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63" w:type="pct"/>
        <w:jc w:val="center"/>
        <w:tblBorders>
          <w:insideH w:val="single" w:sz="4" w:space="0" w:color="auto"/>
        </w:tblBorders>
        <w:tblLook w:val="0000" w:firstRow="0" w:lastRow="0" w:firstColumn="0" w:lastColumn="0" w:noHBand="0" w:noVBand="0"/>
      </w:tblPr>
      <w:tblGrid>
        <w:gridCol w:w="4819"/>
        <w:gridCol w:w="5819"/>
      </w:tblGrid>
      <w:tr w:rsidR="00343F39" w:rsidRPr="00DC798E" w14:paraId="7BA24AA5" w14:textId="77777777" w:rsidTr="00152B92">
        <w:trPr>
          <w:cantSplit/>
          <w:trHeight w:val="20"/>
          <w:jc w:val="center"/>
        </w:trPr>
        <w:tc>
          <w:tcPr>
            <w:tcW w:w="2265" w:type="pct"/>
            <w:tcBorders>
              <w:top w:val="nil"/>
              <w:left w:val="nil"/>
              <w:bottom w:val="nil"/>
              <w:right w:val="nil"/>
            </w:tcBorders>
          </w:tcPr>
          <w:p w14:paraId="71EF9C95" w14:textId="211D8310" w:rsidR="00343F39" w:rsidRPr="00DC798E" w:rsidRDefault="00343F39" w:rsidP="00DC798E">
            <w:pPr>
              <w:pStyle w:val="Heading7"/>
              <w:keepNext w:val="0"/>
              <w:spacing w:before="0"/>
              <w:ind w:firstLine="0"/>
              <w:jc w:val="center"/>
              <w:rPr>
                <w:rFonts w:ascii="Times New Roman" w:eastAsia="MS Mincho" w:hAnsi="Times New Roman"/>
                <w:b/>
                <w:bCs/>
                <w:i w:val="0"/>
                <w:iCs w:val="0"/>
                <w:color w:val="auto"/>
                <w:sz w:val="26"/>
                <w:szCs w:val="26"/>
                <w:lang w:val="fr-FR" w:eastAsia="en-US"/>
              </w:rPr>
            </w:pPr>
            <w:r w:rsidRPr="00DF333B">
              <w:rPr>
                <w:i w:val="0"/>
                <w:color w:val="auto"/>
                <w:sz w:val="2"/>
              </w:rPr>
              <w:br w:type="page"/>
            </w:r>
            <w:r w:rsidRPr="00DC798E">
              <w:rPr>
                <w:rFonts w:ascii="Times New Roman" w:eastAsia="MS Mincho" w:hAnsi="Times New Roman"/>
                <w:b/>
                <w:bCs/>
                <w:i w:val="0"/>
                <w:iCs w:val="0"/>
                <w:color w:val="auto"/>
                <w:sz w:val="26"/>
                <w:szCs w:val="26"/>
                <w:lang w:val="fr-FR" w:eastAsia="en-US"/>
              </w:rPr>
              <w:t>BỘ NÔNG NGHIỆP VÀ MÔI TRƯỜNG</w:t>
            </w:r>
          </w:p>
          <w:p w14:paraId="1056EA15" w14:textId="77777777" w:rsidR="00343F39" w:rsidRPr="00DC798E" w:rsidRDefault="00343F39" w:rsidP="00DC798E">
            <w:pPr>
              <w:spacing w:before="0"/>
              <w:ind w:firstLine="0"/>
              <w:jc w:val="center"/>
              <w:rPr>
                <w:rFonts w:eastAsia="MS Mincho"/>
                <w:b/>
                <w:color w:val="auto"/>
                <w:lang w:val="fr-FR"/>
              </w:rPr>
            </w:pPr>
            <w:r w:rsidRPr="00DC798E">
              <w:rPr>
                <w:rFonts w:eastAsia="MS Mincho"/>
                <w:b/>
                <w:color w:val="auto"/>
                <w:lang w:val="fr-FR"/>
              </w:rPr>
              <w:t>––––––––––––––––––––––</w:t>
            </w:r>
          </w:p>
        </w:tc>
        <w:tc>
          <w:tcPr>
            <w:tcW w:w="2735" w:type="pct"/>
            <w:tcBorders>
              <w:top w:val="nil"/>
              <w:left w:val="nil"/>
              <w:bottom w:val="nil"/>
              <w:right w:val="nil"/>
            </w:tcBorders>
            <w:vAlign w:val="center"/>
          </w:tcPr>
          <w:p w14:paraId="715ED51C" w14:textId="77777777" w:rsidR="00343F39" w:rsidRPr="00DC798E" w:rsidRDefault="00343F39" w:rsidP="00DC798E">
            <w:pPr>
              <w:pStyle w:val="BodyText"/>
              <w:widowControl w:val="0"/>
              <w:spacing w:before="0" w:line="240" w:lineRule="auto"/>
              <w:rPr>
                <w:rFonts w:eastAsia="MS Mincho"/>
                <w:b/>
                <w:bCs/>
                <w:sz w:val="26"/>
                <w:szCs w:val="26"/>
                <w:lang w:val="fr-FR" w:eastAsia="en-US"/>
              </w:rPr>
            </w:pPr>
            <w:r w:rsidRPr="00DC798E">
              <w:rPr>
                <w:rFonts w:eastAsia="MS Mincho"/>
                <w:b/>
                <w:bCs/>
                <w:sz w:val="26"/>
                <w:szCs w:val="26"/>
                <w:lang w:val="fr-FR" w:eastAsia="en-US"/>
              </w:rPr>
              <w:t>CỘNG HOÀ XÃ HỘI CHỦ NGHĨA VIỆT NAM</w:t>
            </w:r>
          </w:p>
          <w:p w14:paraId="5E2276D3" w14:textId="77777777" w:rsidR="00343F39" w:rsidRPr="00DC798E" w:rsidRDefault="00343F39" w:rsidP="00DC798E">
            <w:pPr>
              <w:pStyle w:val="BodyText"/>
              <w:widowControl w:val="0"/>
              <w:spacing w:before="0" w:line="240" w:lineRule="auto"/>
              <w:rPr>
                <w:rFonts w:eastAsia="MS Mincho"/>
                <w:b/>
                <w:bCs/>
                <w:sz w:val="28"/>
                <w:szCs w:val="26"/>
                <w:lang w:val="fr-FR" w:eastAsia="en-US"/>
              </w:rPr>
            </w:pPr>
            <w:r w:rsidRPr="00DC798E">
              <w:rPr>
                <w:rFonts w:eastAsia="MS Mincho"/>
                <w:b/>
                <w:bCs/>
                <w:sz w:val="28"/>
                <w:szCs w:val="26"/>
                <w:lang w:val="fr-FR" w:eastAsia="en-US"/>
              </w:rPr>
              <w:t>Độc lập - Tự do - Hạnh phúc</w:t>
            </w:r>
          </w:p>
          <w:p w14:paraId="6B356CF8" w14:textId="77777777" w:rsidR="00343F39" w:rsidRPr="00DC798E" w:rsidRDefault="00343F39" w:rsidP="00DC798E">
            <w:pPr>
              <w:pStyle w:val="BodyText"/>
              <w:widowControl w:val="0"/>
              <w:spacing w:before="0" w:line="240" w:lineRule="auto"/>
              <w:rPr>
                <w:rFonts w:eastAsia="MS Mincho"/>
                <w:b/>
                <w:bCs/>
                <w:sz w:val="26"/>
                <w:szCs w:val="26"/>
                <w:lang w:val="fr-FR" w:eastAsia="en-US"/>
              </w:rPr>
            </w:pPr>
            <w:r w:rsidRPr="00DC798E">
              <w:rPr>
                <w:rFonts w:eastAsia="MS Mincho"/>
                <w:b/>
                <w:bCs/>
                <w:sz w:val="28"/>
                <w:szCs w:val="26"/>
                <w:lang w:val="fr-FR" w:eastAsia="en-US"/>
              </w:rPr>
              <w:t>––––––––––––––––––––––––</w:t>
            </w:r>
            <w:r w:rsidRPr="00DC798E">
              <w:rPr>
                <w:rFonts w:eastAsia="MS Mincho"/>
                <w:b/>
                <w:bCs/>
                <w:sz w:val="26"/>
                <w:szCs w:val="26"/>
                <w:lang w:val="fr-FR" w:eastAsia="en-US"/>
              </w:rPr>
              <w:softHyphen/>
            </w:r>
            <w:r w:rsidRPr="00DC798E">
              <w:rPr>
                <w:rFonts w:eastAsia="MS Mincho"/>
                <w:b/>
                <w:bCs/>
                <w:sz w:val="26"/>
                <w:szCs w:val="26"/>
                <w:lang w:val="fr-FR" w:eastAsia="en-US"/>
              </w:rPr>
              <w:softHyphen/>
            </w:r>
            <w:r w:rsidRPr="00DC798E">
              <w:rPr>
                <w:rFonts w:eastAsia="MS Mincho"/>
                <w:b/>
                <w:bCs/>
                <w:sz w:val="26"/>
                <w:szCs w:val="26"/>
                <w:lang w:val="fr-FR" w:eastAsia="en-US"/>
              </w:rPr>
              <w:softHyphen/>
            </w:r>
            <w:r w:rsidRPr="00DC798E">
              <w:rPr>
                <w:rFonts w:eastAsia="MS Mincho"/>
                <w:b/>
                <w:bCs/>
                <w:sz w:val="26"/>
                <w:szCs w:val="26"/>
                <w:lang w:val="fr-FR" w:eastAsia="en-US"/>
              </w:rPr>
              <w:softHyphen/>
            </w:r>
            <w:r w:rsidRPr="00DC798E">
              <w:rPr>
                <w:rFonts w:eastAsia="MS Mincho"/>
                <w:b/>
                <w:bCs/>
                <w:sz w:val="26"/>
                <w:szCs w:val="26"/>
                <w:lang w:val="fr-FR" w:eastAsia="en-US"/>
              </w:rPr>
              <w:softHyphen/>
            </w:r>
            <w:r w:rsidRPr="00DC798E">
              <w:rPr>
                <w:rFonts w:eastAsia="MS Mincho"/>
                <w:b/>
                <w:bCs/>
                <w:sz w:val="26"/>
                <w:szCs w:val="26"/>
                <w:lang w:val="fr-FR" w:eastAsia="en-US"/>
              </w:rPr>
              <w:softHyphen/>
            </w:r>
          </w:p>
        </w:tc>
      </w:tr>
      <w:tr w:rsidR="00343F39" w:rsidRPr="00DC798E" w14:paraId="1C78B3EB" w14:textId="77777777" w:rsidTr="00152B92">
        <w:trPr>
          <w:cantSplit/>
          <w:trHeight w:val="20"/>
          <w:jc w:val="center"/>
        </w:trPr>
        <w:tc>
          <w:tcPr>
            <w:tcW w:w="2265" w:type="pct"/>
            <w:tcBorders>
              <w:top w:val="nil"/>
              <w:left w:val="nil"/>
              <w:bottom w:val="nil"/>
              <w:right w:val="nil"/>
            </w:tcBorders>
            <w:vAlign w:val="center"/>
          </w:tcPr>
          <w:p w14:paraId="1C169328" w14:textId="77777777" w:rsidR="00343F39" w:rsidRPr="00DC798E" w:rsidRDefault="00343F39" w:rsidP="00DC798E">
            <w:pPr>
              <w:pStyle w:val="Heading7"/>
              <w:keepNext w:val="0"/>
              <w:spacing w:before="120"/>
              <w:rPr>
                <w:rFonts w:ascii="Times New Roman" w:eastAsia="MS Mincho" w:hAnsi="Times New Roman"/>
                <w:i w:val="0"/>
                <w:iCs w:val="0"/>
                <w:noProof/>
                <w:color w:val="auto"/>
                <w:sz w:val="26"/>
                <w:szCs w:val="26"/>
                <w:lang w:val="fr-FR" w:eastAsia="en-US"/>
              </w:rPr>
            </w:pPr>
            <w:r w:rsidRPr="00DC798E">
              <w:rPr>
                <w:rFonts w:ascii="Times New Roman" w:eastAsia="MS Mincho" w:hAnsi="Times New Roman"/>
                <w:i w:val="0"/>
                <w:iCs w:val="0"/>
                <w:noProof/>
                <w:color w:val="auto"/>
                <w:sz w:val="26"/>
                <w:szCs w:val="26"/>
                <w:lang w:val="fr-FR" w:eastAsia="en-US"/>
              </w:rPr>
              <w:t>Số:            /2025/TT-BNNMT</w:t>
            </w:r>
          </w:p>
        </w:tc>
        <w:tc>
          <w:tcPr>
            <w:tcW w:w="2735" w:type="pct"/>
            <w:tcBorders>
              <w:top w:val="nil"/>
              <w:left w:val="nil"/>
              <w:bottom w:val="nil"/>
              <w:right w:val="nil"/>
            </w:tcBorders>
            <w:vAlign w:val="center"/>
          </w:tcPr>
          <w:p w14:paraId="291818B6" w14:textId="77777777" w:rsidR="00343F39" w:rsidRPr="00DC798E" w:rsidRDefault="00343F39" w:rsidP="00DC798E">
            <w:pPr>
              <w:pStyle w:val="BodyText"/>
              <w:widowControl w:val="0"/>
              <w:spacing w:line="240" w:lineRule="auto"/>
              <w:rPr>
                <w:rFonts w:eastAsia="MS Mincho"/>
                <w:bCs/>
                <w:sz w:val="26"/>
                <w:szCs w:val="26"/>
                <w:lang w:val="fr-FR" w:eastAsia="en-US"/>
              </w:rPr>
            </w:pPr>
            <w:r w:rsidRPr="00DC798E">
              <w:rPr>
                <w:rFonts w:eastAsia="MS Mincho"/>
                <w:bCs/>
                <w:i/>
                <w:iCs/>
                <w:sz w:val="26"/>
                <w:szCs w:val="26"/>
                <w:lang w:val="fr-FR" w:eastAsia="en-US"/>
              </w:rPr>
              <w:t>Hà Nội, ngày         tháng       năm 2025</w:t>
            </w:r>
          </w:p>
        </w:tc>
      </w:tr>
    </w:tbl>
    <w:p w14:paraId="5D9B01E1" w14:textId="77777777" w:rsidR="00343F39" w:rsidRPr="00DC798E" w:rsidRDefault="00343F39" w:rsidP="00DC798E">
      <w:pPr>
        <w:jc w:val="center"/>
        <w:rPr>
          <w:b/>
          <w:color w:val="auto"/>
          <w:sz w:val="10"/>
          <w:lang w:val="fr-FR"/>
        </w:rPr>
      </w:pPr>
    </w:p>
    <w:p w14:paraId="1EA407D5" w14:textId="77777777" w:rsidR="00343F39" w:rsidRPr="00DC798E" w:rsidRDefault="00343F39" w:rsidP="00DC798E">
      <w:pPr>
        <w:spacing w:line="240" w:lineRule="auto"/>
        <w:ind w:firstLine="0"/>
        <w:jc w:val="center"/>
        <w:rPr>
          <w:b/>
          <w:color w:val="auto"/>
          <w:lang w:val="fr-FR"/>
        </w:rPr>
      </w:pPr>
      <w:bookmarkStart w:id="0" w:name="_Toc495552701"/>
      <w:r w:rsidRPr="00DC798E">
        <w:rPr>
          <w:b/>
          <w:color w:val="auto"/>
          <w:lang w:val="fr-FR"/>
        </w:rPr>
        <w:t>THÔNG TƯ</w:t>
      </w:r>
      <w:bookmarkEnd w:id="0"/>
    </w:p>
    <w:p w14:paraId="15CD29DC" w14:textId="77777777" w:rsidR="00343F39" w:rsidRPr="00DC798E" w:rsidRDefault="00343F39" w:rsidP="00DC798E">
      <w:pPr>
        <w:spacing w:before="80" w:after="0" w:line="240" w:lineRule="auto"/>
        <w:ind w:firstLine="0"/>
        <w:jc w:val="center"/>
        <w:rPr>
          <w:b/>
          <w:color w:val="auto"/>
          <w:lang w:val="fr-FR"/>
        </w:rPr>
      </w:pPr>
      <w:r w:rsidRPr="00DC798E">
        <w:rPr>
          <w:b/>
          <w:color w:val="auto"/>
          <w:lang w:val="fr-FR"/>
        </w:rPr>
        <w:t>Định mức kinh tế - kỹ thuật</w:t>
      </w:r>
    </w:p>
    <w:p w14:paraId="7ACB883A" w14:textId="77777777" w:rsidR="00343F39" w:rsidRPr="00DC798E" w:rsidRDefault="00343F39" w:rsidP="00DC798E">
      <w:pPr>
        <w:spacing w:before="80" w:after="0" w:line="240" w:lineRule="auto"/>
        <w:ind w:firstLine="0"/>
        <w:jc w:val="center"/>
        <w:rPr>
          <w:b/>
          <w:color w:val="auto"/>
          <w:lang w:val="fr-FR"/>
        </w:rPr>
      </w:pPr>
      <w:r w:rsidRPr="00DC798E">
        <w:rPr>
          <w:b/>
          <w:color w:val="auto"/>
          <w:lang w:val="fr-FR"/>
        </w:rPr>
        <w:t>công tác dự báo, cảnh báo khí tượng thủy văn</w:t>
      </w:r>
    </w:p>
    <w:p w14:paraId="6D3618D2" w14:textId="77777777" w:rsidR="00343F39" w:rsidRPr="00DC798E" w:rsidRDefault="00343F39" w:rsidP="00DC798E">
      <w:pPr>
        <w:spacing w:before="80" w:after="0" w:line="240" w:lineRule="auto"/>
        <w:jc w:val="center"/>
        <w:rPr>
          <w:b/>
          <w:color w:val="auto"/>
          <w:lang w:val="fr-FR"/>
        </w:rPr>
      </w:pPr>
      <w:r w:rsidRPr="00DC798E">
        <w:rPr>
          <w:b/>
          <w:noProof/>
          <w:color w:val="auto"/>
          <w:lang w:val="en-GB" w:eastAsia="en-GB"/>
        </w:rPr>
        <mc:AlternateContent>
          <mc:Choice Requires="wps">
            <w:drawing>
              <wp:anchor distT="0" distB="0" distL="114300" distR="114300" simplePos="0" relativeHeight="251664384" behindDoc="0" locked="0" layoutInCell="1" allowOverlap="1" wp14:anchorId="5A9787B5" wp14:editId="023E0A4B">
                <wp:simplePos x="0" y="0"/>
                <wp:positionH relativeFrom="column">
                  <wp:posOffset>1355334</wp:posOffset>
                </wp:positionH>
                <wp:positionV relativeFrom="paragraph">
                  <wp:posOffset>67115</wp:posOffset>
                </wp:positionV>
                <wp:extent cx="3064119" cy="0"/>
                <wp:effectExtent l="38100" t="38100" r="60325" b="95250"/>
                <wp:wrapNone/>
                <wp:docPr id="1" name="Straight Connector 1"/>
                <wp:cNvGraphicFramePr/>
                <a:graphic xmlns:a="http://schemas.openxmlformats.org/drawingml/2006/main">
                  <a:graphicData uri="http://schemas.microsoft.com/office/word/2010/wordprocessingShape">
                    <wps:wsp>
                      <wps:cNvCnPr/>
                      <wps:spPr>
                        <a:xfrm>
                          <a:off x="0" y="0"/>
                          <a:ext cx="3064119"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293471"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7pt,5.3pt" to="347.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" strokecolor="black [3213]" strokeweight="1pt">
                <v:shadow on="t" color="black" opacity="24903f" origin=",.5" offset="0,.55556mm"/>
              </v:line>
            </w:pict>
          </mc:Fallback>
        </mc:AlternateContent>
      </w:r>
    </w:p>
    <w:p w14:paraId="4F6324F4" w14:textId="77777777" w:rsidR="00343F39" w:rsidRPr="00DC798E" w:rsidRDefault="00343F39" w:rsidP="00DC798E">
      <w:pPr>
        <w:spacing w:after="0" w:line="264" w:lineRule="auto"/>
        <w:rPr>
          <w:rFonts w:cs="Times New Roman"/>
          <w:i/>
          <w:color w:val="auto"/>
        </w:rPr>
      </w:pPr>
      <w:r w:rsidRPr="00DC798E">
        <w:rPr>
          <w:rFonts w:cs="Times New Roman"/>
          <w:i/>
          <w:color w:val="auto"/>
        </w:rPr>
        <w:t>Căn cứ Luật khí tượng thủy văn</w:t>
      </w:r>
      <w:r w:rsidRPr="00DC798E">
        <w:rPr>
          <w:rFonts w:cs="Times New Roman"/>
          <w:i/>
          <w:color w:val="auto"/>
          <w:lang w:val="en-US"/>
        </w:rPr>
        <w:t xml:space="preserve"> số 90/2015/QG13</w:t>
      </w:r>
      <w:r w:rsidRPr="00DC798E">
        <w:rPr>
          <w:rFonts w:cs="Times New Roman"/>
          <w:i/>
          <w:color w:val="auto"/>
        </w:rPr>
        <w:t xml:space="preserve"> ngày 23 tháng 11 năm 2015;</w:t>
      </w:r>
    </w:p>
    <w:p w14:paraId="298D7770" w14:textId="77777777" w:rsidR="00343F39" w:rsidRPr="00DC798E" w:rsidRDefault="00343F39" w:rsidP="00DC798E">
      <w:pPr>
        <w:spacing w:after="0" w:line="264" w:lineRule="auto"/>
        <w:rPr>
          <w:rFonts w:cs="Times New Roman"/>
          <w:i/>
          <w:color w:val="auto"/>
        </w:rPr>
      </w:pPr>
      <w:r w:rsidRPr="00DC798E">
        <w:rPr>
          <w:rFonts w:cs="Times New Roman"/>
          <w:i/>
          <w:iCs/>
          <w:color w:val="auto"/>
          <w:szCs w:val="28"/>
        </w:rPr>
        <w:t>Căn cứ Nghị định số 38/2016/NĐ-CP ngày 15 tháng 5 năm 2016 của</w:t>
      </w:r>
      <w:r w:rsidRPr="00DC798E">
        <w:rPr>
          <w:rFonts w:cs="Times New Roman"/>
          <w:i/>
          <w:iCs/>
          <w:color w:val="auto"/>
          <w:szCs w:val="28"/>
        </w:rPr>
        <w:br/>
        <w:t>Chính phủ quy định chi tiết một số điều của Luật Khí tượng thủy văn; Nghị định</w:t>
      </w:r>
      <w:r w:rsidRPr="00DC798E">
        <w:rPr>
          <w:rFonts w:cs="Times New Roman"/>
          <w:i/>
          <w:iCs/>
          <w:color w:val="auto"/>
          <w:szCs w:val="28"/>
        </w:rPr>
        <w:br/>
        <w:t>số 48/2020/NĐ-CP ngày 15 tháng 4 năm 2020 của Chính phủ sửa đổi, bổ sung</w:t>
      </w:r>
      <w:r w:rsidRPr="00DC798E">
        <w:rPr>
          <w:rFonts w:cs="Times New Roman"/>
          <w:i/>
          <w:iCs/>
          <w:color w:val="auto"/>
          <w:szCs w:val="28"/>
        </w:rPr>
        <w:br/>
        <w:t>một số điều của Nghị định số 38/2016/NĐ-CP ngày 15 tháng 5 năm 2016 của</w:t>
      </w:r>
      <w:r w:rsidRPr="00DC798E">
        <w:rPr>
          <w:rFonts w:cs="Times New Roman"/>
          <w:i/>
          <w:iCs/>
          <w:color w:val="auto"/>
          <w:szCs w:val="28"/>
        </w:rPr>
        <w:br/>
        <w:t>Chính phủ quy định chi tiết một số điều của Luật Khí tượng thủy văn;</w:t>
      </w:r>
      <w:r w:rsidRPr="00DC798E">
        <w:rPr>
          <w:rFonts w:cs="Times New Roman"/>
          <w:color w:val="auto"/>
        </w:rPr>
        <w:t xml:space="preserve"> </w:t>
      </w:r>
    </w:p>
    <w:p w14:paraId="332BD283" w14:textId="77777777" w:rsidR="00343F39" w:rsidRPr="00DC798E" w:rsidRDefault="00343F39" w:rsidP="00DC798E">
      <w:pPr>
        <w:spacing w:after="0" w:line="264" w:lineRule="auto"/>
        <w:rPr>
          <w:rFonts w:cs="Times New Roman"/>
          <w:i/>
          <w:color w:val="auto"/>
        </w:rPr>
      </w:pPr>
      <w:r w:rsidRPr="00DC798E">
        <w:rPr>
          <w:rFonts w:cs="Times New Roman"/>
          <w:i/>
          <w:color w:val="auto"/>
        </w:rPr>
        <w:t>Căn cứ Nghị định số 3</w:t>
      </w:r>
      <w:r w:rsidRPr="00DC798E">
        <w:rPr>
          <w:rFonts w:cs="Times New Roman"/>
          <w:i/>
          <w:color w:val="auto"/>
          <w:lang w:val="en-US"/>
        </w:rPr>
        <w:t>5</w:t>
      </w:r>
      <w:r w:rsidRPr="00DC798E">
        <w:rPr>
          <w:rFonts w:cs="Times New Roman"/>
          <w:i/>
          <w:color w:val="auto"/>
        </w:rPr>
        <w:t>/20</w:t>
      </w:r>
      <w:r w:rsidRPr="00DC798E">
        <w:rPr>
          <w:rFonts w:cs="Times New Roman"/>
          <w:i/>
          <w:color w:val="auto"/>
          <w:lang w:val="en-US"/>
        </w:rPr>
        <w:t>25</w:t>
      </w:r>
      <w:r w:rsidRPr="00DC798E">
        <w:rPr>
          <w:rFonts w:cs="Times New Roman"/>
          <w:i/>
          <w:color w:val="auto"/>
        </w:rPr>
        <w:t xml:space="preserve">/NĐ-CP ngày </w:t>
      </w:r>
      <w:r w:rsidRPr="00DC798E">
        <w:rPr>
          <w:rFonts w:cs="Times New Roman"/>
          <w:i/>
          <w:color w:val="auto"/>
          <w:lang w:val="en-US"/>
        </w:rPr>
        <w:t>25</w:t>
      </w:r>
      <w:r w:rsidRPr="00DC798E">
        <w:rPr>
          <w:rFonts w:cs="Times New Roman"/>
          <w:i/>
          <w:color w:val="auto"/>
        </w:rPr>
        <w:t xml:space="preserve"> tháng </w:t>
      </w:r>
      <w:r w:rsidRPr="00DC798E">
        <w:rPr>
          <w:rFonts w:cs="Times New Roman"/>
          <w:i/>
          <w:color w:val="auto"/>
          <w:lang w:val="en-US"/>
        </w:rPr>
        <w:t>02</w:t>
      </w:r>
      <w:r w:rsidRPr="00DC798E">
        <w:rPr>
          <w:rFonts w:cs="Times New Roman"/>
          <w:i/>
          <w:color w:val="auto"/>
        </w:rPr>
        <w:t xml:space="preserve"> năm 20</w:t>
      </w:r>
      <w:r w:rsidRPr="00DC798E">
        <w:rPr>
          <w:rFonts w:cs="Times New Roman"/>
          <w:i/>
          <w:color w:val="auto"/>
          <w:lang w:val="en-US"/>
        </w:rPr>
        <w:t>25</w:t>
      </w:r>
      <w:r w:rsidRPr="00DC798E">
        <w:rPr>
          <w:rFonts w:cs="Times New Roman"/>
          <w:i/>
          <w:color w:val="auto"/>
        </w:rPr>
        <w:t xml:space="preserve"> của Chính phủ quy định chức năng, nhiệm vụ, quyền hạn và cơ cấu tổ chức của Bộ </w:t>
      </w:r>
      <w:r w:rsidRPr="00DC798E">
        <w:rPr>
          <w:rFonts w:cs="Times New Roman"/>
          <w:i/>
          <w:color w:val="auto"/>
          <w:lang w:val="en-US"/>
        </w:rPr>
        <w:t>Nông nghiệp</w:t>
      </w:r>
      <w:r w:rsidRPr="00DC798E">
        <w:rPr>
          <w:rFonts w:cs="Times New Roman"/>
          <w:i/>
          <w:color w:val="auto"/>
        </w:rPr>
        <w:t xml:space="preserve"> và Môi trường;</w:t>
      </w:r>
    </w:p>
    <w:p w14:paraId="3337C8BA" w14:textId="3B19C41D" w:rsidR="00343F39" w:rsidRPr="00DC798E" w:rsidRDefault="00343F39" w:rsidP="00DC798E">
      <w:pPr>
        <w:spacing w:after="0" w:line="264" w:lineRule="auto"/>
        <w:rPr>
          <w:rFonts w:cs="Times New Roman"/>
          <w:i/>
          <w:color w:val="auto"/>
        </w:rPr>
      </w:pPr>
      <w:r w:rsidRPr="00DC798E">
        <w:rPr>
          <w:rFonts w:cs="Times New Roman"/>
          <w:i/>
          <w:color w:val="auto"/>
        </w:rPr>
        <w:t xml:space="preserve">Theo đề nghị của Cục trưởng Cục Khí tượng Thủy </w:t>
      </w:r>
      <w:r w:rsidR="00B215DB" w:rsidRPr="00DC798E">
        <w:rPr>
          <w:rFonts w:cs="Times New Roman"/>
          <w:i/>
          <w:color w:val="auto"/>
          <w:lang w:val="en-US"/>
        </w:rPr>
        <w:t xml:space="preserve"> văn</w:t>
      </w:r>
      <w:r w:rsidR="00B215DB" w:rsidRPr="00DC798E">
        <w:rPr>
          <w:rFonts w:cs="Times New Roman"/>
          <w:i/>
          <w:color w:val="auto"/>
        </w:rPr>
        <w:t>;</w:t>
      </w:r>
    </w:p>
    <w:p w14:paraId="4C7B82F0" w14:textId="77777777" w:rsidR="00854695" w:rsidRPr="00DC798E" w:rsidRDefault="00343F39" w:rsidP="00DC798E">
      <w:pPr>
        <w:spacing w:after="0" w:line="264" w:lineRule="auto"/>
        <w:rPr>
          <w:rFonts w:cs="Times New Roman"/>
          <w:i/>
          <w:color w:val="auto"/>
          <w:lang w:val="en-US"/>
        </w:rPr>
      </w:pPr>
      <w:r w:rsidRPr="00DC798E">
        <w:rPr>
          <w:rFonts w:cs="Times New Roman"/>
          <w:i/>
          <w:color w:val="auto"/>
        </w:rPr>
        <w:t xml:space="preserve">Bộ trưởng Bộ </w:t>
      </w:r>
      <w:r w:rsidRPr="00DC798E">
        <w:rPr>
          <w:rFonts w:cs="Times New Roman"/>
          <w:i/>
          <w:color w:val="auto"/>
          <w:lang w:val="en-US"/>
        </w:rPr>
        <w:t>Nông nghiệp</w:t>
      </w:r>
      <w:r w:rsidRPr="00DC798E">
        <w:rPr>
          <w:rFonts w:cs="Times New Roman"/>
          <w:i/>
          <w:color w:val="auto"/>
        </w:rPr>
        <w:t xml:space="preserve"> và Môi trường ban hành Thông tư Định mức kinh tế - kỹ thuật công tác dự báo, cảnh báo khí tượng thuỷ vă</w:t>
      </w:r>
      <w:r w:rsidR="00B215DB" w:rsidRPr="00DC798E">
        <w:rPr>
          <w:rFonts w:cs="Times New Roman"/>
          <w:i/>
          <w:color w:val="auto"/>
          <w:lang w:val="en-US"/>
        </w:rPr>
        <w:t>n.</w:t>
      </w:r>
    </w:p>
    <w:p w14:paraId="585E6375" w14:textId="65050099" w:rsidR="00854695" w:rsidRPr="00DC798E" w:rsidRDefault="00854695" w:rsidP="00DC798E">
      <w:pPr>
        <w:spacing w:before="120" w:after="0" w:line="264" w:lineRule="auto"/>
        <w:ind w:firstLine="0"/>
        <w:jc w:val="center"/>
        <w:rPr>
          <w:rFonts w:eastAsia="Times New Roman" w:cs="Times New Roman"/>
          <w:b/>
          <w:color w:val="auto"/>
          <w:lang w:val="en-US"/>
        </w:rPr>
      </w:pPr>
      <w:r w:rsidRPr="00DC798E">
        <w:rPr>
          <w:rFonts w:eastAsia="Times New Roman" w:cs="Times New Roman"/>
          <w:b/>
          <w:color w:val="auto"/>
          <w:lang w:val="en-US"/>
        </w:rPr>
        <w:t>Chương I</w:t>
      </w:r>
    </w:p>
    <w:p w14:paraId="7FE9A202" w14:textId="381A5393" w:rsidR="00854695" w:rsidRPr="00DC798E" w:rsidRDefault="00854695" w:rsidP="00DC798E">
      <w:pPr>
        <w:spacing w:before="120" w:after="120" w:line="264" w:lineRule="auto"/>
        <w:ind w:firstLine="0"/>
        <w:jc w:val="center"/>
        <w:rPr>
          <w:rFonts w:cs="Times New Roman"/>
          <w:b/>
          <w:color w:val="auto"/>
          <w:lang w:val="vi-VN"/>
        </w:rPr>
      </w:pPr>
      <w:r w:rsidRPr="00DC798E">
        <w:rPr>
          <w:rFonts w:eastAsia="Times New Roman" w:cs="Times New Roman"/>
          <w:b/>
          <w:color w:val="auto"/>
        </w:rPr>
        <w:t>QUY ĐỊNH CHUNG</w:t>
      </w:r>
    </w:p>
    <w:p w14:paraId="208CF96F" w14:textId="3B6B88CF" w:rsidR="00343F39" w:rsidRPr="00DC798E" w:rsidRDefault="00854695" w:rsidP="00DC798E">
      <w:pPr>
        <w:spacing w:after="0" w:line="271" w:lineRule="auto"/>
        <w:rPr>
          <w:rFonts w:cs="Times New Roman"/>
          <w:b/>
          <w:color w:val="auto"/>
          <w:lang w:val="en-US"/>
        </w:rPr>
      </w:pPr>
      <w:r w:rsidRPr="00DC798E">
        <w:rPr>
          <w:b/>
        </w:rPr>
        <w:t xml:space="preserve">Điều </w:t>
      </w:r>
      <w:r w:rsidRPr="00DC798E">
        <w:rPr>
          <w:b/>
        </w:rPr>
        <w:fldChar w:fldCharType="begin"/>
      </w:r>
      <w:r w:rsidRPr="00DC798E">
        <w:rPr>
          <w:b/>
        </w:rPr>
        <w:instrText xml:space="preserve"> SEQ Điều \* ARABIC </w:instrText>
      </w:r>
      <w:r w:rsidRPr="00DC798E">
        <w:rPr>
          <w:b/>
        </w:rPr>
        <w:fldChar w:fldCharType="separate"/>
      </w:r>
      <w:r w:rsidR="00DC798E" w:rsidRPr="00DC798E">
        <w:rPr>
          <w:b/>
          <w:noProof/>
        </w:rPr>
        <w:t>1</w:t>
      </w:r>
      <w:r w:rsidRPr="00DC798E">
        <w:rPr>
          <w:b/>
        </w:rPr>
        <w:fldChar w:fldCharType="end"/>
      </w:r>
      <w:r w:rsidRPr="00DC798E">
        <w:rPr>
          <w:b/>
        </w:rPr>
        <w:t xml:space="preserve">. </w:t>
      </w:r>
      <w:r w:rsidR="00343F39" w:rsidRPr="00DC798E">
        <w:rPr>
          <w:rFonts w:cs="Times New Roman"/>
          <w:b/>
          <w:color w:val="auto"/>
          <w:lang w:val="en-US"/>
        </w:rPr>
        <w:t>Phạm vi điều chỉnh</w:t>
      </w:r>
    </w:p>
    <w:p w14:paraId="5B49CFBE" w14:textId="1A8ECA85" w:rsidR="00343F39" w:rsidRPr="00DC798E" w:rsidRDefault="00343F39" w:rsidP="00DC798E">
      <w:pPr>
        <w:spacing w:after="0" w:line="271" w:lineRule="auto"/>
        <w:rPr>
          <w:rFonts w:cs="Times New Roman"/>
          <w:color w:val="auto"/>
        </w:rPr>
      </w:pPr>
      <w:r w:rsidRPr="00DC798E">
        <w:rPr>
          <w:rFonts w:cs="Times New Roman"/>
          <w:color w:val="auto"/>
          <w:lang w:val="en-US"/>
        </w:rPr>
        <w:t xml:space="preserve">Thông tư này quy định định </w:t>
      </w:r>
      <w:r w:rsidRPr="00DC798E">
        <w:rPr>
          <w:rFonts w:cs="Times New Roman"/>
          <w:color w:val="auto"/>
        </w:rPr>
        <w:t xml:space="preserve">mức </w:t>
      </w:r>
      <w:r w:rsidRPr="00DC798E">
        <w:rPr>
          <w:rFonts w:cs="Times New Roman"/>
          <w:color w:val="auto"/>
          <w:lang w:val="en-GB"/>
        </w:rPr>
        <w:t xml:space="preserve">kinh tế kỹ thuật thuộc lĩnh vực </w:t>
      </w:r>
      <w:r w:rsidRPr="00DC798E">
        <w:rPr>
          <w:rFonts w:cs="Times New Roman"/>
          <w:color w:val="auto"/>
        </w:rPr>
        <w:t>dự báo, cảnh báo khí tượng thủy văn</w:t>
      </w:r>
      <w:r w:rsidR="009900E8" w:rsidRPr="00DC798E">
        <w:rPr>
          <w:rFonts w:cs="Times New Roman"/>
          <w:color w:val="auto"/>
          <w:lang w:val="en-US"/>
        </w:rPr>
        <w:t>.</w:t>
      </w:r>
      <w:r w:rsidRPr="00DC798E">
        <w:rPr>
          <w:rFonts w:cs="Times New Roman"/>
          <w:color w:val="auto"/>
          <w:lang w:val="en-GB"/>
        </w:rPr>
        <w:t xml:space="preserve"> </w:t>
      </w:r>
    </w:p>
    <w:p w14:paraId="39B3A39C" w14:textId="7EBD6A02" w:rsidR="00343F39" w:rsidRPr="00DC798E" w:rsidRDefault="00854695" w:rsidP="00DC798E">
      <w:pPr>
        <w:pStyle w:val="Heading2"/>
        <w:spacing w:before="60" w:after="60" w:line="271"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2</w:t>
      </w:r>
      <w:r w:rsidRPr="00DC798E">
        <w:fldChar w:fldCharType="end"/>
      </w:r>
      <w:r w:rsidRPr="00DC798E">
        <w:t>.</w:t>
      </w:r>
      <w:r w:rsidRPr="00DC798E">
        <w:rPr>
          <w:b w:val="0"/>
        </w:rPr>
        <w:t xml:space="preserve"> </w:t>
      </w:r>
      <w:r w:rsidR="00343F39" w:rsidRPr="00DC798E">
        <w:t>Đối tượng áp dụng</w:t>
      </w:r>
    </w:p>
    <w:p w14:paraId="2744FC15" w14:textId="01184153" w:rsidR="00B215DB" w:rsidRPr="00DC798E" w:rsidRDefault="00B215DB" w:rsidP="00DC798E">
      <w:pPr>
        <w:spacing w:line="271" w:lineRule="auto"/>
        <w:rPr>
          <w:rFonts w:cs="Times New Roman"/>
          <w:szCs w:val="28"/>
        </w:rPr>
      </w:pPr>
      <w:r w:rsidRPr="00DC798E">
        <w:rPr>
          <w:rFonts w:cs="Times New Roman"/>
          <w:szCs w:val="28"/>
        </w:rPr>
        <w:t>Định mức này áp dụng cho các cơ quan Nhà nước, các đơn vị sự nghiệp và các tổ chức, cá nhân có liên quan đến hoạt động dự báo, cảnh báo khí tượng thủy văn.</w:t>
      </w:r>
    </w:p>
    <w:p w14:paraId="39D89594" w14:textId="77777777" w:rsidR="00854695" w:rsidRPr="00DC798E" w:rsidRDefault="00854695" w:rsidP="00DC798E">
      <w:pPr>
        <w:pStyle w:val="Heading2"/>
        <w:spacing w:before="60" w:after="60" w:line="271"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3</w:t>
      </w:r>
      <w:r w:rsidRPr="00DC798E">
        <w:fldChar w:fldCharType="end"/>
      </w:r>
      <w:r w:rsidRPr="00DC798E">
        <w:t>.</w:t>
      </w:r>
      <w:r w:rsidRPr="00DC798E">
        <w:rPr>
          <w:b w:val="0"/>
        </w:rPr>
        <w:t xml:space="preserve"> </w:t>
      </w:r>
      <w:r w:rsidRPr="00DC798E">
        <w:t>Giải thích từ ngữ</w:t>
      </w:r>
    </w:p>
    <w:p w14:paraId="44EF32F2" w14:textId="77777777" w:rsidR="00854695" w:rsidRPr="00DC798E" w:rsidRDefault="00854695" w:rsidP="00DC798E">
      <w:pPr>
        <w:spacing w:line="271" w:lineRule="auto"/>
        <w:rPr>
          <w:color w:val="auto"/>
        </w:rPr>
      </w:pPr>
      <w:r w:rsidRPr="00DC798E">
        <w:rPr>
          <w:color w:val="auto"/>
        </w:rPr>
        <w:t>Yếu tố, hiện tượng khí tượng thủy văn</w:t>
      </w:r>
      <w:r w:rsidRPr="00DC798E">
        <w:rPr>
          <w:color w:val="auto"/>
          <w:lang w:val="en-GB"/>
        </w:rPr>
        <w:t xml:space="preserve"> trong Thông tư này được hiểu l</w:t>
      </w:r>
      <w:r w:rsidRPr="00DC798E">
        <w:rPr>
          <w:color w:val="auto"/>
        </w:rPr>
        <w:t>à trạng thái, diễn biến của thời tiết, khí hậu, các yếu tố thủy văn, hải văn ở một khu vực, ví trí với khoảng thời gian xác định.</w:t>
      </w:r>
    </w:p>
    <w:p w14:paraId="27824223" w14:textId="77777777" w:rsidR="00854695" w:rsidRPr="00DC798E" w:rsidRDefault="00854695" w:rsidP="00DC798E">
      <w:pPr>
        <w:spacing w:line="271" w:lineRule="auto"/>
        <w:rPr>
          <w:color w:val="auto"/>
        </w:rPr>
      </w:pPr>
      <w:r w:rsidRPr="00DC798E">
        <w:rPr>
          <w:color w:val="auto"/>
          <w:lang w:val="en-US"/>
        </w:rPr>
        <w:t xml:space="preserve">1. </w:t>
      </w:r>
      <w:r w:rsidRPr="00DC798E">
        <w:rPr>
          <w:color w:val="auto"/>
        </w:rPr>
        <w:t xml:space="preserve">Yếu tố, hiện tượng khí tượng: Lượng mây, mưa (dạng mưa và cấp mưa, khả năng mưa, lượng mưa, phân bố mưa theo không gian, phân bố mưa theo thời </w:t>
      </w:r>
      <w:r w:rsidRPr="00DC798E">
        <w:rPr>
          <w:color w:val="auto"/>
        </w:rPr>
        <w:lastRenderedPageBreak/>
        <w:t>gian), nhiệt độ không khí (nhiệt độ không khí theo thời điểm, nhiệt độ không khí trung bình, nhiệt độ không khí cao nhất trung bình, nhiệt độ không khí thấp nhất trung bình, nhiệt độ không khí cao nhất tuyệt đối, nhiệt độ không khí thấp nhất tuyệt đối), gió (hướng, tốc độ gió), độ ẩm (độ ẩm tương đối cao nhất, độ ẩm tương đối thấp nhất, độ ẩm tương đối trung bình, độ ẩm đất), tầm nhìn xa và các yếu tố, hiện tượng khí tượng liên quan khác.</w:t>
      </w:r>
    </w:p>
    <w:p w14:paraId="4B2FF27C" w14:textId="77777777" w:rsidR="00854695" w:rsidRPr="00DC798E" w:rsidRDefault="00854695" w:rsidP="00DC798E">
      <w:pPr>
        <w:spacing w:line="264" w:lineRule="auto"/>
        <w:rPr>
          <w:color w:val="auto"/>
          <w:szCs w:val="28"/>
        </w:rPr>
      </w:pPr>
      <w:r w:rsidRPr="00DC798E">
        <w:rPr>
          <w:color w:val="auto"/>
          <w:szCs w:val="28"/>
          <w:lang w:val="en-GB"/>
        </w:rPr>
        <w:t xml:space="preserve">2. </w:t>
      </w:r>
      <w:r w:rsidRPr="00DC798E">
        <w:rPr>
          <w:color w:val="auto"/>
          <w:szCs w:val="28"/>
        </w:rPr>
        <w:t>Yếu tố, hiện tượng thủy văn: Mực nước (mực nước theo thời điểm, mực nước cao nhất, mực nước thấp nhất, mực nước trung bình, biên độ mực nước), lưu lượng (lưu lượng nước theo thời điểm, lưu lượng nước cao nhất, lưu lượng nước thấp nhất, lưu lượng nước trung bình), độ mặn (độ mặn lớn nhất, độ mặn trung bình, lũ, ngập lụt, lũ quét, sạt lở đất, sụt lún đất do mưa lũ hoặc dòng chảy, hạn hán, xâm nhập mặn và các yếu tố, hiện tượng thủy văn liên quan khác.</w:t>
      </w:r>
    </w:p>
    <w:p w14:paraId="09765A9D" w14:textId="77777777" w:rsidR="00854695" w:rsidRPr="00DC798E" w:rsidRDefault="00854695" w:rsidP="00DC798E">
      <w:pPr>
        <w:spacing w:line="264" w:lineRule="auto"/>
        <w:rPr>
          <w:color w:val="auto"/>
          <w:szCs w:val="28"/>
        </w:rPr>
      </w:pPr>
      <w:r w:rsidRPr="00DC798E">
        <w:rPr>
          <w:color w:val="auto"/>
          <w:szCs w:val="28"/>
          <w:lang w:val="en-GB"/>
        </w:rPr>
        <w:t xml:space="preserve">3. </w:t>
      </w:r>
      <w:r w:rsidRPr="00DC798E">
        <w:rPr>
          <w:color w:val="auto"/>
          <w:szCs w:val="28"/>
        </w:rPr>
        <w:t>Yếu tố, hiện tượng hải văn: Sóng biển (độ cao sóng, hướng sóng), thủy triều (nước lớn, nước ròng, thời gian xuất hiện), nước dâng (độ cao, thời gian xuất hiện), dòng chảy lớp mặt biển (vận tốc dòng chảy, hướng thịnh hành), tình trạng biển, ngập lụt, triều cường và các yếu tố, hiện tượng hải văn liên quan khác.</w:t>
      </w:r>
    </w:p>
    <w:p w14:paraId="1C7EEB2A" w14:textId="77777777" w:rsidR="00854695" w:rsidRPr="00DC798E" w:rsidRDefault="00854695" w:rsidP="00DC798E">
      <w:pPr>
        <w:spacing w:line="264" w:lineRule="auto"/>
        <w:rPr>
          <w:color w:val="auto"/>
          <w:szCs w:val="28"/>
        </w:rPr>
      </w:pPr>
      <w:r w:rsidRPr="00DC798E">
        <w:rPr>
          <w:color w:val="auto"/>
          <w:szCs w:val="28"/>
          <w:lang w:val="en-GB"/>
        </w:rPr>
        <w:t xml:space="preserve">4. </w:t>
      </w:r>
      <w:r w:rsidRPr="00DC798E">
        <w:rPr>
          <w:color w:val="auto"/>
          <w:szCs w:val="28"/>
        </w:rPr>
        <w:t>Đường truyền dữ liệu</w:t>
      </w:r>
      <w:r w:rsidRPr="00DC798E">
        <w:rPr>
          <w:color w:val="auto"/>
          <w:szCs w:val="28"/>
          <w:lang w:val="en-US"/>
        </w:rPr>
        <w:t xml:space="preserve">: </w:t>
      </w:r>
      <w:r w:rsidRPr="00DC798E">
        <w:rPr>
          <w:color w:val="auto"/>
          <w:szCs w:val="28"/>
        </w:rPr>
        <w:t>Đường truyền dữ liệu</w:t>
      </w:r>
      <w:r w:rsidRPr="00DC798E">
        <w:rPr>
          <w:color w:val="auto"/>
          <w:szCs w:val="28"/>
          <w:lang w:val="en-GB"/>
        </w:rPr>
        <w:t xml:space="preserve"> l</w:t>
      </w:r>
      <w:r w:rsidRPr="00DC798E">
        <w:rPr>
          <w:color w:val="auto"/>
          <w:szCs w:val="28"/>
        </w:rPr>
        <w:t xml:space="preserve">à tuyến đường vật lý hoặc không dây mà dữ liệu đi từ </w:t>
      </w:r>
      <w:r w:rsidRPr="00DC798E">
        <w:rPr>
          <w:color w:val="auto"/>
          <w:szCs w:val="28"/>
          <w:lang w:val="en-US"/>
        </w:rPr>
        <w:t xml:space="preserve">điểm/trạm </w:t>
      </w:r>
      <w:r w:rsidRPr="00DC798E">
        <w:rPr>
          <w:color w:val="auto"/>
          <w:szCs w:val="28"/>
        </w:rPr>
        <w:t>gửi đến nút mạng nhận.</w:t>
      </w:r>
    </w:p>
    <w:p w14:paraId="21EDE952" w14:textId="4CD831A5" w:rsidR="001F11CF" w:rsidRPr="00DC798E" w:rsidRDefault="00242759" w:rsidP="00DC798E">
      <w:pPr>
        <w:pStyle w:val="Heading2"/>
        <w:spacing w:before="60" w:after="60" w:line="264" w:lineRule="auto"/>
      </w:pPr>
      <w:bookmarkStart w:id="1" w:name="_Hlk201594054"/>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4</w:t>
      </w:r>
      <w:r w:rsidRPr="00DC798E">
        <w:fldChar w:fldCharType="end"/>
      </w:r>
      <w:r w:rsidRPr="00DC798E">
        <w:t>.</w:t>
      </w:r>
      <w:r w:rsidRPr="00DC798E">
        <w:rPr>
          <w:b w:val="0"/>
        </w:rPr>
        <w:t xml:space="preserve"> </w:t>
      </w:r>
      <w:r w:rsidR="001F11CF" w:rsidRPr="00DC798E">
        <w:t>Cơ sở xây dựng Định mức kinh tế - kỹ thuật</w:t>
      </w:r>
    </w:p>
    <w:p w14:paraId="3F1CAEB4" w14:textId="77777777" w:rsidR="001F11CF" w:rsidRPr="00DC798E" w:rsidRDefault="001F11CF" w:rsidP="00DC798E">
      <w:pPr>
        <w:spacing w:line="264" w:lineRule="auto"/>
        <w:rPr>
          <w:smallCaps/>
          <w:color w:val="auto"/>
        </w:rPr>
      </w:pPr>
      <w:r w:rsidRPr="00DC798E">
        <w:rPr>
          <w:color w:val="auto"/>
        </w:rPr>
        <w:t xml:space="preserve">- Luật sửa đổi, bổ sung một số </w:t>
      </w:r>
      <w:r w:rsidRPr="00DC798E">
        <w:rPr>
          <w:color w:val="auto"/>
          <w:lang w:val="en-US"/>
        </w:rPr>
        <w:t>Đ</w:t>
      </w:r>
      <w:r w:rsidRPr="00DC798E">
        <w:rPr>
          <w:color w:val="auto"/>
        </w:rPr>
        <w:t xml:space="preserve">iều của Luật </w:t>
      </w:r>
      <w:r w:rsidRPr="00DC798E">
        <w:rPr>
          <w:color w:val="auto"/>
          <w:lang w:val="en-US"/>
        </w:rPr>
        <w:t>P</w:t>
      </w:r>
      <w:r w:rsidRPr="00DC798E">
        <w:rPr>
          <w:color w:val="auto"/>
        </w:rPr>
        <w:t xml:space="preserve">hòng, chống thiên tai và Luật </w:t>
      </w:r>
      <w:r w:rsidRPr="00DC798E">
        <w:rPr>
          <w:color w:val="auto"/>
          <w:lang w:val="en-US"/>
        </w:rPr>
        <w:t>Đ</w:t>
      </w:r>
      <w:r w:rsidRPr="00DC798E">
        <w:rPr>
          <w:color w:val="auto"/>
        </w:rPr>
        <w:t>ê điều số 60/2020/QH14 ngày 28 tháng 6 năm 2020;</w:t>
      </w:r>
    </w:p>
    <w:p w14:paraId="4A6706E8" w14:textId="77777777" w:rsidR="001F11CF" w:rsidRPr="00DC798E" w:rsidRDefault="001F11CF" w:rsidP="00DC798E">
      <w:pPr>
        <w:spacing w:line="264" w:lineRule="auto"/>
        <w:rPr>
          <w:color w:val="auto"/>
        </w:rPr>
      </w:pPr>
      <w:r w:rsidRPr="00DC798E">
        <w:rPr>
          <w:color w:val="auto"/>
        </w:rPr>
        <w:t xml:space="preserve">- Luật khí tượng thủy văn số </w:t>
      </w:r>
      <w:r w:rsidRPr="00DC798E">
        <w:rPr>
          <w:color w:val="auto"/>
          <w:lang w:val="en-US"/>
        </w:rPr>
        <w:t>90/2015/QH13</w:t>
      </w:r>
      <w:r w:rsidRPr="00DC798E">
        <w:rPr>
          <w:color w:val="auto"/>
        </w:rPr>
        <w:t xml:space="preserve"> ngày </w:t>
      </w:r>
      <w:r w:rsidRPr="00DC798E">
        <w:rPr>
          <w:color w:val="auto"/>
          <w:lang w:val="en-US"/>
        </w:rPr>
        <w:t>23</w:t>
      </w:r>
      <w:r w:rsidRPr="00DC798E">
        <w:rPr>
          <w:color w:val="auto"/>
        </w:rPr>
        <w:t xml:space="preserve"> tháng </w:t>
      </w:r>
      <w:r w:rsidRPr="00DC798E">
        <w:rPr>
          <w:color w:val="auto"/>
          <w:lang w:val="en-US"/>
        </w:rPr>
        <w:t xml:space="preserve">11 </w:t>
      </w:r>
      <w:r w:rsidRPr="00DC798E">
        <w:rPr>
          <w:color w:val="auto"/>
        </w:rPr>
        <w:t>năm 20</w:t>
      </w:r>
      <w:r w:rsidRPr="00DC798E">
        <w:rPr>
          <w:color w:val="auto"/>
          <w:lang w:val="en-US"/>
        </w:rPr>
        <w:t>15</w:t>
      </w:r>
      <w:r w:rsidRPr="00DC798E">
        <w:rPr>
          <w:color w:val="auto"/>
        </w:rPr>
        <w:t>;</w:t>
      </w:r>
    </w:p>
    <w:p w14:paraId="08A4ED2F" w14:textId="3A2BCC29" w:rsidR="0062289A" w:rsidRPr="00DC798E" w:rsidRDefault="0062289A" w:rsidP="00DC798E">
      <w:pPr>
        <w:spacing w:line="264" w:lineRule="auto"/>
        <w:rPr>
          <w:color w:val="auto"/>
        </w:rPr>
      </w:pPr>
      <w:r w:rsidRPr="00DC798E">
        <w:rPr>
          <w:rFonts w:cs="Times New Roman"/>
          <w:color w:val="auto"/>
          <w:szCs w:val="28"/>
          <w:shd w:val="clear" w:color="auto" w:fill="FFFFFF"/>
          <w:lang w:val="en-US"/>
        </w:rPr>
        <w:t xml:space="preserve">- </w:t>
      </w:r>
      <w:r w:rsidRPr="00DC798E">
        <w:rPr>
          <w:rFonts w:cs="Times New Roman"/>
          <w:color w:val="auto"/>
          <w:szCs w:val="28"/>
          <w:shd w:val="clear" w:color="auto" w:fill="FFFFFF"/>
        </w:rPr>
        <w:t>Luật Phòng thủ dân sự số 18/2023/QH15 ngày 20 tháng 6 năm 2023 của Quốc hội, có hiệu lực kể từ ngày 01 tháng 7 năm 2024;</w:t>
      </w:r>
    </w:p>
    <w:p w14:paraId="6D80D21D" w14:textId="77777777" w:rsidR="001F11CF" w:rsidRPr="00DC798E" w:rsidRDefault="001F11CF" w:rsidP="00DC798E">
      <w:pPr>
        <w:spacing w:line="264" w:lineRule="auto"/>
        <w:rPr>
          <w:color w:val="auto"/>
        </w:rPr>
      </w:pPr>
      <w:r w:rsidRPr="00DC798E">
        <w:rPr>
          <w:color w:val="auto"/>
        </w:rPr>
        <w:t xml:space="preserve">- Nghị định số 38/2016/NĐ-CP ngày 15 tháng 5 năm 2016 của Chính phủ quy định chi tiết một số </w:t>
      </w:r>
      <w:r w:rsidRPr="00DC798E">
        <w:rPr>
          <w:color w:val="auto"/>
          <w:lang w:val="en-US"/>
        </w:rPr>
        <w:t>Đ</w:t>
      </w:r>
      <w:r w:rsidRPr="00DC798E">
        <w:rPr>
          <w:color w:val="auto"/>
        </w:rPr>
        <w:t>iều của Luật khí tượng thủy văn;</w:t>
      </w:r>
    </w:p>
    <w:p w14:paraId="02098897" w14:textId="77777777" w:rsidR="001F11CF" w:rsidRPr="00DC798E" w:rsidRDefault="001F11CF" w:rsidP="00DC798E">
      <w:pPr>
        <w:spacing w:line="264" w:lineRule="auto"/>
        <w:rPr>
          <w:color w:val="auto"/>
        </w:rPr>
      </w:pPr>
      <w:bookmarkStart w:id="2" w:name="bookmark=kix.6jn55z8xlrjm" w:colFirst="0" w:colLast="0"/>
      <w:bookmarkEnd w:id="2"/>
      <w:r w:rsidRPr="00DC798E">
        <w:rPr>
          <w:color w:val="auto"/>
        </w:rPr>
        <w:t xml:space="preserve">- Nghị định số 48/2020/NĐ-CP ngày 15 tháng 4 năm 2020 của Chính phủ Sửa đổi, bổ sung một số </w:t>
      </w:r>
      <w:r w:rsidRPr="00DC798E">
        <w:rPr>
          <w:color w:val="auto"/>
          <w:lang w:val="en-US"/>
        </w:rPr>
        <w:t>Đ</w:t>
      </w:r>
      <w:r w:rsidRPr="00DC798E">
        <w:rPr>
          <w:color w:val="auto"/>
        </w:rPr>
        <w:t xml:space="preserve">iều của Nghị định số 38/2016/NĐ-CP ngày 15 tháng 5 năm 2016 của Chính phủ quy định chi tiết một số </w:t>
      </w:r>
      <w:r w:rsidRPr="00DC798E">
        <w:rPr>
          <w:color w:val="auto"/>
          <w:lang w:val="en-US"/>
        </w:rPr>
        <w:t>Đ</w:t>
      </w:r>
      <w:r w:rsidRPr="00DC798E">
        <w:rPr>
          <w:color w:val="auto"/>
        </w:rPr>
        <w:t>iều của </w:t>
      </w:r>
      <w:bookmarkStart w:id="3" w:name="bookmark=kix.gxpazqwej9dl" w:colFirst="0" w:colLast="0"/>
      <w:bookmarkEnd w:id="3"/>
      <w:r w:rsidRPr="00DC798E">
        <w:rPr>
          <w:color w:val="auto"/>
        </w:rPr>
        <w:fldChar w:fldCharType="begin"/>
      </w:r>
      <w:r w:rsidRPr="00DC798E">
        <w:rPr>
          <w:color w:val="auto"/>
        </w:rPr>
        <w:instrText xml:space="preserve"> HYPERLINK "https://thuvienphapluat.vn/van-ban/Tai-nguyen-Moi-truong/Luat-khi-tuong-thuy-van-2015-298371.aspx" \h </w:instrText>
      </w:r>
      <w:r w:rsidRPr="00DC798E">
        <w:rPr>
          <w:color w:val="auto"/>
        </w:rPr>
      </w:r>
      <w:r w:rsidRPr="00DC798E">
        <w:rPr>
          <w:color w:val="auto"/>
        </w:rPr>
        <w:fldChar w:fldCharType="separate"/>
      </w:r>
      <w:r w:rsidRPr="00DC798E">
        <w:rPr>
          <w:color w:val="auto"/>
        </w:rPr>
        <w:t>Luật khí tượng thủy văn</w:t>
      </w:r>
      <w:r w:rsidRPr="00DC798E">
        <w:rPr>
          <w:color w:val="auto"/>
        </w:rPr>
        <w:fldChar w:fldCharType="end"/>
      </w:r>
      <w:r w:rsidRPr="00DC798E">
        <w:rPr>
          <w:color w:val="auto"/>
        </w:rPr>
        <w:t>;</w:t>
      </w:r>
    </w:p>
    <w:p w14:paraId="42C9CB9E" w14:textId="77777777" w:rsidR="001F11CF" w:rsidRPr="00DC798E" w:rsidRDefault="001F11CF" w:rsidP="00DC798E">
      <w:pPr>
        <w:spacing w:line="264" w:lineRule="auto"/>
        <w:rPr>
          <w:color w:val="auto"/>
        </w:rPr>
      </w:pPr>
      <w:r w:rsidRPr="00DC798E">
        <w:rPr>
          <w:color w:val="auto"/>
        </w:rPr>
        <w:t xml:space="preserve">- Nghị định số </w:t>
      </w:r>
      <w:bookmarkStart w:id="4" w:name="bookmark=id.dflfc2gx75t" w:colFirst="0" w:colLast="0"/>
      <w:bookmarkEnd w:id="4"/>
      <w:r w:rsidRPr="00DC798E">
        <w:rPr>
          <w:color w:val="auto"/>
        </w:rPr>
        <w:t xml:space="preserve">145/2020/NĐ-CP  ngày 14 tháng 12 năm 2020 của Chính phủ quy định chi tiết và hướng dẫn thi hành một số </w:t>
      </w:r>
      <w:r w:rsidRPr="00DC798E">
        <w:rPr>
          <w:color w:val="auto"/>
          <w:lang w:val="en-US"/>
        </w:rPr>
        <w:t>Đ</w:t>
      </w:r>
      <w:r w:rsidRPr="00DC798E">
        <w:rPr>
          <w:color w:val="auto"/>
        </w:rPr>
        <w:t>iều của </w:t>
      </w:r>
      <w:hyperlink r:id="rId9">
        <w:r w:rsidRPr="00DC798E">
          <w:rPr>
            <w:color w:val="auto"/>
          </w:rPr>
          <w:t>Bộ luật Lao động</w:t>
        </w:r>
      </w:hyperlink>
      <w:r w:rsidRPr="00DC798E">
        <w:rPr>
          <w:color w:val="auto"/>
        </w:rPr>
        <w:t xml:space="preserve"> về điều kiện lao động và quan hệ lao động; </w:t>
      </w:r>
    </w:p>
    <w:p w14:paraId="5295402B" w14:textId="77777777" w:rsidR="001F11CF" w:rsidRPr="00DC798E" w:rsidRDefault="001F11CF" w:rsidP="00DC798E">
      <w:pPr>
        <w:spacing w:line="264" w:lineRule="auto"/>
        <w:rPr>
          <w:color w:val="auto"/>
        </w:rPr>
      </w:pPr>
      <w:r w:rsidRPr="00DC798E">
        <w:rPr>
          <w:color w:val="auto"/>
        </w:rPr>
        <w:t xml:space="preserve">- Nghị định số </w:t>
      </w:r>
      <w:bookmarkStart w:id="5" w:name="bookmark=id.spvyfesdyjuc" w:colFirst="0" w:colLast="0"/>
      <w:bookmarkEnd w:id="5"/>
      <w:r w:rsidRPr="00DC798E">
        <w:rPr>
          <w:color w:val="auto"/>
        </w:rPr>
        <w:t xml:space="preserve">66/2021/NĐ-CP ngày 06 tháng 7 năm 2021 của Chính phủ quy định chi tiết thi hành một số </w:t>
      </w:r>
      <w:r w:rsidRPr="00DC798E">
        <w:rPr>
          <w:color w:val="auto"/>
          <w:lang w:val="en-US"/>
        </w:rPr>
        <w:t>Đ</w:t>
      </w:r>
      <w:r w:rsidRPr="00DC798E">
        <w:rPr>
          <w:color w:val="auto"/>
        </w:rPr>
        <w:t>iều của </w:t>
      </w:r>
      <w:hyperlink r:id="rId10">
        <w:r w:rsidRPr="00DC798E">
          <w:rPr>
            <w:color w:val="auto"/>
          </w:rPr>
          <w:t xml:space="preserve">Luật </w:t>
        </w:r>
        <w:r w:rsidRPr="00DC798E">
          <w:rPr>
            <w:color w:val="auto"/>
            <w:lang w:val="en-US"/>
          </w:rPr>
          <w:t>P</w:t>
        </w:r>
        <w:r w:rsidRPr="00DC798E">
          <w:rPr>
            <w:color w:val="auto"/>
          </w:rPr>
          <w:t>hòng, chống thiên tai</w:t>
        </w:r>
      </w:hyperlink>
      <w:bookmarkStart w:id="6" w:name="bookmark=id.avuw41x02bvy" w:colFirst="0" w:colLast="0"/>
      <w:bookmarkEnd w:id="6"/>
      <w:r w:rsidRPr="00DC798E">
        <w:rPr>
          <w:color w:val="auto"/>
        </w:rPr>
        <w:t> và </w:t>
      </w:r>
      <w:hyperlink r:id="rId11">
        <w:r w:rsidRPr="00DC798E">
          <w:rPr>
            <w:color w:val="auto"/>
          </w:rPr>
          <w:t xml:space="preserve">Luật sửa đổi, bổ sung một số </w:t>
        </w:r>
        <w:r w:rsidRPr="00DC798E">
          <w:rPr>
            <w:color w:val="auto"/>
            <w:lang w:val="en-US"/>
          </w:rPr>
          <w:t>Đ</w:t>
        </w:r>
        <w:r w:rsidRPr="00DC798E">
          <w:rPr>
            <w:color w:val="auto"/>
          </w:rPr>
          <w:t xml:space="preserve">iều của Luật </w:t>
        </w:r>
        <w:r w:rsidRPr="00DC798E">
          <w:rPr>
            <w:color w:val="auto"/>
            <w:lang w:val="en-US"/>
          </w:rPr>
          <w:t>P</w:t>
        </w:r>
        <w:r w:rsidRPr="00DC798E">
          <w:rPr>
            <w:color w:val="auto"/>
          </w:rPr>
          <w:t>hòng, chống thiên tai và Luật Đê điều</w:t>
        </w:r>
      </w:hyperlink>
      <w:r w:rsidRPr="00DC798E">
        <w:rPr>
          <w:color w:val="auto"/>
        </w:rPr>
        <w:t>;</w:t>
      </w:r>
    </w:p>
    <w:p w14:paraId="42CBA54F" w14:textId="77777777" w:rsidR="001F11CF" w:rsidRPr="00DC798E" w:rsidRDefault="001F11CF" w:rsidP="00DC798E">
      <w:pPr>
        <w:spacing w:line="264" w:lineRule="auto"/>
        <w:rPr>
          <w:color w:val="auto"/>
        </w:rPr>
      </w:pPr>
      <w:r w:rsidRPr="00DC798E">
        <w:rPr>
          <w:color w:val="auto"/>
        </w:rPr>
        <w:t>- Quyết định số 47/2011/QĐ-TTg ngày 22 tháng 8 năm 2011 của Thủ tướng Chính phủ về chế độ phụ cấp ưu đãi theo nghề khí tượng thủy văn thuộc ngành tài nguyên và môi trường;</w:t>
      </w:r>
    </w:p>
    <w:p w14:paraId="1991B2ED" w14:textId="77777777" w:rsidR="001F11CF" w:rsidRPr="00DC798E" w:rsidRDefault="001F11CF" w:rsidP="00DC798E">
      <w:pPr>
        <w:spacing w:line="271" w:lineRule="auto"/>
        <w:rPr>
          <w:color w:val="auto"/>
        </w:rPr>
      </w:pPr>
      <w:r w:rsidRPr="00DC798E">
        <w:rPr>
          <w:color w:val="auto"/>
        </w:rPr>
        <w:lastRenderedPageBreak/>
        <w:t>- Quyết định số 18/2021/QĐ-TTg ngày 22 tháng 4 năm 2021 Thủ tướng Chính phủ quy định về dự báo, cảnh báo, truyền tin thiên tai và cấp độ rủi ro thiên tai;</w:t>
      </w:r>
    </w:p>
    <w:p w14:paraId="0589DECE" w14:textId="77777777" w:rsidR="001F11CF" w:rsidRPr="00DC798E" w:rsidRDefault="001F11CF" w:rsidP="00DC798E">
      <w:pPr>
        <w:spacing w:line="271" w:lineRule="auto"/>
        <w:rPr>
          <w:color w:val="auto"/>
        </w:rPr>
      </w:pPr>
      <w:r w:rsidRPr="00DC798E">
        <w:rPr>
          <w:color w:val="auto"/>
        </w:rPr>
        <w:t xml:space="preserve">- Thông tư số 58/2013/TT-BTNMT ngày 31 tháng 12 năm 2013 </w:t>
      </w:r>
      <w:r w:rsidRPr="00DC798E">
        <w:rPr>
          <w:color w:val="auto"/>
          <w:lang w:val="en-US"/>
        </w:rPr>
        <w:t xml:space="preserve">của Bộ </w:t>
      </w:r>
      <w:r w:rsidRPr="00DC798E">
        <w:rPr>
          <w:color w:val="auto"/>
        </w:rPr>
        <w:t>Tài nguyên và Môi trường ban hành Định mức kinh tế - kỹ thuật công tác hệ thống thông tin chuyên ngành khí tượng thủy văn phục vụ dự báo;</w:t>
      </w:r>
    </w:p>
    <w:p w14:paraId="15353ADD" w14:textId="77777777" w:rsidR="001F11CF" w:rsidRPr="00DC798E" w:rsidRDefault="001F11CF" w:rsidP="00DC798E">
      <w:pPr>
        <w:spacing w:line="271" w:lineRule="auto"/>
        <w:rPr>
          <w:color w:val="auto"/>
        </w:rPr>
      </w:pPr>
      <w:r w:rsidRPr="00DC798E">
        <w:rPr>
          <w:color w:val="auto"/>
        </w:rPr>
        <w:t>- Thông tư liên tịch số 54/2015/TTLT-BTNMT-BNV ngày 08 tháng 12 năm 2015 của liên</w:t>
      </w:r>
      <w:r w:rsidRPr="00DC798E">
        <w:rPr>
          <w:color w:val="auto"/>
          <w:lang w:val="en-US"/>
        </w:rPr>
        <w:t xml:space="preserve"> Bộ giữa</w:t>
      </w:r>
      <w:r w:rsidRPr="00DC798E">
        <w:rPr>
          <w:color w:val="auto"/>
        </w:rPr>
        <w:t xml:space="preserve"> Bộ Tài nguyên và Môi trường và Bộ Nội vụ quy định mã số và tiêu chuẩn chức danh nghề nghiệp viên chức chuyên ngành dự báo khí tượng thủy văn;</w:t>
      </w:r>
    </w:p>
    <w:p w14:paraId="361FE257" w14:textId="77777777" w:rsidR="001F11CF" w:rsidRPr="00DC798E" w:rsidRDefault="001F11CF" w:rsidP="00DC798E">
      <w:pPr>
        <w:spacing w:line="271" w:lineRule="auto"/>
        <w:rPr>
          <w:color w:val="auto"/>
        </w:rPr>
      </w:pPr>
      <w:r w:rsidRPr="00DC798E">
        <w:rPr>
          <w:color w:val="auto"/>
        </w:rPr>
        <w:t xml:space="preserve">- Thông tư số 17/2019/TT-BLĐTBXH ngày 06 tháng 11 năm 2019 của Bộ Lao động hướng dẫn xác định chi phí tiền lương, chi phí nhân công trong giá, đơn giá sản phẩm, dịch vụ công sử dụng kinh phí ngân sách </w:t>
      </w:r>
      <w:r w:rsidRPr="00DC798E">
        <w:rPr>
          <w:color w:val="auto"/>
          <w:lang w:val="en-US"/>
        </w:rPr>
        <w:t>N</w:t>
      </w:r>
      <w:r w:rsidRPr="00DC798E">
        <w:rPr>
          <w:color w:val="auto"/>
        </w:rPr>
        <w:t>hà nước do doanh nghiệp thực hiện;</w:t>
      </w:r>
    </w:p>
    <w:p w14:paraId="003AE3F9" w14:textId="79C80432" w:rsidR="001F11CF" w:rsidRPr="00DC798E" w:rsidRDefault="001F11CF" w:rsidP="00DC798E">
      <w:pPr>
        <w:spacing w:line="271" w:lineRule="auto"/>
        <w:rPr>
          <w:color w:val="auto"/>
        </w:rPr>
      </w:pPr>
      <w:r w:rsidRPr="00DC798E">
        <w:rPr>
          <w:color w:val="auto"/>
        </w:rPr>
        <w:t xml:space="preserve">- Thông tư số 16/2021/TT-BTNMT ngày 27 tháng 9 năm 2021 của Bộ Tài nguyên và Môi trường quy định xây dựng </w:t>
      </w:r>
      <w:r w:rsidRPr="00DC798E">
        <w:rPr>
          <w:color w:val="auto"/>
          <w:lang w:val="en-US"/>
        </w:rPr>
        <w:t>Đ</w:t>
      </w:r>
      <w:r w:rsidRPr="00DC798E">
        <w:rPr>
          <w:color w:val="auto"/>
        </w:rPr>
        <w:t xml:space="preserve">ịnh mức kinh tế - kỹ thuật thuộc phạm vi quản lý </w:t>
      </w:r>
      <w:r w:rsidRPr="00DC798E">
        <w:rPr>
          <w:color w:val="auto"/>
          <w:lang w:val="en-US"/>
        </w:rPr>
        <w:t>N</w:t>
      </w:r>
      <w:r w:rsidRPr="00DC798E">
        <w:rPr>
          <w:color w:val="auto"/>
        </w:rPr>
        <w:t>hà nước của Bộ Tài nguyên và Môi trường;</w:t>
      </w:r>
    </w:p>
    <w:p w14:paraId="0D68D4A6" w14:textId="09B2A13A" w:rsidR="0062289A" w:rsidRPr="00DC798E" w:rsidRDefault="0062289A" w:rsidP="00DC798E">
      <w:pPr>
        <w:spacing w:line="271" w:lineRule="auto"/>
        <w:rPr>
          <w:color w:val="auto"/>
        </w:rPr>
      </w:pPr>
      <w:r w:rsidRPr="00DC798E">
        <w:rPr>
          <w:color w:val="auto"/>
        </w:rPr>
        <w:t>- Thông tư số 08/2022/TT-BTNMT ngày 05 tháng 7 năm 2022 của Bộ Tài nguyên và Môi trường quy định về loại bản tin và thời hạn dự báo, cảnh báo khí tượng thủy văn;</w:t>
      </w:r>
    </w:p>
    <w:p w14:paraId="6E487C0E" w14:textId="0955FA8A" w:rsidR="001F11CF" w:rsidRPr="00DC798E" w:rsidRDefault="001F11CF" w:rsidP="00DC798E">
      <w:pPr>
        <w:spacing w:line="271" w:lineRule="auto"/>
        <w:rPr>
          <w:color w:val="auto"/>
        </w:rPr>
      </w:pPr>
      <w:r w:rsidRPr="00DC798E">
        <w:rPr>
          <w:color w:val="auto"/>
        </w:rPr>
        <w:t>- Thông tư số 25/2022/TT-BTNMT ngày 30 tháng 12 năm 2022 của Bộ Tài nguyên và Môi trường quy định về Quy trình kỹ thuật dự báo, cảnh báo hiện tượng khí tượng thủy văn nguy hiểm;</w:t>
      </w:r>
    </w:p>
    <w:p w14:paraId="6DCC128E" w14:textId="465DB179" w:rsidR="001F11CF" w:rsidRPr="00DC798E" w:rsidRDefault="0062289A" w:rsidP="00DC798E">
      <w:pPr>
        <w:spacing w:line="271" w:lineRule="auto"/>
        <w:rPr>
          <w:color w:val="auto"/>
        </w:rPr>
      </w:pPr>
      <w:r w:rsidRPr="00DC798E">
        <w:rPr>
          <w:color w:val="auto"/>
        </w:rPr>
        <w:t>- Thông tư số 27/2023/TT-BTNMT ngày 29 tháng 12 năm 2023 của Bộ Tài nguyên và Môi trường quy định về Quy trình kỹ thuật dự báo, cảnh báo khí tượng thủy văn trong điều kiện bình thường;</w:t>
      </w:r>
    </w:p>
    <w:p w14:paraId="48F0C859" w14:textId="77777777" w:rsidR="001F11CF" w:rsidRPr="00DC798E" w:rsidRDefault="001F11CF" w:rsidP="00DC798E">
      <w:pPr>
        <w:spacing w:line="271" w:lineRule="auto"/>
        <w:rPr>
          <w:color w:val="auto"/>
        </w:rPr>
      </w:pPr>
      <w:r w:rsidRPr="00DC798E">
        <w:rPr>
          <w:color w:val="auto"/>
        </w:rPr>
        <w:t xml:space="preserve">- Thông tư số 23/2023/TT-BTC ngày 25 tháng 4 năm 2023 của Bộ Tài chính hướng dẫn chế độ quản lý, tính hao mòn, khấu hao tài sản cố định tại cơ quan, tổ chức, đơn vị và tài sản cố định do Nhà nước giao cho doanh nghiệp quản lý không tính thành phần vốn </w:t>
      </w:r>
      <w:r w:rsidRPr="00DC798E">
        <w:rPr>
          <w:color w:val="auto"/>
          <w:lang w:val="en-US"/>
        </w:rPr>
        <w:t>N</w:t>
      </w:r>
      <w:r w:rsidRPr="00DC798E">
        <w:rPr>
          <w:color w:val="auto"/>
        </w:rPr>
        <w:t>hà nước tại doanh nghiệp;</w:t>
      </w:r>
    </w:p>
    <w:p w14:paraId="16DC2820" w14:textId="713EB2A8" w:rsidR="001F11CF" w:rsidRPr="00DC798E" w:rsidRDefault="001F11CF" w:rsidP="00DC798E">
      <w:pPr>
        <w:spacing w:line="271" w:lineRule="auto"/>
        <w:rPr>
          <w:color w:val="auto"/>
        </w:rPr>
      </w:pPr>
      <w:r w:rsidRPr="00DC798E">
        <w:rPr>
          <w:color w:val="auto"/>
        </w:rPr>
        <w:t>- Thông tư số 46/2024/TT-BTNMT ngày 30 tháng 12 năm 2024 của Bộ Tài nguyên và Môi trường ban hành Quy chuẩn kỹ thuật quốc gia về đánh giá chất lượng dự báo, cảnh báo khí tượng thủ</w:t>
      </w:r>
      <w:r w:rsidR="00183F28" w:rsidRPr="00DC798E">
        <w:rPr>
          <w:color w:val="auto"/>
        </w:rPr>
        <w:t>y văn;</w:t>
      </w:r>
    </w:p>
    <w:p w14:paraId="4E092AC9" w14:textId="3342B923" w:rsidR="00183F28" w:rsidRPr="00DC798E" w:rsidRDefault="00183F28" w:rsidP="00DC798E">
      <w:pPr>
        <w:spacing w:line="271" w:lineRule="auto"/>
        <w:rPr>
          <w:color w:val="auto"/>
          <w:lang w:val="en-US"/>
        </w:rPr>
      </w:pPr>
      <w:r w:rsidRPr="00DC798E">
        <w:rPr>
          <w:rFonts w:cs="Times New Roman"/>
          <w:color w:val="auto"/>
          <w:szCs w:val="28"/>
          <w:lang w:val="en-US"/>
        </w:rPr>
        <w:t xml:space="preserve">- </w:t>
      </w:r>
      <w:r w:rsidRPr="00DC798E">
        <w:rPr>
          <w:rFonts w:cs="Times New Roman"/>
          <w:color w:val="auto"/>
          <w:szCs w:val="28"/>
        </w:rPr>
        <w:t>Quyết định số 1267/QĐ-BTNMT ngày 08</w:t>
      </w:r>
      <w:r w:rsidR="0062289A" w:rsidRPr="00DC798E">
        <w:rPr>
          <w:rFonts w:cs="Times New Roman"/>
          <w:color w:val="auto"/>
          <w:szCs w:val="28"/>
          <w:lang w:val="en-US"/>
        </w:rPr>
        <w:t xml:space="preserve"> tháng </w:t>
      </w:r>
      <w:r w:rsidRPr="00DC798E">
        <w:rPr>
          <w:rFonts w:cs="Times New Roman"/>
          <w:color w:val="auto"/>
          <w:szCs w:val="28"/>
        </w:rPr>
        <w:t>6</w:t>
      </w:r>
      <w:r w:rsidR="0062289A" w:rsidRPr="00DC798E">
        <w:rPr>
          <w:rFonts w:cs="Times New Roman"/>
          <w:color w:val="auto"/>
          <w:szCs w:val="28"/>
          <w:lang w:val="en-US"/>
        </w:rPr>
        <w:t xml:space="preserve"> năm </w:t>
      </w:r>
      <w:r w:rsidRPr="00DC798E">
        <w:rPr>
          <w:rFonts w:cs="Times New Roman"/>
          <w:color w:val="auto"/>
          <w:szCs w:val="28"/>
        </w:rPr>
        <w:t>2020 của Bộ</w:t>
      </w:r>
      <w:r w:rsidR="0062289A" w:rsidRPr="00DC798E">
        <w:rPr>
          <w:rFonts w:cs="Times New Roman"/>
          <w:color w:val="auto"/>
          <w:szCs w:val="28"/>
          <w:lang w:val="en-US"/>
        </w:rPr>
        <w:t xml:space="preserve"> </w:t>
      </w:r>
      <w:r w:rsidRPr="00DC798E">
        <w:rPr>
          <w:rFonts w:cs="Times New Roman"/>
          <w:color w:val="auto"/>
          <w:szCs w:val="28"/>
        </w:rPr>
        <w:t>trưởng Bộ Tài</w:t>
      </w:r>
      <w:r w:rsidR="0062289A" w:rsidRPr="00DC798E">
        <w:rPr>
          <w:rFonts w:cs="Times New Roman"/>
          <w:color w:val="auto"/>
          <w:szCs w:val="28"/>
          <w:lang w:val="en-US"/>
        </w:rPr>
        <w:t xml:space="preserve"> </w:t>
      </w:r>
      <w:r w:rsidRPr="00DC798E">
        <w:rPr>
          <w:rFonts w:cs="Times New Roman"/>
          <w:color w:val="auto"/>
          <w:szCs w:val="28"/>
        </w:rPr>
        <w:t>nguyên và Môi trường ban hành Danh mục, thời gian sử dụng và</w:t>
      </w:r>
      <w:r w:rsidR="0062289A" w:rsidRPr="00DC798E">
        <w:rPr>
          <w:rFonts w:cs="Times New Roman"/>
          <w:color w:val="auto"/>
          <w:szCs w:val="28"/>
          <w:lang w:val="en-US"/>
        </w:rPr>
        <w:t xml:space="preserve"> </w:t>
      </w:r>
      <w:r w:rsidRPr="00DC798E">
        <w:rPr>
          <w:rFonts w:cs="Times New Roman"/>
          <w:color w:val="auto"/>
          <w:szCs w:val="28"/>
        </w:rPr>
        <w:t>tỷ lệ hao mòn</w:t>
      </w:r>
      <w:r w:rsidR="0062289A" w:rsidRPr="00DC798E">
        <w:rPr>
          <w:rFonts w:cs="Times New Roman"/>
          <w:color w:val="auto"/>
          <w:szCs w:val="28"/>
          <w:lang w:val="en-US"/>
        </w:rPr>
        <w:t xml:space="preserve"> </w:t>
      </w:r>
      <w:r w:rsidRPr="00DC798E">
        <w:rPr>
          <w:rFonts w:cs="Times New Roman"/>
          <w:color w:val="auto"/>
          <w:szCs w:val="28"/>
        </w:rPr>
        <w:t>tài sản chưa đủ tiêu chuẩn nhận biết tài sản cố định hữu hình; Danh</w:t>
      </w:r>
      <w:r w:rsidR="0062289A" w:rsidRPr="00DC798E">
        <w:rPr>
          <w:rFonts w:cs="Times New Roman"/>
          <w:color w:val="auto"/>
          <w:szCs w:val="28"/>
          <w:lang w:val="en-US"/>
        </w:rPr>
        <w:t xml:space="preserve"> </w:t>
      </w:r>
      <w:r w:rsidRPr="00DC798E">
        <w:rPr>
          <w:rFonts w:cs="Times New Roman"/>
          <w:color w:val="auto"/>
          <w:szCs w:val="28"/>
        </w:rPr>
        <w:t>mục tài sản</w:t>
      </w:r>
      <w:r w:rsidR="0062289A" w:rsidRPr="00DC798E">
        <w:rPr>
          <w:rFonts w:cs="Times New Roman"/>
          <w:color w:val="auto"/>
          <w:szCs w:val="28"/>
          <w:lang w:val="en-US"/>
        </w:rPr>
        <w:t xml:space="preserve"> </w:t>
      </w:r>
      <w:r w:rsidRPr="00DC798E">
        <w:rPr>
          <w:rFonts w:cs="Times New Roman"/>
          <w:color w:val="auto"/>
          <w:szCs w:val="28"/>
        </w:rPr>
        <w:t>cố định đặc thù; Danh mục, thời gian sử dụng và tỷ lệ hao mòn tài sản</w:t>
      </w:r>
      <w:r w:rsidR="0062289A" w:rsidRPr="00DC798E">
        <w:rPr>
          <w:rFonts w:cs="Times New Roman"/>
          <w:color w:val="auto"/>
          <w:szCs w:val="28"/>
          <w:lang w:val="en-US"/>
        </w:rPr>
        <w:t xml:space="preserve"> </w:t>
      </w:r>
      <w:r w:rsidRPr="00DC798E">
        <w:rPr>
          <w:rFonts w:cs="Times New Roman"/>
          <w:color w:val="auto"/>
          <w:szCs w:val="28"/>
        </w:rPr>
        <w:t>cố định</w:t>
      </w:r>
      <w:r w:rsidR="0062289A" w:rsidRPr="00DC798E">
        <w:rPr>
          <w:rFonts w:cs="Times New Roman"/>
          <w:color w:val="auto"/>
          <w:szCs w:val="28"/>
          <w:lang w:val="en-US"/>
        </w:rPr>
        <w:t xml:space="preserve"> </w:t>
      </w:r>
      <w:r w:rsidRPr="00DC798E">
        <w:rPr>
          <w:rFonts w:cs="Times New Roman"/>
          <w:color w:val="auto"/>
          <w:szCs w:val="28"/>
        </w:rPr>
        <w:t>vô hình thuộc phạm vi quản lý của Bộ Tài nguyên và Môi trường</w:t>
      </w:r>
      <w:r w:rsidRPr="00DC798E">
        <w:rPr>
          <w:rFonts w:cs="Times New Roman"/>
          <w:color w:val="auto"/>
          <w:szCs w:val="28"/>
          <w:lang w:val="en-US"/>
        </w:rPr>
        <w:t>.</w:t>
      </w:r>
      <w:r w:rsidRPr="00DC798E">
        <w:rPr>
          <w:color w:val="auto"/>
        </w:rPr>
        <w:t xml:space="preserve"> </w:t>
      </w:r>
    </w:p>
    <w:p w14:paraId="10A4F0A8" w14:textId="33B50CF5" w:rsidR="00472519" w:rsidRPr="00DC798E" w:rsidRDefault="0054669E" w:rsidP="00DC798E">
      <w:pPr>
        <w:pStyle w:val="Heading2"/>
      </w:pPr>
      <w:r w:rsidRPr="00DC798E">
        <w:lastRenderedPageBreak/>
        <w:t xml:space="preserve">Điều </w:t>
      </w:r>
      <w:r w:rsidRPr="00DC798E">
        <w:fldChar w:fldCharType="begin"/>
      </w:r>
      <w:r w:rsidRPr="00DC798E">
        <w:instrText xml:space="preserve"> SEQ Điều \* ARABIC </w:instrText>
      </w:r>
      <w:r w:rsidRPr="00DC798E">
        <w:fldChar w:fldCharType="separate"/>
      </w:r>
      <w:r w:rsidR="00DC798E" w:rsidRPr="00DC798E">
        <w:rPr>
          <w:noProof/>
        </w:rPr>
        <w:t>5</w:t>
      </w:r>
      <w:r w:rsidRPr="00DC798E">
        <w:fldChar w:fldCharType="end"/>
      </w:r>
      <w:r w:rsidRPr="00DC798E">
        <w:t>.</w:t>
      </w:r>
      <w:r w:rsidRPr="00DC798E">
        <w:rPr>
          <w:b w:val="0"/>
        </w:rPr>
        <w:t xml:space="preserve"> </w:t>
      </w:r>
      <w:r w:rsidR="00C96A62" w:rsidRPr="00DC798E">
        <w:t>Quy định viết tắt</w:t>
      </w:r>
    </w:p>
    <w:tbl>
      <w:tblPr>
        <w:tblStyle w:val="398"/>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145"/>
        <w:gridCol w:w="2268"/>
      </w:tblGrid>
      <w:tr w:rsidR="009340F4" w:rsidRPr="00DC798E" w14:paraId="7BA58C5E" w14:textId="77777777" w:rsidTr="00045634">
        <w:trPr>
          <w:tblHeader/>
        </w:trPr>
        <w:tc>
          <w:tcPr>
            <w:tcW w:w="659" w:type="dxa"/>
            <w:shd w:val="clear" w:color="auto" w:fill="FFFFFF"/>
            <w:vAlign w:val="center"/>
          </w:tcPr>
          <w:p w14:paraId="22B12198" w14:textId="77777777" w:rsidR="00472519" w:rsidRPr="00DC798E" w:rsidRDefault="00C96A62" w:rsidP="00DC798E">
            <w:pPr>
              <w:tabs>
                <w:tab w:val="left" w:pos="6480"/>
                <w:tab w:val="left" w:pos="6720"/>
              </w:tabs>
              <w:spacing w:before="40" w:after="20" w:line="252" w:lineRule="auto"/>
              <w:ind w:hanging="2"/>
              <w:jc w:val="center"/>
              <w:rPr>
                <w:rFonts w:eastAsia="Times New Roman" w:cs="Times New Roman"/>
                <w:color w:val="auto"/>
              </w:rPr>
            </w:pPr>
            <w:r w:rsidRPr="00DC798E">
              <w:rPr>
                <w:rFonts w:eastAsia="Times New Roman" w:cs="Times New Roman"/>
                <w:b/>
                <w:color w:val="auto"/>
              </w:rPr>
              <w:t>TT</w:t>
            </w:r>
          </w:p>
        </w:tc>
        <w:tc>
          <w:tcPr>
            <w:tcW w:w="6145" w:type="dxa"/>
            <w:shd w:val="clear" w:color="auto" w:fill="FFFFFF"/>
            <w:vAlign w:val="center"/>
          </w:tcPr>
          <w:p w14:paraId="00627F6B" w14:textId="77777777" w:rsidR="00472519" w:rsidRPr="00DC798E" w:rsidRDefault="00C96A62" w:rsidP="00DC798E">
            <w:pPr>
              <w:tabs>
                <w:tab w:val="left" w:pos="6480"/>
                <w:tab w:val="left" w:pos="6720"/>
              </w:tabs>
              <w:spacing w:before="40" w:after="20" w:line="252" w:lineRule="auto"/>
              <w:ind w:hanging="2"/>
              <w:jc w:val="center"/>
              <w:rPr>
                <w:rFonts w:eastAsia="Times New Roman" w:cs="Times New Roman"/>
                <w:color w:val="auto"/>
              </w:rPr>
            </w:pPr>
            <w:r w:rsidRPr="00DC798E">
              <w:rPr>
                <w:rFonts w:eastAsia="Times New Roman" w:cs="Times New Roman"/>
                <w:b/>
                <w:color w:val="auto"/>
              </w:rPr>
              <w:t>Nội dung viết tắt</w:t>
            </w:r>
          </w:p>
        </w:tc>
        <w:tc>
          <w:tcPr>
            <w:tcW w:w="2268" w:type="dxa"/>
            <w:shd w:val="clear" w:color="auto" w:fill="FFFFFF"/>
            <w:vAlign w:val="center"/>
          </w:tcPr>
          <w:p w14:paraId="5DBECC04" w14:textId="77777777" w:rsidR="00472519" w:rsidRPr="00DC798E" w:rsidRDefault="00C96A62" w:rsidP="00DC798E">
            <w:pPr>
              <w:tabs>
                <w:tab w:val="left" w:pos="6480"/>
                <w:tab w:val="left" w:pos="6720"/>
              </w:tabs>
              <w:spacing w:before="40" w:after="20" w:line="252" w:lineRule="auto"/>
              <w:ind w:hanging="2"/>
              <w:jc w:val="center"/>
              <w:rPr>
                <w:rFonts w:eastAsia="Times New Roman" w:cs="Times New Roman"/>
                <w:color w:val="auto"/>
              </w:rPr>
            </w:pPr>
            <w:r w:rsidRPr="00DC798E">
              <w:rPr>
                <w:rFonts w:eastAsia="Times New Roman" w:cs="Times New Roman"/>
                <w:b/>
                <w:color w:val="auto"/>
              </w:rPr>
              <w:t>Viết tắt</w:t>
            </w:r>
          </w:p>
        </w:tc>
      </w:tr>
      <w:tr w:rsidR="009340F4" w:rsidRPr="00DC798E" w14:paraId="2B07395C" w14:textId="77777777" w:rsidTr="00045634">
        <w:tc>
          <w:tcPr>
            <w:tcW w:w="659" w:type="dxa"/>
            <w:shd w:val="clear" w:color="auto" w:fill="FFFFFF"/>
          </w:tcPr>
          <w:p w14:paraId="1906F55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6145" w:type="dxa"/>
            <w:shd w:val="clear" w:color="auto" w:fill="FFFFFF"/>
          </w:tcPr>
          <w:p w14:paraId="3AFF3345" w14:textId="3D1348D2"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 bậc 5</w:t>
            </w:r>
          </w:p>
        </w:tc>
        <w:tc>
          <w:tcPr>
            <w:tcW w:w="2268" w:type="dxa"/>
            <w:shd w:val="clear" w:color="auto" w:fill="FFFFFF"/>
          </w:tcPr>
          <w:p w14:paraId="6B5EB30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DBV2(5)</w:t>
            </w:r>
          </w:p>
        </w:tc>
      </w:tr>
      <w:tr w:rsidR="009340F4" w:rsidRPr="00DC798E" w14:paraId="5C1FEA12" w14:textId="77777777" w:rsidTr="00045634">
        <w:tc>
          <w:tcPr>
            <w:tcW w:w="659" w:type="dxa"/>
            <w:shd w:val="clear" w:color="auto" w:fill="FFFFFF"/>
            <w:vAlign w:val="center"/>
          </w:tcPr>
          <w:p w14:paraId="4F30573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6145" w:type="dxa"/>
            <w:shd w:val="clear" w:color="auto" w:fill="FFFFFF"/>
            <w:vAlign w:val="center"/>
          </w:tcPr>
          <w:p w14:paraId="0C8E95D3" w14:textId="75E83E10"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 bậc 4</w:t>
            </w:r>
          </w:p>
        </w:tc>
        <w:tc>
          <w:tcPr>
            <w:tcW w:w="2268" w:type="dxa"/>
            <w:shd w:val="clear" w:color="auto" w:fill="FFFFFF"/>
            <w:vAlign w:val="center"/>
          </w:tcPr>
          <w:p w14:paraId="5516860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DBV2(4)</w:t>
            </w:r>
          </w:p>
        </w:tc>
      </w:tr>
      <w:tr w:rsidR="009340F4" w:rsidRPr="00DC798E" w14:paraId="05C8A2FB" w14:textId="77777777" w:rsidTr="00045634">
        <w:tc>
          <w:tcPr>
            <w:tcW w:w="659" w:type="dxa"/>
            <w:shd w:val="clear" w:color="auto" w:fill="FFFFFF"/>
          </w:tcPr>
          <w:p w14:paraId="4F638B3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3</w:t>
            </w:r>
          </w:p>
        </w:tc>
        <w:tc>
          <w:tcPr>
            <w:tcW w:w="6145" w:type="dxa"/>
            <w:shd w:val="clear" w:color="auto" w:fill="FFFFFF"/>
          </w:tcPr>
          <w:p w14:paraId="38E13658" w14:textId="03BD0912"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 bậc 3</w:t>
            </w:r>
          </w:p>
        </w:tc>
        <w:tc>
          <w:tcPr>
            <w:tcW w:w="2268" w:type="dxa"/>
            <w:shd w:val="clear" w:color="auto" w:fill="FFFFFF"/>
          </w:tcPr>
          <w:p w14:paraId="32EE94A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DBV2(3)</w:t>
            </w:r>
          </w:p>
        </w:tc>
      </w:tr>
      <w:tr w:rsidR="009340F4" w:rsidRPr="00DC798E" w14:paraId="7EF86BAA" w14:textId="77777777" w:rsidTr="00045634">
        <w:tc>
          <w:tcPr>
            <w:tcW w:w="659" w:type="dxa"/>
            <w:shd w:val="clear" w:color="auto" w:fill="FFFFFF"/>
          </w:tcPr>
          <w:p w14:paraId="7D213D6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6145" w:type="dxa"/>
            <w:shd w:val="clear" w:color="auto" w:fill="FFFFFF"/>
          </w:tcPr>
          <w:p w14:paraId="7F3D06BB" w14:textId="6C8D44A2"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 bậc 2</w:t>
            </w:r>
          </w:p>
        </w:tc>
        <w:tc>
          <w:tcPr>
            <w:tcW w:w="2268" w:type="dxa"/>
            <w:shd w:val="clear" w:color="auto" w:fill="FFFFFF"/>
          </w:tcPr>
          <w:p w14:paraId="6338393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DBV2(2)</w:t>
            </w:r>
          </w:p>
        </w:tc>
      </w:tr>
      <w:tr w:rsidR="009340F4" w:rsidRPr="00DC798E" w14:paraId="6FCF5E31" w14:textId="77777777" w:rsidTr="00045634">
        <w:tc>
          <w:tcPr>
            <w:tcW w:w="659" w:type="dxa"/>
            <w:shd w:val="clear" w:color="auto" w:fill="FFFFFF"/>
          </w:tcPr>
          <w:p w14:paraId="1B4753C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6145" w:type="dxa"/>
            <w:shd w:val="clear" w:color="auto" w:fill="FFFFFF"/>
          </w:tcPr>
          <w:p w14:paraId="1A66501D" w14:textId="4250791D"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 bậc 1</w:t>
            </w:r>
          </w:p>
        </w:tc>
        <w:tc>
          <w:tcPr>
            <w:tcW w:w="2268" w:type="dxa"/>
            <w:shd w:val="clear" w:color="auto" w:fill="FFFFFF"/>
          </w:tcPr>
          <w:p w14:paraId="621C394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DBV2(1)</w:t>
            </w:r>
          </w:p>
        </w:tc>
      </w:tr>
      <w:tr w:rsidR="009340F4" w:rsidRPr="00DC798E" w14:paraId="372E53BD" w14:textId="77777777" w:rsidTr="00045634">
        <w:tc>
          <w:tcPr>
            <w:tcW w:w="659" w:type="dxa"/>
            <w:shd w:val="clear" w:color="auto" w:fill="FFFFFF"/>
            <w:vAlign w:val="center"/>
          </w:tcPr>
          <w:p w14:paraId="015D7D7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6</w:t>
            </w:r>
          </w:p>
        </w:tc>
        <w:tc>
          <w:tcPr>
            <w:tcW w:w="6145" w:type="dxa"/>
            <w:shd w:val="clear" w:color="auto" w:fill="FFFFFF"/>
            <w:vAlign w:val="center"/>
          </w:tcPr>
          <w:p w14:paraId="7AA39EF0" w14:textId="3C22BAE4"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8</w:t>
            </w:r>
          </w:p>
        </w:tc>
        <w:tc>
          <w:tcPr>
            <w:tcW w:w="2268" w:type="dxa"/>
            <w:shd w:val="clear" w:color="auto" w:fill="FFFFFF"/>
            <w:vAlign w:val="center"/>
          </w:tcPr>
          <w:p w14:paraId="7215536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DBV3(8)</w:t>
            </w:r>
          </w:p>
        </w:tc>
      </w:tr>
      <w:tr w:rsidR="009340F4" w:rsidRPr="00DC798E" w14:paraId="6C9DF70D" w14:textId="77777777" w:rsidTr="00045634">
        <w:tc>
          <w:tcPr>
            <w:tcW w:w="659" w:type="dxa"/>
            <w:shd w:val="clear" w:color="auto" w:fill="FFFFFF"/>
          </w:tcPr>
          <w:p w14:paraId="074F5D1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6145" w:type="dxa"/>
            <w:shd w:val="clear" w:color="auto" w:fill="FFFFFF"/>
          </w:tcPr>
          <w:p w14:paraId="0AB3169F" w14:textId="160CF3EF"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7</w:t>
            </w:r>
          </w:p>
        </w:tc>
        <w:tc>
          <w:tcPr>
            <w:tcW w:w="2268" w:type="dxa"/>
            <w:shd w:val="clear" w:color="auto" w:fill="FFFFFF"/>
          </w:tcPr>
          <w:p w14:paraId="13778E6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DBV3(7)</w:t>
            </w:r>
          </w:p>
        </w:tc>
      </w:tr>
      <w:tr w:rsidR="009340F4" w:rsidRPr="00DC798E" w14:paraId="24537DF5" w14:textId="77777777" w:rsidTr="00045634">
        <w:tc>
          <w:tcPr>
            <w:tcW w:w="659" w:type="dxa"/>
            <w:shd w:val="clear" w:color="auto" w:fill="FFFFFF"/>
            <w:vAlign w:val="center"/>
          </w:tcPr>
          <w:p w14:paraId="031BA96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8</w:t>
            </w:r>
          </w:p>
        </w:tc>
        <w:tc>
          <w:tcPr>
            <w:tcW w:w="6145" w:type="dxa"/>
            <w:shd w:val="clear" w:color="auto" w:fill="FFFFFF"/>
            <w:vAlign w:val="center"/>
          </w:tcPr>
          <w:p w14:paraId="573FB69A" w14:textId="5E54BE73"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6</w:t>
            </w:r>
          </w:p>
        </w:tc>
        <w:tc>
          <w:tcPr>
            <w:tcW w:w="2268" w:type="dxa"/>
            <w:shd w:val="clear" w:color="auto" w:fill="FFFFFF"/>
            <w:vAlign w:val="center"/>
          </w:tcPr>
          <w:p w14:paraId="424D236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DBV3(6)</w:t>
            </w:r>
          </w:p>
        </w:tc>
      </w:tr>
      <w:tr w:rsidR="009340F4" w:rsidRPr="00DC798E" w14:paraId="67AC13E5" w14:textId="77777777" w:rsidTr="00045634">
        <w:tc>
          <w:tcPr>
            <w:tcW w:w="659" w:type="dxa"/>
            <w:shd w:val="clear" w:color="auto" w:fill="FFFFFF"/>
          </w:tcPr>
          <w:p w14:paraId="3213F68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9</w:t>
            </w:r>
          </w:p>
        </w:tc>
        <w:tc>
          <w:tcPr>
            <w:tcW w:w="6145" w:type="dxa"/>
            <w:shd w:val="clear" w:color="auto" w:fill="FFFFFF"/>
          </w:tcPr>
          <w:p w14:paraId="42E62AD5" w14:textId="5246A84E"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5</w:t>
            </w:r>
          </w:p>
        </w:tc>
        <w:tc>
          <w:tcPr>
            <w:tcW w:w="2268" w:type="dxa"/>
            <w:shd w:val="clear" w:color="auto" w:fill="FFFFFF"/>
          </w:tcPr>
          <w:p w14:paraId="1305FC4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DBV3(5)</w:t>
            </w:r>
          </w:p>
        </w:tc>
      </w:tr>
      <w:tr w:rsidR="009340F4" w:rsidRPr="00DC798E" w14:paraId="3CFB9B82" w14:textId="77777777" w:rsidTr="00045634">
        <w:tc>
          <w:tcPr>
            <w:tcW w:w="659" w:type="dxa"/>
            <w:shd w:val="clear" w:color="auto" w:fill="FFFFFF"/>
            <w:vAlign w:val="center"/>
          </w:tcPr>
          <w:p w14:paraId="4F842BC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10</w:t>
            </w:r>
          </w:p>
        </w:tc>
        <w:tc>
          <w:tcPr>
            <w:tcW w:w="6145" w:type="dxa"/>
            <w:shd w:val="clear" w:color="auto" w:fill="FFFFFF"/>
            <w:vAlign w:val="center"/>
          </w:tcPr>
          <w:p w14:paraId="1C916218" w14:textId="369370A3"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4</w:t>
            </w:r>
          </w:p>
        </w:tc>
        <w:tc>
          <w:tcPr>
            <w:tcW w:w="2268" w:type="dxa"/>
            <w:shd w:val="clear" w:color="auto" w:fill="FFFFFF"/>
            <w:vAlign w:val="center"/>
          </w:tcPr>
          <w:p w14:paraId="106CE78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DBV3(4)</w:t>
            </w:r>
          </w:p>
        </w:tc>
      </w:tr>
      <w:tr w:rsidR="009340F4" w:rsidRPr="00DC798E" w14:paraId="4A667D9C" w14:textId="77777777" w:rsidTr="00045634">
        <w:tc>
          <w:tcPr>
            <w:tcW w:w="659" w:type="dxa"/>
            <w:shd w:val="clear" w:color="auto" w:fill="FFFFFF"/>
            <w:vAlign w:val="center"/>
          </w:tcPr>
          <w:p w14:paraId="1B89A62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11</w:t>
            </w:r>
          </w:p>
        </w:tc>
        <w:tc>
          <w:tcPr>
            <w:tcW w:w="6145" w:type="dxa"/>
            <w:shd w:val="clear" w:color="auto" w:fill="FFFFFF"/>
            <w:vAlign w:val="center"/>
          </w:tcPr>
          <w:p w14:paraId="0AB86E3B" w14:textId="41633F1B"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3</w:t>
            </w:r>
          </w:p>
        </w:tc>
        <w:tc>
          <w:tcPr>
            <w:tcW w:w="2268" w:type="dxa"/>
            <w:shd w:val="clear" w:color="auto" w:fill="FFFFFF"/>
            <w:vAlign w:val="center"/>
          </w:tcPr>
          <w:p w14:paraId="6069802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DBV3(3)</w:t>
            </w:r>
          </w:p>
        </w:tc>
      </w:tr>
      <w:tr w:rsidR="009340F4" w:rsidRPr="00DC798E" w14:paraId="0D12CBA7" w14:textId="77777777" w:rsidTr="00045634">
        <w:tc>
          <w:tcPr>
            <w:tcW w:w="659" w:type="dxa"/>
            <w:shd w:val="clear" w:color="auto" w:fill="FFFFFF"/>
            <w:vAlign w:val="center"/>
          </w:tcPr>
          <w:p w14:paraId="58EDA5E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12</w:t>
            </w:r>
          </w:p>
        </w:tc>
        <w:tc>
          <w:tcPr>
            <w:tcW w:w="6145" w:type="dxa"/>
            <w:shd w:val="clear" w:color="auto" w:fill="FFFFFF"/>
            <w:vAlign w:val="center"/>
          </w:tcPr>
          <w:p w14:paraId="3002A620" w14:textId="0FF59722"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2</w:t>
            </w:r>
          </w:p>
        </w:tc>
        <w:tc>
          <w:tcPr>
            <w:tcW w:w="2268" w:type="dxa"/>
            <w:shd w:val="clear" w:color="auto" w:fill="FFFFFF"/>
            <w:vAlign w:val="center"/>
          </w:tcPr>
          <w:p w14:paraId="70ABE23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DBV3(2)</w:t>
            </w:r>
          </w:p>
        </w:tc>
      </w:tr>
      <w:tr w:rsidR="009340F4" w:rsidRPr="00DC798E" w14:paraId="1959A1B2" w14:textId="77777777" w:rsidTr="00045634">
        <w:tc>
          <w:tcPr>
            <w:tcW w:w="659" w:type="dxa"/>
            <w:shd w:val="clear" w:color="auto" w:fill="FFFFFF"/>
          </w:tcPr>
          <w:p w14:paraId="251B6D7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13</w:t>
            </w:r>
          </w:p>
        </w:tc>
        <w:tc>
          <w:tcPr>
            <w:tcW w:w="6145" w:type="dxa"/>
            <w:shd w:val="clear" w:color="auto" w:fill="FFFFFF"/>
          </w:tcPr>
          <w:p w14:paraId="2842E64A" w14:textId="19ABBB4E"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III bậc 1</w:t>
            </w:r>
          </w:p>
        </w:tc>
        <w:tc>
          <w:tcPr>
            <w:tcW w:w="2268" w:type="dxa"/>
            <w:shd w:val="clear" w:color="auto" w:fill="FFFFFF"/>
          </w:tcPr>
          <w:p w14:paraId="298974F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DBV3(1)</w:t>
            </w:r>
          </w:p>
        </w:tc>
      </w:tr>
      <w:tr w:rsidR="009340F4" w:rsidRPr="00DC798E" w14:paraId="21862871" w14:textId="77777777" w:rsidTr="00045634">
        <w:tc>
          <w:tcPr>
            <w:tcW w:w="659" w:type="dxa"/>
            <w:shd w:val="clear" w:color="auto" w:fill="FFFFFF"/>
          </w:tcPr>
          <w:p w14:paraId="1E9CDB5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14</w:t>
            </w:r>
          </w:p>
        </w:tc>
        <w:tc>
          <w:tcPr>
            <w:tcW w:w="6145" w:type="dxa"/>
            <w:shd w:val="clear" w:color="auto" w:fill="FFFFFF"/>
          </w:tcPr>
          <w:p w14:paraId="029782DC" w14:textId="0B255EA1"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IV bậc 9</w:t>
            </w:r>
          </w:p>
        </w:tc>
        <w:tc>
          <w:tcPr>
            <w:tcW w:w="2268" w:type="dxa"/>
            <w:shd w:val="clear" w:color="auto" w:fill="FFFFFF"/>
          </w:tcPr>
          <w:p w14:paraId="0983D4C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DBV4(9)</w:t>
            </w:r>
          </w:p>
        </w:tc>
      </w:tr>
      <w:tr w:rsidR="009340F4" w:rsidRPr="00DC798E" w14:paraId="4377A8AA" w14:textId="77777777" w:rsidTr="00045634">
        <w:tc>
          <w:tcPr>
            <w:tcW w:w="659" w:type="dxa"/>
            <w:shd w:val="clear" w:color="auto" w:fill="FFFFFF"/>
          </w:tcPr>
          <w:p w14:paraId="32CA3B3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15</w:t>
            </w:r>
          </w:p>
        </w:tc>
        <w:tc>
          <w:tcPr>
            <w:tcW w:w="6145" w:type="dxa"/>
            <w:shd w:val="clear" w:color="auto" w:fill="FFFFFF"/>
          </w:tcPr>
          <w:p w14:paraId="134EF5E7" w14:textId="691CB954" w:rsidR="00472519" w:rsidRPr="00DC798E" w:rsidRDefault="00D709FE"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Dự báo viên</w:t>
            </w:r>
            <w:r w:rsidR="00EB6742" w:rsidRPr="00DC798E">
              <w:rPr>
                <w:rFonts w:eastAsia="Times New Roman" w:cs="Times New Roman"/>
                <w:color w:val="auto"/>
              </w:rPr>
              <w:t xml:space="preserve"> </w:t>
            </w:r>
            <w:r w:rsidR="00C96A62" w:rsidRPr="00DC798E">
              <w:rPr>
                <w:rFonts w:eastAsia="Times New Roman" w:cs="Times New Roman"/>
                <w:color w:val="auto"/>
              </w:rPr>
              <w:t>khí tượng thủy văn hạng IV bậc 4</w:t>
            </w:r>
          </w:p>
        </w:tc>
        <w:tc>
          <w:tcPr>
            <w:tcW w:w="2268" w:type="dxa"/>
            <w:shd w:val="clear" w:color="auto" w:fill="FFFFFF"/>
          </w:tcPr>
          <w:p w14:paraId="573C683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DBV4(4)</w:t>
            </w:r>
          </w:p>
        </w:tc>
      </w:tr>
      <w:tr w:rsidR="009340F4" w:rsidRPr="00DC798E" w14:paraId="41276FA3" w14:textId="77777777" w:rsidTr="00045634">
        <w:tc>
          <w:tcPr>
            <w:tcW w:w="659" w:type="dxa"/>
            <w:shd w:val="clear" w:color="auto" w:fill="FFFFFF"/>
            <w:vAlign w:val="center"/>
          </w:tcPr>
          <w:p w14:paraId="608E624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16</w:t>
            </w:r>
          </w:p>
        </w:tc>
        <w:tc>
          <w:tcPr>
            <w:tcW w:w="6145" w:type="dxa"/>
            <w:shd w:val="clear" w:color="auto" w:fill="FFFFFF"/>
            <w:vAlign w:val="center"/>
          </w:tcPr>
          <w:p w14:paraId="515CA2BE"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Định mức</w:t>
            </w:r>
          </w:p>
        </w:tc>
        <w:tc>
          <w:tcPr>
            <w:tcW w:w="2268" w:type="dxa"/>
            <w:shd w:val="clear" w:color="auto" w:fill="FFFFFF"/>
            <w:vAlign w:val="center"/>
          </w:tcPr>
          <w:p w14:paraId="69DC3D4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ĐM</w:t>
            </w:r>
          </w:p>
        </w:tc>
      </w:tr>
      <w:tr w:rsidR="009340F4" w:rsidRPr="00DC798E" w14:paraId="19D5061E" w14:textId="77777777" w:rsidTr="00045634">
        <w:tc>
          <w:tcPr>
            <w:tcW w:w="659" w:type="dxa"/>
            <w:shd w:val="clear" w:color="auto" w:fill="FFFFFF"/>
          </w:tcPr>
          <w:p w14:paraId="20F2857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17</w:t>
            </w:r>
          </w:p>
        </w:tc>
        <w:tc>
          <w:tcPr>
            <w:tcW w:w="6145" w:type="dxa"/>
            <w:shd w:val="clear" w:color="auto" w:fill="FFFFFF"/>
          </w:tcPr>
          <w:p w14:paraId="12F66053"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Đơn vị tính</w:t>
            </w:r>
          </w:p>
        </w:tc>
        <w:tc>
          <w:tcPr>
            <w:tcW w:w="2268" w:type="dxa"/>
            <w:shd w:val="clear" w:color="auto" w:fill="FFFFFF"/>
          </w:tcPr>
          <w:p w14:paraId="10DA17F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ĐVT</w:t>
            </w:r>
          </w:p>
        </w:tc>
      </w:tr>
      <w:tr w:rsidR="009340F4" w:rsidRPr="00DC798E" w14:paraId="0E8A60B4" w14:textId="77777777" w:rsidTr="00045634">
        <w:tc>
          <w:tcPr>
            <w:tcW w:w="659" w:type="dxa"/>
            <w:shd w:val="clear" w:color="auto" w:fill="FFFFFF"/>
            <w:vAlign w:val="center"/>
          </w:tcPr>
          <w:p w14:paraId="1C585BA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18</w:t>
            </w:r>
          </w:p>
        </w:tc>
        <w:tc>
          <w:tcPr>
            <w:tcW w:w="6145" w:type="dxa"/>
            <w:shd w:val="clear" w:color="auto" w:fill="FFFFFF"/>
            <w:vAlign w:val="center"/>
          </w:tcPr>
          <w:p w14:paraId="04C0FCB3"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Hải văn</w:t>
            </w:r>
          </w:p>
        </w:tc>
        <w:tc>
          <w:tcPr>
            <w:tcW w:w="2268" w:type="dxa"/>
            <w:shd w:val="clear" w:color="auto" w:fill="FFFFFF"/>
            <w:vAlign w:val="center"/>
          </w:tcPr>
          <w:p w14:paraId="7AAB092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HV</w:t>
            </w:r>
          </w:p>
        </w:tc>
      </w:tr>
      <w:tr w:rsidR="009340F4" w:rsidRPr="00DC798E" w14:paraId="0D5E7755" w14:textId="77777777" w:rsidTr="00045634">
        <w:tc>
          <w:tcPr>
            <w:tcW w:w="659" w:type="dxa"/>
            <w:shd w:val="clear" w:color="auto" w:fill="FFFFFF"/>
          </w:tcPr>
          <w:p w14:paraId="6DAC9CE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19</w:t>
            </w:r>
          </w:p>
        </w:tc>
        <w:tc>
          <w:tcPr>
            <w:tcW w:w="6145" w:type="dxa"/>
            <w:shd w:val="clear" w:color="auto" w:fill="FFFFFF"/>
          </w:tcPr>
          <w:p w14:paraId="120C16A6"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Khí tượng</w:t>
            </w:r>
          </w:p>
        </w:tc>
        <w:tc>
          <w:tcPr>
            <w:tcW w:w="2268" w:type="dxa"/>
            <w:shd w:val="clear" w:color="auto" w:fill="FFFFFF"/>
          </w:tcPr>
          <w:p w14:paraId="74CD91C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KT</w:t>
            </w:r>
          </w:p>
        </w:tc>
      </w:tr>
      <w:tr w:rsidR="009340F4" w:rsidRPr="00DC798E" w14:paraId="1429C366" w14:textId="77777777" w:rsidTr="00045634">
        <w:tc>
          <w:tcPr>
            <w:tcW w:w="659" w:type="dxa"/>
            <w:shd w:val="clear" w:color="auto" w:fill="FFFFFF"/>
            <w:vAlign w:val="center"/>
          </w:tcPr>
          <w:p w14:paraId="210F4773" w14:textId="77777777" w:rsidR="006F57B1" w:rsidRPr="00DC798E" w:rsidRDefault="006F57B1" w:rsidP="00DC798E">
            <w:pPr>
              <w:tabs>
                <w:tab w:val="left" w:pos="6480"/>
                <w:tab w:val="left" w:pos="6720"/>
              </w:tabs>
              <w:spacing w:before="20" w:after="20" w:line="240" w:lineRule="auto"/>
              <w:ind w:hanging="2"/>
              <w:jc w:val="center"/>
              <w:rPr>
                <w:rFonts w:eastAsia="Arial" w:cs="Times New Roman"/>
                <w:color w:val="auto"/>
                <w:lang w:val="en-US"/>
              </w:rPr>
            </w:pPr>
            <w:r w:rsidRPr="00DC798E">
              <w:rPr>
                <w:rFonts w:eastAsia="Arial" w:cs="Times New Roman"/>
                <w:color w:val="auto"/>
                <w:lang w:val="en-US"/>
              </w:rPr>
              <w:t>21</w:t>
            </w:r>
          </w:p>
        </w:tc>
        <w:tc>
          <w:tcPr>
            <w:tcW w:w="6145" w:type="dxa"/>
            <w:shd w:val="clear" w:color="auto" w:fill="FFFFFF"/>
          </w:tcPr>
          <w:p w14:paraId="6234C0C5" w14:textId="77777777" w:rsidR="006F57B1" w:rsidRPr="00DC798E" w:rsidRDefault="006F57B1"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Kinh tế - kỹ thuật</w:t>
            </w:r>
          </w:p>
        </w:tc>
        <w:tc>
          <w:tcPr>
            <w:tcW w:w="2268" w:type="dxa"/>
            <w:shd w:val="clear" w:color="auto" w:fill="FFFFFF"/>
          </w:tcPr>
          <w:p w14:paraId="1CD43609" w14:textId="77777777" w:rsidR="006F57B1" w:rsidRPr="00DC798E" w:rsidRDefault="006F57B1"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KT-KT</w:t>
            </w:r>
          </w:p>
        </w:tc>
      </w:tr>
      <w:tr w:rsidR="009340F4" w:rsidRPr="00DC798E" w14:paraId="7E205607" w14:textId="77777777" w:rsidTr="00045634">
        <w:tc>
          <w:tcPr>
            <w:tcW w:w="659" w:type="dxa"/>
            <w:shd w:val="clear" w:color="auto" w:fill="FFFFFF"/>
            <w:vAlign w:val="center"/>
          </w:tcPr>
          <w:p w14:paraId="2139E883" w14:textId="77777777" w:rsidR="006F57B1" w:rsidRPr="00DC798E" w:rsidRDefault="006F57B1" w:rsidP="00DC798E">
            <w:pPr>
              <w:tabs>
                <w:tab w:val="left" w:pos="6480"/>
                <w:tab w:val="left" w:pos="6720"/>
              </w:tabs>
              <w:spacing w:before="20" w:after="20" w:line="240" w:lineRule="auto"/>
              <w:ind w:hanging="2"/>
              <w:jc w:val="center"/>
              <w:rPr>
                <w:rFonts w:eastAsia="Arial" w:cs="Times New Roman"/>
                <w:color w:val="auto"/>
                <w:lang w:val="en-US"/>
              </w:rPr>
            </w:pPr>
            <w:r w:rsidRPr="00DC798E">
              <w:rPr>
                <w:rFonts w:eastAsia="Arial" w:cs="Times New Roman"/>
                <w:color w:val="auto"/>
                <w:lang w:val="en-US"/>
              </w:rPr>
              <w:t>22</w:t>
            </w:r>
          </w:p>
        </w:tc>
        <w:tc>
          <w:tcPr>
            <w:tcW w:w="6145" w:type="dxa"/>
            <w:shd w:val="clear" w:color="auto" w:fill="FFFFFF"/>
          </w:tcPr>
          <w:p w14:paraId="4599B5DE" w14:textId="77777777" w:rsidR="006F57B1" w:rsidRPr="00DC798E" w:rsidRDefault="006F57B1"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Số thứ tự</w:t>
            </w:r>
          </w:p>
        </w:tc>
        <w:tc>
          <w:tcPr>
            <w:tcW w:w="2268" w:type="dxa"/>
            <w:shd w:val="clear" w:color="auto" w:fill="FFFFFF"/>
          </w:tcPr>
          <w:p w14:paraId="34E2DC0B" w14:textId="77777777" w:rsidR="006F57B1" w:rsidRPr="00DC798E" w:rsidRDefault="006F57B1"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TT</w:t>
            </w:r>
          </w:p>
        </w:tc>
      </w:tr>
      <w:tr w:rsidR="009340F4" w:rsidRPr="00DC798E" w14:paraId="7F610BEB" w14:textId="77777777" w:rsidTr="00045634">
        <w:tc>
          <w:tcPr>
            <w:tcW w:w="659" w:type="dxa"/>
            <w:shd w:val="clear" w:color="auto" w:fill="FFFFFF"/>
            <w:vAlign w:val="center"/>
          </w:tcPr>
          <w:p w14:paraId="3991480C" w14:textId="77777777" w:rsidR="006F57B1" w:rsidRPr="00DC798E" w:rsidRDefault="006F57B1" w:rsidP="00DC798E">
            <w:pPr>
              <w:tabs>
                <w:tab w:val="left" w:pos="6480"/>
                <w:tab w:val="left" w:pos="6720"/>
              </w:tabs>
              <w:spacing w:before="20" w:after="20" w:line="240" w:lineRule="auto"/>
              <w:ind w:hanging="2"/>
              <w:jc w:val="center"/>
              <w:rPr>
                <w:rFonts w:eastAsia="Arial" w:cs="Times New Roman"/>
                <w:color w:val="auto"/>
                <w:lang w:val="en-US"/>
              </w:rPr>
            </w:pPr>
            <w:r w:rsidRPr="00DC798E">
              <w:rPr>
                <w:rFonts w:eastAsia="Arial" w:cs="Times New Roman"/>
                <w:color w:val="auto"/>
              </w:rPr>
              <w:t>2</w:t>
            </w:r>
            <w:r w:rsidRPr="00DC798E">
              <w:rPr>
                <w:rFonts w:eastAsia="Arial" w:cs="Times New Roman"/>
                <w:color w:val="auto"/>
                <w:lang w:val="en-US"/>
              </w:rPr>
              <w:t>3</w:t>
            </w:r>
          </w:p>
        </w:tc>
        <w:tc>
          <w:tcPr>
            <w:tcW w:w="6145" w:type="dxa"/>
            <w:shd w:val="clear" w:color="auto" w:fill="FFFFFF"/>
          </w:tcPr>
          <w:p w14:paraId="1585D7CB" w14:textId="77777777" w:rsidR="006F57B1" w:rsidRPr="00DC798E" w:rsidRDefault="006F57B1"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Thời hạn sử dụng dụng cụ, máy móc, thiết bị</w:t>
            </w:r>
          </w:p>
        </w:tc>
        <w:tc>
          <w:tcPr>
            <w:tcW w:w="2268" w:type="dxa"/>
            <w:shd w:val="clear" w:color="auto" w:fill="FFFFFF"/>
          </w:tcPr>
          <w:p w14:paraId="4AB43BA5" w14:textId="77777777" w:rsidR="006F57B1" w:rsidRPr="00DC798E" w:rsidRDefault="006F57B1"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Thời hạn (tháng)</w:t>
            </w:r>
          </w:p>
        </w:tc>
      </w:tr>
      <w:tr w:rsidR="00F74B4C" w:rsidRPr="00DC798E" w14:paraId="5F6D61F3" w14:textId="77777777" w:rsidTr="00045634">
        <w:tc>
          <w:tcPr>
            <w:tcW w:w="659" w:type="dxa"/>
            <w:shd w:val="clear" w:color="auto" w:fill="FFFFFF"/>
            <w:vAlign w:val="center"/>
          </w:tcPr>
          <w:p w14:paraId="04B6D7A7" w14:textId="0253986C" w:rsidR="00F74B4C" w:rsidRPr="00DC798E" w:rsidRDefault="00F74B4C" w:rsidP="00DC798E">
            <w:pPr>
              <w:tabs>
                <w:tab w:val="left" w:pos="6480"/>
                <w:tab w:val="left" w:pos="6720"/>
              </w:tabs>
              <w:spacing w:before="20" w:after="20" w:line="240" w:lineRule="auto"/>
              <w:ind w:hanging="2"/>
              <w:jc w:val="center"/>
              <w:rPr>
                <w:rFonts w:eastAsia="Arial" w:cs="Times New Roman"/>
                <w:color w:val="auto"/>
                <w:lang w:val="en-GB"/>
              </w:rPr>
            </w:pPr>
            <w:r w:rsidRPr="00DC798E">
              <w:rPr>
                <w:rFonts w:eastAsia="Arial" w:cs="Times New Roman"/>
                <w:color w:val="auto"/>
                <w:lang w:val="en-GB"/>
              </w:rPr>
              <w:t>24</w:t>
            </w:r>
          </w:p>
        </w:tc>
        <w:tc>
          <w:tcPr>
            <w:tcW w:w="6145" w:type="dxa"/>
            <w:shd w:val="clear" w:color="auto" w:fill="FFFFFF"/>
          </w:tcPr>
          <w:p w14:paraId="757BD956" w14:textId="36C50648" w:rsidR="00F74B4C" w:rsidRPr="00DC798E" w:rsidRDefault="00B63ECD"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lang w:val="en-US"/>
              </w:rPr>
              <w:t>S</w:t>
            </w:r>
            <w:r w:rsidR="00F74B4C" w:rsidRPr="00DC798E">
              <w:rPr>
                <w:rFonts w:eastAsia="Times New Roman" w:cs="Times New Roman"/>
                <w:color w:val="auto"/>
                <w:lang w:val="vi-VN"/>
              </w:rPr>
              <w:t xml:space="preserve">ố liệu khí hậu </w:t>
            </w:r>
            <w:r w:rsidR="00F74B4C" w:rsidRPr="00DC798E">
              <w:rPr>
                <w:rFonts w:eastAsia="Times New Roman" w:cs="Times New Roman"/>
                <w:color w:val="auto"/>
              </w:rPr>
              <w:t>hàng</w:t>
            </w:r>
            <w:r w:rsidR="00F74B4C" w:rsidRPr="00DC798E">
              <w:rPr>
                <w:rFonts w:eastAsia="Times New Roman" w:cs="Times New Roman"/>
                <w:color w:val="auto"/>
                <w:lang w:val="vi-VN"/>
              </w:rPr>
              <w:t xml:space="preserve"> tháng được phát báo trong nước </w:t>
            </w:r>
          </w:p>
        </w:tc>
        <w:tc>
          <w:tcPr>
            <w:tcW w:w="2268" w:type="dxa"/>
            <w:shd w:val="clear" w:color="auto" w:fill="FFFFFF"/>
          </w:tcPr>
          <w:p w14:paraId="2B4DB6DF" w14:textId="330BE63F" w:rsidR="00F74B4C" w:rsidRPr="00DC798E" w:rsidRDefault="00F74B4C" w:rsidP="00DC798E">
            <w:pPr>
              <w:tabs>
                <w:tab w:val="left" w:pos="6480"/>
                <w:tab w:val="left" w:pos="6720"/>
              </w:tabs>
              <w:spacing w:before="20" w:after="20" w:line="240" w:lineRule="auto"/>
              <w:ind w:hanging="2"/>
              <w:jc w:val="center"/>
              <w:rPr>
                <w:rFonts w:eastAsia="Times New Roman" w:cs="Times New Roman"/>
                <w:color w:val="auto"/>
                <w:lang w:val="en-GB"/>
              </w:rPr>
            </w:pPr>
            <w:r w:rsidRPr="00DC798E">
              <w:rPr>
                <w:rFonts w:eastAsia="Times New Roman" w:cs="Times New Roman"/>
                <w:color w:val="auto"/>
                <w:lang w:val="en-GB"/>
              </w:rPr>
              <w:t>CLIM</w:t>
            </w:r>
          </w:p>
        </w:tc>
      </w:tr>
      <w:tr w:rsidR="00F74B4C" w:rsidRPr="00DC798E" w14:paraId="259F9873" w14:textId="77777777" w:rsidTr="00045634">
        <w:tc>
          <w:tcPr>
            <w:tcW w:w="659" w:type="dxa"/>
            <w:shd w:val="clear" w:color="auto" w:fill="FFFFFF"/>
            <w:vAlign w:val="center"/>
          </w:tcPr>
          <w:p w14:paraId="085CA18B" w14:textId="5C0B2559" w:rsidR="00F74B4C" w:rsidRPr="00DC798E" w:rsidRDefault="00F74B4C" w:rsidP="00DC798E">
            <w:pPr>
              <w:tabs>
                <w:tab w:val="left" w:pos="6480"/>
                <w:tab w:val="left" w:pos="6720"/>
              </w:tabs>
              <w:spacing w:before="40" w:after="20" w:line="240" w:lineRule="auto"/>
              <w:ind w:hanging="2"/>
              <w:jc w:val="center"/>
              <w:rPr>
                <w:rFonts w:eastAsia="Arial" w:cs="Times New Roman"/>
                <w:color w:val="auto"/>
                <w:lang w:val="en-GB"/>
              </w:rPr>
            </w:pPr>
            <w:r w:rsidRPr="00DC798E">
              <w:rPr>
                <w:rFonts w:eastAsia="Arial" w:cs="Times New Roman"/>
                <w:color w:val="auto"/>
                <w:lang w:val="en-GB"/>
              </w:rPr>
              <w:t>25</w:t>
            </w:r>
          </w:p>
        </w:tc>
        <w:tc>
          <w:tcPr>
            <w:tcW w:w="6145" w:type="dxa"/>
            <w:shd w:val="clear" w:color="auto" w:fill="FFFFFF"/>
          </w:tcPr>
          <w:p w14:paraId="64AE160E" w14:textId="2046A316" w:rsidR="00F74B4C" w:rsidRPr="00DC798E" w:rsidRDefault="00F74B4C" w:rsidP="00DC798E">
            <w:pPr>
              <w:tabs>
                <w:tab w:val="left" w:pos="6480"/>
                <w:tab w:val="left" w:pos="6720"/>
              </w:tabs>
              <w:spacing w:before="40" w:after="20" w:line="240" w:lineRule="auto"/>
              <w:ind w:hanging="2"/>
              <w:rPr>
                <w:rFonts w:eastAsia="Times New Roman" w:cs="Times New Roman"/>
                <w:color w:val="auto"/>
              </w:rPr>
            </w:pPr>
            <w:r w:rsidRPr="00DC798E">
              <w:rPr>
                <w:rFonts w:eastAsia="Times New Roman" w:cs="Times New Roman"/>
                <w:color w:val="auto"/>
              </w:rPr>
              <w:t>H</w:t>
            </w:r>
            <w:r w:rsidRPr="00DC798E">
              <w:rPr>
                <w:rFonts w:eastAsia="Times New Roman" w:cs="Times New Roman"/>
                <w:color w:val="auto"/>
                <w:lang w:val="vi-VN"/>
              </w:rPr>
              <w:t>iện tượng El Nino và La Nina</w:t>
            </w:r>
            <w:r w:rsidR="00BD2794" w:rsidRPr="00DC798E">
              <w:rPr>
                <w:rFonts w:eastAsia="Times New Roman" w:cs="Times New Roman"/>
                <w:color w:val="auto"/>
                <w:lang w:val="vi-VN"/>
              </w:rPr>
              <w:t xml:space="preserve"> </w:t>
            </w:r>
          </w:p>
        </w:tc>
        <w:tc>
          <w:tcPr>
            <w:tcW w:w="2268" w:type="dxa"/>
            <w:shd w:val="clear" w:color="auto" w:fill="FFFFFF"/>
          </w:tcPr>
          <w:p w14:paraId="0590F8A5" w14:textId="6A8CCA30" w:rsidR="00F74B4C" w:rsidRPr="00DC798E" w:rsidRDefault="00F74B4C" w:rsidP="00DC798E">
            <w:pPr>
              <w:tabs>
                <w:tab w:val="left" w:pos="6480"/>
                <w:tab w:val="left" w:pos="6720"/>
              </w:tabs>
              <w:spacing w:before="40" w:after="20" w:line="240" w:lineRule="auto"/>
              <w:ind w:hanging="2"/>
              <w:jc w:val="center"/>
              <w:rPr>
                <w:rFonts w:eastAsia="Times New Roman" w:cs="Times New Roman"/>
                <w:color w:val="auto"/>
                <w:lang w:val="en-GB"/>
              </w:rPr>
            </w:pPr>
            <w:r w:rsidRPr="00DC798E">
              <w:rPr>
                <w:rFonts w:eastAsia="Times New Roman" w:cs="Times New Roman"/>
                <w:color w:val="auto"/>
                <w:lang w:val="en-GB"/>
              </w:rPr>
              <w:t>ENSO</w:t>
            </w:r>
          </w:p>
        </w:tc>
      </w:tr>
      <w:tr w:rsidR="00F74B4C" w:rsidRPr="00DC798E" w14:paraId="66A40F24" w14:textId="77777777" w:rsidTr="00045634">
        <w:tc>
          <w:tcPr>
            <w:tcW w:w="659" w:type="dxa"/>
            <w:shd w:val="clear" w:color="auto" w:fill="FFFFFF"/>
            <w:vAlign w:val="center"/>
          </w:tcPr>
          <w:p w14:paraId="71D2B2BC" w14:textId="32A4B76E" w:rsidR="00F74B4C" w:rsidRPr="00DC798E" w:rsidRDefault="00F74B4C" w:rsidP="00DC798E">
            <w:pPr>
              <w:tabs>
                <w:tab w:val="left" w:pos="6480"/>
                <w:tab w:val="left" w:pos="6720"/>
              </w:tabs>
              <w:spacing w:before="40" w:after="20" w:line="240" w:lineRule="auto"/>
              <w:ind w:hanging="2"/>
              <w:jc w:val="center"/>
              <w:rPr>
                <w:rFonts w:eastAsia="Arial" w:cs="Times New Roman"/>
                <w:color w:val="auto"/>
                <w:lang w:val="en-GB"/>
              </w:rPr>
            </w:pPr>
            <w:r w:rsidRPr="00DC798E">
              <w:rPr>
                <w:rFonts w:eastAsia="Arial" w:cs="Times New Roman"/>
                <w:color w:val="auto"/>
                <w:lang w:val="en-GB"/>
              </w:rPr>
              <w:t>26</w:t>
            </w:r>
          </w:p>
        </w:tc>
        <w:tc>
          <w:tcPr>
            <w:tcW w:w="6145" w:type="dxa"/>
            <w:shd w:val="clear" w:color="auto" w:fill="FFFFFF"/>
          </w:tcPr>
          <w:p w14:paraId="3B1FC8DD" w14:textId="5660CE32" w:rsidR="00F74B4C" w:rsidRPr="00DC798E" w:rsidRDefault="00B63ECD" w:rsidP="00DC798E">
            <w:pPr>
              <w:tabs>
                <w:tab w:val="left" w:pos="6480"/>
                <w:tab w:val="left" w:pos="6720"/>
              </w:tabs>
              <w:spacing w:before="40" w:after="20" w:line="240" w:lineRule="auto"/>
              <w:ind w:hanging="2"/>
              <w:rPr>
                <w:rFonts w:eastAsia="Times New Roman" w:cs="Times New Roman"/>
                <w:color w:val="auto"/>
              </w:rPr>
            </w:pPr>
            <w:r w:rsidRPr="00DC798E">
              <w:rPr>
                <w:rFonts w:eastAsia="Times New Roman" w:cs="Times New Roman"/>
                <w:color w:val="auto"/>
                <w:lang w:val="en-US"/>
              </w:rPr>
              <w:t xml:space="preserve">Số liệu </w:t>
            </w:r>
            <w:r w:rsidR="00F74B4C" w:rsidRPr="00DC798E">
              <w:rPr>
                <w:rFonts w:eastAsia="Times New Roman" w:cs="Times New Roman"/>
                <w:color w:val="auto"/>
                <w:lang w:val="vi-VN"/>
              </w:rPr>
              <w:t>quan trắc khí tượng</w:t>
            </w:r>
            <w:r w:rsidR="00065DB5" w:rsidRPr="00DC798E">
              <w:rPr>
                <w:rFonts w:eastAsia="Times New Roman" w:cs="Times New Roman"/>
                <w:color w:val="auto"/>
                <w:lang w:val="en-US"/>
              </w:rPr>
              <w:t xml:space="preserve"> từ trạm cố định trên mặt đất</w:t>
            </w:r>
          </w:p>
        </w:tc>
        <w:tc>
          <w:tcPr>
            <w:tcW w:w="2268" w:type="dxa"/>
            <w:shd w:val="clear" w:color="auto" w:fill="FFFFFF"/>
          </w:tcPr>
          <w:p w14:paraId="4D6995C9" w14:textId="36358255" w:rsidR="00F74B4C" w:rsidRPr="00DC798E" w:rsidRDefault="00F74B4C" w:rsidP="00DC798E">
            <w:pPr>
              <w:tabs>
                <w:tab w:val="left" w:pos="6480"/>
                <w:tab w:val="left" w:pos="6720"/>
              </w:tabs>
              <w:spacing w:before="40" w:after="20" w:line="240" w:lineRule="auto"/>
              <w:ind w:hanging="2"/>
              <w:jc w:val="center"/>
              <w:rPr>
                <w:rFonts w:eastAsia="Times New Roman" w:cs="Times New Roman"/>
                <w:color w:val="auto"/>
                <w:lang w:val="en-GB"/>
              </w:rPr>
            </w:pPr>
            <w:r w:rsidRPr="00DC798E">
              <w:rPr>
                <w:rFonts w:eastAsia="Times New Roman" w:cs="Times New Roman"/>
                <w:color w:val="auto"/>
                <w:lang w:val="en-GB"/>
              </w:rPr>
              <w:t>SYNOP</w:t>
            </w:r>
          </w:p>
        </w:tc>
      </w:tr>
      <w:tr w:rsidR="00F74B4C" w:rsidRPr="00DC798E" w14:paraId="7A14476D" w14:textId="77777777" w:rsidTr="00045634">
        <w:tc>
          <w:tcPr>
            <w:tcW w:w="659" w:type="dxa"/>
            <w:shd w:val="clear" w:color="auto" w:fill="FFFFFF"/>
            <w:vAlign w:val="center"/>
          </w:tcPr>
          <w:p w14:paraId="0E71633A" w14:textId="741DB73F" w:rsidR="00F74B4C" w:rsidRPr="00DC798E" w:rsidRDefault="00F74B4C" w:rsidP="00DC798E">
            <w:pPr>
              <w:tabs>
                <w:tab w:val="left" w:pos="6480"/>
                <w:tab w:val="left" w:pos="6720"/>
              </w:tabs>
              <w:spacing w:before="40" w:after="20" w:line="240" w:lineRule="auto"/>
              <w:ind w:hanging="2"/>
              <w:jc w:val="center"/>
              <w:rPr>
                <w:rFonts w:eastAsia="Arial" w:cs="Times New Roman"/>
                <w:color w:val="auto"/>
                <w:lang w:val="en-GB"/>
              </w:rPr>
            </w:pPr>
            <w:r w:rsidRPr="00DC798E">
              <w:rPr>
                <w:rFonts w:eastAsia="Arial" w:cs="Times New Roman"/>
                <w:color w:val="auto"/>
                <w:lang w:val="en-GB"/>
              </w:rPr>
              <w:t>27</w:t>
            </w:r>
          </w:p>
        </w:tc>
        <w:tc>
          <w:tcPr>
            <w:tcW w:w="6145" w:type="dxa"/>
            <w:shd w:val="clear" w:color="auto" w:fill="FFFFFF"/>
          </w:tcPr>
          <w:p w14:paraId="2EF86823" w14:textId="714D3224" w:rsidR="00F74B4C" w:rsidRPr="00DC798E" w:rsidRDefault="00B63ECD" w:rsidP="00DC798E">
            <w:pPr>
              <w:tabs>
                <w:tab w:val="left" w:pos="6480"/>
                <w:tab w:val="left" w:pos="6720"/>
              </w:tabs>
              <w:spacing w:before="40" w:after="20" w:line="240" w:lineRule="auto"/>
              <w:ind w:hanging="2"/>
              <w:rPr>
                <w:rFonts w:eastAsia="Times New Roman" w:cs="Times New Roman"/>
                <w:color w:val="auto"/>
                <w:lang w:val="en-US"/>
              </w:rPr>
            </w:pPr>
            <w:r w:rsidRPr="00DC798E">
              <w:rPr>
                <w:rFonts w:eastAsia="Times New Roman" w:cs="Times New Roman"/>
                <w:color w:val="auto"/>
                <w:lang w:val="en-US"/>
              </w:rPr>
              <w:t xml:space="preserve">Số liệu </w:t>
            </w:r>
            <w:r w:rsidR="00F74B4C" w:rsidRPr="00DC798E">
              <w:rPr>
                <w:rFonts w:eastAsia="Times New Roman" w:cs="Times New Roman"/>
                <w:color w:val="auto"/>
                <w:lang w:val="vi-VN"/>
              </w:rPr>
              <w:t>quan trắc khí tượng từ trạm cố định trên mặt đất</w:t>
            </w:r>
            <w:r w:rsidRPr="00DC798E">
              <w:rPr>
                <w:rFonts w:eastAsia="Times New Roman" w:cs="Times New Roman"/>
                <w:color w:val="auto"/>
                <w:lang w:val="en-US"/>
              </w:rPr>
              <w:t xml:space="preserve"> </w:t>
            </w:r>
            <w:r w:rsidR="0062289A" w:rsidRPr="00DC798E">
              <w:rPr>
                <w:rFonts w:eastAsia="Times New Roman" w:cs="Times New Roman"/>
                <w:color w:val="auto"/>
                <w:lang w:val="en-US"/>
              </w:rPr>
              <w:t xml:space="preserve">khi </w:t>
            </w:r>
            <w:r w:rsidRPr="00DC798E">
              <w:rPr>
                <w:rFonts w:eastAsia="Times New Roman" w:cs="Times New Roman"/>
                <w:color w:val="auto"/>
                <w:lang w:val="en-US"/>
              </w:rPr>
              <w:t>có áp thấp nhiệt đới, bão</w:t>
            </w:r>
          </w:p>
        </w:tc>
        <w:tc>
          <w:tcPr>
            <w:tcW w:w="2268" w:type="dxa"/>
            <w:shd w:val="clear" w:color="auto" w:fill="FFFFFF"/>
          </w:tcPr>
          <w:p w14:paraId="0ABFC5CF" w14:textId="3DD5CA20" w:rsidR="00F74B4C" w:rsidRPr="00DC798E" w:rsidRDefault="00F74B4C" w:rsidP="00DC798E">
            <w:pPr>
              <w:tabs>
                <w:tab w:val="left" w:pos="6480"/>
                <w:tab w:val="left" w:pos="6720"/>
              </w:tabs>
              <w:spacing w:before="40" w:after="20" w:line="240" w:lineRule="auto"/>
              <w:ind w:hanging="2"/>
              <w:jc w:val="center"/>
              <w:rPr>
                <w:rFonts w:eastAsia="Times New Roman" w:cs="Times New Roman"/>
                <w:color w:val="auto"/>
                <w:lang w:val="en-GB"/>
              </w:rPr>
            </w:pPr>
            <w:r w:rsidRPr="00DC798E">
              <w:rPr>
                <w:rFonts w:eastAsia="Times New Roman" w:cs="Times New Roman"/>
                <w:color w:val="auto"/>
                <w:lang w:val="en-GB"/>
              </w:rPr>
              <w:t>TYPH</w:t>
            </w:r>
          </w:p>
        </w:tc>
      </w:tr>
      <w:tr w:rsidR="00065DB5" w:rsidRPr="00DC798E" w14:paraId="1C610FB6" w14:textId="77777777" w:rsidTr="00045634">
        <w:tc>
          <w:tcPr>
            <w:tcW w:w="659" w:type="dxa"/>
            <w:shd w:val="clear" w:color="auto" w:fill="FFFFFF"/>
            <w:vAlign w:val="center"/>
          </w:tcPr>
          <w:p w14:paraId="623955AE" w14:textId="52A47AFA" w:rsidR="00065DB5" w:rsidRPr="00DC798E" w:rsidRDefault="00065DB5" w:rsidP="00DC798E">
            <w:pPr>
              <w:tabs>
                <w:tab w:val="left" w:pos="6480"/>
                <w:tab w:val="left" w:pos="6720"/>
              </w:tabs>
              <w:spacing w:before="40" w:after="20" w:line="240" w:lineRule="auto"/>
              <w:ind w:hanging="2"/>
              <w:jc w:val="center"/>
              <w:rPr>
                <w:rFonts w:eastAsia="Arial" w:cs="Times New Roman"/>
                <w:color w:val="auto"/>
                <w:lang w:val="en-GB"/>
              </w:rPr>
            </w:pPr>
            <w:r w:rsidRPr="00DC798E">
              <w:rPr>
                <w:rFonts w:eastAsia="Arial" w:cs="Times New Roman"/>
                <w:color w:val="auto"/>
                <w:lang w:val="en-GB"/>
              </w:rPr>
              <w:t>28</w:t>
            </w:r>
          </w:p>
        </w:tc>
        <w:tc>
          <w:tcPr>
            <w:tcW w:w="6145" w:type="dxa"/>
            <w:shd w:val="clear" w:color="auto" w:fill="FFFFFF"/>
          </w:tcPr>
          <w:p w14:paraId="4C98F1F1" w14:textId="5D1BFB43" w:rsidR="00065DB5" w:rsidRPr="00DC798E" w:rsidRDefault="00B63ECD" w:rsidP="00DC798E">
            <w:pPr>
              <w:tabs>
                <w:tab w:val="left" w:pos="6480"/>
                <w:tab w:val="left" w:pos="6720"/>
              </w:tabs>
              <w:spacing w:before="40" w:after="20" w:line="240" w:lineRule="auto"/>
              <w:ind w:hanging="2"/>
              <w:rPr>
                <w:rFonts w:eastAsia="Times New Roman" w:cs="Times New Roman"/>
                <w:color w:val="auto"/>
                <w:lang w:val="en-US"/>
              </w:rPr>
            </w:pPr>
            <w:r w:rsidRPr="00DC798E">
              <w:rPr>
                <w:rFonts w:eastAsia="Times New Roman" w:cs="Times New Roman"/>
                <w:color w:val="auto"/>
                <w:lang w:val="en-US"/>
              </w:rPr>
              <w:t xml:space="preserve">Số liệu </w:t>
            </w:r>
            <w:r w:rsidR="00065DB5" w:rsidRPr="00DC798E">
              <w:rPr>
                <w:rFonts w:eastAsia="Times New Roman" w:cs="Times New Roman"/>
                <w:color w:val="auto"/>
                <w:lang w:val="vi-VN"/>
              </w:rPr>
              <w:t>quan trắc khí tượng, hải văn trên tàu biển</w:t>
            </w:r>
          </w:p>
        </w:tc>
        <w:tc>
          <w:tcPr>
            <w:tcW w:w="2268" w:type="dxa"/>
            <w:shd w:val="clear" w:color="auto" w:fill="FFFFFF"/>
          </w:tcPr>
          <w:p w14:paraId="22867C73" w14:textId="76C7246B" w:rsidR="00065DB5" w:rsidRPr="00DC798E" w:rsidRDefault="00065DB5" w:rsidP="00DC798E">
            <w:pPr>
              <w:tabs>
                <w:tab w:val="left" w:pos="6480"/>
                <w:tab w:val="left" w:pos="6720"/>
              </w:tabs>
              <w:spacing w:before="40" w:after="20" w:line="240" w:lineRule="auto"/>
              <w:ind w:hanging="2"/>
              <w:jc w:val="center"/>
              <w:rPr>
                <w:rFonts w:eastAsia="Times New Roman" w:cs="Times New Roman"/>
                <w:color w:val="auto"/>
                <w:lang w:val="en-GB"/>
              </w:rPr>
            </w:pPr>
            <w:r w:rsidRPr="00DC798E">
              <w:rPr>
                <w:rFonts w:eastAsia="Times New Roman" w:cs="Times New Roman"/>
                <w:color w:val="auto"/>
                <w:lang w:val="en-GB"/>
              </w:rPr>
              <w:t>OBS-SHIP</w:t>
            </w:r>
          </w:p>
        </w:tc>
      </w:tr>
    </w:tbl>
    <w:p w14:paraId="4913348D" w14:textId="77F7A9E0" w:rsidR="00472519" w:rsidRPr="00DC798E" w:rsidRDefault="0054669E" w:rsidP="00DC798E">
      <w:pPr>
        <w:pStyle w:val="Heading2"/>
        <w:keepNext w:val="0"/>
        <w:widowControl w:val="0"/>
        <w:spacing w:after="60"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6</w:t>
      </w:r>
      <w:r w:rsidRPr="00DC798E">
        <w:fldChar w:fldCharType="end"/>
      </w:r>
      <w:r w:rsidRPr="00DC798E">
        <w:t>.</w:t>
      </w:r>
      <w:r w:rsidRPr="00DC798E">
        <w:rPr>
          <w:b w:val="0"/>
        </w:rPr>
        <w:t xml:space="preserve"> </w:t>
      </w:r>
      <w:r w:rsidR="00C96A62" w:rsidRPr="00DC798E">
        <w:t>Thành phần Định mức kinh tế - kỹ thuật</w:t>
      </w:r>
    </w:p>
    <w:p w14:paraId="412D8835" w14:textId="77777777" w:rsidR="0048450E" w:rsidRPr="00DC798E" w:rsidRDefault="0054669E" w:rsidP="00DC798E">
      <w:pPr>
        <w:spacing w:after="0" w:line="240" w:lineRule="auto"/>
        <w:rPr>
          <w:color w:val="auto"/>
          <w:szCs w:val="28"/>
        </w:rPr>
      </w:pPr>
      <w:r w:rsidRPr="00DC798E">
        <w:rPr>
          <w:color w:val="auto"/>
          <w:szCs w:val="28"/>
          <w:lang w:val="en-US"/>
        </w:rPr>
        <w:t xml:space="preserve">1. </w:t>
      </w:r>
      <w:r w:rsidR="00C96A62" w:rsidRPr="00DC798E">
        <w:rPr>
          <w:color w:val="auto"/>
          <w:szCs w:val="28"/>
        </w:rPr>
        <w:t>Nội dung công việc</w:t>
      </w:r>
    </w:p>
    <w:p w14:paraId="00D3DA92" w14:textId="0E2BC08D" w:rsidR="00472519" w:rsidRPr="00DC798E" w:rsidRDefault="0048450E" w:rsidP="00DC798E">
      <w:pPr>
        <w:spacing w:after="0" w:line="240" w:lineRule="auto"/>
        <w:rPr>
          <w:color w:val="auto"/>
          <w:szCs w:val="28"/>
        </w:rPr>
      </w:pPr>
      <w:r w:rsidRPr="00DC798E">
        <w:rPr>
          <w:color w:val="auto"/>
          <w:szCs w:val="28"/>
          <w:lang w:val="en-US"/>
        </w:rPr>
        <w:t>Nội dung công việc b</w:t>
      </w:r>
      <w:r w:rsidR="00C96A62" w:rsidRPr="00DC798E">
        <w:rPr>
          <w:color w:val="auto"/>
          <w:szCs w:val="28"/>
        </w:rPr>
        <w:t xml:space="preserve">ao gồm các </w:t>
      </w:r>
      <w:r w:rsidRPr="00DC798E">
        <w:rPr>
          <w:color w:val="auto"/>
          <w:szCs w:val="28"/>
          <w:lang w:val="en-GB"/>
        </w:rPr>
        <w:t xml:space="preserve">hoạt động trực tiếp và hoạt động gián tiếp </w:t>
      </w:r>
      <w:r w:rsidR="00C96A62" w:rsidRPr="00DC798E">
        <w:rPr>
          <w:color w:val="auto"/>
          <w:szCs w:val="28"/>
        </w:rPr>
        <w:t>để thực hiện bước công việc.</w:t>
      </w:r>
    </w:p>
    <w:p w14:paraId="22FACA01" w14:textId="77777777" w:rsidR="0048450E" w:rsidRPr="00DC798E" w:rsidRDefault="0054669E" w:rsidP="00DC798E">
      <w:pPr>
        <w:spacing w:after="0" w:line="240" w:lineRule="auto"/>
        <w:rPr>
          <w:color w:val="auto"/>
          <w:szCs w:val="28"/>
        </w:rPr>
      </w:pPr>
      <w:r w:rsidRPr="00DC798E">
        <w:rPr>
          <w:color w:val="auto"/>
          <w:szCs w:val="28"/>
          <w:lang w:val="en-US"/>
        </w:rPr>
        <w:t xml:space="preserve">2. </w:t>
      </w:r>
      <w:r w:rsidR="00C96A62" w:rsidRPr="00DC798E">
        <w:rPr>
          <w:color w:val="auto"/>
          <w:szCs w:val="28"/>
        </w:rPr>
        <w:t>Định biên lao động</w:t>
      </w:r>
    </w:p>
    <w:p w14:paraId="5A74C23E" w14:textId="7E8372CF" w:rsidR="00472519" w:rsidRPr="00DC798E" w:rsidRDefault="0048450E" w:rsidP="00DC798E">
      <w:pPr>
        <w:spacing w:after="0" w:line="240" w:lineRule="auto"/>
        <w:rPr>
          <w:color w:val="auto"/>
          <w:szCs w:val="28"/>
          <w:lang w:val="en-GB"/>
        </w:rPr>
      </w:pPr>
      <w:r w:rsidRPr="00DC798E">
        <w:rPr>
          <w:color w:val="auto"/>
          <w:szCs w:val="28"/>
          <w:lang w:val="en-US"/>
        </w:rPr>
        <w:t>Định biên lao động b</w:t>
      </w:r>
      <w:r w:rsidR="00C96A62" w:rsidRPr="00DC798E">
        <w:rPr>
          <w:color w:val="auto"/>
          <w:szCs w:val="28"/>
        </w:rPr>
        <w:t xml:space="preserve">ao gồm số lượng, cơ cấu thành phần, chức danh nghề nghiệp của lao động được tổ chức để thực hiện từng bước công việc cụ thể căn cứ </w:t>
      </w:r>
      <w:r w:rsidR="00C96A62" w:rsidRPr="00DC798E">
        <w:rPr>
          <w:color w:val="auto"/>
          <w:szCs w:val="28"/>
        </w:rPr>
        <w:lastRenderedPageBreak/>
        <w:t>vào tính chất, mức độ phức tạp, yêu cầu về chuyên môn của từng nhóm công việc chính.</w:t>
      </w:r>
      <w:r w:rsidR="0050091E" w:rsidRPr="00DC798E">
        <w:rPr>
          <w:color w:val="auto"/>
          <w:szCs w:val="28"/>
          <w:lang w:val="en-GB"/>
        </w:rPr>
        <w:t xml:space="preserve"> Đơn vị tính định biên lao động là người/bản tin.</w:t>
      </w:r>
    </w:p>
    <w:p w14:paraId="379217A6" w14:textId="77777777" w:rsidR="0048450E" w:rsidRPr="00DC798E" w:rsidRDefault="0048450E" w:rsidP="00DC798E">
      <w:pPr>
        <w:spacing w:after="0" w:line="240" w:lineRule="auto"/>
        <w:rPr>
          <w:color w:val="auto"/>
          <w:szCs w:val="28"/>
        </w:rPr>
      </w:pPr>
      <w:r w:rsidRPr="00DC798E">
        <w:rPr>
          <w:color w:val="auto"/>
          <w:szCs w:val="28"/>
          <w:lang w:val="en-US"/>
        </w:rPr>
        <w:t>3</w:t>
      </w:r>
      <w:r w:rsidR="0054669E" w:rsidRPr="00DC798E">
        <w:rPr>
          <w:color w:val="auto"/>
          <w:szCs w:val="28"/>
          <w:lang w:val="en-US"/>
        </w:rPr>
        <w:t xml:space="preserve">. </w:t>
      </w:r>
      <w:r w:rsidR="00C96A62" w:rsidRPr="00DC798E">
        <w:rPr>
          <w:color w:val="auto"/>
          <w:szCs w:val="28"/>
        </w:rPr>
        <w:t>Định mức lao động</w:t>
      </w:r>
    </w:p>
    <w:p w14:paraId="03F3F6F5" w14:textId="13D8612B" w:rsidR="0048450E" w:rsidRPr="00DC798E" w:rsidRDefault="00555DF9" w:rsidP="00DC798E">
      <w:pPr>
        <w:spacing w:after="0" w:line="240" w:lineRule="auto"/>
        <w:rPr>
          <w:color w:val="auto"/>
          <w:szCs w:val="28"/>
          <w:lang w:val="en-GB"/>
        </w:rPr>
      </w:pPr>
      <w:r w:rsidRPr="00DC798E">
        <w:rPr>
          <w:color w:val="auto"/>
          <w:szCs w:val="28"/>
          <w:lang w:val="en-US"/>
        </w:rPr>
        <w:t xml:space="preserve">a) </w:t>
      </w:r>
      <w:r w:rsidR="0048450E" w:rsidRPr="00DC798E">
        <w:rPr>
          <w:color w:val="auto"/>
          <w:szCs w:val="28"/>
          <w:lang w:val="en-GB"/>
        </w:rPr>
        <w:t>Định mức lao động l</w:t>
      </w:r>
      <w:r w:rsidR="00C96A62" w:rsidRPr="00DC798E">
        <w:rPr>
          <w:color w:val="auto"/>
          <w:szCs w:val="28"/>
        </w:rPr>
        <w:t>à thời gian lao động trực tiếp cần thiết để sản xuất ra một bản tin dự báo, cảnh báo khí tượng thủy văn</w:t>
      </w:r>
      <w:r w:rsidR="0048450E" w:rsidRPr="00DC798E">
        <w:rPr>
          <w:color w:val="auto"/>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780"/>
        <w:gridCol w:w="3021"/>
      </w:tblGrid>
      <w:tr w:rsidR="0048450E" w:rsidRPr="00DC798E" w14:paraId="27F0F138" w14:textId="77777777" w:rsidTr="00555DF9">
        <w:tc>
          <w:tcPr>
            <w:tcW w:w="3261" w:type="dxa"/>
          </w:tcPr>
          <w:p w14:paraId="5109798A" w14:textId="550F2007" w:rsidR="0048450E" w:rsidRPr="00DC798E" w:rsidRDefault="0048450E" w:rsidP="00DC798E">
            <w:pPr>
              <w:spacing w:after="0" w:line="240" w:lineRule="auto"/>
              <w:ind w:left="0" w:hanging="3"/>
              <w:jc w:val="right"/>
              <w:rPr>
                <w:color w:val="auto"/>
                <w:szCs w:val="28"/>
                <w:lang w:val="en-GB"/>
              </w:rPr>
            </w:pPr>
            <w:r w:rsidRPr="00DC798E">
              <w:rPr>
                <w:color w:val="auto"/>
                <w:szCs w:val="28"/>
                <w:lang w:val="en-GB"/>
              </w:rPr>
              <w:t>Định mức lao động =</w:t>
            </w:r>
          </w:p>
        </w:tc>
        <w:tc>
          <w:tcPr>
            <w:tcW w:w="2780" w:type="dxa"/>
          </w:tcPr>
          <w:p w14:paraId="738882AA" w14:textId="5237D06D" w:rsidR="0048450E" w:rsidRPr="00DC798E" w:rsidRDefault="0048450E" w:rsidP="00DC798E">
            <w:pPr>
              <w:spacing w:after="0" w:line="240" w:lineRule="auto"/>
              <w:ind w:left="0" w:hanging="3"/>
              <w:jc w:val="right"/>
              <w:rPr>
                <w:color w:val="auto"/>
                <w:szCs w:val="28"/>
                <w:lang w:val="en-GB"/>
              </w:rPr>
            </w:pPr>
            <w:r w:rsidRPr="00DC798E">
              <w:rPr>
                <w:color w:val="auto"/>
                <w:szCs w:val="28"/>
                <w:lang w:val="en-GB"/>
              </w:rPr>
              <w:t>Định mức lao động +</w:t>
            </w:r>
          </w:p>
        </w:tc>
        <w:tc>
          <w:tcPr>
            <w:tcW w:w="3021" w:type="dxa"/>
          </w:tcPr>
          <w:p w14:paraId="5709A44D" w14:textId="45C9B34B" w:rsidR="0048450E" w:rsidRPr="00DC798E" w:rsidRDefault="0048450E" w:rsidP="00DC798E">
            <w:pPr>
              <w:spacing w:after="0" w:line="240" w:lineRule="auto"/>
              <w:ind w:left="0" w:hanging="3"/>
              <w:rPr>
                <w:color w:val="auto"/>
                <w:szCs w:val="28"/>
                <w:lang w:val="en-GB"/>
              </w:rPr>
            </w:pPr>
            <w:r w:rsidRPr="00DC798E">
              <w:rPr>
                <w:color w:val="auto"/>
                <w:szCs w:val="28"/>
                <w:lang w:val="en-GB"/>
              </w:rPr>
              <w:t>Định mức lao động</w:t>
            </w:r>
          </w:p>
        </w:tc>
      </w:tr>
      <w:tr w:rsidR="0048450E" w:rsidRPr="00DC798E" w14:paraId="4A79470A" w14:textId="77777777" w:rsidTr="00555DF9">
        <w:tc>
          <w:tcPr>
            <w:tcW w:w="3261" w:type="dxa"/>
          </w:tcPr>
          <w:p w14:paraId="6162C39D" w14:textId="77777777" w:rsidR="0048450E" w:rsidRPr="00DC798E" w:rsidRDefault="0048450E" w:rsidP="00DC798E">
            <w:pPr>
              <w:spacing w:after="0" w:line="240" w:lineRule="auto"/>
              <w:ind w:left="0" w:hanging="3"/>
              <w:rPr>
                <w:color w:val="auto"/>
                <w:szCs w:val="28"/>
                <w:lang w:val="en-GB"/>
              </w:rPr>
            </w:pPr>
          </w:p>
        </w:tc>
        <w:tc>
          <w:tcPr>
            <w:tcW w:w="2780" w:type="dxa"/>
          </w:tcPr>
          <w:p w14:paraId="24F748CF" w14:textId="18088FBF" w:rsidR="0048450E" w:rsidRPr="00DC798E" w:rsidRDefault="0048450E" w:rsidP="00DC798E">
            <w:pPr>
              <w:spacing w:after="0" w:line="240" w:lineRule="auto"/>
              <w:ind w:left="0" w:hanging="3"/>
              <w:jc w:val="center"/>
              <w:rPr>
                <w:color w:val="auto"/>
                <w:szCs w:val="28"/>
                <w:lang w:val="en-GB"/>
              </w:rPr>
            </w:pPr>
            <w:r w:rsidRPr="00DC798E">
              <w:rPr>
                <w:color w:val="auto"/>
                <w:szCs w:val="28"/>
                <w:lang w:val="en-GB"/>
              </w:rPr>
              <w:t>trực tiếp</w:t>
            </w:r>
          </w:p>
        </w:tc>
        <w:tc>
          <w:tcPr>
            <w:tcW w:w="3021" w:type="dxa"/>
          </w:tcPr>
          <w:p w14:paraId="3DB100D2" w14:textId="7F4E626F" w:rsidR="0048450E" w:rsidRPr="00DC798E" w:rsidRDefault="0048450E" w:rsidP="00DC798E">
            <w:pPr>
              <w:spacing w:after="0" w:line="240" w:lineRule="auto"/>
              <w:ind w:left="0" w:hanging="3"/>
              <w:jc w:val="center"/>
              <w:rPr>
                <w:color w:val="auto"/>
                <w:szCs w:val="28"/>
                <w:lang w:val="en-GB"/>
              </w:rPr>
            </w:pPr>
            <w:r w:rsidRPr="00DC798E">
              <w:rPr>
                <w:color w:val="auto"/>
                <w:szCs w:val="28"/>
                <w:lang w:val="en-GB"/>
              </w:rPr>
              <w:t>gián tiếp</w:t>
            </w:r>
          </w:p>
        </w:tc>
      </w:tr>
    </w:tbl>
    <w:p w14:paraId="273FD51A" w14:textId="4B66C5F1" w:rsidR="0048450E" w:rsidRPr="00DC798E" w:rsidRDefault="00555DF9" w:rsidP="00DC798E">
      <w:pPr>
        <w:spacing w:after="0" w:line="240" w:lineRule="auto"/>
        <w:rPr>
          <w:color w:val="auto"/>
        </w:rPr>
      </w:pPr>
      <w:r w:rsidRPr="00DC798E">
        <w:rPr>
          <w:color w:val="auto"/>
          <w:szCs w:val="28"/>
          <w:lang w:val="en-US"/>
        </w:rPr>
        <w:t xml:space="preserve">b) </w:t>
      </w:r>
      <w:r w:rsidR="0048450E" w:rsidRPr="00DC798E">
        <w:rPr>
          <w:color w:val="auto"/>
        </w:rPr>
        <w:t>Định mức lao động trực tiếp là thời gian lao động cần thiết của các cấp bậc lao động để thực hiện các bước công việc theo Quy trình</w:t>
      </w:r>
      <w:r w:rsidR="0048450E" w:rsidRPr="00DC798E">
        <w:rPr>
          <w:color w:val="auto"/>
          <w:lang w:val="en-GB"/>
        </w:rPr>
        <w:t xml:space="preserve"> kỹ thuật</w:t>
      </w:r>
      <w:r w:rsidR="0048450E" w:rsidRPr="00DC798E">
        <w:rPr>
          <w:color w:val="auto"/>
        </w:rPr>
        <w:t xml:space="preserve"> cơ bản triển khai dịch vụ sự nghiệp công. Mức tiêu hao thời gian lao động được tính bằng công, 01 (một) công tương ứng với thời gian 01 ngày làm việc (08 giờ) của người lao động theo quy định tại Điều 105 của Bộ luật Lao động năm 2019.</w:t>
      </w:r>
    </w:p>
    <w:p w14:paraId="40A46D31" w14:textId="59D92CE4" w:rsidR="0048450E" w:rsidRPr="00DC798E" w:rsidRDefault="00555DF9" w:rsidP="00DC798E">
      <w:pPr>
        <w:spacing w:after="0" w:line="240" w:lineRule="auto"/>
        <w:rPr>
          <w:color w:val="auto"/>
          <w:szCs w:val="28"/>
          <w:lang w:val="en-GB"/>
        </w:rPr>
      </w:pPr>
      <w:r w:rsidRPr="00DC798E">
        <w:rPr>
          <w:color w:val="auto"/>
          <w:szCs w:val="28"/>
          <w:lang w:val="en-US"/>
        </w:rPr>
        <w:t xml:space="preserve">c) </w:t>
      </w:r>
      <w:r w:rsidR="0048450E" w:rsidRPr="00DC798E">
        <w:rPr>
          <w:color w:val="auto"/>
        </w:rPr>
        <w:t xml:space="preserve">Định mức lao động gián tiếp là thời gian cho hoạt động quản lý, phục vụ, tính bằng 15% định mức lao động trực tiếp tương ứng. Căn cứ thời gian tổ chức </w:t>
      </w:r>
      <w:r w:rsidR="0048450E" w:rsidRPr="00DC798E">
        <w:rPr>
          <w:color w:val="auto"/>
          <w:lang w:val="en-GB"/>
        </w:rPr>
        <w:t>thực hiện công tác dự báo, cảnh báo khí tượng thủy văn,</w:t>
      </w:r>
      <w:r w:rsidR="0048450E" w:rsidRPr="00DC798E">
        <w:rPr>
          <w:color w:val="auto"/>
        </w:rPr>
        <w:t xml:space="preserve"> các cơ quan, đơn vị tự sắp xếp bố trí số lượng người làm việc tại mỗi bước công việc phù hợp</w:t>
      </w:r>
      <w:r w:rsidR="0048450E" w:rsidRPr="00DC798E">
        <w:rPr>
          <w:color w:val="auto"/>
          <w:lang w:val="en-GB"/>
        </w:rPr>
        <w:t xml:space="preserve"> </w:t>
      </w:r>
      <w:r w:rsidR="0048450E" w:rsidRPr="00DC798E">
        <w:rPr>
          <w:color w:val="auto"/>
        </w:rPr>
        <w:t>điều kiện thực tế lao động hiện có và cơ cấu tổ chức của mỗi cơ quan, đơn vị.</w:t>
      </w:r>
    </w:p>
    <w:p w14:paraId="34E25636" w14:textId="0F37B87E" w:rsidR="00472519" w:rsidRPr="00DC798E" w:rsidRDefault="0054669E" w:rsidP="00DC798E">
      <w:pPr>
        <w:spacing w:after="0" w:line="240" w:lineRule="auto"/>
        <w:rPr>
          <w:color w:val="auto"/>
          <w:szCs w:val="28"/>
          <w:lang w:val="en-GB"/>
        </w:rPr>
      </w:pPr>
      <w:r w:rsidRPr="00DC798E">
        <w:rPr>
          <w:color w:val="auto"/>
          <w:szCs w:val="28"/>
          <w:lang w:val="en-US"/>
        </w:rPr>
        <w:t xml:space="preserve">4. </w:t>
      </w:r>
      <w:r w:rsidR="00C96A62" w:rsidRPr="00DC798E">
        <w:rPr>
          <w:color w:val="auto"/>
          <w:szCs w:val="28"/>
        </w:rPr>
        <w:t>Định mức thiết bị</w:t>
      </w:r>
      <w:r w:rsidR="00442337" w:rsidRPr="00DC798E">
        <w:rPr>
          <w:color w:val="auto"/>
          <w:szCs w:val="28"/>
          <w:lang w:val="en-GB"/>
        </w:rPr>
        <w:t>, dụng cụ</w:t>
      </w:r>
    </w:p>
    <w:p w14:paraId="02830FAA" w14:textId="67AD78F0" w:rsidR="00555DF9" w:rsidRPr="00DC798E" w:rsidRDefault="00555DF9" w:rsidP="00DC798E">
      <w:pPr>
        <w:spacing w:after="0" w:line="240" w:lineRule="auto"/>
        <w:rPr>
          <w:color w:val="auto"/>
        </w:rPr>
      </w:pPr>
      <w:r w:rsidRPr="00DC798E">
        <w:rPr>
          <w:color w:val="auto"/>
          <w:szCs w:val="28"/>
          <w:lang w:val="en-US"/>
        </w:rPr>
        <w:t xml:space="preserve">a) </w:t>
      </w:r>
      <w:r w:rsidRPr="00DC798E">
        <w:rPr>
          <w:color w:val="auto"/>
        </w:rPr>
        <w:t>Định mức thiết bị là thời gian sử dụng của từng loại máy móc, thiết bị</w:t>
      </w:r>
      <w:r w:rsidR="00442337" w:rsidRPr="00DC798E">
        <w:rPr>
          <w:color w:val="auto"/>
          <w:lang w:val="en-GB"/>
        </w:rPr>
        <w:t>, dụng cụ</w:t>
      </w:r>
      <w:r w:rsidRPr="00DC798E">
        <w:rPr>
          <w:color w:val="auto"/>
        </w:rPr>
        <w:t xml:space="preserve"> cần thiết để hoàn thành </w:t>
      </w:r>
      <w:r w:rsidRPr="00DC798E">
        <w:rPr>
          <w:color w:val="auto"/>
          <w:lang w:val="en-GB"/>
        </w:rPr>
        <w:t>01 bản tin dự báo, cảnh báo khí tượng thủy văn.</w:t>
      </w:r>
    </w:p>
    <w:p w14:paraId="614BE17C" w14:textId="57267B79" w:rsidR="00555DF9" w:rsidRPr="00DC798E" w:rsidRDefault="00555DF9" w:rsidP="00DC798E">
      <w:pPr>
        <w:spacing w:after="0" w:line="240" w:lineRule="auto"/>
        <w:rPr>
          <w:color w:val="auto"/>
          <w:lang w:val="en-GB"/>
        </w:rPr>
      </w:pPr>
      <w:r w:rsidRPr="00DC798E">
        <w:rPr>
          <w:color w:val="auto"/>
          <w:szCs w:val="28"/>
          <w:lang w:val="en-US"/>
        </w:rPr>
        <w:t xml:space="preserve">b) </w:t>
      </w:r>
      <w:r w:rsidRPr="00DC798E">
        <w:rPr>
          <w:color w:val="auto"/>
        </w:rPr>
        <w:t>Định mức thiết bị</w:t>
      </w:r>
      <w:r w:rsidR="00442337" w:rsidRPr="00DC798E">
        <w:rPr>
          <w:color w:val="auto"/>
          <w:lang w:val="en-GB"/>
        </w:rPr>
        <w:t>, dụng cụ</w:t>
      </w:r>
      <w:r w:rsidRPr="00DC798E">
        <w:rPr>
          <w:color w:val="auto"/>
        </w:rPr>
        <w:t xml:space="preserve"> gồm: </w:t>
      </w:r>
      <w:r w:rsidRPr="00DC798E">
        <w:rPr>
          <w:color w:val="auto"/>
          <w:lang w:val="en-GB"/>
        </w:rPr>
        <w:t>D</w:t>
      </w:r>
      <w:r w:rsidRPr="00DC798E">
        <w:rPr>
          <w:color w:val="auto"/>
        </w:rPr>
        <w:t>anh mục, chủng loại thiết bị</w:t>
      </w:r>
      <w:r w:rsidR="00442337" w:rsidRPr="00DC798E">
        <w:rPr>
          <w:color w:val="auto"/>
          <w:lang w:val="en-GB"/>
        </w:rPr>
        <w:t>, dụng cụ</w:t>
      </w:r>
      <w:r w:rsidRPr="00DC798E">
        <w:rPr>
          <w:color w:val="auto"/>
        </w:rPr>
        <w:t>; thông số kỹ thuật cơ bản</w:t>
      </w:r>
      <w:r w:rsidR="00442337" w:rsidRPr="00DC798E">
        <w:rPr>
          <w:color w:val="auto"/>
          <w:lang w:val="en-GB"/>
        </w:rPr>
        <w:t xml:space="preserve"> của thiết bị</w:t>
      </w:r>
      <w:r w:rsidRPr="00DC798E">
        <w:rPr>
          <w:color w:val="auto"/>
        </w:rPr>
        <w:t>; thời gian sử dụng từng chủng loại thiết bị</w:t>
      </w:r>
      <w:r w:rsidR="00442337" w:rsidRPr="00DC798E">
        <w:rPr>
          <w:color w:val="auto"/>
          <w:lang w:val="en-GB"/>
        </w:rPr>
        <w:t>, dụng cụ</w:t>
      </w:r>
      <w:r w:rsidRPr="00DC798E">
        <w:rPr>
          <w:color w:val="auto"/>
        </w:rPr>
        <w:t>. Mức tiêu hao thời gian sử dụng thiết bị</w:t>
      </w:r>
      <w:r w:rsidR="00442337" w:rsidRPr="00DC798E">
        <w:rPr>
          <w:color w:val="auto"/>
          <w:lang w:val="en-GB"/>
        </w:rPr>
        <w:t>, dụng cụ</w:t>
      </w:r>
      <w:r w:rsidRPr="00DC798E">
        <w:rPr>
          <w:color w:val="auto"/>
        </w:rPr>
        <w:t xml:space="preserve"> được tính bằng ca, </w:t>
      </w:r>
      <w:r w:rsidR="002570F1" w:rsidRPr="00DC798E">
        <w:rPr>
          <w:color w:val="auto"/>
          <w:lang w:val="en-GB"/>
        </w:rPr>
        <w:t xml:space="preserve">số ca làm việc của </w:t>
      </w:r>
      <w:r w:rsidR="0087495F" w:rsidRPr="00DC798E">
        <w:rPr>
          <w:color w:val="auto"/>
          <w:lang w:val="en-GB"/>
        </w:rPr>
        <w:t>thiết bị, dụng cụ</w:t>
      </w:r>
      <w:r w:rsidR="002570F1" w:rsidRPr="00DC798E">
        <w:rPr>
          <w:color w:val="auto"/>
          <w:lang w:val="en-GB"/>
        </w:rPr>
        <w:t xml:space="preserve"> là 500 ca/năm, </w:t>
      </w:r>
      <w:r w:rsidRPr="00DC798E">
        <w:rPr>
          <w:color w:val="auto"/>
        </w:rPr>
        <w:t>01 (một) ca tương đương 08 (tám) giờ</w:t>
      </w:r>
      <w:r w:rsidR="002570F1" w:rsidRPr="00DC798E">
        <w:rPr>
          <w:color w:val="auto"/>
          <w:lang w:val="en-GB"/>
        </w:rPr>
        <w:t>.</w:t>
      </w:r>
    </w:p>
    <w:p w14:paraId="2D983190" w14:textId="015C0FCB" w:rsidR="00555DF9" w:rsidRPr="00DC798E" w:rsidRDefault="00555DF9" w:rsidP="00DC798E">
      <w:pPr>
        <w:spacing w:after="0" w:line="252" w:lineRule="auto"/>
        <w:rPr>
          <w:color w:val="auto"/>
          <w:szCs w:val="28"/>
          <w:lang w:val="en-US"/>
        </w:rPr>
      </w:pPr>
      <w:r w:rsidRPr="00DC798E">
        <w:rPr>
          <w:color w:val="auto"/>
          <w:lang w:val="en-GB"/>
        </w:rPr>
        <w:t xml:space="preserve">c) </w:t>
      </w:r>
      <w:r w:rsidRPr="00DC798E">
        <w:rPr>
          <w:color w:val="auto"/>
        </w:rPr>
        <w:t>Nội dung xây dựng định mức thiết bị áp dụng theo thời gian sử dụng thiết bị được quy định tại Thông tư số 23/2023/TT-BTC ngày 25</w:t>
      </w:r>
      <w:r w:rsidR="0062289A" w:rsidRPr="00DC798E">
        <w:rPr>
          <w:color w:val="auto"/>
          <w:lang w:val="en-US"/>
        </w:rPr>
        <w:t xml:space="preserve"> tháng </w:t>
      </w:r>
      <w:r w:rsidRPr="00DC798E">
        <w:rPr>
          <w:color w:val="auto"/>
        </w:rPr>
        <w:t>4</w:t>
      </w:r>
      <w:r w:rsidR="0062289A" w:rsidRPr="00DC798E">
        <w:rPr>
          <w:color w:val="auto"/>
          <w:lang w:val="en-US"/>
        </w:rPr>
        <w:t xml:space="preserve"> năm </w:t>
      </w:r>
      <w:r w:rsidRPr="00DC798E">
        <w:rPr>
          <w:color w:val="auto"/>
        </w:rPr>
        <w:t>2023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9018485" w14:textId="60E1E922" w:rsidR="00555DF9" w:rsidRPr="00DC798E" w:rsidRDefault="00555DF9" w:rsidP="00DC798E">
      <w:pPr>
        <w:spacing w:after="0" w:line="252" w:lineRule="auto"/>
        <w:rPr>
          <w:color w:val="auto"/>
          <w:szCs w:val="28"/>
          <w:lang w:val="en-GB"/>
        </w:rPr>
      </w:pPr>
      <w:r w:rsidRPr="00DC798E">
        <w:rPr>
          <w:color w:val="auto"/>
          <w:szCs w:val="28"/>
          <w:lang w:val="en-US"/>
        </w:rPr>
        <w:t xml:space="preserve">5. </w:t>
      </w:r>
      <w:r w:rsidRPr="00DC798E">
        <w:rPr>
          <w:color w:val="auto"/>
          <w:szCs w:val="28"/>
        </w:rPr>
        <w:t>Định mứ</w:t>
      </w:r>
      <w:r w:rsidR="00442337" w:rsidRPr="00DC798E">
        <w:rPr>
          <w:color w:val="auto"/>
          <w:szCs w:val="28"/>
        </w:rPr>
        <w:t>c liệu</w:t>
      </w:r>
    </w:p>
    <w:p w14:paraId="128704B5" w14:textId="57289519" w:rsidR="00555DF9" w:rsidRPr="00DC798E" w:rsidRDefault="00555DF9" w:rsidP="00DC798E">
      <w:pPr>
        <w:spacing w:after="0" w:line="252" w:lineRule="auto"/>
        <w:rPr>
          <w:color w:val="auto"/>
          <w:lang w:val="en-GB"/>
        </w:rPr>
      </w:pPr>
      <w:r w:rsidRPr="00DC798E">
        <w:rPr>
          <w:color w:val="auto"/>
          <w:lang w:val="en-GB"/>
        </w:rPr>
        <w:t xml:space="preserve">a) </w:t>
      </w:r>
      <w:r w:rsidRPr="00DC798E">
        <w:rPr>
          <w:color w:val="auto"/>
        </w:rPr>
        <w:t>Định mức vật</w:t>
      </w:r>
      <w:r w:rsidR="00442337" w:rsidRPr="00DC798E">
        <w:rPr>
          <w:color w:val="auto"/>
          <w:lang w:val="en-GB"/>
        </w:rPr>
        <w:t xml:space="preserve"> liệu</w:t>
      </w:r>
      <w:r w:rsidRPr="00DC798E">
        <w:rPr>
          <w:color w:val="auto"/>
        </w:rPr>
        <w:t xml:space="preserve"> là mức tiêu hao từng loại vật </w:t>
      </w:r>
      <w:r w:rsidR="00442337" w:rsidRPr="00DC798E">
        <w:rPr>
          <w:color w:val="auto"/>
          <w:lang w:val="en-GB"/>
        </w:rPr>
        <w:t>liệu</w:t>
      </w:r>
      <w:r w:rsidRPr="00DC798E">
        <w:rPr>
          <w:color w:val="auto"/>
        </w:rPr>
        <w:t>, văn phòng phẩm cần thiết để hoàn thành</w:t>
      </w:r>
      <w:r w:rsidRPr="00DC798E">
        <w:rPr>
          <w:color w:val="auto"/>
          <w:lang w:val="en-GB"/>
        </w:rPr>
        <w:t xml:space="preserve"> 01 bản tin dự báo, cảnh báo khí tượng thủy văn</w:t>
      </w:r>
      <w:r w:rsidR="002570F1" w:rsidRPr="00DC798E">
        <w:rPr>
          <w:color w:val="auto"/>
          <w:lang w:val="en-GB"/>
        </w:rPr>
        <w:t>.</w:t>
      </w:r>
    </w:p>
    <w:p w14:paraId="078F1220" w14:textId="7CB32BD3" w:rsidR="002570F1" w:rsidRPr="00DC798E" w:rsidRDefault="00555DF9" w:rsidP="00DC798E">
      <w:pPr>
        <w:spacing w:after="0" w:line="252" w:lineRule="auto"/>
        <w:rPr>
          <w:color w:val="auto"/>
          <w:lang w:val="en-GB"/>
        </w:rPr>
      </w:pPr>
      <w:r w:rsidRPr="00DC798E">
        <w:rPr>
          <w:color w:val="auto"/>
          <w:lang w:val="en-GB"/>
        </w:rPr>
        <w:t xml:space="preserve">b) </w:t>
      </w:r>
      <w:r w:rsidRPr="00DC798E">
        <w:rPr>
          <w:color w:val="auto"/>
        </w:rPr>
        <w:t xml:space="preserve">Định mức vật </w:t>
      </w:r>
      <w:r w:rsidR="00442337" w:rsidRPr="00DC798E">
        <w:rPr>
          <w:color w:val="auto"/>
          <w:lang w:val="en-GB"/>
        </w:rPr>
        <w:t xml:space="preserve">liệu </w:t>
      </w:r>
      <w:r w:rsidRPr="00DC798E">
        <w:rPr>
          <w:color w:val="auto"/>
        </w:rPr>
        <w:t>gồm: Danh mục, chủng loại vật</w:t>
      </w:r>
      <w:r w:rsidR="00442337" w:rsidRPr="00DC798E">
        <w:rPr>
          <w:color w:val="auto"/>
          <w:lang w:val="en-GB"/>
        </w:rPr>
        <w:t xml:space="preserve"> liệu</w:t>
      </w:r>
      <w:r w:rsidRPr="00DC798E">
        <w:rPr>
          <w:color w:val="auto"/>
        </w:rPr>
        <w:t>, văn phòng phẩm cần thiết</w:t>
      </w:r>
      <w:r w:rsidR="002570F1" w:rsidRPr="00DC798E">
        <w:rPr>
          <w:color w:val="auto"/>
          <w:lang w:val="en-GB"/>
        </w:rPr>
        <w:t xml:space="preserve"> để hoàn thành 01 bản tin dự báo, cảnh báo khí tượng thủy văn.</w:t>
      </w:r>
    </w:p>
    <w:p w14:paraId="14809D0F" w14:textId="0CC856B6" w:rsidR="00555DF9" w:rsidRPr="00DC798E" w:rsidRDefault="00555DF9" w:rsidP="00DC798E">
      <w:pPr>
        <w:spacing w:after="0" w:line="252" w:lineRule="auto"/>
        <w:rPr>
          <w:color w:val="auto"/>
        </w:rPr>
      </w:pPr>
      <w:r w:rsidRPr="00DC798E">
        <w:rPr>
          <w:color w:val="auto"/>
          <w:lang w:val="en-GB"/>
        </w:rPr>
        <w:t xml:space="preserve">c) </w:t>
      </w:r>
      <w:r w:rsidRPr="00DC798E">
        <w:rPr>
          <w:color w:val="auto"/>
        </w:rPr>
        <w:t xml:space="preserve">Vật </w:t>
      </w:r>
      <w:r w:rsidR="00442337" w:rsidRPr="00DC798E">
        <w:rPr>
          <w:color w:val="auto"/>
          <w:lang w:val="en-GB"/>
        </w:rPr>
        <w:t>liệu</w:t>
      </w:r>
      <w:r w:rsidRPr="00DC798E">
        <w:rPr>
          <w:color w:val="auto"/>
        </w:rPr>
        <w:t xml:space="preserve"> phát sinh khác chưa đưa vào định mức: Căn cứ thực tế </w:t>
      </w:r>
      <w:r w:rsidRPr="00DC798E">
        <w:rPr>
          <w:color w:val="auto"/>
          <w:lang w:val="en-GB"/>
        </w:rPr>
        <w:t xml:space="preserve">công tác dự báo, cảnh báo khí tượng thủy văn </w:t>
      </w:r>
      <w:r w:rsidRPr="00DC798E">
        <w:rPr>
          <w:color w:val="auto"/>
        </w:rPr>
        <w:t xml:space="preserve">nhưng không quá 10% tổng chi phí vật </w:t>
      </w:r>
      <w:r w:rsidR="00681066" w:rsidRPr="00DC798E">
        <w:rPr>
          <w:color w:val="auto"/>
          <w:lang w:val="en-US"/>
        </w:rPr>
        <w:t xml:space="preserve">liệu </w:t>
      </w:r>
      <w:r w:rsidRPr="00DC798E">
        <w:rPr>
          <w:color w:val="auto"/>
        </w:rPr>
        <w:t xml:space="preserve">quy định tại Thông tư này. </w:t>
      </w:r>
    </w:p>
    <w:p w14:paraId="59852CB7" w14:textId="65C6E973" w:rsidR="00555DF9" w:rsidRPr="00DC798E" w:rsidRDefault="00555DF9" w:rsidP="00DC798E">
      <w:pPr>
        <w:spacing w:after="0" w:line="252" w:lineRule="auto"/>
        <w:rPr>
          <w:color w:val="auto"/>
        </w:rPr>
      </w:pPr>
      <w:r w:rsidRPr="00DC798E">
        <w:rPr>
          <w:color w:val="auto"/>
          <w:lang w:val="en-GB"/>
        </w:rPr>
        <w:t>6</w:t>
      </w:r>
      <w:r w:rsidRPr="00DC798E">
        <w:rPr>
          <w:color w:val="auto"/>
        </w:rPr>
        <w:t>. Đối với các chi phí khác (năng lượng, nhiên liệu, ứng dụng công nghệ thông tin…)</w:t>
      </w:r>
    </w:p>
    <w:p w14:paraId="28CFB691" w14:textId="30F2A572" w:rsidR="00472519" w:rsidRPr="00DC798E" w:rsidRDefault="00C96A62" w:rsidP="00DC798E">
      <w:pPr>
        <w:spacing w:after="0" w:line="252" w:lineRule="auto"/>
        <w:rPr>
          <w:color w:val="auto"/>
          <w:szCs w:val="28"/>
        </w:rPr>
      </w:pPr>
      <w:r w:rsidRPr="00DC798E">
        <w:rPr>
          <w:color w:val="auto"/>
          <w:szCs w:val="28"/>
        </w:rPr>
        <w:t>Điện năng tiêu thụ của các máy móc, thiết bị</w:t>
      </w:r>
      <w:r w:rsidR="0062289A" w:rsidRPr="00DC798E">
        <w:rPr>
          <w:color w:val="auto"/>
          <w:szCs w:val="28"/>
          <w:lang w:val="en-US"/>
        </w:rPr>
        <w:t>, dụng cụ</w:t>
      </w:r>
      <w:r w:rsidRPr="00DC798E">
        <w:rPr>
          <w:color w:val="auto"/>
          <w:szCs w:val="28"/>
        </w:rPr>
        <w:t xml:space="preserve"> dùng điện được tính trên cơ sở công suất và định mức sử dụng dụng cụ, thiết bị, được tính </w:t>
      </w:r>
      <w:r w:rsidR="0062289A" w:rsidRPr="00DC798E">
        <w:rPr>
          <w:color w:val="auto"/>
          <w:szCs w:val="28"/>
          <w:lang w:val="en-US"/>
        </w:rPr>
        <w:t>như sau</w:t>
      </w:r>
      <w:r w:rsidRPr="00DC798E">
        <w:rPr>
          <w:color w:val="auto"/>
          <w:szCs w:val="28"/>
        </w:rPr>
        <w:t>:</w:t>
      </w:r>
    </w:p>
    <w:p w14:paraId="439B99CA" w14:textId="0DAC62B6" w:rsidR="00472519" w:rsidRPr="00DC798E" w:rsidRDefault="0054669E" w:rsidP="00DC798E">
      <w:pPr>
        <w:spacing w:after="0" w:line="252" w:lineRule="auto"/>
        <w:rPr>
          <w:color w:val="auto"/>
          <w:szCs w:val="28"/>
        </w:rPr>
      </w:pPr>
      <w:r w:rsidRPr="00DC798E">
        <w:rPr>
          <w:color w:val="auto"/>
          <w:szCs w:val="28"/>
          <w:lang w:val="en-US"/>
        </w:rPr>
        <w:t xml:space="preserve">- </w:t>
      </w:r>
      <w:r w:rsidR="00C96A62" w:rsidRPr="00DC798E">
        <w:rPr>
          <w:color w:val="auto"/>
          <w:szCs w:val="28"/>
        </w:rPr>
        <w:t>Định mức điện = (công suất thiết bị x số giờ sử dụng máy móc, thiết bị thực hiện 1 bản tin dự báo, cảnh báo khí tượng thủy văn) + 5% hao hụt.</w:t>
      </w:r>
    </w:p>
    <w:p w14:paraId="4367AE4D" w14:textId="6834D98B" w:rsidR="00472519" w:rsidRPr="00DC798E" w:rsidRDefault="00C96A62" w:rsidP="00DC798E">
      <w:pPr>
        <w:spacing w:after="0" w:line="252" w:lineRule="auto"/>
        <w:rPr>
          <w:color w:val="auto"/>
          <w:szCs w:val="28"/>
        </w:rPr>
      </w:pPr>
      <w:r w:rsidRPr="00DC798E">
        <w:rPr>
          <w:color w:val="auto"/>
          <w:szCs w:val="28"/>
        </w:rPr>
        <w:t xml:space="preserve">- Định mức đường truyền dữ liệu: </w:t>
      </w:r>
      <w:r w:rsidR="00650246" w:rsidRPr="00DC798E">
        <w:rPr>
          <w:color w:val="auto"/>
          <w:szCs w:val="28"/>
          <w:lang w:val="en-US"/>
        </w:rPr>
        <w:t>Đ</w:t>
      </w:r>
      <w:r w:rsidRPr="00DC798E">
        <w:rPr>
          <w:color w:val="auto"/>
          <w:szCs w:val="28"/>
        </w:rPr>
        <w:t xml:space="preserve">ược tính theo số tháng sử đường truyền dữ liệu thực hiện dự báo, cảnh báo khí tượng thủy văn. </w:t>
      </w:r>
    </w:p>
    <w:p w14:paraId="1BF5C689" w14:textId="77777777" w:rsidR="009872F1" w:rsidRPr="00DC798E" w:rsidRDefault="009872F1" w:rsidP="00DC798E">
      <w:pPr>
        <w:spacing w:after="0" w:line="247" w:lineRule="auto"/>
        <w:rPr>
          <w:color w:val="auto"/>
          <w:szCs w:val="28"/>
        </w:rPr>
      </w:pPr>
      <w:r w:rsidRPr="00DC798E">
        <w:rPr>
          <w:color w:val="auto"/>
          <w:szCs w:val="28"/>
          <w:lang w:val="en-US"/>
        </w:rPr>
        <w:t xml:space="preserve">- </w:t>
      </w:r>
      <w:r w:rsidRPr="00DC798E">
        <w:rPr>
          <w:color w:val="auto"/>
          <w:szCs w:val="28"/>
        </w:rPr>
        <w:t xml:space="preserve">Định mức </w:t>
      </w:r>
      <w:r w:rsidRPr="00DC798E">
        <w:rPr>
          <w:color w:val="auto"/>
          <w:szCs w:val="28"/>
          <w:lang w:val="en-GB"/>
        </w:rPr>
        <w:t xml:space="preserve">tiêu hao điện năng </w:t>
      </w:r>
      <w:r w:rsidRPr="00DC798E">
        <w:rPr>
          <w:color w:val="auto"/>
          <w:szCs w:val="28"/>
        </w:rPr>
        <w:t xml:space="preserve">= (công suất thiết bị x số giờ sử dụng máy móc, thiết bị thực hiện </w:t>
      </w:r>
      <w:r w:rsidRPr="00DC798E">
        <w:rPr>
          <w:color w:val="auto"/>
          <w:szCs w:val="28"/>
          <w:lang w:val="en-GB"/>
        </w:rPr>
        <w:t>0</w:t>
      </w:r>
      <w:r w:rsidRPr="00DC798E">
        <w:rPr>
          <w:color w:val="auto"/>
          <w:szCs w:val="28"/>
        </w:rPr>
        <w:t>1 bản tin dự báo, cảnh báo) + 5% hao hụt.</w:t>
      </w:r>
    </w:p>
    <w:p w14:paraId="7B96AA98" w14:textId="55573CB3" w:rsidR="00472519" w:rsidRPr="00DC798E" w:rsidRDefault="00555DF9" w:rsidP="00DC798E">
      <w:pPr>
        <w:spacing w:after="0" w:line="252" w:lineRule="auto"/>
        <w:rPr>
          <w:color w:val="auto"/>
          <w:szCs w:val="28"/>
        </w:rPr>
      </w:pPr>
      <w:r w:rsidRPr="00DC798E">
        <w:rPr>
          <w:color w:val="auto"/>
          <w:szCs w:val="28"/>
          <w:lang w:val="en-US"/>
        </w:rPr>
        <w:t>7</w:t>
      </w:r>
      <w:r w:rsidR="0054669E" w:rsidRPr="00DC798E">
        <w:rPr>
          <w:color w:val="auto"/>
          <w:szCs w:val="28"/>
          <w:lang w:val="en-US"/>
        </w:rPr>
        <w:t xml:space="preserve">. </w:t>
      </w:r>
      <w:r w:rsidR="00C96A62" w:rsidRPr="00DC798E">
        <w:rPr>
          <w:color w:val="auto"/>
          <w:szCs w:val="28"/>
        </w:rPr>
        <w:t xml:space="preserve">Các công việc chưa tính trong định mức là các công việc không được tính hao phí lao động, vật liệu, dụng cụ, thiết bị, máy móc trong </w:t>
      </w:r>
      <w:r w:rsidR="0054669E" w:rsidRPr="00DC798E">
        <w:rPr>
          <w:color w:val="auto"/>
          <w:szCs w:val="28"/>
          <w:lang w:val="en-US"/>
        </w:rPr>
        <w:t>đ</w:t>
      </w:r>
      <w:r w:rsidR="00C96A62" w:rsidRPr="00DC798E">
        <w:rPr>
          <w:color w:val="auto"/>
          <w:szCs w:val="28"/>
        </w:rPr>
        <w:t>ịnh mức này, gồm:</w:t>
      </w:r>
    </w:p>
    <w:p w14:paraId="5E1B7544" w14:textId="40546BC8" w:rsidR="00472519" w:rsidRPr="00DC798E" w:rsidRDefault="0054669E" w:rsidP="00DC798E">
      <w:pPr>
        <w:spacing w:after="0" w:line="252" w:lineRule="auto"/>
        <w:rPr>
          <w:color w:val="auto"/>
          <w:szCs w:val="28"/>
        </w:rPr>
      </w:pPr>
      <w:r w:rsidRPr="00DC798E">
        <w:rPr>
          <w:color w:val="auto"/>
          <w:szCs w:val="28"/>
          <w:lang w:val="en-US"/>
        </w:rPr>
        <w:t xml:space="preserve">a ) </w:t>
      </w:r>
      <w:r w:rsidR="00C96A62" w:rsidRPr="00DC798E">
        <w:rPr>
          <w:color w:val="auto"/>
          <w:szCs w:val="28"/>
        </w:rPr>
        <w:t>Quan trắc, truyền và chia sẻ dữ liệu khí tượng thủy văn về nơi thực hiện dự báo, cảnh báo;</w:t>
      </w:r>
    </w:p>
    <w:p w14:paraId="5E6E88D8" w14:textId="08BED3AC" w:rsidR="00472519" w:rsidRPr="00DC798E" w:rsidRDefault="0054669E" w:rsidP="00DC798E">
      <w:pPr>
        <w:spacing w:after="0" w:line="252" w:lineRule="auto"/>
        <w:rPr>
          <w:color w:val="auto"/>
          <w:szCs w:val="28"/>
        </w:rPr>
      </w:pPr>
      <w:r w:rsidRPr="00DC798E">
        <w:rPr>
          <w:color w:val="auto"/>
          <w:szCs w:val="28"/>
          <w:lang w:val="en-US"/>
        </w:rPr>
        <w:t xml:space="preserve">b ) </w:t>
      </w:r>
      <w:r w:rsidR="00C96A62" w:rsidRPr="00DC798E">
        <w:rPr>
          <w:color w:val="auto"/>
          <w:szCs w:val="28"/>
        </w:rPr>
        <w:t>Khảo sát đo đạc dữ liệu địa hình, mặt cắt ngang sông;</w:t>
      </w:r>
    </w:p>
    <w:p w14:paraId="5184A9D3" w14:textId="6C5017D2" w:rsidR="00472519" w:rsidRPr="00DC798E" w:rsidRDefault="0054669E" w:rsidP="00DC798E">
      <w:pPr>
        <w:spacing w:after="0" w:line="252" w:lineRule="auto"/>
        <w:rPr>
          <w:color w:val="auto"/>
          <w:szCs w:val="28"/>
        </w:rPr>
      </w:pPr>
      <w:r w:rsidRPr="00DC798E">
        <w:rPr>
          <w:color w:val="auto"/>
          <w:szCs w:val="28"/>
          <w:lang w:val="en-US"/>
        </w:rPr>
        <w:t xml:space="preserve">c ) </w:t>
      </w:r>
      <w:r w:rsidR="00C96A62" w:rsidRPr="00DC798E">
        <w:rPr>
          <w:color w:val="auto"/>
          <w:szCs w:val="28"/>
        </w:rPr>
        <w:t>Thiết lập mô hình, thiết lập phương án dự báo, cảnh báo khí tượng thủy văn;</w:t>
      </w:r>
    </w:p>
    <w:p w14:paraId="6973D7F2" w14:textId="75D8284A" w:rsidR="00472519" w:rsidRPr="00DC798E" w:rsidRDefault="0054669E" w:rsidP="00DC798E">
      <w:pPr>
        <w:spacing w:after="0" w:line="252" w:lineRule="auto"/>
        <w:rPr>
          <w:color w:val="auto"/>
          <w:szCs w:val="28"/>
        </w:rPr>
      </w:pPr>
      <w:r w:rsidRPr="00DC798E">
        <w:rPr>
          <w:color w:val="auto"/>
          <w:szCs w:val="28"/>
          <w:lang w:val="en-US"/>
        </w:rPr>
        <w:t>d)</w:t>
      </w:r>
      <w:r w:rsidR="00C96A62" w:rsidRPr="00DC798E">
        <w:rPr>
          <w:color w:val="auto"/>
          <w:szCs w:val="28"/>
        </w:rPr>
        <w:t xml:space="preserve"> Hiệu chỉnh và kiểm định mô hình trước khi được ứng dụng trong nghiệp vụ dự báo, cảnh báo khí tượng thủy văn;</w:t>
      </w:r>
    </w:p>
    <w:p w14:paraId="1C304605" w14:textId="1B858C1B" w:rsidR="00472519" w:rsidRPr="00DC798E" w:rsidRDefault="0054669E" w:rsidP="00DC798E">
      <w:pPr>
        <w:spacing w:after="0" w:line="252" w:lineRule="auto"/>
        <w:rPr>
          <w:color w:val="auto"/>
          <w:szCs w:val="28"/>
        </w:rPr>
      </w:pPr>
      <w:r w:rsidRPr="00DC798E">
        <w:rPr>
          <w:color w:val="auto"/>
          <w:szCs w:val="28"/>
          <w:lang w:val="en-US"/>
        </w:rPr>
        <w:t>đ)</w:t>
      </w:r>
      <w:r w:rsidR="00C96A62" w:rsidRPr="00DC798E">
        <w:rPr>
          <w:color w:val="auto"/>
          <w:szCs w:val="28"/>
        </w:rPr>
        <w:t xml:space="preserve"> Mua phần mềm dự báo, cảnh báo; các sản phẩm dự báo và các mô hình dự báo khí tượng thủy văn từ các cơ quan dự báo trong và ngoài nước;</w:t>
      </w:r>
    </w:p>
    <w:p w14:paraId="02FADEE6" w14:textId="2588AB01" w:rsidR="00472519" w:rsidRPr="00DC798E" w:rsidRDefault="0054669E" w:rsidP="00DC798E">
      <w:pPr>
        <w:spacing w:after="0" w:line="252" w:lineRule="auto"/>
        <w:rPr>
          <w:color w:val="auto"/>
          <w:szCs w:val="28"/>
          <w:lang w:val="en-GB"/>
        </w:rPr>
      </w:pPr>
      <w:r w:rsidRPr="00DC798E">
        <w:rPr>
          <w:color w:val="auto"/>
          <w:szCs w:val="28"/>
          <w:lang w:val="en-US"/>
        </w:rPr>
        <w:t>e)</w:t>
      </w:r>
      <w:r w:rsidR="00C96A62" w:rsidRPr="00DC798E">
        <w:rPr>
          <w:color w:val="auto"/>
          <w:szCs w:val="28"/>
        </w:rPr>
        <w:t xml:space="preserve"> Thiết lập hoặc thu thập bản đồ mạng lưới trạm khí tượng thủy văn, bản đồ nguy cơ ngập lụt, bản đồ nguy cơ lũ quét, sạt lở đất; các loại bản đồ thời tiết, các loại bản đồ địa hình;</w:t>
      </w:r>
      <w:r w:rsidR="00994FC7" w:rsidRPr="00DC798E">
        <w:rPr>
          <w:color w:val="auto"/>
          <w:szCs w:val="28"/>
          <w:lang w:val="en-GB"/>
        </w:rPr>
        <w:t xml:space="preserve"> các sản phẩm viễn thám (ảnh mây vệ tinh, ảnh ra đa thời tiết, định vị sét …);</w:t>
      </w:r>
    </w:p>
    <w:p w14:paraId="6D45D00E" w14:textId="1EB0474C" w:rsidR="00472519" w:rsidRPr="00DC798E" w:rsidRDefault="0054669E" w:rsidP="00DC798E">
      <w:pPr>
        <w:spacing w:before="80" w:after="0" w:line="252" w:lineRule="auto"/>
        <w:rPr>
          <w:color w:val="auto"/>
          <w:szCs w:val="28"/>
        </w:rPr>
      </w:pPr>
      <w:r w:rsidRPr="00DC798E">
        <w:rPr>
          <w:color w:val="auto"/>
          <w:szCs w:val="28"/>
          <w:lang w:val="en-US"/>
        </w:rPr>
        <w:t>g)</w:t>
      </w:r>
      <w:r w:rsidR="00C96A62" w:rsidRPr="00DC798E">
        <w:rPr>
          <w:color w:val="auto"/>
          <w:szCs w:val="28"/>
        </w:rPr>
        <w:t xml:space="preserve"> Xây dựng các phần mềm mã hóa và hiển thị dữ liệu khí tượng thủy văn;</w:t>
      </w:r>
    </w:p>
    <w:p w14:paraId="2A4B9343" w14:textId="5BEC2DAD" w:rsidR="00472519" w:rsidRPr="00DC798E" w:rsidRDefault="0054669E" w:rsidP="00DC798E">
      <w:pPr>
        <w:spacing w:before="80" w:after="0" w:line="240" w:lineRule="auto"/>
        <w:rPr>
          <w:color w:val="auto"/>
          <w:szCs w:val="28"/>
        </w:rPr>
      </w:pPr>
      <w:r w:rsidRPr="00DC798E">
        <w:rPr>
          <w:color w:val="auto"/>
          <w:szCs w:val="28"/>
          <w:lang w:val="en-US"/>
        </w:rPr>
        <w:t>h)</w:t>
      </w:r>
      <w:r w:rsidR="00C96A62" w:rsidRPr="00DC798E">
        <w:rPr>
          <w:color w:val="auto"/>
          <w:szCs w:val="28"/>
        </w:rPr>
        <w:t xml:space="preserve"> Hệ thống công trình chuyên môn (Trung tâm điều hành tác nghiệp dự báo, cảnh báo khí tượng thủy văn, Trung tâm dữ liệu - Data Center); </w:t>
      </w:r>
      <w:r w:rsidR="00650246" w:rsidRPr="00DC798E">
        <w:rPr>
          <w:color w:val="auto"/>
          <w:szCs w:val="28"/>
          <w:lang w:val="en-US"/>
        </w:rPr>
        <w:t>H</w:t>
      </w:r>
      <w:r w:rsidR="00C96A62" w:rsidRPr="00DC798E">
        <w:rPr>
          <w:color w:val="auto"/>
          <w:szCs w:val="28"/>
        </w:rPr>
        <w:t>ệ thống tính toán có giá trị lớn (Hệ thống siêu máy tính - Super Computer; Hệ thống tính toán hiệu năng cao);</w:t>
      </w:r>
    </w:p>
    <w:p w14:paraId="305D4A95" w14:textId="09C8C58F" w:rsidR="00472519" w:rsidRPr="00DC798E" w:rsidRDefault="0054669E" w:rsidP="00DC798E">
      <w:pPr>
        <w:spacing w:before="80" w:after="0" w:line="240" w:lineRule="auto"/>
        <w:rPr>
          <w:color w:val="auto"/>
          <w:szCs w:val="28"/>
        </w:rPr>
      </w:pPr>
      <w:r w:rsidRPr="00DC798E">
        <w:rPr>
          <w:color w:val="auto"/>
          <w:szCs w:val="28"/>
          <w:lang w:val="en-US"/>
        </w:rPr>
        <w:t>i)</w:t>
      </w:r>
      <w:r w:rsidR="00C96A62" w:rsidRPr="00DC798E">
        <w:rPr>
          <w:color w:val="auto"/>
          <w:szCs w:val="28"/>
        </w:rPr>
        <w:t xml:space="preserve"> Quản trị </w:t>
      </w:r>
      <w:r w:rsidR="00650246" w:rsidRPr="00DC798E">
        <w:rPr>
          <w:color w:val="auto"/>
          <w:szCs w:val="28"/>
          <w:lang w:val="en-US"/>
        </w:rPr>
        <w:t>H</w:t>
      </w:r>
      <w:r w:rsidR="00C96A62" w:rsidRPr="00DC798E">
        <w:rPr>
          <w:color w:val="auto"/>
          <w:szCs w:val="28"/>
        </w:rPr>
        <w:t>ệ thống thông tin khí tượng thủy văn;</w:t>
      </w:r>
    </w:p>
    <w:p w14:paraId="0602F66C" w14:textId="5CDE75FD" w:rsidR="00472519" w:rsidRPr="00DC798E" w:rsidRDefault="0054669E" w:rsidP="00DC798E">
      <w:pPr>
        <w:spacing w:before="80" w:after="0" w:line="240" w:lineRule="auto"/>
        <w:rPr>
          <w:color w:val="auto"/>
          <w:szCs w:val="28"/>
        </w:rPr>
      </w:pPr>
      <w:r w:rsidRPr="00DC798E">
        <w:rPr>
          <w:color w:val="auto"/>
          <w:szCs w:val="28"/>
          <w:lang w:val="en-US"/>
        </w:rPr>
        <w:t>k)</w:t>
      </w:r>
      <w:r w:rsidR="00C96A62" w:rsidRPr="00DC798E">
        <w:rPr>
          <w:color w:val="auto"/>
          <w:szCs w:val="28"/>
        </w:rPr>
        <w:t xml:space="preserve"> Trực theo dõi diễn biến và khả năng xuất hiện bất thường của hiện tượng khí tượng thủy văn nguy hiểm sau khi thực hiện xong bản tin dự báo, cảnh báo khí tượng thủy văn;</w:t>
      </w:r>
    </w:p>
    <w:p w14:paraId="3AB43ADE" w14:textId="6A69AE00" w:rsidR="00472519" w:rsidRPr="00DC798E" w:rsidRDefault="0054669E" w:rsidP="00DC798E">
      <w:pPr>
        <w:spacing w:before="80" w:after="0" w:line="240" w:lineRule="auto"/>
        <w:rPr>
          <w:color w:val="auto"/>
          <w:szCs w:val="28"/>
        </w:rPr>
      </w:pPr>
      <w:r w:rsidRPr="00DC798E">
        <w:rPr>
          <w:color w:val="auto"/>
          <w:szCs w:val="28"/>
          <w:lang w:val="en-US"/>
        </w:rPr>
        <w:t>l)</w:t>
      </w:r>
      <w:r w:rsidR="00C96A62" w:rsidRPr="00DC798E">
        <w:rPr>
          <w:color w:val="auto"/>
          <w:szCs w:val="28"/>
        </w:rPr>
        <w:t xml:space="preserve"> Định mức kinh tế - kỹ thuật bản tin dự báo, cảnh báo thủy văn, hải văn không bao gồm nội dung </w:t>
      </w:r>
      <w:r w:rsidR="00650246" w:rsidRPr="00DC798E">
        <w:rPr>
          <w:color w:val="auto"/>
          <w:szCs w:val="28"/>
          <w:lang w:val="en-US"/>
        </w:rPr>
        <w:t>Đ</w:t>
      </w:r>
      <w:r w:rsidR="00C96A62" w:rsidRPr="00DC798E">
        <w:rPr>
          <w:color w:val="auto"/>
          <w:szCs w:val="28"/>
        </w:rPr>
        <w:t>ịnh mức kinh tế - kỹ thuật dự báo, cảnh báo mưa trên các lưu vực sông, dự báo, cảnh báo gió các vùng biển.</w:t>
      </w:r>
    </w:p>
    <w:p w14:paraId="2F4321E1" w14:textId="459E7D6E" w:rsidR="00472519" w:rsidRPr="00DC798E" w:rsidRDefault="008459CC" w:rsidP="00DC798E">
      <w:pPr>
        <w:pStyle w:val="Heading2"/>
        <w:spacing w:before="80" w:after="0"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Pr>
          <w:noProof/>
        </w:rPr>
        <w:t>7</w:t>
      </w:r>
      <w:r w:rsidRPr="00DC798E">
        <w:fldChar w:fldCharType="end"/>
      </w:r>
      <w:r w:rsidRPr="00DC798E">
        <w:t>.</w:t>
      </w:r>
      <w:r w:rsidRPr="00DC798E">
        <w:rPr>
          <w:b w:val="0"/>
        </w:rPr>
        <w:t xml:space="preserve"> </w:t>
      </w:r>
      <w:r w:rsidR="00C96A62" w:rsidRPr="00DC798E">
        <w:t xml:space="preserve">Cách tính </w:t>
      </w:r>
      <w:r w:rsidR="00650246" w:rsidRPr="00DC798E">
        <w:t>Đ</w:t>
      </w:r>
      <w:r w:rsidR="00C96A62" w:rsidRPr="00DC798E">
        <w:t>ịnh mức kinh tế - kỹ thuật công tác dự báo, cảnh báo khí tượng thủy văn</w:t>
      </w:r>
    </w:p>
    <w:p w14:paraId="3D77764D" w14:textId="03AB018D" w:rsidR="00472519" w:rsidRPr="00DC798E" w:rsidRDefault="00C96A62" w:rsidP="00DC798E">
      <w:pPr>
        <w:spacing w:before="80" w:after="0" w:line="240" w:lineRule="auto"/>
        <w:rPr>
          <w:bCs/>
          <w:iCs/>
          <w:color w:val="auto"/>
          <w:szCs w:val="28"/>
          <w:lang w:val="en-US"/>
        </w:rPr>
      </w:pPr>
      <w:r w:rsidRPr="00DC798E">
        <w:rPr>
          <w:bCs/>
          <w:iCs/>
          <w:color w:val="auto"/>
          <w:szCs w:val="28"/>
        </w:rPr>
        <w:t>1. Công thứ</w:t>
      </w:r>
      <w:r w:rsidR="00D9128F" w:rsidRPr="00DC798E">
        <w:rPr>
          <w:bCs/>
          <w:iCs/>
          <w:color w:val="auto"/>
          <w:szCs w:val="28"/>
        </w:rPr>
        <w:t>c tính</w:t>
      </w:r>
    </w:p>
    <w:p w14:paraId="2B023F57" w14:textId="77777777" w:rsidR="00472519" w:rsidRPr="00DC798E" w:rsidRDefault="00C96A62" w:rsidP="00DC798E">
      <w:pPr>
        <w:spacing w:before="80" w:after="0" w:line="240" w:lineRule="auto"/>
        <w:rPr>
          <w:color w:val="auto"/>
          <w:szCs w:val="28"/>
        </w:rPr>
      </w:pPr>
      <w:r w:rsidRPr="00DC798E">
        <w:rPr>
          <w:color w:val="auto"/>
          <w:szCs w:val="28"/>
        </w:rPr>
        <w:t>a) Định mức lao động</w:t>
      </w:r>
    </w:p>
    <w:p w14:paraId="1044BE81" w14:textId="26240172" w:rsidR="00472519" w:rsidRPr="00DC798E" w:rsidRDefault="00C96A62" w:rsidP="00DC798E">
      <w:pPr>
        <w:spacing w:before="80" w:after="0" w:line="240" w:lineRule="auto"/>
        <w:rPr>
          <w:color w:val="auto"/>
          <w:szCs w:val="28"/>
        </w:rPr>
      </w:pPr>
      <w:r w:rsidRPr="00DC798E">
        <w:rPr>
          <w:color w:val="auto"/>
          <w:szCs w:val="28"/>
        </w:rPr>
        <w:t xml:space="preserve">Việc tính định mức lao động đối với công tác dự báo, cảnh báo khí tượng thủy văn thông qua hệ số điều chỉnh. Khi dự báo, cảnh báo khí tượng thủy văn ở các điều kiện khác điều kiện áp dụng quy định tại </w:t>
      </w:r>
      <w:r w:rsidR="001619B9" w:rsidRPr="00DC798E">
        <w:rPr>
          <w:color w:val="auto"/>
          <w:szCs w:val="28"/>
          <w:lang w:val="en-GB"/>
        </w:rPr>
        <w:t xml:space="preserve">khoản 2 Điều </w:t>
      </w:r>
      <w:r w:rsidR="00555DF9" w:rsidRPr="00DC798E">
        <w:rPr>
          <w:color w:val="auto"/>
          <w:szCs w:val="28"/>
          <w:lang w:val="en-GB"/>
        </w:rPr>
        <w:t>6</w:t>
      </w:r>
      <w:r w:rsidR="001619B9" w:rsidRPr="00DC798E">
        <w:rPr>
          <w:color w:val="auto"/>
          <w:szCs w:val="28"/>
          <w:lang w:val="en-GB"/>
        </w:rPr>
        <w:t xml:space="preserve"> </w:t>
      </w:r>
      <w:r w:rsidRPr="00DC798E">
        <w:rPr>
          <w:color w:val="auto"/>
          <w:szCs w:val="28"/>
        </w:rPr>
        <w:t>của Thông tư này thì định mức lao động được điều chỉnh theo các hệ số điều chỉnh tương ứng. Định mức sẽ được tính theo công thức:</w:t>
      </w:r>
    </w:p>
    <w:p w14:paraId="384D22CC" w14:textId="115497BF" w:rsidR="00472519" w:rsidRPr="00DC798E" w:rsidRDefault="007F49A6" w:rsidP="00DC798E">
      <w:pPr>
        <w:tabs>
          <w:tab w:val="left" w:pos="6480"/>
          <w:tab w:val="left" w:pos="6720"/>
        </w:tabs>
        <w:spacing w:before="80" w:after="0" w:line="240" w:lineRule="auto"/>
        <w:ind w:hanging="2"/>
        <w:jc w:val="left"/>
        <w:rPr>
          <w:rFonts w:eastAsia="Times New Roman" w:cs="Times New Roman"/>
          <w:color w:val="auto"/>
          <w:szCs w:val="28"/>
          <w:lang w:val="en-US"/>
        </w:rPr>
      </w:pPr>
      <w:r w:rsidRPr="00DC798E">
        <w:rPr>
          <w:rFonts w:eastAsia="Times New Roman" w:cs="Times New Roman"/>
          <w:color w:val="auto"/>
          <w:position w:val="0"/>
          <w:szCs w:val="28"/>
          <w:lang w:val="en-US"/>
        </w:rPr>
        <w:t xml:space="preserve">                             </w:t>
      </w:r>
      <w:r w:rsidR="00C96A62" w:rsidRPr="00DC798E">
        <w:rPr>
          <w:rFonts w:eastAsia="Times New Roman" w:cs="Times New Roman"/>
          <w:color w:val="auto"/>
          <w:szCs w:val="28"/>
        </w:rPr>
        <w:object w:dxaOrig="2775" w:dyaOrig="735" w14:anchorId="29A34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140.8pt;height:36.55pt;visibility:visible" o:ole="">
            <v:imagedata r:id="rId12" o:title=""/>
            <v:path o:extrusionok="t"/>
          </v:shape>
          <o:OLEObject Type="Embed" ProgID="Equation.3" ShapeID="_x0000_s0" DrawAspect="Content" ObjectID="_1816164856" r:id="rId13"/>
        </w:object>
      </w:r>
      <w:r w:rsidRPr="00DC798E">
        <w:rPr>
          <w:rFonts w:eastAsia="Times New Roman" w:cs="Times New Roman"/>
          <w:color w:val="auto"/>
          <w:position w:val="0"/>
          <w:szCs w:val="28"/>
          <w:lang w:val="en-US"/>
        </w:rPr>
        <w:t xml:space="preserve">                                  </w:t>
      </w:r>
      <w:r w:rsidRPr="00DC798E">
        <w:rPr>
          <w:rFonts w:eastAsia="Times New Roman" w:cs="Times New Roman"/>
          <w:color w:val="auto"/>
          <w:position w:val="0"/>
          <w:szCs w:val="28"/>
          <w:lang w:val="en-US"/>
        </w:rPr>
        <w:tab/>
      </w:r>
      <w:r w:rsidRPr="00DC798E">
        <w:rPr>
          <w:rFonts w:eastAsia="Times New Roman" w:cs="Times New Roman"/>
          <w:color w:val="auto"/>
          <w:position w:val="0"/>
          <w:szCs w:val="28"/>
          <w:lang w:val="en-US"/>
        </w:rPr>
        <w:tab/>
        <w:t>(1)</w:t>
      </w:r>
    </w:p>
    <w:p w14:paraId="023CADFA" w14:textId="77777777" w:rsidR="00472519" w:rsidRPr="00DC798E" w:rsidRDefault="00C96A62" w:rsidP="00DC798E">
      <w:pPr>
        <w:spacing w:after="0" w:line="240" w:lineRule="auto"/>
        <w:rPr>
          <w:color w:val="auto"/>
          <w:szCs w:val="28"/>
        </w:rPr>
      </w:pPr>
      <w:r w:rsidRPr="00DC798E">
        <w:rPr>
          <w:color w:val="auto"/>
          <w:szCs w:val="28"/>
        </w:rPr>
        <w:t>Trong đó:</w:t>
      </w:r>
    </w:p>
    <w:p w14:paraId="6CEAF655" w14:textId="77777777" w:rsidR="00472519" w:rsidRPr="00DC798E" w:rsidRDefault="00C96A62" w:rsidP="00DC798E">
      <w:pPr>
        <w:spacing w:after="0" w:line="240" w:lineRule="auto"/>
        <w:rPr>
          <w:color w:val="auto"/>
          <w:szCs w:val="28"/>
        </w:rPr>
      </w:pPr>
      <w:r w:rsidRPr="00DC798E">
        <w:rPr>
          <w:color w:val="auto"/>
          <w:szCs w:val="28"/>
        </w:rPr>
        <w:t>- M</w:t>
      </w:r>
      <w:r w:rsidRPr="00DC798E">
        <w:rPr>
          <w:color w:val="auto"/>
          <w:szCs w:val="28"/>
          <w:vertAlign w:val="subscript"/>
        </w:rPr>
        <w:t>ld</w:t>
      </w:r>
      <w:r w:rsidRPr="00DC798E">
        <w:rPr>
          <w:color w:val="auto"/>
          <w:szCs w:val="28"/>
        </w:rPr>
        <w:t xml:space="preserve"> là định mức của công việc có các hệ số điều chỉnh;</w:t>
      </w:r>
    </w:p>
    <w:p w14:paraId="0CF902A9" w14:textId="77777777" w:rsidR="00472519" w:rsidRPr="00DC798E" w:rsidRDefault="00C96A62" w:rsidP="00DC798E">
      <w:pPr>
        <w:spacing w:after="0" w:line="240" w:lineRule="auto"/>
        <w:rPr>
          <w:color w:val="auto"/>
          <w:szCs w:val="28"/>
        </w:rPr>
      </w:pPr>
      <w:r w:rsidRPr="00DC798E">
        <w:rPr>
          <w:color w:val="auto"/>
          <w:szCs w:val="28"/>
        </w:rPr>
        <w:t>- M</w:t>
      </w:r>
      <w:r w:rsidRPr="00DC798E">
        <w:rPr>
          <w:color w:val="auto"/>
          <w:szCs w:val="28"/>
          <w:vertAlign w:val="subscript"/>
        </w:rPr>
        <w:t>tc</w:t>
      </w:r>
      <w:r w:rsidRPr="00DC798E">
        <w:rPr>
          <w:color w:val="auto"/>
          <w:szCs w:val="28"/>
        </w:rPr>
        <w:t xml:space="preserve"> là định mức của dạng công việc được lập trong điều kiện chuẩn;</w:t>
      </w:r>
    </w:p>
    <w:p w14:paraId="47E7C777" w14:textId="77777777" w:rsidR="00472519" w:rsidRPr="00DC798E" w:rsidRDefault="00C96A62" w:rsidP="00DC798E">
      <w:pPr>
        <w:spacing w:after="0" w:line="240" w:lineRule="auto"/>
        <w:rPr>
          <w:color w:val="auto"/>
          <w:szCs w:val="28"/>
        </w:rPr>
      </w:pPr>
      <w:r w:rsidRPr="00DC798E">
        <w:rPr>
          <w:color w:val="auto"/>
          <w:szCs w:val="28"/>
        </w:rPr>
        <w:t>- K</w:t>
      </w:r>
      <w:r w:rsidRPr="00DC798E">
        <w:rPr>
          <w:color w:val="auto"/>
          <w:szCs w:val="28"/>
          <w:vertAlign w:val="subscript"/>
        </w:rPr>
        <w:t>i</w:t>
      </w:r>
      <w:r w:rsidRPr="00DC798E">
        <w:rPr>
          <w:color w:val="auto"/>
          <w:szCs w:val="28"/>
        </w:rPr>
        <w:t xml:space="preserve"> là hệ số điều chỉnh thứ i theo mức độ phức tạp của từng yếu tố ảnh hưởng đến mức chuẩn;</w:t>
      </w:r>
    </w:p>
    <w:p w14:paraId="21DBF14E" w14:textId="77777777" w:rsidR="00472519" w:rsidRPr="00DC798E" w:rsidRDefault="00C96A62" w:rsidP="00DC798E">
      <w:pPr>
        <w:spacing w:after="0" w:line="240" w:lineRule="auto"/>
        <w:rPr>
          <w:color w:val="auto"/>
          <w:szCs w:val="28"/>
        </w:rPr>
      </w:pPr>
      <w:r w:rsidRPr="00DC798E">
        <w:rPr>
          <w:color w:val="auto"/>
          <w:szCs w:val="28"/>
        </w:rPr>
        <w:t>- n là số các hệ số điều chỉnh.</w:t>
      </w:r>
    </w:p>
    <w:p w14:paraId="0DC50558" w14:textId="54DCA93F" w:rsidR="00472519" w:rsidRPr="00DC798E" w:rsidRDefault="00C96A62" w:rsidP="00DC798E">
      <w:pPr>
        <w:spacing w:after="0" w:line="264" w:lineRule="auto"/>
        <w:rPr>
          <w:color w:val="auto"/>
          <w:szCs w:val="28"/>
          <w:lang w:val="en-GB"/>
        </w:rPr>
      </w:pPr>
      <w:r w:rsidRPr="00DC798E">
        <w:rPr>
          <w:color w:val="auto"/>
          <w:szCs w:val="28"/>
        </w:rPr>
        <w:t>b) Định mức sử dụng thiết bị, dụng cụ</w:t>
      </w:r>
    </w:p>
    <w:p w14:paraId="0A9AE073" w14:textId="2B4B74AB" w:rsidR="00D81BBC" w:rsidRPr="00DC798E" w:rsidRDefault="00D81BBC" w:rsidP="00DC798E">
      <w:pPr>
        <w:spacing w:after="0" w:line="264" w:lineRule="auto"/>
        <w:rPr>
          <w:color w:val="auto"/>
          <w:szCs w:val="28"/>
          <w:lang w:val="en-US"/>
        </w:rPr>
      </w:pPr>
      <w:r w:rsidRPr="00DC798E">
        <w:rPr>
          <w:color w:val="auto"/>
          <w:szCs w:val="28"/>
          <w:lang w:val="en-US"/>
        </w:rPr>
        <w:t xml:space="preserve">- </w:t>
      </w:r>
      <w:r w:rsidR="0007343F" w:rsidRPr="00DC798E">
        <w:rPr>
          <w:color w:val="auto"/>
          <w:szCs w:val="28"/>
          <w:lang w:val="en-US"/>
        </w:rPr>
        <w:t>Định mức sử dụng thiết bị, dụng cụ được tính theo công thức:</w:t>
      </w:r>
    </w:p>
    <w:p w14:paraId="112ADE91" w14:textId="002EFD6E" w:rsidR="007948EE" w:rsidRPr="00DC798E" w:rsidRDefault="00000000" w:rsidP="00DC798E">
      <w:pPr>
        <w:spacing w:before="120" w:after="120" w:line="264" w:lineRule="auto"/>
        <w:ind w:left="720"/>
        <w:rPr>
          <w:color w:val="auto"/>
          <w:szCs w:val="28"/>
          <w:lang w:val="en-US"/>
        </w:rPr>
      </w:pPr>
      <m:oMath>
        <m:sSub>
          <m:sSubPr>
            <m:ctrlPr>
              <w:rPr>
                <w:rFonts w:ascii="Cambria Math" w:hAnsi="Cambria Math"/>
                <w:color w:val="auto"/>
                <w:szCs w:val="28"/>
                <w:lang w:val="en-US"/>
              </w:rPr>
            </m:ctrlPr>
          </m:sSubPr>
          <m:e>
            <m:r>
              <m:rPr>
                <m:sty m:val="p"/>
              </m:rPr>
              <w:rPr>
                <w:rFonts w:ascii="Cambria Math" w:hAnsi="Cambria Math"/>
                <w:color w:val="auto"/>
                <w:szCs w:val="28"/>
                <w:lang w:val="en-US"/>
              </w:rPr>
              <m:t>M</m:t>
            </m:r>
          </m:e>
          <m:sub>
            <m:r>
              <m:rPr>
                <m:sty m:val="p"/>
              </m:rPr>
              <w:rPr>
                <w:rFonts w:ascii="Cambria Math" w:hAnsi="Cambria Math"/>
                <w:color w:val="auto"/>
                <w:szCs w:val="28"/>
                <w:lang w:val="en-US"/>
              </w:rPr>
              <m:t>tbdc</m:t>
            </m:r>
          </m:sub>
        </m:sSub>
      </m:oMath>
      <w:r w:rsidR="008E232F" w:rsidRPr="00DC798E">
        <w:rPr>
          <w:color w:val="auto"/>
          <w:szCs w:val="28"/>
          <w:lang w:val="en-US"/>
        </w:rPr>
        <w:t>=</w:t>
      </w:r>
      <m:oMath>
        <m:d>
          <m:dPr>
            <m:ctrlPr>
              <w:rPr>
                <w:rFonts w:ascii="Cambria Math" w:hAnsi="Cambria Math"/>
                <w:color w:val="auto"/>
                <w:szCs w:val="28"/>
                <w:lang w:val="en-US"/>
              </w:rPr>
            </m:ctrlPr>
          </m:dPr>
          <m:e>
            <m:f>
              <m:fPr>
                <m:ctrlPr>
                  <w:rPr>
                    <w:rFonts w:ascii="Cambria Math" w:hAnsi="Cambria Math"/>
                    <w:color w:val="auto"/>
                    <w:szCs w:val="28"/>
                    <w:lang w:val="en-US"/>
                  </w:rPr>
                </m:ctrlPr>
              </m:fPr>
              <m:num>
                <m:sSub>
                  <m:sSubPr>
                    <m:ctrlPr>
                      <w:rPr>
                        <w:rFonts w:ascii="Cambria Math" w:hAnsi="Cambria Math"/>
                        <w:color w:val="auto"/>
                        <w:szCs w:val="28"/>
                        <w:lang w:val="en-US"/>
                      </w:rPr>
                    </m:ctrlPr>
                  </m:sSubPr>
                  <m:e>
                    <m:r>
                      <m:rPr>
                        <m:sty m:val="p"/>
                      </m:rPr>
                      <w:rPr>
                        <w:rFonts w:ascii="Cambria Math" w:hAnsi="Cambria Math"/>
                        <w:color w:val="auto"/>
                        <w:szCs w:val="28"/>
                        <w:lang w:val="en-US"/>
                      </w:rPr>
                      <m:t>N</m:t>
                    </m:r>
                  </m:e>
                  <m:sub>
                    <m:r>
                      <m:rPr>
                        <m:sty m:val="p"/>
                      </m:rPr>
                      <w:rPr>
                        <w:rFonts w:ascii="Cambria Math" w:hAnsi="Cambria Math"/>
                        <w:color w:val="auto"/>
                        <w:szCs w:val="28"/>
                        <w:lang w:val="en-US"/>
                      </w:rPr>
                      <m:t>tbdc</m:t>
                    </m:r>
                  </m:sub>
                </m:sSub>
                <m:r>
                  <m:rPr>
                    <m:sty m:val="p"/>
                  </m:rPr>
                  <w:rPr>
                    <w:rFonts w:ascii="Cambria Math" w:hAnsi="Cambria Math"/>
                    <w:color w:val="auto"/>
                    <w:szCs w:val="28"/>
                    <w:lang w:val="en-US"/>
                  </w:rPr>
                  <m:t xml:space="preserve"> x 12/</m:t>
                </m:r>
                <m:sSub>
                  <m:sSubPr>
                    <m:ctrlPr>
                      <w:rPr>
                        <w:rFonts w:ascii="Cambria Math" w:hAnsi="Cambria Math"/>
                        <w:color w:val="auto"/>
                        <w:szCs w:val="28"/>
                        <w:lang w:val="en-US"/>
                      </w:rPr>
                    </m:ctrlPr>
                  </m:sSubPr>
                  <m:e>
                    <m:r>
                      <m:rPr>
                        <m:sty m:val="p"/>
                      </m:rPr>
                      <w:rPr>
                        <w:rFonts w:ascii="Cambria Math" w:hAnsi="Cambria Math"/>
                        <w:color w:val="auto"/>
                        <w:szCs w:val="28"/>
                        <w:lang w:val="en-US"/>
                      </w:rPr>
                      <m:t>THSD</m:t>
                    </m:r>
                  </m:e>
                  <m:sub>
                    <m:r>
                      <m:rPr>
                        <m:sty m:val="p"/>
                      </m:rPr>
                      <w:rPr>
                        <w:rFonts w:ascii="Cambria Math" w:hAnsi="Cambria Math"/>
                        <w:color w:val="auto"/>
                        <w:szCs w:val="28"/>
                        <w:lang w:val="en-US"/>
                      </w:rPr>
                      <m:t>tbdc</m:t>
                    </m:r>
                  </m:sub>
                </m:sSub>
                <m:r>
                  <m:rPr>
                    <m:sty m:val="p"/>
                  </m:rPr>
                  <w:rPr>
                    <w:rFonts w:ascii="Cambria Math" w:hAnsi="Cambria Math"/>
                    <w:color w:val="auto"/>
                    <w:szCs w:val="28"/>
                    <w:lang w:val="en-US"/>
                  </w:rPr>
                  <m:t xml:space="preserve"> </m:t>
                </m:r>
              </m:num>
              <m:den>
                <m:r>
                  <m:rPr>
                    <m:sty m:val="p"/>
                  </m:rPr>
                  <w:rPr>
                    <w:rFonts w:ascii="Cambria Math" w:hAnsi="Cambria Math"/>
                    <w:color w:val="auto"/>
                    <w:szCs w:val="28"/>
                    <w:lang w:val="en-US"/>
                  </w:rPr>
                  <m:t xml:space="preserve">8 x </m:t>
                </m:r>
                <m:sSub>
                  <m:sSubPr>
                    <m:ctrlPr>
                      <w:rPr>
                        <w:rFonts w:ascii="Cambria Math" w:hAnsi="Cambria Math"/>
                        <w:color w:val="auto"/>
                        <w:szCs w:val="28"/>
                        <w:lang w:val="en-US"/>
                      </w:rPr>
                    </m:ctrlPr>
                  </m:sSubPr>
                  <m:e>
                    <m:r>
                      <m:rPr>
                        <m:sty m:val="p"/>
                      </m:rPr>
                      <w:rPr>
                        <w:rFonts w:ascii="Cambria Math" w:hAnsi="Cambria Math"/>
                        <w:color w:val="auto"/>
                        <w:szCs w:val="28"/>
                        <w:lang w:val="en-US"/>
                      </w:rPr>
                      <m:t>Ca</m:t>
                    </m:r>
                  </m:e>
                  <m:sub>
                    <m:r>
                      <m:rPr>
                        <m:sty m:val="p"/>
                      </m:rPr>
                      <w:rPr>
                        <w:rFonts w:ascii="Cambria Math" w:hAnsi="Cambria Math"/>
                        <w:color w:val="auto"/>
                        <w:szCs w:val="28"/>
                        <w:lang w:val="en-US"/>
                      </w:rPr>
                      <m:t>tbdc</m:t>
                    </m:r>
                  </m:sub>
                </m:sSub>
              </m:den>
            </m:f>
          </m:e>
        </m:d>
        <m:r>
          <m:rPr>
            <m:sty m:val="p"/>
          </m:rPr>
          <w:rPr>
            <w:rFonts w:ascii="Cambria Math" w:hAnsi="Cambria Math"/>
            <w:color w:val="auto"/>
            <w:szCs w:val="28"/>
            <w:lang w:val="en-US"/>
          </w:rPr>
          <m:t>x</m:t>
        </m:r>
        <m:sSub>
          <m:sSubPr>
            <m:ctrlPr>
              <w:rPr>
                <w:rFonts w:ascii="Cambria Math" w:hAnsi="Cambria Math"/>
                <w:color w:val="auto"/>
                <w:szCs w:val="28"/>
                <w:lang w:val="en-US"/>
              </w:rPr>
            </m:ctrlPr>
          </m:sSubPr>
          <m:e>
            <m:r>
              <m:rPr>
                <m:sty m:val="p"/>
              </m:rPr>
              <w:rPr>
                <w:rFonts w:ascii="Cambria Math" w:hAnsi="Cambria Math"/>
                <w:color w:val="auto"/>
                <w:szCs w:val="28"/>
                <w:lang w:val="en-US"/>
              </w:rPr>
              <m:t>T</m:t>
            </m:r>
          </m:e>
          <m:sub>
            <m:r>
              <m:rPr>
                <m:sty m:val="p"/>
              </m:rPr>
              <w:rPr>
                <w:rFonts w:ascii="Cambria Math" w:hAnsi="Cambria Math"/>
                <w:color w:val="auto"/>
                <w:szCs w:val="28"/>
                <w:lang w:val="en-US"/>
              </w:rPr>
              <m:t>tbdc</m:t>
            </m:r>
          </m:sub>
        </m:sSub>
      </m:oMath>
      <w:r w:rsidR="007F49A6" w:rsidRPr="00DC798E">
        <w:rPr>
          <w:color w:val="auto"/>
          <w:szCs w:val="28"/>
          <w:lang w:val="en-US"/>
        </w:rPr>
        <w:t xml:space="preserve"> </w:t>
      </w:r>
      <w:r w:rsidR="007F49A6" w:rsidRPr="00DC798E">
        <w:rPr>
          <w:color w:val="auto"/>
          <w:szCs w:val="28"/>
          <w:lang w:val="en-US"/>
        </w:rPr>
        <w:tab/>
      </w:r>
      <w:r w:rsidR="007F49A6" w:rsidRPr="00DC798E">
        <w:rPr>
          <w:color w:val="auto"/>
          <w:szCs w:val="28"/>
          <w:lang w:val="en-US"/>
        </w:rPr>
        <w:tab/>
      </w:r>
      <w:r w:rsidR="007F49A6" w:rsidRPr="00DC798E">
        <w:rPr>
          <w:color w:val="auto"/>
          <w:szCs w:val="28"/>
          <w:lang w:val="en-US"/>
        </w:rPr>
        <w:tab/>
      </w:r>
      <w:r w:rsidR="007F49A6" w:rsidRPr="00DC798E">
        <w:rPr>
          <w:color w:val="auto"/>
          <w:szCs w:val="28"/>
          <w:lang w:val="en-US"/>
        </w:rPr>
        <w:tab/>
        <w:t>(2)</w:t>
      </w:r>
    </w:p>
    <w:p w14:paraId="1BF4CEB2" w14:textId="77777777" w:rsidR="00411F89" w:rsidRPr="00DC798E" w:rsidRDefault="00411F89" w:rsidP="00DC798E">
      <w:pPr>
        <w:spacing w:after="0" w:line="247" w:lineRule="auto"/>
        <w:rPr>
          <w:color w:val="auto"/>
          <w:szCs w:val="28"/>
          <w:lang w:val="en-US"/>
        </w:rPr>
      </w:pPr>
      <w:r w:rsidRPr="00DC798E">
        <w:rPr>
          <w:color w:val="auto"/>
          <w:szCs w:val="28"/>
          <w:lang w:val="en-US"/>
        </w:rPr>
        <w:t xml:space="preserve">Trong đó: </w:t>
      </w:r>
    </w:p>
    <w:p w14:paraId="5A1C412C" w14:textId="392D497A" w:rsidR="00411F89" w:rsidRPr="00DC798E" w:rsidRDefault="00411F89" w:rsidP="00DC798E">
      <w:pPr>
        <w:spacing w:after="0" w:line="247" w:lineRule="auto"/>
        <w:rPr>
          <w:color w:val="auto"/>
          <w:szCs w:val="28"/>
          <w:lang w:val="en-US"/>
        </w:rPr>
      </w:pPr>
      <w:r w:rsidRPr="00DC798E">
        <w:rPr>
          <w:color w:val="auto"/>
          <w:szCs w:val="28"/>
          <w:lang w:val="en-US"/>
        </w:rPr>
        <w:t>M</w:t>
      </w:r>
      <w:r w:rsidRPr="00DC798E">
        <w:rPr>
          <w:color w:val="auto"/>
          <w:szCs w:val="28"/>
          <w:vertAlign w:val="subscript"/>
          <w:lang w:val="en-US"/>
        </w:rPr>
        <w:t>tbdc</w:t>
      </w:r>
      <w:r w:rsidRPr="00DC798E">
        <w:rPr>
          <w:color w:val="auto"/>
          <w:szCs w:val="28"/>
          <w:lang w:val="en-US"/>
        </w:rPr>
        <w:t xml:space="preserve"> là định mức sử dụng thiết bị</w:t>
      </w:r>
      <w:r w:rsidR="008B5274" w:rsidRPr="00DC798E">
        <w:rPr>
          <w:color w:val="auto"/>
          <w:szCs w:val="28"/>
          <w:lang w:val="en-US"/>
        </w:rPr>
        <w:t>,</w:t>
      </w:r>
      <w:r w:rsidRPr="00DC798E">
        <w:rPr>
          <w:color w:val="auto"/>
          <w:szCs w:val="28"/>
          <w:lang w:val="en-US"/>
        </w:rPr>
        <w:t xml:space="preserve"> dụng cụ</w:t>
      </w:r>
      <w:r w:rsidR="00134C65" w:rsidRPr="00DC798E">
        <w:rPr>
          <w:color w:val="auto"/>
          <w:szCs w:val="28"/>
          <w:lang w:val="vi-VN"/>
        </w:rPr>
        <w:t xml:space="preserve"> tính cho 01 bản tin dự báo, cảnh báo khí tượng thủy văn</w:t>
      </w:r>
      <w:r w:rsidRPr="00DC798E">
        <w:rPr>
          <w:color w:val="auto"/>
          <w:szCs w:val="28"/>
          <w:lang w:val="en-US"/>
        </w:rPr>
        <w:t>.</w:t>
      </w:r>
    </w:p>
    <w:p w14:paraId="6F9FEF2B" w14:textId="743D7F9F" w:rsidR="00411F89" w:rsidRPr="00DC798E" w:rsidRDefault="00411F89" w:rsidP="00DC798E">
      <w:pPr>
        <w:spacing w:after="0" w:line="247" w:lineRule="auto"/>
        <w:rPr>
          <w:color w:val="auto"/>
          <w:szCs w:val="28"/>
          <w:lang w:val="en-US"/>
        </w:rPr>
      </w:pPr>
      <w:r w:rsidRPr="00DC798E">
        <w:rPr>
          <w:color w:val="auto"/>
          <w:szCs w:val="28"/>
          <w:lang w:val="en-US"/>
        </w:rPr>
        <w:t>N</w:t>
      </w:r>
      <w:r w:rsidRPr="00DC798E">
        <w:rPr>
          <w:color w:val="auto"/>
          <w:szCs w:val="28"/>
          <w:vertAlign w:val="subscript"/>
          <w:lang w:val="en-US"/>
        </w:rPr>
        <w:t>tbdc</w:t>
      </w:r>
      <w:r w:rsidRPr="00DC798E">
        <w:rPr>
          <w:color w:val="auto"/>
          <w:szCs w:val="28"/>
          <w:lang w:val="en-US"/>
        </w:rPr>
        <w:t xml:space="preserve"> là số lượng thiết bị</w:t>
      </w:r>
      <w:r w:rsidR="008B5274" w:rsidRPr="00DC798E">
        <w:rPr>
          <w:color w:val="auto"/>
          <w:szCs w:val="28"/>
          <w:lang w:val="en-US"/>
        </w:rPr>
        <w:t>,</w:t>
      </w:r>
      <w:r w:rsidRPr="00DC798E">
        <w:rPr>
          <w:color w:val="auto"/>
          <w:szCs w:val="28"/>
          <w:lang w:val="en-US"/>
        </w:rPr>
        <w:t xml:space="preserve"> dụng cụ</w:t>
      </w:r>
      <w:r w:rsidR="009E4CF6" w:rsidRPr="00DC798E">
        <w:rPr>
          <w:color w:val="auto"/>
          <w:szCs w:val="28"/>
          <w:lang w:val="en-US"/>
        </w:rPr>
        <w:t xml:space="preserve"> sử dụng thực hiện dự báo, cảnh báo khí tượng thủy văn </w:t>
      </w:r>
      <w:r w:rsidR="00431B23" w:rsidRPr="00DC798E">
        <w:rPr>
          <w:color w:val="auto"/>
          <w:szCs w:val="28"/>
          <w:lang w:val="en-US"/>
        </w:rPr>
        <w:t>.</w:t>
      </w:r>
    </w:p>
    <w:p w14:paraId="5E58CADB" w14:textId="565BF13A" w:rsidR="00411F89" w:rsidRPr="00DC798E" w:rsidRDefault="00411F89" w:rsidP="00DC798E">
      <w:pPr>
        <w:spacing w:after="0" w:line="247" w:lineRule="auto"/>
        <w:rPr>
          <w:color w:val="auto"/>
          <w:szCs w:val="28"/>
          <w:lang w:val="en-US"/>
        </w:rPr>
      </w:pPr>
      <w:r w:rsidRPr="00DC798E">
        <w:rPr>
          <w:color w:val="auto"/>
          <w:szCs w:val="28"/>
          <w:lang w:val="en-US"/>
        </w:rPr>
        <w:t>THSD</w:t>
      </w:r>
      <w:r w:rsidRPr="00DC798E">
        <w:rPr>
          <w:color w:val="auto"/>
          <w:szCs w:val="28"/>
          <w:vertAlign w:val="subscript"/>
          <w:lang w:val="en-US"/>
        </w:rPr>
        <w:t>tbdc</w:t>
      </w:r>
      <w:r w:rsidRPr="00DC798E">
        <w:rPr>
          <w:color w:val="auto"/>
          <w:szCs w:val="28"/>
          <w:lang w:val="en-US"/>
        </w:rPr>
        <w:t xml:space="preserve"> là thời hạn sử dụng </w:t>
      </w:r>
      <w:r w:rsidR="009E4CF6" w:rsidRPr="00DC798E">
        <w:rPr>
          <w:color w:val="auto"/>
          <w:szCs w:val="28"/>
          <w:lang w:val="en-US"/>
        </w:rPr>
        <w:t xml:space="preserve">(đơn vị tính theo tháng) </w:t>
      </w:r>
      <w:r w:rsidRPr="00DC798E">
        <w:rPr>
          <w:color w:val="auto"/>
          <w:szCs w:val="28"/>
          <w:lang w:val="en-US"/>
        </w:rPr>
        <w:t>thiết bị</w:t>
      </w:r>
      <w:r w:rsidR="008B5274" w:rsidRPr="00DC798E">
        <w:rPr>
          <w:color w:val="auto"/>
          <w:szCs w:val="28"/>
          <w:lang w:val="en-US"/>
        </w:rPr>
        <w:t>,</w:t>
      </w:r>
      <w:r w:rsidRPr="00DC798E">
        <w:rPr>
          <w:color w:val="auto"/>
          <w:szCs w:val="28"/>
          <w:lang w:val="en-US"/>
        </w:rPr>
        <w:t xml:space="preserve"> dụng cụ theo </w:t>
      </w:r>
      <w:r w:rsidR="009E4CF6" w:rsidRPr="00DC798E">
        <w:rPr>
          <w:color w:val="auto"/>
          <w:szCs w:val="28"/>
          <w:lang w:val="en-US"/>
        </w:rPr>
        <w:t>quy định</w:t>
      </w:r>
      <w:r w:rsidR="00431B23" w:rsidRPr="00DC798E">
        <w:rPr>
          <w:color w:val="auto"/>
          <w:szCs w:val="28"/>
          <w:lang w:val="en-US"/>
        </w:rPr>
        <w:t>.</w:t>
      </w:r>
    </w:p>
    <w:p w14:paraId="748BFDE5" w14:textId="0DFDDE61" w:rsidR="00431B23" w:rsidRPr="00DC798E" w:rsidRDefault="00431B23" w:rsidP="00DC798E">
      <w:pPr>
        <w:spacing w:after="0" w:line="247" w:lineRule="auto"/>
        <w:rPr>
          <w:color w:val="auto"/>
          <w:szCs w:val="28"/>
          <w:lang w:val="en-US"/>
        </w:rPr>
      </w:pPr>
      <w:r w:rsidRPr="00DC798E">
        <w:rPr>
          <w:color w:val="auto"/>
          <w:szCs w:val="28"/>
          <w:lang w:val="en-US"/>
        </w:rPr>
        <w:t>Ca</w:t>
      </w:r>
      <w:r w:rsidRPr="00DC798E">
        <w:rPr>
          <w:color w:val="auto"/>
          <w:szCs w:val="28"/>
          <w:vertAlign w:val="subscript"/>
          <w:lang w:val="en-US"/>
        </w:rPr>
        <w:t>tbdc</w:t>
      </w:r>
      <w:r w:rsidRPr="00DC798E">
        <w:rPr>
          <w:color w:val="auto"/>
          <w:szCs w:val="28"/>
          <w:lang w:val="en-US"/>
        </w:rPr>
        <w:t xml:space="preserve"> là ca sử dụng thiết bị</w:t>
      </w:r>
      <w:r w:rsidR="008B5274" w:rsidRPr="00DC798E">
        <w:rPr>
          <w:color w:val="auto"/>
          <w:szCs w:val="28"/>
          <w:lang w:val="en-US"/>
        </w:rPr>
        <w:t>,</w:t>
      </w:r>
      <w:r w:rsidRPr="00DC798E">
        <w:rPr>
          <w:color w:val="auto"/>
          <w:szCs w:val="28"/>
          <w:lang w:val="en-US"/>
        </w:rPr>
        <w:t xml:space="preserve"> </w:t>
      </w:r>
      <w:r w:rsidR="008B5274" w:rsidRPr="00DC798E">
        <w:rPr>
          <w:color w:val="auto"/>
          <w:szCs w:val="28"/>
          <w:lang w:val="en-US"/>
        </w:rPr>
        <w:t xml:space="preserve">dụng cụ </w:t>
      </w:r>
      <w:r w:rsidRPr="00DC798E">
        <w:rPr>
          <w:color w:val="auto"/>
          <w:szCs w:val="28"/>
          <w:lang w:val="en-US"/>
        </w:rPr>
        <w:t>trong 01 năm và bằng 500 ca/năm.</w:t>
      </w:r>
    </w:p>
    <w:p w14:paraId="0D46BF64" w14:textId="19B5F325" w:rsidR="00431B23" w:rsidRPr="00DC798E" w:rsidRDefault="00431B23" w:rsidP="00DC798E">
      <w:pPr>
        <w:spacing w:after="0" w:line="247" w:lineRule="auto"/>
        <w:rPr>
          <w:color w:val="auto"/>
          <w:szCs w:val="28"/>
          <w:lang w:val="en-US"/>
        </w:rPr>
      </w:pPr>
      <w:r w:rsidRPr="00DC798E">
        <w:rPr>
          <w:color w:val="auto"/>
          <w:szCs w:val="28"/>
          <w:lang w:val="en-US"/>
        </w:rPr>
        <w:t>T</w:t>
      </w:r>
      <w:r w:rsidRPr="00DC798E">
        <w:rPr>
          <w:color w:val="auto"/>
          <w:szCs w:val="28"/>
          <w:vertAlign w:val="subscript"/>
          <w:lang w:val="en-US"/>
        </w:rPr>
        <w:t>tbdc</w:t>
      </w:r>
      <w:r w:rsidRPr="00DC798E">
        <w:rPr>
          <w:color w:val="auto"/>
          <w:szCs w:val="28"/>
          <w:lang w:val="en-US"/>
        </w:rPr>
        <w:t xml:space="preserve"> là thời gian (giờ) sử dụng thiết bị </w:t>
      </w:r>
      <w:r w:rsidR="009E4CF6" w:rsidRPr="00DC798E">
        <w:rPr>
          <w:color w:val="auto"/>
          <w:szCs w:val="28"/>
          <w:lang w:val="en-US"/>
        </w:rPr>
        <w:t xml:space="preserve">trong điều kiện chuẩn </w:t>
      </w:r>
      <w:r w:rsidR="00B04DF8" w:rsidRPr="00DC798E">
        <w:rPr>
          <w:color w:val="auto"/>
          <w:szCs w:val="28"/>
          <w:lang w:val="en-US"/>
        </w:rPr>
        <w:t xml:space="preserve">để </w:t>
      </w:r>
      <w:r w:rsidRPr="00DC798E">
        <w:rPr>
          <w:color w:val="auto"/>
          <w:szCs w:val="28"/>
          <w:lang w:val="en-US"/>
        </w:rPr>
        <w:t>hoàn thành 01 bản tin dự báo, cảnh báo khí tượng thủy văn.</w:t>
      </w:r>
    </w:p>
    <w:p w14:paraId="7FF74CEC" w14:textId="238AC9C5" w:rsidR="00776B80" w:rsidRPr="00DC798E" w:rsidRDefault="00776B80" w:rsidP="00DC798E">
      <w:pPr>
        <w:spacing w:after="0" w:line="264" w:lineRule="auto"/>
        <w:rPr>
          <w:color w:val="auto"/>
          <w:szCs w:val="28"/>
          <w:lang w:val="en-GB"/>
        </w:rPr>
      </w:pPr>
      <w:r w:rsidRPr="00DC798E">
        <w:rPr>
          <w:color w:val="auto"/>
          <w:szCs w:val="28"/>
          <w:lang w:val="en-US"/>
        </w:rPr>
        <w:t>c</w:t>
      </w:r>
      <w:r w:rsidRPr="00DC798E">
        <w:rPr>
          <w:color w:val="auto"/>
          <w:szCs w:val="28"/>
        </w:rPr>
        <w:t>) Định mức sử dụng vật liệu</w:t>
      </w:r>
    </w:p>
    <w:p w14:paraId="23BCA8C9" w14:textId="4CF69408" w:rsidR="005A45F6" w:rsidRPr="00DC798E" w:rsidRDefault="005A45F6" w:rsidP="00DC798E">
      <w:pPr>
        <w:spacing w:after="0" w:line="247" w:lineRule="auto"/>
        <w:rPr>
          <w:color w:val="auto"/>
          <w:szCs w:val="28"/>
          <w:lang w:val="en-US"/>
        </w:rPr>
      </w:pPr>
      <w:r w:rsidRPr="00DC798E">
        <w:rPr>
          <w:color w:val="auto"/>
          <w:szCs w:val="28"/>
          <w:lang w:val="en-US"/>
        </w:rPr>
        <w:t xml:space="preserve">Định mức </w:t>
      </w:r>
      <w:r w:rsidR="00442337" w:rsidRPr="00DC798E">
        <w:rPr>
          <w:color w:val="auto"/>
          <w:szCs w:val="28"/>
          <w:lang w:val="en-US"/>
        </w:rPr>
        <w:t xml:space="preserve">vật liệu </w:t>
      </w:r>
      <w:r w:rsidRPr="00DC798E">
        <w:rPr>
          <w:color w:val="auto"/>
          <w:szCs w:val="28"/>
          <w:lang w:val="en-US"/>
        </w:rPr>
        <w:t>được tính theo công thức:</w:t>
      </w:r>
    </w:p>
    <w:p w14:paraId="17A3F0D4" w14:textId="3D3CB80A" w:rsidR="005A45F6" w:rsidRPr="00DC798E" w:rsidRDefault="00000000" w:rsidP="00DC798E">
      <w:pPr>
        <w:spacing w:before="120" w:after="120" w:line="247" w:lineRule="auto"/>
        <w:ind w:left="720"/>
        <w:jc w:val="left"/>
        <w:rPr>
          <w:color w:val="auto"/>
          <w:szCs w:val="28"/>
          <w:lang w:val="en-US"/>
        </w:rPr>
      </w:pPr>
      <m:oMath>
        <m:sSub>
          <m:sSubPr>
            <m:ctrlPr>
              <w:rPr>
                <w:rFonts w:ascii="Cambria Math" w:hAnsi="Cambria Math"/>
                <w:color w:val="auto"/>
                <w:szCs w:val="28"/>
                <w:lang w:val="en-US"/>
              </w:rPr>
            </m:ctrlPr>
          </m:sSubPr>
          <m:e>
            <m:r>
              <m:rPr>
                <m:sty m:val="p"/>
              </m:rPr>
              <w:rPr>
                <w:rFonts w:ascii="Cambria Math" w:hAnsi="Cambria Math"/>
                <w:color w:val="auto"/>
                <w:szCs w:val="28"/>
                <w:lang w:val="en-US"/>
              </w:rPr>
              <m:t>M</m:t>
            </m:r>
          </m:e>
          <m:sub>
            <m:r>
              <m:rPr>
                <m:sty m:val="p"/>
              </m:rPr>
              <w:rPr>
                <w:rFonts w:ascii="Cambria Math" w:hAnsi="Cambria Math"/>
                <w:color w:val="auto"/>
                <w:szCs w:val="28"/>
                <w:lang w:val="en-US"/>
              </w:rPr>
              <m:t>vl</m:t>
            </m:r>
          </m:sub>
        </m:sSub>
      </m:oMath>
      <w:r w:rsidR="005A45F6" w:rsidRPr="00DC798E">
        <w:rPr>
          <w:color w:val="auto"/>
          <w:szCs w:val="28"/>
          <w:lang w:val="en-US"/>
        </w:rPr>
        <w:t>=</w:t>
      </w:r>
      <m:oMath>
        <m:d>
          <m:dPr>
            <m:ctrlPr>
              <w:rPr>
                <w:rFonts w:ascii="Cambria Math" w:hAnsi="Cambria Math"/>
                <w:color w:val="auto"/>
                <w:szCs w:val="28"/>
                <w:lang w:val="en-US"/>
              </w:rPr>
            </m:ctrlPr>
          </m:dPr>
          <m:e>
            <m:f>
              <m:fPr>
                <m:ctrlPr>
                  <w:rPr>
                    <w:rFonts w:ascii="Cambria Math" w:hAnsi="Cambria Math"/>
                    <w:color w:val="auto"/>
                    <w:szCs w:val="28"/>
                    <w:lang w:val="en-US"/>
                  </w:rPr>
                </m:ctrlPr>
              </m:fPr>
              <m:num>
                <m:sSub>
                  <m:sSubPr>
                    <m:ctrlPr>
                      <w:rPr>
                        <w:rFonts w:ascii="Cambria Math" w:hAnsi="Cambria Math"/>
                        <w:color w:val="auto"/>
                        <w:szCs w:val="28"/>
                        <w:lang w:val="en-US"/>
                      </w:rPr>
                    </m:ctrlPr>
                  </m:sSubPr>
                  <m:e>
                    <m:r>
                      <m:rPr>
                        <m:sty m:val="p"/>
                      </m:rPr>
                      <w:rPr>
                        <w:rFonts w:ascii="Cambria Math" w:hAnsi="Cambria Math"/>
                        <w:color w:val="auto"/>
                        <w:szCs w:val="28"/>
                        <w:lang w:val="en-US"/>
                      </w:rPr>
                      <m:t>N</m:t>
                    </m:r>
                  </m:e>
                  <m:sub>
                    <m:r>
                      <m:rPr>
                        <m:sty m:val="p"/>
                      </m:rPr>
                      <w:rPr>
                        <w:rFonts w:ascii="Cambria Math" w:hAnsi="Cambria Math"/>
                        <w:color w:val="auto"/>
                        <w:szCs w:val="28"/>
                        <w:lang w:val="en-US"/>
                      </w:rPr>
                      <m:t>vl</m:t>
                    </m:r>
                  </m:sub>
                </m:sSub>
                <m:r>
                  <m:rPr>
                    <m:sty m:val="p"/>
                  </m:rPr>
                  <w:rPr>
                    <w:rFonts w:ascii="Cambria Math" w:hAnsi="Cambria Math"/>
                    <w:color w:val="auto"/>
                    <w:szCs w:val="28"/>
                    <w:lang w:val="en-US"/>
                  </w:rPr>
                  <m:t xml:space="preserve"> x </m:t>
                </m:r>
                <m:sSub>
                  <m:sSubPr>
                    <m:ctrlPr>
                      <w:rPr>
                        <w:rFonts w:ascii="Cambria Math" w:hAnsi="Cambria Math"/>
                        <w:color w:val="auto"/>
                        <w:szCs w:val="28"/>
                        <w:lang w:val="en-US"/>
                      </w:rPr>
                    </m:ctrlPr>
                  </m:sSubPr>
                  <m:e>
                    <m:r>
                      <m:rPr>
                        <m:sty m:val="p"/>
                      </m:rPr>
                      <w:rPr>
                        <w:rFonts w:ascii="Cambria Math" w:hAnsi="Cambria Math"/>
                        <w:color w:val="auto"/>
                        <w:szCs w:val="28"/>
                        <w:lang w:val="en-US"/>
                      </w:rPr>
                      <m:t>N</m:t>
                    </m:r>
                  </m:e>
                  <m:sub>
                    <m:r>
                      <m:rPr>
                        <m:sty m:val="p"/>
                      </m:rPr>
                      <w:rPr>
                        <w:rFonts w:ascii="Cambria Math" w:hAnsi="Cambria Math"/>
                        <w:color w:val="auto"/>
                        <w:szCs w:val="28"/>
                        <w:lang w:val="en-US"/>
                      </w:rPr>
                      <m:t>lđ</m:t>
                    </m:r>
                  </m:sub>
                </m:sSub>
                <m:r>
                  <m:rPr>
                    <m:sty m:val="p"/>
                  </m:rPr>
                  <w:rPr>
                    <w:rFonts w:ascii="Cambria Math" w:hAnsi="Cambria Math"/>
                    <w:color w:val="auto"/>
                    <w:szCs w:val="28"/>
                    <w:lang w:val="en-US"/>
                  </w:rPr>
                  <m:t xml:space="preserve"> </m:t>
                </m:r>
              </m:num>
              <m:den>
                <m:r>
                  <m:rPr>
                    <m:sty m:val="p"/>
                  </m:rPr>
                  <w:rPr>
                    <w:rFonts w:ascii="Cambria Math" w:hAnsi="Cambria Math"/>
                    <w:color w:val="auto"/>
                    <w:szCs w:val="28"/>
                    <w:lang w:val="en-US"/>
                  </w:rPr>
                  <m:t xml:space="preserve"> </m:t>
                </m:r>
                <m:sSub>
                  <m:sSubPr>
                    <m:ctrlPr>
                      <w:rPr>
                        <w:rFonts w:ascii="Cambria Math" w:hAnsi="Cambria Math"/>
                        <w:color w:val="auto"/>
                        <w:szCs w:val="28"/>
                        <w:lang w:val="en-US"/>
                      </w:rPr>
                    </m:ctrlPr>
                  </m:sSubPr>
                  <m:e>
                    <m:r>
                      <m:rPr>
                        <m:sty m:val="p"/>
                      </m:rPr>
                      <w:rPr>
                        <w:rFonts w:ascii="Cambria Math" w:hAnsi="Cambria Math"/>
                        <w:color w:val="auto"/>
                        <w:szCs w:val="28"/>
                        <w:lang w:val="en-US"/>
                      </w:rPr>
                      <m:t>N</m:t>
                    </m:r>
                  </m:e>
                  <m:sub>
                    <m:r>
                      <m:rPr>
                        <m:sty m:val="p"/>
                      </m:rPr>
                      <w:rPr>
                        <w:rFonts w:ascii="Cambria Math" w:hAnsi="Cambria Math"/>
                        <w:color w:val="auto"/>
                        <w:szCs w:val="28"/>
                        <w:lang w:val="en-US"/>
                      </w:rPr>
                      <m:t>tin</m:t>
                    </m:r>
                  </m:sub>
                </m:sSub>
              </m:den>
            </m:f>
          </m:e>
        </m:d>
      </m:oMath>
      <w:r w:rsidR="00681066" w:rsidRPr="00DC798E">
        <w:rPr>
          <w:color w:val="auto"/>
          <w:szCs w:val="28"/>
          <w:lang w:val="en-US"/>
        </w:rPr>
        <w:t xml:space="preserve"> </w:t>
      </w:r>
      <w:r w:rsidR="00681066" w:rsidRPr="00DC798E">
        <w:rPr>
          <w:color w:val="auto"/>
          <w:szCs w:val="28"/>
          <w:lang w:val="en-US"/>
        </w:rPr>
        <w:tab/>
      </w:r>
      <w:r w:rsidR="00681066" w:rsidRPr="00DC798E">
        <w:rPr>
          <w:color w:val="auto"/>
          <w:szCs w:val="28"/>
          <w:lang w:val="en-US"/>
        </w:rPr>
        <w:tab/>
      </w:r>
      <w:r w:rsidR="00681066" w:rsidRPr="00DC798E">
        <w:rPr>
          <w:color w:val="auto"/>
          <w:szCs w:val="28"/>
          <w:lang w:val="en-US"/>
        </w:rPr>
        <w:tab/>
      </w:r>
      <w:r w:rsidR="00681066" w:rsidRPr="00DC798E">
        <w:rPr>
          <w:color w:val="auto"/>
          <w:szCs w:val="28"/>
          <w:lang w:val="en-US"/>
        </w:rPr>
        <w:tab/>
      </w:r>
      <w:r w:rsidR="00681066" w:rsidRPr="00DC798E">
        <w:rPr>
          <w:color w:val="auto"/>
          <w:szCs w:val="28"/>
          <w:lang w:val="en-US"/>
        </w:rPr>
        <w:tab/>
      </w:r>
      <w:r w:rsidR="00681066" w:rsidRPr="00DC798E">
        <w:rPr>
          <w:color w:val="auto"/>
          <w:szCs w:val="28"/>
          <w:lang w:val="en-US"/>
        </w:rPr>
        <w:tab/>
      </w:r>
      <w:r w:rsidR="00681066" w:rsidRPr="00DC798E">
        <w:rPr>
          <w:color w:val="auto"/>
          <w:szCs w:val="28"/>
          <w:lang w:val="en-US"/>
        </w:rPr>
        <w:tab/>
        <w:t>(3)</w:t>
      </w:r>
    </w:p>
    <w:p w14:paraId="075ABC47" w14:textId="77777777" w:rsidR="005A45F6" w:rsidRPr="00DC798E" w:rsidRDefault="005A45F6" w:rsidP="00DC798E">
      <w:pPr>
        <w:spacing w:after="0" w:line="247" w:lineRule="auto"/>
        <w:rPr>
          <w:color w:val="auto"/>
          <w:szCs w:val="28"/>
          <w:lang w:val="en-US"/>
        </w:rPr>
      </w:pPr>
      <w:r w:rsidRPr="00DC798E">
        <w:rPr>
          <w:color w:val="auto"/>
          <w:szCs w:val="28"/>
          <w:lang w:val="en-US"/>
        </w:rPr>
        <w:t xml:space="preserve">Trong đó: </w:t>
      </w:r>
    </w:p>
    <w:p w14:paraId="3EF5994E" w14:textId="1E1E85F8" w:rsidR="005A45F6" w:rsidRPr="00DC798E" w:rsidRDefault="005A45F6" w:rsidP="00DC798E">
      <w:pPr>
        <w:spacing w:after="0" w:line="247" w:lineRule="auto"/>
        <w:rPr>
          <w:color w:val="auto"/>
          <w:szCs w:val="28"/>
          <w:lang w:val="en-US"/>
        </w:rPr>
      </w:pPr>
      <w:r w:rsidRPr="00DC798E">
        <w:rPr>
          <w:color w:val="auto"/>
          <w:szCs w:val="28"/>
          <w:lang w:val="en-US"/>
        </w:rPr>
        <w:t>M</w:t>
      </w:r>
      <w:r w:rsidR="00B06386" w:rsidRPr="00DC798E">
        <w:rPr>
          <w:color w:val="auto"/>
          <w:szCs w:val="28"/>
          <w:vertAlign w:val="subscript"/>
          <w:lang w:val="en-US"/>
        </w:rPr>
        <w:t>vl</w:t>
      </w:r>
      <w:r w:rsidRPr="00DC798E">
        <w:rPr>
          <w:color w:val="auto"/>
          <w:szCs w:val="28"/>
          <w:lang w:val="en-US"/>
        </w:rPr>
        <w:t xml:space="preserve"> là định mức sử dụng </w:t>
      </w:r>
      <w:r w:rsidR="00B06386" w:rsidRPr="00DC798E">
        <w:rPr>
          <w:color w:val="auto"/>
          <w:szCs w:val="28"/>
          <w:lang w:val="en-US"/>
        </w:rPr>
        <w:t>vật liệu</w:t>
      </w:r>
      <w:r w:rsidRPr="00DC798E">
        <w:rPr>
          <w:color w:val="auto"/>
          <w:szCs w:val="28"/>
          <w:lang w:val="en-US"/>
        </w:rPr>
        <w:t>.</w:t>
      </w:r>
    </w:p>
    <w:p w14:paraId="6F0710F0" w14:textId="4582C451" w:rsidR="005A45F6" w:rsidRPr="00DC798E" w:rsidRDefault="005A45F6" w:rsidP="00DC798E">
      <w:pPr>
        <w:spacing w:after="0" w:line="247" w:lineRule="auto"/>
        <w:rPr>
          <w:color w:val="auto"/>
          <w:szCs w:val="28"/>
          <w:lang w:val="en-US"/>
        </w:rPr>
      </w:pPr>
      <w:r w:rsidRPr="00DC798E">
        <w:rPr>
          <w:color w:val="auto"/>
          <w:szCs w:val="28"/>
          <w:lang w:val="en-US"/>
        </w:rPr>
        <w:t>N</w:t>
      </w:r>
      <w:r w:rsidR="00B06386" w:rsidRPr="00DC798E">
        <w:rPr>
          <w:color w:val="auto"/>
          <w:szCs w:val="28"/>
          <w:vertAlign w:val="subscript"/>
          <w:lang w:val="en-US"/>
        </w:rPr>
        <w:t>vl</w:t>
      </w:r>
      <w:r w:rsidRPr="00DC798E">
        <w:rPr>
          <w:color w:val="auto"/>
          <w:szCs w:val="28"/>
          <w:lang w:val="en-US"/>
        </w:rPr>
        <w:t xml:space="preserve"> là số lượng </w:t>
      </w:r>
      <w:r w:rsidR="00B06386" w:rsidRPr="00DC798E">
        <w:rPr>
          <w:color w:val="auto"/>
          <w:szCs w:val="28"/>
          <w:lang w:val="en-US"/>
        </w:rPr>
        <w:t>vật liệu</w:t>
      </w:r>
      <w:r w:rsidR="00410710" w:rsidRPr="00DC798E">
        <w:rPr>
          <w:color w:val="auto"/>
          <w:szCs w:val="28"/>
          <w:lang w:val="en-US"/>
        </w:rPr>
        <w:t xml:space="preserve"> sử dụng</w:t>
      </w:r>
      <w:r w:rsidR="00681066" w:rsidRPr="00DC798E">
        <w:rPr>
          <w:color w:val="auto"/>
          <w:szCs w:val="28"/>
          <w:lang w:val="en-US"/>
        </w:rPr>
        <w:t xml:space="preserve"> thực hiện loại bản tin dự báo, cảnh báo</w:t>
      </w:r>
      <w:r w:rsidR="0006657C" w:rsidRPr="00DC798E">
        <w:rPr>
          <w:color w:val="auto"/>
          <w:szCs w:val="28"/>
          <w:lang w:val="en-US"/>
        </w:rPr>
        <w:t xml:space="preserve"> </w:t>
      </w:r>
      <w:r w:rsidR="001464FB" w:rsidRPr="00DC798E">
        <w:rPr>
          <w:color w:val="auto"/>
          <w:szCs w:val="28"/>
          <w:lang w:val="en-US"/>
        </w:rPr>
        <w:t>được lập trong điều kiện chuẩn</w:t>
      </w:r>
      <w:r w:rsidRPr="00DC798E">
        <w:rPr>
          <w:color w:val="auto"/>
          <w:szCs w:val="28"/>
          <w:lang w:val="en-US"/>
        </w:rPr>
        <w:t>.</w:t>
      </w:r>
    </w:p>
    <w:p w14:paraId="00A64BC8" w14:textId="16EFB004" w:rsidR="00410710" w:rsidRPr="00DC798E" w:rsidRDefault="00410710" w:rsidP="00DC798E">
      <w:pPr>
        <w:spacing w:after="0" w:line="247" w:lineRule="auto"/>
        <w:rPr>
          <w:color w:val="auto"/>
          <w:szCs w:val="28"/>
          <w:lang w:val="en-US"/>
        </w:rPr>
      </w:pPr>
      <w:r w:rsidRPr="00DC798E">
        <w:rPr>
          <w:color w:val="auto"/>
          <w:szCs w:val="28"/>
          <w:lang w:val="en-US"/>
        </w:rPr>
        <w:t>N</w:t>
      </w:r>
      <w:r w:rsidRPr="00DC798E">
        <w:rPr>
          <w:color w:val="auto"/>
          <w:szCs w:val="28"/>
          <w:vertAlign w:val="subscript"/>
          <w:lang w:val="en-US"/>
        </w:rPr>
        <w:t>lđ</w:t>
      </w:r>
      <w:r w:rsidRPr="00DC798E">
        <w:rPr>
          <w:color w:val="auto"/>
          <w:szCs w:val="28"/>
          <w:lang w:val="en-US"/>
        </w:rPr>
        <w:t xml:space="preserve"> là </w:t>
      </w:r>
      <w:r w:rsidR="0006657C" w:rsidRPr="00DC798E">
        <w:rPr>
          <w:color w:val="auto"/>
          <w:szCs w:val="28"/>
          <w:lang w:val="en-US"/>
        </w:rPr>
        <w:t xml:space="preserve">số </w:t>
      </w:r>
      <w:r w:rsidRPr="00DC798E">
        <w:rPr>
          <w:color w:val="auto"/>
          <w:szCs w:val="28"/>
          <w:lang w:val="en-US"/>
        </w:rPr>
        <w:t>định biên lao động thực hiện loại bản tin dự báo, cảnh báo.</w:t>
      </w:r>
    </w:p>
    <w:p w14:paraId="7D21AB97" w14:textId="1EAF29F9" w:rsidR="005A45F6" w:rsidRPr="00DC798E" w:rsidRDefault="00B06386" w:rsidP="00DC798E">
      <w:pPr>
        <w:spacing w:after="0" w:line="247" w:lineRule="auto"/>
        <w:rPr>
          <w:color w:val="auto"/>
          <w:szCs w:val="28"/>
          <w:lang w:val="en-US"/>
        </w:rPr>
      </w:pPr>
      <w:r w:rsidRPr="00DC798E">
        <w:rPr>
          <w:color w:val="auto"/>
          <w:szCs w:val="28"/>
          <w:lang w:val="en-US"/>
        </w:rPr>
        <w:t>N</w:t>
      </w:r>
      <w:r w:rsidR="005A45F6" w:rsidRPr="00DC798E">
        <w:rPr>
          <w:color w:val="auto"/>
          <w:szCs w:val="28"/>
          <w:vertAlign w:val="subscript"/>
          <w:lang w:val="en-US"/>
        </w:rPr>
        <w:t>t</w:t>
      </w:r>
      <w:r w:rsidRPr="00DC798E">
        <w:rPr>
          <w:color w:val="auto"/>
          <w:szCs w:val="28"/>
          <w:vertAlign w:val="subscript"/>
          <w:lang w:val="en-US"/>
        </w:rPr>
        <w:t>in</w:t>
      </w:r>
      <w:r w:rsidR="005A45F6" w:rsidRPr="00DC798E">
        <w:rPr>
          <w:color w:val="auto"/>
          <w:szCs w:val="28"/>
          <w:lang w:val="en-US"/>
        </w:rPr>
        <w:t xml:space="preserve"> là </w:t>
      </w:r>
      <w:r w:rsidRPr="00DC798E">
        <w:rPr>
          <w:color w:val="auto"/>
          <w:szCs w:val="28"/>
          <w:lang w:val="en-US"/>
        </w:rPr>
        <w:t>số lượng loại bản tin dự báo, cả</w:t>
      </w:r>
      <w:r w:rsidR="00410710" w:rsidRPr="00DC798E">
        <w:rPr>
          <w:color w:val="auto"/>
          <w:szCs w:val="28"/>
          <w:lang w:val="en-US"/>
        </w:rPr>
        <w:t>nh báo</w:t>
      </w:r>
      <w:r w:rsidR="0006657C" w:rsidRPr="00DC798E">
        <w:rPr>
          <w:color w:val="auto"/>
          <w:szCs w:val="28"/>
          <w:lang w:val="en-US"/>
        </w:rPr>
        <w:t xml:space="preserve"> được giao, đặt hàng thực hiện trong 01 năm</w:t>
      </w:r>
      <w:r w:rsidR="005A45F6" w:rsidRPr="00DC798E">
        <w:rPr>
          <w:color w:val="auto"/>
          <w:szCs w:val="28"/>
          <w:lang w:val="en-US"/>
        </w:rPr>
        <w:t>.</w:t>
      </w:r>
    </w:p>
    <w:p w14:paraId="4DCC863A" w14:textId="5B80167C" w:rsidR="00472519" w:rsidRPr="00DC798E" w:rsidRDefault="00C96A62" w:rsidP="00DC798E">
      <w:pPr>
        <w:spacing w:after="0" w:line="247" w:lineRule="auto"/>
        <w:rPr>
          <w:bCs/>
          <w:iCs/>
          <w:color w:val="auto"/>
          <w:szCs w:val="28"/>
        </w:rPr>
      </w:pPr>
      <w:r w:rsidRPr="00DC798E">
        <w:rPr>
          <w:bCs/>
          <w:iCs/>
          <w:color w:val="auto"/>
          <w:szCs w:val="28"/>
        </w:rPr>
        <w:t>2. Điều kiện áp dụng</w:t>
      </w:r>
    </w:p>
    <w:p w14:paraId="3A464739" w14:textId="77777777" w:rsidR="00472519" w:rsidRPr="00DC798E" w:rsidRDefault="00C96A62" w:rsidP="00DC798E">
      <w:pPr>
        <w:spacing w:after="0" w:line="247" w:lineRule="auto"/>
        <w:rPr>
          <w:color w:val="auto"/>
          <w:szCs w:val="28"/>
        </w:rPr>
      </w:pPr>
      <w:r w:rsidRPr="00DC798E">
        <w:rPr>
          <w:color w:val="auto"/>
          <w:szCs w:val="28"/>
        </w:rPr>
        <w:t>Điều kiện áp dụng là tổ hợp các yếu tố chính gây ảnh hưởng đến việc thực hiện của bước công việc, làm căn cứ để xây dựng tổ hợp điều kiện chuẩn. Các điều kiện chuẩn được quy định cho công tác dự báo, cảnh báo khí tượng thủy văn như sau:</w:t>
      </w:r>
    </w:p>
    <w:p w14:paraId="35271B9E" w14:textId="696E1EA7" w:rsidR="00472519" w:rsidRPr="00DC798E" w:rsidRDefault="00C96A62" w:rsidP="00DC798E">
      <w:pPr>
        <w:spacing w:after="0" w:line="264" w:lineRule="auto"/>
        <w:rPr>
          <w:color w:val="auto"/>
          <w:szCs w:val="28"/>
          <w:lang w:val="en-US"/>
        </w:rPr>
      </w:pPr>
      <w:r w:rsidRPr="00DC798E">
        <w:rPr>
          <w:color w:val="auto"/>
          <w:szCs w:val="28"/>
        </w:rPr>
        <w:t>a) Điều kiện áp dụng chuẩn chung cho công tác dự báo, cảnh báo khí tượng thủy văn</w:t>
      </w:r>
      <w:r w:rsidR="00650246" w:rsidRPr="00DC798E">
        <w:rPr>
          <w:color w:val="auto"/>
          <w:szCs w:val="28"/>
          <w:lang w:val="en-US"/>
        </w:rPr>
        <w:t>:</w:t>
      </w:r>
    </w:p>
    <w:p w14:paraId="385B41EF" w14:textId="7A12F989" w:rsidR="00472519" w:rsidRPr="00DC798E" w:rsidRDefault="00C96A62" w:rsidP="00DC798E">
      <w:pPr>
        <w:spacing w:after="0" w:line="264" w:lineRule="auto"/>
        <w:rPr>
          <w:color w:val="auto"/>
          <w:szCs w:val="28"/>
        </w:rPr>
      </w:pPr>
      <w:r w:rsidRPr="00DC798E">
        <w:rPr>
          <w:color w:val="auto"/>
          <w:szCs w:val="28"/>
        </w:rPr>
        <w:t>- Số liệu khí tượng thủy văn phục vụ công tác dự báo, cảnh báo thực hiện theo Thông tư số 58/2013/TT-BTNMT ngày 31</w:t>
      </w:r>
      <w:r w:rsidR="005F4F3E" w:rsidRPr="00DC798E">
        <w:rPr>
          <w:color w:val="auto"/>
          <w:szCs w:val="28"/>
          <w:lang w:val="en-US"/>
        </w:rPr>
        <w:t xml:space="preserve"> tháng </w:t>
      </w:r>
      <w:r w:rsidRPr="00DC798E">
        <w:rPr>
          <w:color w:val="auto"/>
          <w:szCs w:val="28"/>
        </w:rPr>
        <w:t>12</w:t>
      </w:r>
      <w:r w:rsidR="005F4F3E" w:rsidRPr="00DC798E">
        <w:rPr>
          <w:color w:val="auto"/>
          <w:szCs w:val="28"/>
          <w:lang w:val="en-US"/>
        </w:rPr>
        <w:t xml:space="preserve"> năm </w:t>
      </w:r>
      <w:r w:rsidRPr="00DC798E">
        <w:rPr>
          <w:color w:val="auto"/>
          <w:szCs w:val="28"/>
        </w:rPr>
        <w:t xml:space="preserve">2013 của Bộ Tài nguyên và Môi trường </w:t>
      </w:r>
      <w:r w:rsidR="0062289A" w:rsidRPr="00DC798E">
        <w:rPr>
          <w:color w:val="auto"/>
          <w:szCs w:val="28"/>
          <w:lang w:val="en-US"/>
        </w:rPr>
        <w:t xml:space="preserve">quy định </w:t>
      </w:r>
      <w:r w:rsidRPr="00DC798E">
        <w:rPr>
          <w:color w:val="auto"/>
          <w:szCs w:val="28"/>
        </w:rPr>
        <w:t>Định mức kinh tế - kỹ thuật công tác hệ thống thông tin chuyên ngành khí tượng thủy văn phục vụ dự báo, cảnh báo;</w:t>
      </w:r>
    </w:p>
    <w:p w14:paraId="1FFD36E2" w14:textId="73A7713C" w:rsidR="00472519" w:rsidRPr="00DC798E" w:rsidRDefault="00C96A62" w:rsidP="00DC798E">
      <w:pPr>
        <w:spacing w:after="0" w:line="264" w:lineRule="auto"/>
        <w:rPr>
          <w:color w:val="auto"/>
          <w:szCs w:val="28"/>
        </w:rPr>
      </w:pPr>
      <w:r w:rsidRPr="00DC798E">
        <w:rPr>
          <w:color w:val="auto"/>
          <w:szCs w:val="28"/>
        </w:rPr>
        <w:t xml:space="preserve">- Loại bản tin và tần suất phát bản tin dự báo, cảnh báo thực hiện theo </w:t>
      </w:r>
      <w:r w:rsidR="0074290D" w:rsidRPr="00DC798E">
        <w:rPr>
          <w:color w:val="auto"/>
          <w:szCs w:val="28"/>
        </w:rPr>
        <w:t>quy định tại Thông tư 08/2022/TT-BTNMT ban hành ngày 05</w:t>
      </w:r>
      <w:r w:rsidR="005F4F3E" w:rsidRPr="00DC798E">
        <w:rPr>
          <w:color w:val="auto"/>
          <w:szCs w:val="28"/>
          <w:lang w:val="en-US"/>
        </w:rPr>
        <w:t xml:space="preserve"> tháng </w:t>
      </w:r>
      <w:r w:rsidR="0074290D" w:rsidRPr="00DC798E">
        <w:rPr>
          <w:color w:val="auto"/>
          <w:szCs w:val="28"/>
        </w:rPr>
        <w:t>7</w:t>
      </w:r>
      <w:r w:rsidR="005F4F3E" w:rsidRPr="00DC798E">
        <w:rPr>
          <w:color w:val="auto"/>
          <w:szCs w:val="28"/>
          <w:lang w:val="en-US"/>
        </w:rPr>
        <w:t xml:space="preserve"> năm </w:t>
      </w:r>
      <w:r w:rsidR="0074290D" w:rsidRPr="00DC798E">
        <w:rPr>
          <w:color w:val="auto"/>
          <w:szCs w:val="28"/>
        </w:rPr>
        <w:t>2022 của Bộ trưởng Bộ Tài nguyên và Môi trường về việc Quy định về loại bản tin và thời hạn dự báo, cảnh báo khí tượng thủy văn và Quyết định số 18/2021/QĐ-TTg ban hành ngày 22</w:t>
      </w:r>
      <w:r w:rsidR="005F4F3E" w:rsidRPr="00DC798E">
        <w:rPr>
          <w:color w:val="auto"/>
          <w:szCs w:val="28"/>
          <w:lang w:val="en-US"/>
        </w:rPr>
        <w:t xml:space="preserve"> tháng </w:t>
      </w:r>
      <w:r w:rsidR="0074290D" w:rsidRPr="00DC798E">
        <w:rPr>
          <w:color w:val="auto"/>
          <w:szCs w:val="28"/>
        </w:rPr>
        <w:t>4</w:t>
      </w:r>
      <w:r w:rsidR="005F4F3E" w:rsidRPr="00DC798E">
        <w:rPr>
          <w:color w:val="auto"/>
          <w:szCs w:val="28"/>
          <w:lang w:val="en-US"/>
        </w:rPr>
        <w:t xml:space="preserve"> năm </w:t>
      </w:r>
      <w:r w:rsidR="0074290D" w:rsidRPr="00DC798E">
        <w:rPr>
          <w:color w:val="auto"/>
          <w:szCs w:val="28"/>
        </w:rPr>
        <w:t>2021 Quy định về dự báo, cảnh báo, truyền tin thiên tai và cấp độ rủi ro thiên tai</w:t>
      </w:r>
      <w:r w:rsidRPr="00DC798E">
        <w:rPr>
          <w:color w:val="auto"/>
          <w:szCs w:val="28"/>
        </w:rPr>
        <w:t>.</w:t>
      </w:r>
    </w:p>
    <w:p w14:paraId="502F3366" w14:textId="0E2E6D7E" w:rsidR="00472519" w:rsidRPr="00DC798E" w:rsidRDefault="00C96A62" w:rsidP="00DC798E">
      <w:pPr>
        <w:spacing w:after="0" w:line="264" w:lineRule="auto"/>
        <w:rPr>
          <w:color w:val="auto"/>
          <w:szCs w:val="28"/>
          <w:lang w:val="en-US"/>
        </w:rPr>
      </w:pPr>
      <w:r w:rsidRPr="00DC798E">
        <w:rPr>
          <w:color w:val="auto"/>
          <w:szCs w:val="28"/>
        </w:rPr>
        <w:t>b) Điều kiện áp dụng chuẩn cho công tác dự báo, cảnh báo khí tượng</w:t>
      </w:r>
      <w:r w:rsidR="00650246" w:rsidRPr="00DC798E">
        <w:rPr>
          <w:color w:val="auto"/>
          <w:szCs w:val="28"/>
          <w:lang w:val="en-US"/>
        </w:rPr>
        <w:t>:</w:t>
      </w:r>
    </w:p>
    <w:p w14:paraId="3DD3ABD8" w14:textId="79AFF98A" w:rsidR="00472519" w:rsidRPr="00DC798E" w:rsidRDefault="00C96A62" w:rsidP="00DC798E">
      <w:pPr>
        <w:spacing w:after="0" w:line="264" w:lineRule="auto"/>
        <w:rPr>
          <w:color w:val="auto"/>
          <w:szCs w:val="28"/>
        </w:rPr>
      </w:pPr>
      <w:r w:rsidRPr="00DC798E">
        <w:rPr>
          <w:color w:val="auto"/>
          <w:szCs w:val="28"/>
        </w:rPr>
        <w:t xml:space="preserve">- Số lượng yếu tố </w:t>
      </w:r>
      <w:r w:rsidR="0062289A" w:rsidRPr="00DC798E">
        <w:rPr>
          <w:color w:val="auto"/>
          <w:szCs w:val="28"/>
          <w:lang w:val="en-US"/>
        </w:rPr>
        <w:t xml:space="preserve">hoặc hiện tượng </w:t>
      </w:r>
      <w:r w:rsidRPr="00DC798E">
        <w:rPr>
          <w:color w:val="auto"/>
          <w:szCs w:val="28"/>
        </w:rPr>
        <w:t xml:space="preserve">dự báo, cảnh báo: </w:t>
      </w:r>
      <w:r w:rsidR="006B1010" w:rsidRPr="00DC798E">
        <w:rPr>
          <w:color w:val="auto"/>
          <w:szCs w:val="28"/>
          <w:lang w:val="en-US"/>
        </w:rPr>
        <w:t>0</w:t>
      </w:r>
      <w:r w:rsidRPr="00DC798E">
        <w:rPr>
          <w:color w:val="auto"/>
          <w:szCs w:val="28"/>
        </w:rPr>
        <w:t>3 yếu tố;</w:t>
      </w:r>
    </w:p>
    <w:p w14:paraId="7C74447F" w14:textId="11A9B771" w:rsidR="00472519" w:rsidRPr="00DC798E" w:rsidRDefault="00C96A62" w:rsidP="00DC798E">
      <w:pPr>
        <w:spacing w:after="0" w:line="264" w:lineRule="auto"/>
        <w:rPr>
          <w:color w:val="auto"/>
          <w:szCs w:val="28"/>
        </w:rPr>
      </w:pPr>
      <w:r w:rsidRPr="00DC798E">
        <w:rPr>
          <w:color w:val="auto"/>
          <w:szCs w:val="28"/>
        </w:rPr>
        <w:t xml:space="preserve">- Số lượng điểm dự báo, cảnh báo: </w:t>
      </w:r>
      <w:r w:rsidR="00650246" w:rsidRPr="00DC798E">
        <w:rPr>
          <w:color w:val="auto"/>
          <w:szCs w:val="28"/>
          <w:lang w:val="en-US"/>
        </w:rPr>
        <w:t>T</w:t>
      </w:r>
      <w:r w:rsidRPr="00DC798E">
        <w:rPr>
          <w:color w:val="auto"/>
          <w:szCs w:val="28"/>
        </w:rPr>
        <w:t xml:space="preserve">ừ </w:t>
      </w:r>
      <w:r w:rsidR="006B1010" w:rsidRPr="00DC798E">
        <w:rPr>
          <w:color w:val="auto"/>
          <w:szCs w:val="28"/>
          <w:lang w:val="en-US"/>
        </w:rPr>
        <w:t>0</w:t>
      </w:r>
      <w:r w:rsidRPr="00DC798E">
        <w:rPr>
          <w:color w:val="auto"/>
          <w:szCs w:val="28"/>
        </w:rPr>
        <w:t xml:space="preserve">6 đến dưới </w:t>
      </w:r>
      <w:r w:rsidR="006B1010" w:rsidRPr="00DC798E">
        <w:rPr>
          <w:color w:val="auto"/>
          <w:szCs w:val="28"/>
          <w:lang w:val="en-US"/>
        </w:rPr>
        <w:t>0</w:t>
      </w:r>
      <w:r w:rsidRPr="00DC798E">
        <w:rPr>
          <w:color w:val="auto"/>
          <w:szCs w:val="28"/>
        </w:rPr>
        <w:t>9 điểm;</w:t>
      </w:r>
    </w:p>
    <w:p w14:paraId="1374C3D6" w14:textId="66DB5514" w:rsidR="00472519" w:rsidRPr="00DC798E" w:rsidRDefault="00C96A62" w:rsidP="00DC798E">
      <w:pPr>
        <w:spacing w:after="0" w:line="264" w:lineRule="auto"/>
        <w:rPr>
          <w:color w:val="auto"/>
          <w:szCs w:val="28"/>
        </w:rPr>
      </w:pPr>
      <w:r w:rsidRPr="00DC798E">
        <w:rPr>
          <w:color w:val="auto"/>
          <w:szCs w:val="28"/>
        </w:rPr>
        <w:t xml:space="preserve">- Số diện tích khu vực dự báo, cảnh báo: </w:t>
      </w:r>
      <w:r w:rsidR="00650246" w:rsidRPr="00DC798E">
        <w:rPr>
          <w:color w:val="auto"/>
          <w:szCs w:val="28"/>
          <w:lang w:val="en-US"/>
        </w:rPr>
        <w:t>T</w:t>
      </w:r>
      <w:r w:rsidRPr="00DC798E">
        <w:rPr>
          <w:color w:val="auto"/>
          <w:szCs w:val="28"/>
        </w:rPr>
        <w:t>ừ 5.000 đến dưới 7.000 km</w:t>
      </w:r>
      <w:r w:rsidRPr="00DC798E">
        <w:rPr>
          <w:color w:val="auto"/>
          <w:szCs w:val="28"/>
          <w:vertAlign w:val="superscript"/>
        </w:rPr>
        <w:t>2</w:t>
      </w:r>
      <w:r w:rsidRPr="00DC798E">
        <w:rPr>
          <w:color w:val="auto"/>
          <w:szCs w:val="28"/>
        </w:rPr>
        <w:t>;</w:t>
      </w:r>
    </w:p>
    <w:p w14:paraId="01899A6C" w14:textId="606C4C80" w:rsidR="00472519" w:rsidRPr="00DC798E" w:rsidRDefault="00C96A62" w:rsidP="00DC798E">
      <w:pPr>
        <w:spacing w:after="0" w:line="264" w:lineRule="auto"/>
        <w:rPr>
          <w:color w:val="auto"/>
          <w:szCs w:val="28"/>
        </w:rPr>
      </w:pPr>
      <w:r w:rsidRPr="00DC798E">
        <w:rPr>
          <w:color w:val="auto"/>
          <w:szCs w:val="28"/>
        </w:rPr>
        <w:t xml:space="preserve">- Chiều dài đường biển khu vực dự báo, cảnh báo: </w:t>
      </w:r>
      <w:r w:rsidR="00650246" w:rsidRPr="00DC798E">
        <w:rPr>
          <w:color w:val="auto"/>
          <w:szCs w:val="28"/>
          <w:lang w:val="en-US"/>
        </w:rPr>
        <w:t>D</w:t>
      </w:r>
      <w:r w:rsidRPr="00DC798E">
        <w:rPr>
          <w:color w:val="auto"/>
          <w:szCs w:val="28"/>
        </w:rPr>
        <w:t>ưới 100 km.</w:t>
      </w:r>
    </w:p>
    <w:p w14:paraId="16F5E51F" w14:textId="075BBC48" w:rsidR="00472519" w:rsidRPr="00DC798E" w:rsidRDefault="00C96A62" w:rsidP="00DC798E">
      <w:pPr>
        <w:spacing w:after="0" w:line="276" w:lineRule="auto"/>
        <w:rPr>
          <w:color w:val="auto"/>
          <w:szCs w:val="28"/>
          <w:lang w:val="en-US"/>
        </w:rPr>
      </w:pPr>
      <w:r w:rsidRPr="00DC798E">
        <w:rPr>
          <w:color w:val="auto"/>
          <w:szCs w:val="28"/>
        </w:rPr>
        <w:t>c) Điều kiện áp dụng chuẩn cho công tác dự báo, cảnh báo thủy văn</w:t>
      </w:r>
      <w:r w:rsidR="00650246" w:rsidRPr="00DC798E">
        <w:rPr>
          <w:color w:val="auto"/>
          <w:szCs w:val="28"/>
          <w:lang w:val="en-US"/>
        </w:rPr>
        <w:t>:</w:t>
      </w:r>
    </w:p>
    <w:p w14:paraId="72639F77" w14:textId="77777777" w:rsidR="00472519" w:rsidRPr="00DC798E" w:rsidRDefault="00C96A62" w:rsidP="00DC798E">
      <w:pPr>
        <w:spacing w:after="0" w:line="276" w:lineRule="auto"/>
        <w:rPr>
          <w:color w:val="auto"/>
          <w:szCs w:val="28"/>
        </w:rPr>
      </w:pPr>
      <w:r w:rsidRPr="00DC798E">
        <w:rPr>
          <w:color w:val="auto"/>
          <w:szCs w:val="28"/>
        </w:rPr>
        <w:t>- Lưu vực/khu vực có từ 02 yếu tố hoặc hiện tượng dự báo, cảnh báo;</w:t>
      </w:r>
    </w:p>
    <w:p w14:paraId="72E98F54" w14:textId="345E99E7" w:rsidR="00472519" w:rsidRPr="00DC798E" w:rsidRDefault="00C96A62" w:rsidP="00DC798E">
      <w:pPr>
        <w:spacing w:after="0" w:line="276" w:lineRule="auto"/>
        <w:rPr>
          <w:color w:val="auto"/>
          <w:szCs w:val="28"/>
        </w:rPr>
      </w:pPr>
      <w:r w:rsidRPr="00DC798E">
        <w:rPr>
          <w:color w:val="auto"/>
          <w:szCs w:val="28"/>
        </w:rPr>
        <w:t xml:space="preserve">- Độ phức tạp của lưu vực sông: </w:t>
      </w:r>
      <w:r w:rsidR="00650246" w:rsidRPr="00DC798E">
        <w:rPr>
          <w:color w:val="auto"/>
          <w:szCs w:val="28"/>
          <w:lang w:val="en-US"/>
        </w:rPr>
        <w:t>L</w:t>
      </w:r>
      <w:r w:rsidRPr="00DC798E">
        <w:rPr>
          <w:color w:val="auto"/>
          <w:szCs w:val="28"/>
        </w:rPr>
        <w:t>ưu vực sông nội tỉnh ảnh hưởng triều;</w:t>
      </w:r>
    </w:p>
    <w:p w14:paraId="052C6BC0" w14:textId="23308172" w:rsidR="00472519" w:rsidRPr="00DC798E" w:rsidRDefault="00C96A62" w:rsidP="00DC798E">
      <w:pPr>
        <w:spacing w:after="0" w:line="276" w:lineRule="auto"/>
        <w:rPr>
          <w:color w:val="auto"/>
          <w:szCs w:val="28"/>
        </w:rPr>
      </w:pPr>
      <w:r w:rsidRPr="00DC798E">
        <w:rPr>
          <w:color w:val="auto"/>
          <w:szCs w:val="28"/>
        </w:rPr>
        <w:t xml:space="preserve">- Diện tích lưu vực sông: </w:t>
      </w:r>
      <w:r w:rsidR="00650246" w:rsidRPr="00DC798E">
        <w:rPr>
          <w:color w:val="auto"/>
          <w:szCs w:val="28"/>
          <w:lang w:val="en-US"/>
        </w:rPr>
        <w:t>T</w:t>
      </w:r>
      <w:r w:rsidRPr="00DC798E">
        <w:rPr>
          <w:color w:val="auto"/>
          <w:szCs w:val="28"/>
        </w:rPr>
        <w:t>ừ 1.000 đến dưới 5.000 km</w:t>
      </w:r>
      <w:r w:rsidRPr="00DC798E">
        <w:rPr>
          <w:color w:val="auto"/>
          <w:szCs w:val="28"/>
          <w:vertAlign w:val="superscript"/>
        </w:rPr>
        <w:t>2</w:t>
      </w:r>
      <w:r w:rsidRPr="00DC798E">
        <w:rPr>
          <w:color w:val="auto"/>
          <w:szCs w:val="28"/>
        </w:rPr>
        <w:t>;</w:t>
      </w:r>
    </w:p>
    <w:p w14:paraId="142E5D53" w14:textId="77777777" w:rsidR="00472519" w:rsidRPr="00DC798E" w:rsidRDefault="00C96A62" w:rsidP="00DC798E">
      <w:pPr>
        <w:spacing w:after="0" w:line="276" w:lineRule="auto"/>
        <w:rPr>
          <w:color w:val="auto"/>
          <w:szCs w:val="28"/>
        </w:rPr>
      </w:pPr>
      <w:r w:rsidRPr="00DC798E">
        <w:rPr>
          <w:color w:val="auto"/>
          <w:szCs w:val="28"/>
        </w:rPr>
        <w:t>- Lưu vực sông có 01 điểm dự báo, cảnh báo;</w:t>
      </w:r>
    </w:p>
    <w:p w14:paraId="51BEF1F2" w14:textId="77777777" w:rsidR="00472519" w:rsidRPr="00DC798E" w:rsidRDefault="00C96A62" w:rsidP="00DC798E">
      <w:pPr>
        <w:spacing w:after="0" w:line="276" w:lineRule="auto"/>
        <w:rPr>
          <w:color w:val="auto"/>
          <w:szCs w:val="28"/>
        </w:rPr>
      </w:pPr>
      <w:r w:rsidRPr="00DC798E">
        <w:rPr>
          <w:color w:val="auto"/>
          <w:szCs w:val="28"/>
        </w:rPr>
        <w:t>- Lưu vực/khu vực có mức độ chi tiết của yếu tố trong thời hạn dự báo từ 02-04 trị số.</w:t>
      </w:r>
    </w:p>
    <w:p w14:paraId="2554C4FB" w14:textId="4268A375" w:rsidR="00472519" w:rsidRPr="00DC798E" w:rsidRDefault="00C96A62" w:rsidP="00DC798E">
      <w:pPr>
        <w:spacing w:after="0" w:line="276" w:lineRule="auto"/>
        <w:rPr>
          <w:color w:val="auto"/>
          <w:szCs w:val="28"/>
          <w:lang w:val="en-US"/>
        </w:rPr>
      </w:pPr>
      <w:r w:rsidRPr="00DC798E">
        <w:rPr>
          <w:color w:val="auto"/>
          <w:szCs w:val="28"/>
        </w:rPr>
        <w:t>d) Điều kiện áp dụng chuẩn cho công tác dự báo, cảnh báo hải văn</w:t>
      </w:r>
      <w:r w:rsidR="008D44DB" w:rsidRPr="00DC798E">
        <w:rPr>
          <w:color w:val="auto"/>
          <w:szCs w:val="28"/>
          <w:lang w:val="en-US"/>
        </w:rPr>
        <w:t>:</w:t>
      </w:r>
    </w:p>
    <w:p w14:paraId="40159285" w14:textId="2C502716" w:rsidR="00472519" w:rsidRPr="00DC798E" w:rsidRDefault="00C96A62" w:rsidP="00DC798E">
      <w:pPr>
        <w:spacing w:after="0" w:line="276" w:lineRule="auto"/>
        <w:rPr>
          <w:color w:val="auto"/>
          <w:szCs w:val="28"/>
        </w:rPr>
      </w:pPr>
      <w:r w:rsidRPr="00DC798E">
        <w:rPr>
          <w:color w:val="auto"/>
          <w:szCs w:val="28"/>
        </w:rPr>
        <w:t xml:space="preserve">- Số lượng yếu tố </w:t>
      </w:r>
      <w:r w:rsidR="0062289A" w:rsidRPr="00DC798E">
        <w:rPr>
          <w:color w:val="auto"/>
          <w:szCs w:val="28"/>
          <w:lang w:val="en-US"/>
        </w:rPr>
        <w:t xml:space="preserve">hoặc hiện tượng </w:t>
      </w:r>
      <w:r w:rsidRPr="00DC798E">
        <w:rPr>
          <w:color w:val="auto"/>
          <w:szCs w:val="28"/>
        </w:rPr>
        <w:t>dự báo, cảnh báo: 03 yếu tố;</w:t>
      </w:r>
    </w:p>
    <w:p w14:paraId="16A2E125" w14:textId="11B38E88" w:rsidR="00472519" w:rsidRPr="00DC798E" w:rsidRDefault="00C96A62" w:rsidP="00DC798E">
      <w:pPr>
        <w:spacing w:after="0" w:line="276" w:lineRule="auto"/>
        <w:rPr>
          <w:color w:val="auto"/>
          <w:szCs w:val="28"/>
        </w:rPr>
      </w:pPr>
      <w:r w:rsidRPr="00DC798E">
        <w:rPr>
          <w:color w:val="auto"/>
          <w:szCs w:val="28"/>
        </w:rPr>
        <w:t xml:space="preserve">- Số lượng  điểm dự báo, cảnh báo: </w:t>
      </w:r>
      <w:r w:rsidR="006B1010" w:rsidRPr="00DC798E">
        <w:rPr>
          <w:color w:val="auto"/>
          <w:szCs w:val="28"/>
          <w:lang w:val="en-US"/>
        </w:rPr>
        <w:t>07</w:t>
      </w:r>
      <w:r w:rsidR="0062122C" w:rsidRPr="00DC798E">
        <w:rPr>
          <w:color w:val="auto"/>
          <w:szCs w:val="28"/>
        </w:rPr>
        <w:t xml:space="preserve"> </w:t>
      </w:r>
      <w:r w:rsidRPr="00DC798E">
        <w:rPr>
          <w:color w:val="auto"/>
          <w:szCs w:val="28"/>
        </w:rPr>
        <w:t xml:space="preserve">- </w:t>
      </w:r>
      <w:r w:rsidR="006B1010" w:rsidRPr="00DC798E">
        <w:rPr>
          <w:color w:val="auto"/>
          <w:szCs w:val="28"/>
          <w:lang w:val="en-US"/>
        </w:rPr>
        <w:t>08</w:t>
      </w:r>
      <w:r w:rsidRPr="00DC798E">
        <w:rPr>
          <w:color w:val="auto"/>
          <w:szCs w:val="28"/>
        </w:rPr>
        <w:t xml:space="preserve"> điểm;</w:t>
      </w:r>
    </w:p>
    <w:p w14:paraId="01A40058" w14:textId="43AD88C1" w:rsidR="00472519" w:rsidRPr="00DC798E" w:rsidRDefault="00C96A62" w:rsidP="00DC798E">
      <w:pPr>
        <w:spacing w:after="0" w:line="276" w:lineRule="auto"/>
        <w:rPr>
          <w:color w:val="auto"/>
          <w:szCs w:val="28"/>
        </w:rPr>
      </w:pPr>
      <w:r w:rsidRPr="00DC798E">
        <w:rPr>
          <w:color w:val="auto"/>
          <w:szCs w:val="28"/>
        </w:rPr>
        <w:t xml:space="preserve">- Số lượng vùng dự báo, cảnh báo: </w:t>
      </w:r>
      <w:r w:rsidR="0062122C" w:rsidRPr="00DC798E">
        <w:rPr>
          <w:color w:val="auto"/>
          <w:szCs w:val="28"/>
          <w:lang w:val="en-US"/>
        </w:rPr>
        <w:t xml:space="preserve">Từ </w:t>
      </w:r>
      <w:r w:rsidRPr="00DC798E">
        <w:rPr>
          <w:color w:val="auto"/>
          <w:szCs w:val="28"/>
        </w:rPr>
        <w:t>05</w:t>
      </w:r>
      <w:r w:rsidR="0062122C" w:rsidRPr="00DC798E">
        <w:rPr>
          <w:color w:val="auto"/>
          <w:szCs w:val="28"/>
          <w:lang w:val="en-US"/>
        </w:rPr>
        <w:t>-06</w:t>
      </w:r>
      <w:r w:rsidRPr="00DC798E">
        <w:rPr>
          <w:color w:val="auto"/>
          <w:szCs w:val="28"/>
        </w:rPr>
        <w:t xml:space="preserve"> vùng;</w:t>
      </w:r>
    </w:p>
    <w:p w14:paraId="73641B24" w14:textId="3F01D4ED" w:rsidR="0062122C" w:rsidRPr="00DC798E" w:rsidRDefault="0062122C" w:rsidP="00DC798E">
      <w:pPr>
        <w:spacing w:after="0" w:line="276" w:lineRule="auto"/>
        <w:rPr>
          <w:color w:val="auto"/>
          <w:szCs w:val="28"/>
          <w:lang w:val="en-US"/>
        </w:rPr>
      </w:pPr>
      <w:r w:rsidRPr="00DC798E">
        <w:rPr>
          <w:color w:val="auto"/>
          <w:szCs w:val="28"/>
          <w:lang w:val="en-US"/>
        </w:rPr>
        <w:t xml:space="preserve">- </w:t>
      </w:r>
      <w:r w:rsidR="008D44DB" w:rsidRPr="00DC798E">
        <w:rPr>
          <w:color w:val="auto"/>
          <w:szCs w:val="28"/>
          <w:lang w:val="en-US"/>
        </w:rPr>
        <w:t>T</w:t>
      </w:r>
      <w:r w:rsidRPr="00DC798E">
        <w:rPr>
          <w:color w:val="auto"/>
          <w:szCs w:val="28"/>
        </w:rPr>
        <w:t>heo chiều dài đường biển khu vực dự báo, cảnh báo</w:t>
      </w:r>
      <w:r w:rsidRPr="00DC798E">
        <w:rPr>
          <w:color w:val="auto"/>
          <w:szCs w:val="28"/>
          <w:lang w:val="en-US"/>
        </w:rPr>
        <w:t xml:space="preserve">: </w:t>
      </w:r>
      <w:r w:rsidRPr="00DC798E">
        <w:rPr>
          <w:color w:val="auto"/>
          <w:szCs w:val="28"/>
        </w:rPr>
        <w:t>Dưới 100 km</w:t>
      </w:r>
      <w:r w:rsidR="00603D24" w:rsidRPr="00DC798E">
        <w:rPr>
          <w:color w:val="auto"/>
          <w:szCs w:val="28"/>
          <w:lang w:val="en-US"/>
        </w:rPr>
        <w:t>.</w:t>
      </w:r>
    </w:p>
    <w:p w14:paraId="4EA582A5" w14:textId="7C8653B6" w:rsidR="00472519" w:rsidRPr="00DC798E" w:rsidRDefault="00C96A62" w:rsidP="00DC798E">
      <w:pPr>
        <w:pStyle w:val="Heading3"/>
        <w:spacing w:before="60" w:after="0" w:line="276" w:lineRule="auto"/>
        <w:rPr>
          <w:bCs/>
          <w:iCs/>
          <w:color w:val="auto"/>
        </w:rPr>
      </w:pPr>
      <w:r w:rsidRPr="00DC798E">
        <w:rPr>
          <w:bCs/>
          <w:iCs/>
          <w:color w:val="auto"/>
        </w:rPr>
        <w:t>3. Các hệ số điều chỉnh</w:t>
      </w:r>
    </w:p>
    <w:p w14:paraId="7ADA8E89" w14:textId="15770BBC" w:rsidR="00E55684" w:rsidRPr="00DC798E" w:rsidRDefault="00C96A62" w:rsidP="00DC798E">
      <w:pPr>
        <w:pStyle w:val="Caption"/>
        <w:spacing w:line="276" w:lineRule="auto"/>
        <w:jc w:val="both"/>
        <w:rPr>
          <w:i w:val="0"/>
          <w:color w:val="auto"/>
          <w:szCs w:val="28"/>
        </w:rPr>
      </w:pPr>
      <w:r w:rsidRPr="00DC798E">
        <w:rPr>
          <w:i w:val="0"/>
          <w:color w:val="auto"/>
          <w:szCs w:val="28"/>
        </w:rPr>
        <w:t>Hệ số điều chỉnh là hệ số được xây dựng tương ứng với mỗi loại điều kiện chuẩn trong điều kiện áp dụng. Trong trường hợp thực hiện công tác dự báo, cảnh báo khí tượng thủy văn có điều kiện khác với điều kiện chuẩn thì định mức lao động được điều chỉnh theo các hệ số điều chỉnh tương ứng.</w:t>
      </w:r>
    </w:p>
    <w:p w14:paraId="484BDD99" w14:textId="0872B7CC" w:rsidR="00E55684" w:rsidRPr="00DC798E" w:rsidRDefault="00473C3E" w:rsidP="00DC798E">
      <w:pPr>
        <w:spacing w:line="276" w:lineRule="auto"/>
        <w:rPr>
          <w:color w:val="auto"/>
          <w:szCs w:val="28"/>
          <w:lang w:val="en-US"/>
        </w:rPr>
      </w:pPr>
      <w:r w:rsidRPr="00DC798E">
        <w:rPr>
          <w:color w:val="auto"/>
          <w:szCs w:val="28"/>
          <w:lang w:val="en-US"/>
        </w:rPr>
        <w:t>a)</w:t>
      </w:r>
      <w:r w:rsidR="00E55684" w:rsidRPr="00DC798E">
        <w:rPr>
          <w:color w:val="auto"/>
          <w:szCs w:val="28"/>
          <w:lang w:val="en-US"/>
        </w:rPr>
        <w:t xml:space="preserve"> </w:t>
      </w:r>
      <w:r w:rsidR="00E55684" w:rsidRPr="00DC798E">
        <w:rPr>
          <w:rFonts w:eastAsia="Times New Roman" w:cs="Times New Roman"/>
          <w:color w:val="auto"/>
          <w:szCs w:val="28"/>
        </w:rPr>
        <w:t>Hệ số điều chỉnh theo số lượng yếu tố, hiện tượng dự báo, cảnh báo</w:t>
      </w:r>
    </w:p>
    <w:p w14:paraId="6D8B66F1" w14:textId="1E914645" w:rsidR="00603D24" w:rsidRPr="00DC798E" w:rsidRDefault="001A717B" w:rsidP="00DC798E">
      <w:pPr>
        <w:tabs>
          <w:tab w:val="left" w:pos="6480"/>
          <w:tab w:val="left" w:pos="6720"/>
        </w:tabs>
        <w:spacing w:before="0" w:after="0" w:line="276"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1</w:t>
      </w:r>
      <w:r w:rsidR="0032585E" w:rsidRPr="00DC798E">
        <w:rPr>
          <w:noProof/>
          <w:color w:val="auto"/>
        </w:rPr>
        <w:fldChar w:fldCharType="end"/>
      </w:r>
      <w:r w:rsidR="00C96A62" w:rsidRPr="00DC798E">
        <w:rPr>
          <w:rFonts w:eastAsia="Times New Roman" w:cs="Times New Roman"/>
          <w:color w:val="auto"/>
        </w:rPr>
        <w:t>. Hệ số điều chỉnh theo số lượng yếu tố,</w:t>
      </w:r>
    </w:p>
    <w:p w14:paraId="0670E334" w14:textId="1ECE5B25" w:rsidR="00472519" w:rsidRPr="00DC798E" w:rsidRDefault="00C96A62" w:rsidP="00DC798E">
      <w:pPr>
        <w:tabs>
          <w:tab w:val="left" w:pos="6480"/>
          <w:tab w:val="left" w:pos="6720"/>
        </w:tabs>
        <w:spacing w:before="0" w:after="120" w:line="276" w:lineRule="auto"/>
        <w:ind w:firstLine="0"/>
        <w:jc w:val="center"/>
        <w:rPr>
          <w:rFonts w:eastAsia="Times New Roman" w:cs="Times New Roman"/>
          <w:color w:val="auto"/>
        </w:rPr>
      </w:pPr>
      <w:r w:rsidRPr="00DC798E">
        <w:rPr>
          <w:rFonts w:eastAsia="Times New Roman" w:cs="Times New Roman"/>
          <w:color w:val="auto"/>
        </w:rPr>
        <w:t>hiện tượng dự báo, cảnh báo</w:t>
      </w:r>
      <w:r w:rsidR="00603D24" w:rsidRPr="00DC798E">
        <w:rPr>
          <w:rFonts w:eastAsia="Times New Roman" w:cs="Times New Roman"/>
          <w:color w:val="auto"/>
        </w:rPr>
        <w:t xml:space="preserve"> </w:t>
      </w:r>
      <w:r w:rsidRPr="00DC798E">
        <w:rPr>
          <w:rFonts w:eastAsia="Times New Roman" w:cs="Times New Roman"/>
          <w:color w:val="auto"/>
        </w:rPr>
        <w:t>(Kyt)</w:t>
      </w:r>
    </w:p>
    <w:tbl>
      <w:tblPr>
        <w:tblStyle w:val="397"/>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7417"/>
        <w:gridCol w:w="855"/>
      </w:tblGrid>
      <w:tr w:rsidR="009340F4" w:rsidRPr="00DC798E" w14:paraId="644E9D4B" w14:textId="77777777" w:rsidTr="003868E2">
        <w:trPr>
          <w:trHeight w:val="425"/>
          <w:tblHeader/>
        </w:trPr>
        <w:tc>
          <w:tcPr>
            <w:tcW w:w="851" w:type="dxa"/>
            <w:shd w:val="clear" w:color="auto" w:fill="FFFFFF"/>
            <w:vAlign w:val="center"/>
          </w:tcPr>
          <w:p w14:paraId="33C8EC14"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szCs w:val="28"/>
              </w:rPr>
            </w:pPr>
            <w:r w:rsidRPr="00DC798E">
              <w:rPr>
                <w:rFonts w:eastAsia="Times New Roman" w:cs="Times New Roman"/>
                <w:b/>
                <w:color w:val="auto"/>
                <w:szCs w:val="28"/>
              </w:rPr>
              <w:t>TT</w:t>
            </w:r>
          </w:p>
        </w:tc>
        <w:tc>
          <w:tcPr>
            <w:tcW w:w="7371" w:type="dxa"/>
            <w:shd w:val="clear" w:color="auto" w:fill="FFFFFF"/>
            <w:vAlign w:val="center"/>
          </w:tcPr>
          <w:p w14:paraId="3E1578DB"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szCs w:val="28"/>
              </w:rPr>
            </w:pPr>
            <w:r w:rsidRPr="00DC798E">
              <w:rPr>
                <w:rFonts w:eastAsia="Times New Roman" w:cs="Times New Roman"/>
                <w:b/>
                <w:color w:val="auto"/>
                <w:szCs w:val="28"/>
              </w:rPr>
              <w:t>Số lượng yếu tố, hiện tượng dự báo, cảnh báo</w:t>
            </w:r>
          </w:p>
        </w:tc>
        <w:tc>
          <w:tcPr>
            <w:tcW w:w="850" w:type="dxa"/>
            <w:shd w:val="clear" w:color="auto" w:fill="FFFFFF"/>
            <w:vAlign w:val="center"/>
          </w:tcPr>
          <w:p w14:paraId="58CA4F3C"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szCs w:val="28"/>
              </w:rPr>
            </w:pPr>
            <w:r w:rsidRPr="00DC798E">
              <w:rPr>
                <w:rFonts w:eastAsia="Times New Roman" w:cs="Times New Roman"/>
                <w:b/>
                <w:color w:val="auto"/>
                <w:szCs w:val="28"/>
              </w:rPr>
              <w:t>K</w:t>
            </w:r>
            <w:r w:rsidRPr="00DC798E">
              <w:rPr>
                <w:rFonts w:eastAsia="Times New Roman" w:cs="Times New Roman"/>
                <w:b/>
                <w:color w:val="auto"/>
                <w:szCs w:val="28"/>
                <w:vertAlign w:val="subscript"/>
              </w:rPr>
              <w:t>yt</w:t>
            </w:r>
          </w:p>
        </w:tc>
      </w:tr>
      <w:tr w:rsidR="009340F4" w:rsidRPr="00DC798E" w14:paraId="7E8C8DB9" w14:textId="77777777" w:rsidTr="003868E2">
        <w:trPr>
          <w:trHeight w:val="425"/>
        </w:trPr>
        <w:tc>
          <w:tcPr>
            <w:tcW w:w="851" w:type="dxa"/>
            <w:shd w:val="clear" w:color="auto" w:fill="FFFFFF"/>
            <w:vAlign w:val="center"/>
          </w:tcPr>
          <w:p w14:paraId="36F520A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b/>
                <w:color w:val="auto"/>
                <w:szCs w:val="28"/>
              </w:rPr>
            </w:pPr>
            <w:r w:rsidRPr="00DC798E">
              <w:rPr>
                <w:rFonts w:eastAsia="Times New Roman" w:cs="Times New Roman"/>
                <w:b/>
                <w:color w:val="auto"/>
                <w:szCs w:val="28"/>
              </w:rPr>
              <w:t>I</w:t>
            </w:r>
          </w:p>
        </w:tc>
        <w:tc>
          <w:tcPr>
            <w:tcW w:w="7371" w:type="dxa"/>
            <w:shd w:val="clear" w:color="auto" w:fill="FFFFFF"/>
            <w:vAlign w:val="center"/>
          </w:tcPr>
          <w:p w14:paraId="74F3BCA0" w14:textId="77777777" w:rsidR="00472519" w:rsidRPr="00DC798E" w:rsidRDefault="00C96A62" w:rsidP="00DC798E">
            <w:pPr>
              <w:tabs>
                <w:tab w:val="left" w:pos="6480"/>
                <w:tab w:val="left" w:pos="6720"/>
              </w:tabs>
              <w:spacing w:before="48" w:after="48" w:line="276" w:lineRule="auto"/>
              <w:ind w:hanging="2"/>
              <w:rPr>
                <w:rFonts w:eastAsia="Times New Roman" w:cs="Times New Roman"/>
                <w:b/>
                <w:color w:val="auto"/>
                <w:szCs w:val="28"/>
              </w:rPr>
            </w:pPr>
            <w:r w:rsidRPr="00DC798E">
              <w:rPr>
                <w:rFonts w:eastAsia="Times New Roman" w:cs="Times New Roman"/>
                <w:b/>
                <w:color w:val="auto"/>
                <w:szCs w:val="28"/>
              </w:rPr>
              <w:t>Số lượng yếu tố, hiện tượng dự báo, cảnh báo khí tượng</w:t>
            </w:r>
          </w:p>
        </w:tc>
        <w:tc>
          <w:tcPr>
            <w:tcW w:w="850" w:type="dxa"/>
            <w:shd w:val="clear" w:color="auto" w:fill="FFFFFF"/>
            <w:vAlign w:val="center"/>
          </w:tcPr>
          <w:p w14:paraId="45984B46" w14:textId="77777777" w:rsidR="00472519" w:rsidRPr="00DC798E" w:rsidRDefault="00472519" w:rsidP="00DC798E">
            <w:pPr>
              <w:tabs>
                <w:tab w:val="left" w:pos="6480"/>
                <w:tab w:val="left" w:pos="6720"/>
              </w:tabs>
              <w:spacing w:before="48" w:after="48" w:line="276" w:lineRule="auto"/>
              <w:ind w:hanging="2"/>
              <w:jc w:val="center"/>
              <w:rPr>
                <w:rFonts w:eastAsia="Times New Roman" w:cs="Times New Roman"/>
                <w:b/>
                <w:color w:val="auto"/>
                <w:szCs w:val="28"/>
              </w:rPr>
            </w:pPr>
          </w:p>
        </w:tc>
      </w:tr>
      <w:tr w:rsidR="006B1010" w:rsidRPr="00DC798E" w14:paraId="7113B7D5" w14:textId="77777777" w:rsidTr="003868E2">
        <w:trPr>
          <w:trHeight w:val="425"/>
        </w:trPr>
        <w:tc>
          <w:tcPr>
            <w:tcW w:w="851" w:type="dxa"/>
            <w:shd w:val="clear" w:color="auto" w:fill="FFFFFF"/>
            <w:vAlign w:val="center"/>
          </w:tcPr>
          <w:p w14:paraId="7125F57B"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w:t>
            </w:r>
          </w:p>
        </w:tc>
        <w:tc>
          <w:tcPr>
            <w:tcW w:w="7371" w:type="dxa"/>
            <w:shd w:val="clear" w:color="auto" w:fill="FFFFFF"/>
          </w:tcPr>
          <w:p w14:paraId="58475283" w14:textId="32608DB3"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yếu tố hoặc hiện tượng</w:t>
            </w:r>
          </w:p>
        </w:tc>
        <w:tc>
          <w:tcPr>
            <w:tcW w:w="850" w:type="dxa"/>
            <w:shd w:val="clear" w:color="auto" w:fill="FFFFFF"/>
            <w:vAlign w:val="bottom"/>
          </w:tcPr>
          <w:p w14:paraId="43355BE8" w14:textId="5D134236"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0,8</w:t>
            </w:r>
            <w:r w:rsidR="006B1010" w:rsidRPr="00DC798E">
              <w:rPr>
                <w:rFonts w:eastAsia="Times New Roman" w:cs="Times New Roman"/>
                <w:color w:val="auto"/>
                <w:szCs w:val="28"/>
                <w:lang w:val="en-US"/>
              </w:rPr>
              <w:t>5</w:t>
            </w:r>
          </w:p>
        </w:tc>
      </w:tr>
      <w:tr w:rsidR="009340F4" w:rsidRPr="00DC798E" w14:paraId="198AD5AB" w14:textId="77777777" w:rsidTr="003868E2">
        <w:trPr>
          <w:trHeight w:val="425"/>
        </w:trPr>
        <w:tc>
          <w:tcPr>
            <w:tcW w:w="851" w:type="dxa"/>
            <w:shd w:val="clear" w:color="auto" w:fill="FFFFFF"/>
            <w:vAlign w:val="center"/>
          </w:tcPr>
          <w:p w14:paraId="1C805D71"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1.2</w:t>
            </w:r>
          </w:p>
        </w:tc>
        <w:tc>
          <w:tcPr>
            <w:tcW w:w="7371" w:type="dxa"/>
            <w:shd w:val="clear" w:color="auto" w:fill="FFFFFF"/>
          </w:tcPr>
          <w:p w14:paraId="038D83A8" w14:textId="3D28E831"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2 yếu tố hoặc hiện tượng</w:t>
            </w:r>
          </w:p>
        </w:tc>
        <w:tc>
          <w:tcPr>
            <w:tcW w:w="850" w:type="dxa"/>
            <w:shd w:val="clear" w:color="auto" w:fill="FFFFFF"/>
            <w:vAlign w:val="bottom"/>
          </w:tcPr>
          <w:p w14:paraId="67008212" w14:textId="46DFF00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0,9</w:t>
            </w:r>
            <w:r w:rsidR="006B1010" w:rsidRPr="00DC798E">
              <w:rPr>
                <w:rFonts w:eastAsia="Times New Roman" w:cs="Times New Roman"/>
                <w:color w:val="auto"/>
                <w:szCs w:val="28"/>
                <w:lang w:val="en-US"/>
              </w:rPr>
              <w:t>0</w:t>
            </w:r>
          </w:p>
        </w:tc>
      </w:tr>
      <w:tr w:rsidR="009340F4" w:rsidRPr="00DC798E" w14:paraId="2D3FCA09" w14:textId="77777777" w:rsidTr="003868E2">
        <w:trPr>
          <w:trHeight w:val="425"/>
        </w:trPr>
        <w:tc>
          <w:tcPr>
            <w:tcW w:w="851" w:type="dxa"/>
            <w:shd w:val="clear" w:color="auto" w:fill="FFFFFF"/>
            <w:vAlign w:val="center"/>
          </w:tcPr>
          <w:p w14:paraId="7E33AE8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1.3</w:t>
            </w:r>
          </w:p>
        </w:tc>
        <w:tc>
          <w:tcPr>
            <w:tcW w:w="7371" w:type="dxa"/>
            <w:shd w:val="clear" w:color="auto" w:fill="FFFFFF"/>
          </w:tcPr>
          <w:p w14:paraId="1FBB4DBB" w14:textId="6560634F"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3 yếu tố hoặc hiện tượng</w:t>
            </w:r>
          </w:p>
        </w:tc>
        <w:tc>
          <w:tcPr>
            <w:tcW w:w="850" w:type="dxa"/>
            <w:shd w:val="clear" w:color="auto" w:fill="FFFFFF"/>
            <w:vAlign w:val="bottom"/>
          </w:tcPr>
          <w:p w14:paraId="6FA1CCEE" w14:textId="1808114A"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1,0</w:t>
            </w:r>
            <w:r w:rsidR="006B1010" w:rsidRPr="00DC798E">
              <w:rPr>
                <w:rFonts w:eastAsia="Times New Roman" w:cs="Times New Roman"/>
                <w:color w:val="auto"/>
                <w:szCs w:val="28"/>
                <w:lang w:val="en-US"/>
              </w:rPr>
              <w:t>0</w:t>
            </w:r>
          </w:p>
        </w:tc>
      </w:tr>
      <w:tr w:rsidR="009340F4" w:rsidRPr="00DC798E" w14:paraId="7ED9D817" w14:textId="77777777" w:rsidTr="003868E2">
        <w:trPr>
          <w:trHeight w:val="425"/>
        </w:trPr>
        <w:tc>
          <w:tcPr>
            <w:tcW w:w="851" w:type="dxa"/>
            <w:shd w:val="clear" w:color="auto" w:fill="FFFFFF"/>
            <w:vAlign w:val="center"/>
          </w:tcPr>
          <w:p w14:paraId="0336939D"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1.4</w:t>
            </w:r>
          </w:p>
        </w:tc>
        <w:tc>
          <w:tcPr>
            <w:tcW w:w="7371" w:type="dxa"/>
            <w:shd w:val="clear" w:color="auto" w:fill="FFFFFF"/>
          </w:tcPr>
          <w:p w14:paraId="5FC9A76E" w14:textId="3DCEC0CA"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4 yếu tố hoặc hiện tượng</w:t>
            </w:r>
          </w:p>
        </w:tc>
        <w:tc>
          <w:tcPr>
            <w:tcW w:w="850" w:type="dxa"/>
            <w:shd w:val="clear" w:color="auto" w:fill="FFFFFF"/>
            <w:vAlign w:val="bottom"/>
          </w:tcPr>
          <w:p w14:paraId="5629060C" w14:textId="088C0812"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1,1</w:t>
            </w:r>
            <w:r w:rsidR="006B1010" w:rsidRPr="00DC798E">
              <w:rPr>
                <w:rFonts w:eastAsia="Times New Roman" w:cs="Times New Roman"/>
                <w:color w:val="auto"/>
                <w:szCs w:val="28"/>
                <w:lang w:val="en-US"/>
              </w:rPr>
              <w:t>0</w:t>
            </w:r>
          </w:p>
        </w:tc>
      </w:tr>
      <w:tr w:rsidR="009340F4" w:rsidRPr="00DC798E" w14:paraId="71A3A473" w14:textId="77777777" w:rsidTr="003868E2">
        <w:trPr>
          <w:trHeight w:val="397"/>
        </w:trPr>
        <w:tc>
          <w:tcPr>
            <w:tcW w:w="851" w:type="dxa"/>
            <w:shd w:val="clear" w:color="auto" w:fill="FFFFFF"/>
            <w:vAlign w:val="center"/>
          </w:tcPr>
          <w:p w14:paraId="0643F37A"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1.5</w:t>
            </w:r>
          </w:p>
        </w:tc>
        <w:tc>
          <w:tcPr>
            <w:tcW w:w="7371" w:type="dxa"/>
            <w:shd w:val="clear" w:color="auto" w:fill="FFFFFF"/>
          </w:tcPr>
          <w:p w14:paraId="77E05261" w14:textId="3FC6DF39"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5 yếu tố hoặc hiện tượng</w:t>
            </w:r>
          </w:p>
        </w:tc>
        <w:tc>
          <w:tcPr>
            <w:tcW w:w="850" w:type="dxa"/>
            <w:shd w:val="clear" w:color="auto" w:fill="FFFFFF"/>
            <w:vAlign w:val="bottom"/>
          </w:tcPr>
          <w:p w14:paraId="73C542E1" w14:textId="7F1E5940"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1,2</w:t>
            </w:r>
            <w:r w:rsidR="006B1010" w:rsidRPr="00DC798E">
              <w:rPr>
                <w:rFonts w:eastAsia="Times New Roman" w:cs="Times New Roman"/>
                <w:color w:val="auto"/>
                <w:szCs w:val="28"/>
                <w:lang w:val="en-US"/>
              </w:rPr>
              <w:t>0</w:t>
            </w:r>
          </w:p>
        </w:tc>
      </w:tr>
      <w:tr w:rsidR="009340F4" w:rsidRPr="00DC798E" w14:paraId="5AABD720" w14:textId="77777777" w:rsidTr="003868E2">
        <w:trPr>
          <w:trHeight w:val="397"/>
        </w:trPr>
        <w:tc>
          <w:tcPr>
            <w:tcW w:w="851" w:type="dxa"/>
            <w:shd w:val="clear" w:color="auto" w:fill="FFFFFF"/>
            <w:vAlign w:val="center"/>
          </w:tcPr>
          <w:p w14:paraId="2DE8D394"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1.6</w:t>
            </w:r>
          </w:p>
        </w:tc>
        <w:tc>
          <w:tcPr>
            <w:tcW w:w="7371" w:type="dxa"/>
            <w:shd w:val="clear" w:color="auto" w:fill="FFFFFF"/>
          </w:tcPr>
          <w:p w14:paraId="58099BB9" w14:textId="4B6E5F61"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6 yếu tố hoặc hiện tượng</w:t>
            </w:r>
          </w:p>
        </w:tc>
        <w:tc>
          <w:tcPr>
            <w:tcW w:w="850" w:type="dxa"/>
            <w:shd w:val="clear" w:color="auto" w:fill="FFFFFF"/>
            <w:vAlign w:val="bottom"/>
          </w:tcPr>
          <w:p w14:paraId="03A7E293" w14:textId="4A52EDBA"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1,3</w:t>
            </w:r>
            <w:r w:rsidR="006B1010" w:rsidRPr="00DC798E">
              <w:rPr>
                <w:rFonts w:eastAsia="Times New Roman" w:cs="Times New Roman"/>
                <w:color w:val="auto"/>
                <w:szCs w:val="28"/>
                <w:lang w:val="en-US"/>
              </w:rPr>
              <w:t>0</w:t>
            </w:r>
          </w:p>
        </w:tc>
      </w:tr>
      <w:tr w:rsidR="009340F4" w:rsidRPr="00DC798E" w14:paraId="34BCDE76" w14:textId="77777777" w:rsidTr="003868E2">
        <w:trPr>
          <w:trHeight w:val="397"/>
        </w:trPr>
        <w:tc>
          <w:tcPr>
            <w:tcW w:w="851" w:type="dxa"/>
            <w:shd w:val="clear" w:color="auto" w:fill="FFFFFF"/>
            <w:vAlign w:val="center"/>
          </w:tcPr>
          <w:p w14:paraId="0D68C989"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1.7</w:t>
            </w:r>
          </w:p>
        </w:tc>
        <w:tc>
          <w:tcPr>
            <w:tcW w:w="7371" w:type="dxa"/>
            <w:shd w:val="clear" w:color="auto" w:fill="FFFFFF"/>
          </w:tcPr>
          <w:p w14:paraId="08083742" w14:textId="644DE5A0"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7 yếu tố hoặc hiện tượng</w:t>
            </w:r>
          </w:p>
        </w:tc>
        <w:tc>
          <w:tcPr>
            <w:tcW w:w="850" w:type="dxa"/>
            <w:shd w:val="clear" w:color="auto" w:fill="FFFFFF"/>
            <w:vAlign w:val="bottom"/>
          </w:tcPr>
          <w:p w14:paraId="3E3C9214" w14:textId="6A76CD9D"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1,4</w:t>
            </w:r>
            <w:r w:rsidR="006B1010" w:rsidRPr="00DC798E">
              <w:rPr>
                <w:rFonts w:eastAsia="Times New Roman" w:cs="Times New Roman"/>
                <w:color w:val="auto"/>
                <w:szCs w:val="28"/>
                <w:lang w:val="en-US"/>
              </w:rPr>
              <w:t>0</w:t>
            </w:r>
          </w:p>
        </w:tc>
      </w:tr>
      <w:tr w:rsidR="009340F4" w:rsidRPr="00DC798E" w14:paraId="0BD56C04" w14:textId="77777777" w:rsidTr="003868E2">
        <w:trPr>
          <w:trHeight w:val="397"/>
        </w:trPr>
        <w:tc>
          <w:tcPr>
            <w:tcW w:w="851" w:type="dxa"/>
            <w:shd w:val="clear" w:color="auto" w:fill="FFFFFF"/>
            <w:vAlign w:val="center"/>
          </w:tcPr>
          <w:p w14:paraId="4CAF1C80"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1.8</w:t>
            </w:r>
          </w:p>
        </w:tc>
        <w:tc>
          <w:tcPr>
            <w:tcW w:w="7371" w:type="dxa"/>
            <w:shd w:val="clear" w:color="auto" w:fill="FFFFFF"/>
          </w:tcPr>
          <w:p w14:paraId="74E526D9" w14:textId="1B6F1FB7"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8 yếu tố hoặc hiện tượng</w:t>
            </w:r>
          </w:p>
        </w:tc>
        <w:tc>
          <w:tcPr>
            <w:tcW w:w="850" w:type="dxa"/>
            <w:shd w:val="clear" w:color="auto" w:fill="FFFFFF"/>
            <w:vAlign w:val="bottom"/>
          </w:tcPr>
          <w:p w14:paraId="1610568F" w14:textId="6ABAE01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1,5</w:t>
            </w:r>
            <w:r w:rsidR="006B1010" w:rsidRPr="00DC798E">
              <w:rPr>
                <w:rFonts w:eastAsia="Times New Roman" w:cs="Times New Roman"/>
                <w:color w:val="auto"/>
                <w:szCs w:val="28"/>
                <w:lang w:val="en-US"/>
              </w:rPr>
              <w:t>0</w:t>
            </w:r>
          </w:p>
        </w:tc>
      </w:tr>
      <w:tr w:rsidR="009340F4" w:rsidRPr="00DC798E" w14:paraId="589967AD" w14:textId="77777777" w:rsidTr="003868E2">
        <w:trPr>
          <w:trHeight w:val="397"/>
        </w:trPr>
        <w:tc>
          <w:tcPr>
            <w:tcW w:w="851" w:type="dxa"/>
            <w:shd w:val="clear" w:color="auto" w:fill="FFFFFF"/>
            <w:vAlign w:val="center"/>
          </w:tcPr>
          <w:p w14:paraId="159D948C"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1.9</w:t>
            </w:r>
          </w:p>
        </w:tc>
        <w:tc>
          <w:tcPr>
            <w:tcW w:w="7371" w:type="dxa"/>
            <w:shd w:val="clear" w:color="auto" w:fill="FFFFFF"/>
          </w:tcPr>
          <w:p w14:paraId="59587016" w14:textId="11207B3C"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9 yếu tố hoặc hiện tượng</w:t>
            </w:r>
          </w:p>
        </w:tc>
        <w:tc>
          <w:tcPr>
            <w:tcW w:w="850" w:type="dxa"/>
            <w:shd w:val="clear" w:color="auto" w:fill="FFFFFF"/>
            <w:vAlign w:val="bottom"/>
          </w:tcPr>
          <w:p w14:paraId="30D0E2CC" w14:textId="1E33CD51"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1,6</w:t>
            </w:r>
            <w:r w:rsidR="006B1010" w:rsidRPr="00DC798E">
              <w:rPr>
                <w:rFonts w:eastAsia="Times New Roman" w:cs="Times New Roman"/>
                <w:color w:val="auto"/>
                <w:szCs w:val="28"/>
                <w:lang w:val="en-US"/>
              </w:rPr>
              <w:t>0</w:t>
            </w:r>
          </w:p>
        </w:tc>
      </w:tr>
      <w:tr w:rsidR="009340F4" w:rsidRPr="00DC798E" w14:paraId="449B8E03" w14:textId="77777777" w:rsidTr="003868E2">
        <w:trPr>
          <w:trHeight w:val="397"/>
        </w:trPr>
        <w:tc>
          <w:tcPr>
            <w:tcW w:w="851" w:type="dxa"/>
            <w:shd w:val="clear" w:color="auto" w:fill="FFFFFF"/>
            <w:vAlign w:val="center"/>
          </w:tcPr>
          <w:p w14:paraId="102B4133"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1.10</w:t>
            </w:r>
          </w:p>
        </w:tc>
        <w:tc>
          <w:tcPr>
            <w:tcW w:w="7371" w:type="dxa"/>
            <w:shd w:val="clear" w:color="auto" w:fill="FFFFFF"/>
          </w:tcPr>
          <w:p w14:paraId="667103D6"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10 yếu tố hoặc hiện tượng</w:t>
            </w:r>
          </w:p>
        </w:tc>
        <w:tc>
          <w:tcPr>
            <w:tcW w:w="850" w:type="dxa"/>
            <w:shd w:val="clear" w:color="auto" w:fill="FFFFFF"/>
            <w:vAlign w:val="bottom"/>
          </w:tcPr>
          <w:p w14:paraId="18AD1F6E" w14:textId="445852AD"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1,7</w:t>
            </w:r>
            <w:r w:rsidR="006B1010" w:rsidRPr="00DC798E">
              <w:rPr>
                <w:rFonts w:eastAsia="Times New Roman" w:cs="Times New Roman"/>
                <w:color w:val="auto"/>
                <w:szCs w:val="28"/>
                <w:lang w:val="en-US"/>
              </w:rPr>
              <w:t>0</w:t>
            </w:r>
          </w:p>
        </w:tc>
      </w:tr>
      <w:tr w:rsidR="009340F4" w:rsidRPr="00DC798E" w14:paraId="3B7D63ED" w14:textId="77777777" w:rsidTr="003868E2">
        <w:trPr>
          <w:trHeight w:val="397"/>
        </w:trPr>
        <w:tc>
          <w:tcPr>
            <w:tcW w:w="851" w:type="dxa"/>
            <w:shd w:val="clear" w:color="auto" w:fill="FFFFFF"/>
            <w:vAlign w:val="center"/>
          </w:tcPr>
          <w:p w14:paraId="1EA3D4C5"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1.11</w:t>
            </w:r>
          </w:p>
        </w:tc>
        <w:tc>
          <w:tcPr>
            <w:tcW w:w="7371" w:type="dxa"/>
            <w:shd w:val="clear" w:color="auto" w:fill="FFFFFF"/>
          </w:tcPr>
          <w:p w14:paraId="0E264E94"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11 yếu tố hoặc hiện tượng</w:t>
            </w:r>
          </w:p>
        </w:tc>
        <w:tc>
          <w:tcPr>
            <w:tcW w:w="850" w:type="dxa"/>
            <w:shd w:val="clear" w:color="auto" w:fill="FFFFFF"/>
            <w:vAlign w:val="bottom"/>
          </w:tcPr>
          <w:p w14:paraId="6EA14267" w14:textId="0B687DCF"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1,8</w:t>
            </w:r>
            <w:r w:rsidR="006B1010" w:rsidRPr="00DC798E">
              <w:rPr>
                <w:rFonts w:eastAsia="Times New Roman" w:cs="Times New Roman"/>
                <w:color w:val="auto"/>
                <w:szCs w:val="28"/>
                <w:lang w:val="en-US"/>
              </w:rPr>
              <w:t>0</w:t>
            </w:r>
          </w:p>
        </w:tc>
      </w:tr>
      <w:tr w:rsidR="009340F4" w:rsidRPr="00DC798E" w14:paraId="1E22E2AB" w14:textId="77777777" w:rsidTr="003868E2">
        <w:trPr>
          <w:trHeight w:val="397"/>
        </w:trPr>
        <w:tc>
          <w:tcPr>
            <w:tcW w:w="851" w:type="dxa"/>
            <w:shd w:val="clear" w:color="auto" w:fill="FFFFFF"/>
            <w:vAlign w:val="center"/>
          </w:tcPr>
          <w:p w14:paraId="546F545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1.12</w:t>
            </w:r>
          </w:p>
        </w:tc>
        <w:tc>
          <w:tcPr>
            <w:tcW w:w="7371" w:type="dxa"/>
            <w:shd w:val="clear" w:color="auto" w:fill="FFFFFF"/>
          </w:tcPr>
          <w:p w14:paraId="4E034DE5"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12 yếu tố hoặc hiện tượng</w:t>
            </w:r>
          </w:p>
        </w:tc>
        <w:tc>
          <w:tcPr>
            <w:tcW w:w="850" w:type="dxa"/>
            <w:shd w:val="clear" w:color="auto" w:fill="FFFFFF"/>
            <w:vAlign w:val="bottom"/>
          </w:tcPr>
          <w:p w14:paraId="6FD01E2F" w14:textId="42AF2233"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1,9</w:t>
            </w:r>
            <w:r w:rsidR="006B1010" w:rsidRPr="00DC798E">
              <w:rPr>
                <w:rFonts w:eastAsia="Times New Roman" w:cs="Times New Roman"/>
                <w:color w:val="auto"/>
                <w:szCs w:val="28"/>
                <w:lang w:val="en-US"/>
              </w:rPr>
              <w:t>0</w:t>
            </w:r>
          </w:p>
        </w:tc>
      </w:tr>
      <w:tr w:rsidR="009340F4" w:rsidRPr="00DC798E" w14:paraId="31CACDB6" w14:textId="77777777" w:rsidTr="003868E2">
        <w:trPr>
          <w:trHeight w:val="397"/>
        </w:trPr>
        <w:tc>
          <w:tcPr>
            <w:tcW w:w="851" w:type="dxa"/>
            <w:shd w:val="clear" w:color="auto" w:fill="FFFFFF"/>
            <w:vAlign w:val="center"/>
          </w:tcPr>
          <w:p w14:paraId="3B5E7BAF"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1.13</w:t>
            </w:r>
          </w:p>
        </w:tc>
        <w:tc>
          <w:tcPr>
            <w:tcW w:w="7371" w:type="dxa"/>
            <w:shd w:val="clear" w:color="auto" w:fill="FFFFFF"/>
          </w:tcPr>
          <w:p w14:paraId="32BBBFF1"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Trên 12 yếu tố hoặc hiện tượng</w:t>
            </w:r>
          </w:p>
        </w:tc>
        <w:tc>
          <w:tcPr>
            <w:tcW w:w="850" w:type="dxa"/>
            <w:shd w:val="clear" w:color="auto" w:fill="FFFFFF"/>
            <w:vAlign w:val="bottom"/>
          </w:tcPr>
          <w:p w14:paraId="67BF5272" w14:textId="53BFDA9D"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lang w:val="en-US"/>
              </w:rPr>
            </w:pPr>
            <w:r w:rsidRPr="00DC798E">
              <w:rPr>
                <w:rFonts w:eastAsia="Times New Roman" w:cs="Times New Roman"/>
                <w:color w:val="auto"/>
                <w:szCs w:val="28"/>
              </w:rPr>
              <w:t>2,0</w:t>
            </w:r>
            <w:r w:rsidR="006B1010" w:rsidRPr="00DC798E">
              <w:rPr>
                <w:rFonts w:eastAsia="Times New Roman" w:cs="Times New Roman"/>
                <w:color w:val="auto"/>
                <w:szCs w:val="28"/>
                <w:lang w:val="en-US"/>
              </w:rPr>
              <w:t>0</w:t>
            </w:r>
          </w:p>
        </w:tc>
      </w:tr>
      <w:tr w:rsidR="006B1010" w:rsidRPr="00DC798E" w14:paraId="49845F80" w14:textId="77777777" w:rsidTr="003868E2">
        <w:trPr>
          <w:trHeight w:val="425"/>
        </w:trPr>
        <w:tc>
          <w:tcPr>
            <w:tcW w:w="851" w:type="dxa"/>
            <w:shd w:val="clear" w:color="auto" w:fill="FFFFFF"/>
            <w:vAlign w:val="center"/>
          </w:tcPr>
          <w:p w14:paraId="4C4280FB"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szCs w:val="28"/>
              </w:rPr>
            </w:pPr>
            <w:r w:rsidRPr="00DC798E">
              <w:rPr>
                <w:rFonts w:eastAsia="Times New Roman" w:cs="Times New Roman"/>
                <w:b/>
                <w:color w:val="auto"/>
                <w:szCs w:val="28"/>
              </w:rPr>
              <w:t>II</w:t>
            </w:r>
          </w:p>
        </w:tc>
        <w:tc>
          <w:tcPr>
            <w:tcW w:w="7371" w:type="dxa"/>
            <w:shd w:val="clear" w:color="auto" w:fill="FFFFFF"/>
            <w:vAlign w:val="center"/>
          </w:tcPr>
          <w:p w14:paraId="2E5AEA10" w14:textId="77777777" w:rsidR="00472519" w:rsidRPr="00DC798E" w:rsidRDefault="00C96A62" w:rsidP="00DC798E">
            <w:pPr>
              <w:tabs>
                <w:tab w:val="left" w:pos="6480"/>
                <w:tab w:val="left" w:pos="6720"/>
              </w:tabs>
              <w:spacing w:before="20" w:after="20" w:line="276" w:lineRule="auto"/>
              <w:ind w:hanging="2"/>
              <w:rPr>
                <w:rFonts w:eastAsia="Times New Roman" w:cs="Times New Roman"/>
                <w:b/>
                <w:color w:val="auto"/>
                <w:szCs w:val="28"/>
              </w:rPr>
            </w:pPr>
            <w:r w:rsidRPr="00DC798E">
              <w:rPr>
                <w:rFonts w:eastAsia="Times New Roman" w:cs="Times New Roman"/>
                <w:b/>
                <w:color w:val="auto"/>
                <w:szCs w:val="28"/>
              </w:rPr>
              <w:t>Số lượng yếu tố, hiện tượng dự báo, cảnh báo thủy văn</w:t>
            </w:r>
          </w:p>
        </w:tc>
        <w:tc>
          <w:tcPr>
            <w:tcW w:w="850" w:type="dxa"/>
            <w:shd w:val="clear" w:color="auto" w:fill="FFFFFF"/>
            <w:vAlign w:val="center"/>
          </w:tcPr>
          <w:p w14:paraId="70D22939"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b/>
                <w:color w:val="auto"/>
                <w:szCs w:val="28"/>
              </w:rPr>
            </w:pPr>
          </w:p>
        </w:tc>
      </w:tr>
      <w:tr w:rsidR="009340F4" w:rsidRPr="00DC798E" w14:paraId="0C87ECDB" w14:textId="77777777" w:rsidTr="003868E2">
        <w:trPr>
          <w:trHeight w:val="397"/>
        </w:trPr>
        <w:tc>
          <w:tcPr>
            <w:tcW w:w="851" w:type="dxa"/>
            <w:shd w:val="clear" w:color="auto" w:fill="FFFFFF"/>
            <w:vAlign w:val="center"/>
          </w:tcPr>
          <w:p w14:paraId="76508BA3"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2.1</w:t>
            </w:r>
          </w:p>
        </w:tc>
        <w:tc>
          <w:tcPr>
            <w:tcW w:w="7371" w:type="dxa"/>
            <w:shd w:val="clear" w:color="auto" w:fill="FFFFFF"/>
            <w:vAlign w:val="center"/>
          </w:tcPr>
          <w:p w14:paraId="0B09D9C3" w14:textId="262478C7"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yếu tố hoặc hiện tượng</w:t>
            </w:r>
          </w:p>
        </w:tc>
        <w:tc>
          <w:tcPr>
            <w:tcW w:w="850" w:type="dxa"/>
            <w:shd w:val="clear" w:color="auto" w:fill="FFFFFF"/>
            <w:vAlign w:val="center"/>
          </w:tcPr>
          <w:p w14:paraId="13F3D6E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0,80</w:t>
            </w:r>
          </w:p>
        </w:tc>
      </w:tr>
      <w:tr w:rsidR="009340F4" w:rsidRPr="00DC798E" w14:paraId="4116AE0D" w14:textId="77777777" w:rsidTr="003868E2">
        <w:trPr>
          <w:trHeight w:val="397"/>
        </w:trPr>
        <w:tc>
          <w:tcPr>
            <w:tcW w:w="851" w:type="dxa"/>
            <w:shd w:val="clear" w:color="auto" w:fill="FFFFFF"/>
            <w:vAlign w:val="center"/>
          </w:tcPr>
          <w:p w14:paraId="559642FB"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2.2</w:t>
            </w:r>
          </w:p>
        </w:tc>
        <w:tc>
          <w:tcPr>
            <w:tcW w:w="7371" w:type="dxa"/>
            <w:shd w:val="clear" w:color="auto" w:fill="FFFFFF"/>
            <w:vAlign w:val="center"/>
          </w:tcPr>
          <w:p w14:paraId="00948495" w14:textId="603A24CF"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2 yếu tố hoặc hiện tượng</w:t>
            </w:r>
          </w:p>
        </w:tc>
        <w:tc>
          <w:tcPr>
            <w:tcW w:w="850" w:type="dxa"/>
            <w:shd w:val="clear" w:color="auto" w:fill="FFFFFF"/>
            <w:vAlign w:val="center"/>
          </w:tcPr>
          <w:p w14:paraId="5CAF0319"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1,00</w:t>
            </w:r>
          </w:p>
        </w:tc>
      </w:tr>
      <w:tr w:rsidR="009340F4" w:rsidRPr="00DC798E" w14:paraId="4B08C92B" w14:textId="77777777" w:rsidTr="003868E2">
        <w:trPr>
          <w:trHeight w:val="397"/>
        </w:trPr>
        <w:tc>
          <w:tcPr>
            <w:tcW w:w="851" w:type="dxa"/>
            <w:shd w:val="clear" w:color="auto" w:fill="FFFFFF"/>
            <w:vAlign w:val="center"/>
          </w:tcPr>
          <w:p w14:paraId="1E1FF11B"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2.3</w:t>
            </w:r>
          </w:p>
        </w:tc>
        <w:tc>
          <w:tcPr>
            <w:tcW w:w="7371" w:type="dxa"/>
            <w:shd w:val="clear" w:color="auto" w:fill="FFFFFF"/>
            <w:vAlign w:val="center"/>
          </w:tcPr>
          <w:p w14:paraId="4A715E1E" w14:textId="31A31415"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3 yếu tố hoặc hiện tượng</w:t>
            </w:r>
          </w:p>
        </w:tc>
        <w:tc>
          <w:tcPr>
            <w:tcW w:w="850" w:type="dxa"/>
            <w:shd w:val="clear" w:color="auto" w:fill="FFFFFF"/>
            <w:vAlign w:val="center"/>
          </w:tcPr>
          <w:p w14:paraId="7A347F69"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1,10</w:t>
            </w:r>
          </w:p>
        </w:tc>
      </w:tr>
      <w:tr w:rsidR="009340F4" w:rsidRPr="00DC798E" w14:paraId="3D62C057" w14:textId="77777777" w:rsidTr="003868E2">
        <w:trPr>
          <w:trHeight w:val="397"/>
        </w:trPr>
        <w:tc>
          <w:tcPr>
            <w:tcW w:w="851" w:type="dxa"/>
            <w:shd w:val="clear" w:color="auto" w:fill="FFFFFF"/>
            <w:vAlign w:val="center"/>
          </w:tcPr>
          <w:p w14:paraId="2B1A515C"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2.4</w:t>
            </w:r>
          </w:p>
        </w:tc>
        <w:tc>
          <w:tcPr>
            <w:tcW w:w="7371" w:type="dxa"/>
            <w:shd w:val="clear" w:color="auto" w:fill="FFFFFF"/>
            <w:vAlign w:val="center"/>
          </w:tcPr>
          <w:p w14:paraId="2BB00EFD" w14:textId="58463F45"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4 yếu tố hoặc hiện tượng</w:t>
            </w:r>
          </w:p>
        </w:tc>
        <w:tc>
          <w:tcPr>
            <w:tcW w:w="850" w:type="dxa"/>
            <w:shd w:val="clear" w:color="auto" w:fill="FFFFFF"/>
            <w:vAlign w:val="center"/>
          </w:tcPr>
          <w:p w14:paraId="1C3BCE3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1,20</w:t>
            </w:r>
          </w:p>
        </w:tc>
      </w:tr>
      <w:tr w:rsidR="009340F4" w:rsidRPr="00DC798E" w14:paraId="27A94C2A" w14:textId="77777777" w:rsidTr="003868E2">
        <w:trPr>
          <w:trHeight w:val="397"/>
        </w:trPr>
        <w:tc>
          <w:tcPr>
            <w:tcW w:w="851" w:type="dxa"/>
            <w:shd w:val="clear" w:color="auto" w:fill="FFFFFF"/>
            <w:vAlign w:val="center"/>
          </w:tcPr>
          <w:p w14:paraId="10799177"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2.5</w:t>
            </w:r>
          </w:p>
        </w:tc>
        <w:tc>
          <w:tcPr>
            <w:tcW w:w="7371" w:type="dxa"/>
            <w:shd w:val="clear" w:color="auto" w:fill="FFFFFF"/>
            <w:vAlign w:val="center"/>
          </w:tcPr>
          <w:p w14:paraId="22CE3D20" w14:textId="19F62B83"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5 yếu tố hoặc hiện tượng</w:t>
            </w:r>
          </w:p>
        </w:tc>
        <w:tc>
          <w:tcPr>
            <w:tcW w:w="850" w:type="dxa"/>
            <w:shd w:val="clear" w:color="auto" w:fill="FFFFFF"/>
            <w:vAlign w:val="center"/>
          </w:tcPr>
          <w:p w14:paraId="5D0BC59F"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1,30</w:t>
            </w:r>
          </w:p>
        </w:tc>
      </w:tr>
      <w:tr w:rsidR="009340F4" w:rsidRPr="00DC798E" w14:paraId="59A8A636" w14:textId="77777777" w:rsidTr="003868E2">
        <w:trPr>
          <w:trHeight w:val="397"/>
        </w:trPr>
        <w:tc>
          <w:tcPr>
            <w:tcW w:w="851" w:type="dxa"/>
            <w:shd w:val="clear" w:color="auto" w:fill="FFFFFF"/>
            <w:vAlign w:val="center"/>
          </w:tcPr>
          <w:p w14:paraId="24DBB43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2.6</w:t>
            </w:r>
          </w:p>
        </w:tc>
        <w:tc>
          <w:tcPr>
            <w:tcW w:w="7371" w:type="dxa"/>
            <w:shd w:val="clear" w:color="auto" w:fill="FFFFFF"/>
            <w:vAlign w:val="center"/>
          </w:tcPr>
          <w:p w14:paraId="1B9D4400" w14:textId="13EFF438"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6 yếu tố hoặc hiện tượng</w:t>
            </w:r>
          </w:p>
        </w:tc>
        <w:tc>
          <w:tcPr>
            <w:tcW w:w="850" w:type="dxa"/>
            <w:shd w:val="clear" w:color="auto" w:fill="FFFFFF"/>
            <w:vAlign w:val="center"/>
          </w:tcPr>
          <w:p w14:paraId="7B46794E"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1,40</w:t>
            </w:r>
          </w:p>
        </w:tc>
      </w:tr>
      <w:tr w:rsidR="006B1010" w:rsidRPr="00DC798E" w14:paraId="4F858CAF" w14:textId="77777777" w:rsidTr="003868E2">
        <w:trPr>
          <w:trHeight w:val="397"/>
        </w:trPr>
        <w:tc>
          <w:tcPr>
            <w:tcW w:w="851" w:type="dxa"/>
            <w:shd w:val="clear" w:color="auto" w:fill="FFFFFF"/>
            <w:vAlign w:val="center"/>
          </w:tcPr>
          <w:p w14:paraId="35FD4FA4"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2.7</w:t>
            </w:r>
          </w:p>
        </w:tc>
        <w:tc>
          <w:tcPr>
            <w:tcW w:w="7371" w:type="dxa"/>
            <w:shd w:val="clear" w:color="auto" w:fill="FFFFFF"/>
            <w:vAlign w:val="center"/>
          </w:tcPr>
          <w:p w14:paraId="51E5213E" w14:textId="7778C196"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7 yếu tố hoặc hiện tượng trở lên</w:t>
            </w:r>
          </w:p>
        </w:tc>
        <w:tc>
          <w:tcPr>
            <w:tcW w:w="850" w:type="dxa"/>
            <w:shd w:val="clear" w:color="auto" w:fill="FFFFFF"/>
            <w:vAlign w:val="center"/>
          </w:tcPr>
          <w:p w14:paraId="5E39191E"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1,50</w:t>
            </w:r>
          </w:p>
        </w:tc>
      </w:tr>
      <w:tr w:rsidR="009340F4" w:rsidRPr="00DC798E" w14:paraId="3B056465" w14:textId="77777777" w:rsidTr="003868E2">
        <w:trPr>
          <w:trHeight w:val="425"/>
        </w:trPr>
        <w:tc>
          <w:tcPr>
            <w:tcW w:w="851" w:type="dxa"/>
            <w:shd w:val="clear" w:color="auto" w:fill="FFFFFF"/>
            <w:vAlign w:val="center"/>
          </w:tcPr>
          <w:p w14:paraId="5172E7EB"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szCs w:val="28"/>
              </w:rPr>
            </w:pPr>
            <w:r w:rsidRPr="00DC798E">
              <w:rPr>
                <w:rFonts w:eastAsia="Times New Roman" w:cs="Times New Roman"/>
                <w:b/>
                <w:color w:val="auto"/>
                <w:szCs w:val="28"/>
              </w:rPr>
              <w:t>III</w:t>
            </w:r>
          </w:p>
        </w:tc>
        <w:tc>
          <w:tcPr>
            <w:tcW w:w="7371" w:type="dxa"/>
            <w:shd w:val="clear" w:color="auto" w:fill="FFFFFF"/>
            <w:vAlign w:val="center"/>
          </w:tcPr>
          <w:p w14:paraId="4038141D" w14:textId="77777777" w:rsidR="00472519" w:rsidRPr="00DC798E" w:rsidRDefault="00C96A62" w:rsidP="00DC798E">
            <w:pPr>
              <w:tabs>
                <w:tab w:val="left" w:pos="6480"/>
                <w:tab w:val="left" w:pos="6720"/>
              </w:tabs>
              <w:spacing w:before="20" w:after="20" w:line="276" w:lineRule="auto"/>
              <w:ind w:hanging="2"/>
              <w:rPr>
                <w:rFonts w:eastAsia="Times New Roman" w:cs="Times New Roman"/>
                <w:b/>
                <w:color w:val="auto"/>
                <w:szCs w:val="28"/>
              </w:rPr>
            </w:pPr>
            <w:r w:rsidRPr="00DC798E">
              <w:rPr>
                <w:rFonts w:eastAsia="Times New Roman" w:cs="Times New Roman"/>
                <w:b/>
                <w:color w:val="auto"/>
                <w:szCs w:val="28"/>
              </w:rPr>
              <w:t>Số lượng yếu tố, hiện tượng dự báo, cảnh báo hải văn</w:t>
            </w:r>
          </w:p>
        </w:tc>
        <w:tc>
          <w:tcPr>
            <w:tcW w:w="850" w:type="dxa"/>
            <w:shd w:val="clear" w:color="auto" w:fill="FFFFFF"/>
            <w:vAlign w:val="center"/>
          </w:tcPr>
          <w:p w14:paraId="42686C09"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b/>
                <w:color w:val="auto"/>
                <w:szCs w:val="28"/>
              </w:rPr>
            </w:pPr>
          </w:p>
        </w:tc>
      </w:tr>
      <w:tr w:rsidR="009340F4" w:rsidRPr="00DC798E" w14:paraId="5D1FFACA" w14:textId="77777777" w:rsidTr="003868E2">
        <w:trPr>
          <w:trHeight w:val="397"/>
        </w:trPr>
        <w:tc>
          <w:tcPr>
            <w:tcW w:w="851" w:type="dxa"/>
            <w:shd w:val="clear" w:color="auto" w:fill="FFFFFF"/>
            <w:vAlign w:val="center"/>
          </w:tcPr>
          <w:p w14:paraId="58E9495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2.1</w:t>
            </w:r>
          </w:p>
        </w:tc>
        <w:tc>
          <w:tcPr>
            <w:tcW w:w="7371" w:type="dxa"/>
            <w:shd w:val="clear" w:color="auto" w:fill="FFFFFF"/>
            <w:vAlign w:val="center"/>
          </w:tcPr>
          <w:p w14:paraId="08AF4F7F" w14:textId="6EA78F00"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yếu tố hoặc hiện tượng</w:t>
            </w:r>
          </w:p>
        </w:tc>
        <w:tc>
          <w:tcPr>
            <w:tcW w:w="850" w:type="dxa"/>
            <w:shd w:val="clear" w:color="auto" w:fill="FFFFFF"/>
            <w:vAlign w:val="center"/>
          </w:tcPr>
          <w:p w14:paraId="48897A27"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0,85</w:t>
            </w:r>
          </w:p>
        </w:tc>
      </w:tr>
      <w:tr w:rsidR="009340F4" w:rsidRPr="00DC798E" w14:paraId="0B0CE7F3" w14:textId="77777777" w:rsidTr="003868E2">
        <w:trPr>
          <w:trHeight w:val="397"/>
        </w:trPr>
        <w:tc>
          <w:tcPr>
            <w:tcW w:w="851" w:type="dxa"/>
            <w:shd w:val="clear" w:color="auto" w:fill="FFFFFF"/>
            <w:vAlign w:val="center"/>
          </w:tcPr>
          <w:p w14:paraId="2EE5024F"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2.2</w:t>
            </w:r>
          </w:p>
        </w:tc>
        <w:tc>
          <w:tcPr>
            <w:tcW w:w="7371" w:type="dxa"/>
            <w:shd w:val="clear" w:color="auto" w:fill="FFFFFF"/>
            <w:vAlign w:val="center"/>
          </w:tcPr>
          <w:p w14:paraId="22964BE5" w14:textId="2D25E86A"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2 yếu tố hoặc hiện tượng</w:t>
            </w:r>
          </w:p>
        </w:tc>
        <w:tc>
          <w:tcPr>
            <w:tcW w:w="850" w:type="dxa"/>
            <w:shd w:val="clear" w:color="auto" w:fill="FFFFFF"/>
            <w:vAlign w:val="center"/>
          </w:tcPr>
          <w:p w14:paraId="7AEA56B2"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0,90</w:t>
            </w:r>
          </w:p>
        </w:tc>
      </w:tr>
      <w:tr w:rsidR="009340F4" w:rsidRPr="00DC798E" w14:paraId="709E908C" w14:textId="77777777" w:rsidTr="003868E2">
        <w:trPr>
          <w:trHeight w:val="397"/>
        </w:trPr>
        <w:tc>
          <w:tcPr>
            <w:tcW w:w="851" w:type="dxa"/>
            <w:shd w:val="clear" w:color="auto" w:fill="FFFFFF"/>
            <w:vAlign w:val="center"/>
          </w:tcPr>
          <w:p w14:paraId="092AFD5E"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2.3</w:t>
            </w:r>
          </w:p>
        </w:tc>
        <w:tc>
          <w:tcPr>
            <w:tcW w:w="7371" w:type="dxa"/>
            <w:shd w:val="clear" w:color="auto" w:fill="FFFFFF"/>
            <w:vAlign w:val="center"/>
          </w:tcPr>
          <w:p w14:paraId="5146B971" w14:textId="2251F643"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3 yếu tố hoặc hiện tượng</w:t>
            </w:r>
          </w:p>
        </w:tc>
        <w:tc>
          <w:tcPr>
            <w:tcW w:w="850" w:type="dxa"/>
            <w:shd w:val="clear" w:color="auto" w:fill="FFFFFF"/>
            <w:vAlign w:val="center"/>
          </w:tcPr>
          <w:p w14:paraId="21450A08"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1,00</w:t>
            </w:r>
          </w:p>
        </w:tc>
      </w:tr>
      <w:tr w:rsidR="009340F4" w:rsidRPr="00DC798E" w14:paraId="08A331F8" w14:textId="77777777" w:rsidTr="003868E2">
        <w:trPr>
          <w:trHeight w:val="397"/>
        </w:trPr>
        <w:tc>
          <w:tcPr>
            <w:tcW w:w="851" w:type="dxa"/>
            <w:shd w:val="clear" w:color="auto" w:fill="FFFFFF"/>
            <w:vAlign w:val="center"/>
          </w:tcPr>
          <w:p w14:paraId="0E1C3B2E"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2.4</w:t>
            </w:r>
          </w:p>
        </w:tc>
        <w:tc>
          <w:tcPr>
            <w:tcW w:w="7371" w:type="dxa"/>
            <w:shd w:val="clear" w:color="auto" w:fill="FFFFFF"/>
            <w:vAlign w:val="center"/>
          </w:tcPr>
          <w:p w14:paraId="6C1711F9" w14:textId="3D613451"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4 yếu tố hoặc hiện tượng</w:t>
            </w:r>
          </w:p>
        </w:tc>
        <w:tc>
          <w:tcPr>
            <w:tcW w:w="850" w:type="dxa"/>
            <w:shd w:val="clear" w:color="auto" w:fill="FFFFFF"/>
            <w:vAlign w:val="center"/>
          </w:tcPr>
          <w:p w14:paraId="4C197B7C"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1,20</w:t>
            </w:r>
          </w:p>
        </w:tc>
      </w:tr>
      <w:tr w:rsidR="009340F4" w:rsidRPr="00DC798E" w14:paraId="34CA60C9" w14:textId="77777777" w:rsidTr="003868E2">
        <w:trPr>
          <w:trHeight w:val="397"/>
        </w:trPr>
        <w:tc>
          <w:tcPr>
            <w:tcW w:w="851" w:type="dxa"/>
            <w:shd w:val="clear" w:color="auto" w:fill="FFFFFF"/>
            <w:vAlign w:val="center"/>
          </w:tcPr>
          <w:p w14:paraId="77C0BC79"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2.5</w:t>
            </w:r>
          </w:p>
        </w:tc>
        <w:tc>
          <w:tcPr>
            <w:tcW w:w="7371" w:type="dxa"/>
            <w:shd w:val="clear" w:color="auto" w:fill="FFFFFF"/>
            <w:vAlign w:val="center"/>
          </w:tcPr>
          <w:p w14:paraId="380B75CE" w14:textId="5520E84F"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5 yếu tố hoặc hiện tượng</w:t>
            </w:r>
          </w:p>
        </w:tc>
        <w:tc>
          <w:tcPr>
            <w:tcW w:w="850" w:type="dxa"/>
            <w:shd w:val="clear" w:color="auto" w:fill="FFFFFF"/>
            <w:vAlign w:val="center"/>
          </w:tcPr>
          <w:p w14:paraId="2AB31F74"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1,35</w:t>
            </w:r>
          </w:p>
        </w:tc>
      </w:tr>
      <w:tr w:rsidR="009340F4" w:rsidRPr="00DC798E" w14:paraId="2869ECEA" w14:textId="77777777" w:rsidTr="003868E2">
        <w:trPr>
          <w:trHeight w:val="397"/>
        </w:trPr>
        <w:tc>
          <w:tcPr>
            <w:tcW w:w="851" w:type="dxa"/>
            <w:shd w:val="clear" w:color="auto" w:fill="FFFFFF"/>
            <w:vAlign w:val="center"/>
          </w:tcPr>
          <w:p w14:paraId="52EFC8F9"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2.6</w:t>
            </w:r>
          </w:p>
        </w:tc>
        <w:tc>
          <w:tcPr>
            <w:tcW w:w="7371" w:type="dxa"/>
            <w:shd w:val="clear" w:color="auto" w:fill="FFFFFF"/>
            <w:vAlign w:val="center"/>
          </w:tcPr>
          <w:p w14:paraId="53FDDD03" w14:textId="6A7CF337" w:rsidR="00472519" w:rsidRPr="00DC798E" w:rsidRDefault="00B138AB"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6 yếu tố hoặc hiện tượng</w:t>
            </w:r>
          </w:p>
        </w:tc>
        <w:tc>
          <w:tcPr>
            <w:tcW w:w="850" w:type="dxa"/>
            <w:shd w:val="clear" w:color="auto" w:fill="FFFFFF"/>
            <w:vAlign w:val="center"/>
          </w:tcPr>
          <w:p w14:paraId="4D148CCA"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1,40</w:t>
            </w:r>
          </w:p>
        </w:tc>
      </w:tr>
      <w:tr w:rsidR="009340F4" w:rsidRPr="00DC798E" w14:paraId="2C8DBEC2" w14:textId="77777777" w:rsidTr="003868E2">
        <w:trPr>
          <w:trHeight w:val="397"/>
        </w:trPr>
        <w:tc>
          <w:tcPr>
            <w:tcW w:w="851" w:type="dxa"/>
            <w:shd w:val="clear" w:color="auto" w:fill="FFFFFF"/>
            <w:vAlign w:val="center"/>
          </w:tcPr>
          <w:p w14:paraId="02B2841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2.7</w:t>
            </w:r>
          </w:p>
        </w:tc>
        <w:tc>
          <w:tcPr>
            <w:tcW w:w="7371" w:type="dxa"/>
            <w:shd w:val="clear" w:color="auto" w:fill="FFFFFF"/>
            <w:vAlign w:val="center"/>
          </w:tcPr>
          <w:p w14:paraId="1581E084" w14:textId="568B80FC" w:rsidR="00472519" w:rsidRPr="00DC798E" w:rsidRDefault="00C96A62" w:rsidP="00DC798E">
            <w:pPr>
              <w:tabs>
                <w:tab w:val="left" w:pos="6480"/>
                <w:tab w:val="left" w:pos="6720"/>
              </w:tabs>
              <w:spacing w:before="20" w:after="20"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7 yếu tố hoặc hiện tượng trở lên</w:t>
            </w:r>
          </w:p>
        </w:tc>
        <w:tc>
          <w:tcPr>
            <w:tcW w:w="850" w:type="dxa"/>
            <w:shd w:val="clear" w:color="auto" w:fill="FFFFFF"/>
            <w:vAlign w:val="center"/>
          </w:tcPr>
          <w:p w14:paraId="328ED4FD"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szCs w:val="28"/>
              </w:rPr>
            </w:pPr>
            <w:r w:rsidRPr="00DC798E">
              <w:rPr>
                <w:rFonts w:eastAsia="Times New Roman" w:cs="Times New Roman"/>
                <w:color w:val="auto"/>
                <w:szCs w:val="28"/>
              </w:rPr>
              <w:t>1,50</w:t>
            </w:r>
          </w:p>
        </w:tc>
      </w:tr>
    </w:tbl>
    <w:p w14:paraId="79AEBF3F" w14:textId="0BF83FF1" w:rsidR="000D30FC" w:rsidRPr="00DC798E" w:rsidRDefault="00473C3E" w:rsidP="00DC798E">
      <w:pPr>
        <w:spacing w:before="120" w:line="276" w:lineRule="auto"/>
        <w:rPr>
          <w:color w:val="auto"/>
        </w:rPr>
      </w:pPr>
      <w:r w:rsidRPr="00DC798E">
        <w:rPr>
          <w:color w:val="auto"/>
          <w:lang w:val="en-GB"/>
        </w:rPr>
        <w:t>b)</w:t>
      </w:r>
      <w:r w:rsidR="000D30FC" w:rsidRPr="00DC798E">
        <w:rPr>
          <w:color w:val="auto"/>
        </w:rPr>
        <w:t xml:space="preserve"> Hệ số điều chỉnh theo số lượng điểm hoặc khu vực dự báo, cảnh báo</w:t>
      </w:r>
    </w:p>
    <w:p w14:paraId="4684AF35" w14:textId="348DC792" w:rsidR="00603D24" w:rsidRPr="00DC798E" w:rsidRDefault="001A717B" w:rsidP="00DC798E">
      <w:pPr>
        <w:tabs>
          <w:tab w:val="left" w:pos="6480"/>
          <w:tab w:val="left" w:pos="6720"/>
        </w:tabs>
        <w:spacing w:before="0" w:after="0" w:line="276" w:lineRule="auto"/>
        <w:ind w:firstLine="0"/>
        <w:jc w:val="center"/>
        <w:rPr>
          <w:rFonts w:eastAsia="Times New Roman" w:cs="Times New Roman"/>
          <w:color w:val="auto"/>
          <w:lang w:val="en-US"/>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2</w:t>
      </w:r>
      <w:r w:rsidR="0032585E" w:rsidRPr="00DC798E">
        <w:rPr>
          <w:noProof/>
          <w:color w:val="auto"/>
        </w:rPr>
        <w:fldChar w:fldCharType="end"/>
      </w:r>
      <w:r w:rsidRPr="00DC798E">
        <w:rPr>
          <w:rFonts w:eastAsia="Times New Roman" w:cs="Times New Roman"/>
          <w:color w:val="auto"/>
        </w:rPr>
        <w:t>.</w:t>
      </w:r>
      <w:r w:rsidR="00C96A62" w:rsidRPr="00DC798E">
        <w:rPr>
          <w:rFonts w:eastAsia="Times New Roman" w:cs="Times New Roman"/>
          <w:color w:val="auto"/>
        </w:rPr>
        <w:t xml:space="preserve"> Hệ số điều chỉnh theo số lượng điểm</w:t>
      </w:r>
      <w:r w:rsidR="00B138AB" w:rsidRPr="00DC798E">
        <w:rPr>
          <w:rFonts w:eastAsia="Times New Roman" w:cs="Times New Roman"/>
          <w:color w:val="auto"/>
          <w:lang w:val="en-US"/>
        </w:rPr>
        <w:t>, vị trí</w:t>
      </w:r>
    </w:p>
    <w:p w14:paraId="05EC9DF5" w14:textId="314BDDB1" w:rsidR="00472519" w:rsidRPr="00DC798E" w:rsidRDefault="00C96A62" w:rsidP="00DC798E">
      <w:pPr>
        <w:tabs>
          <w:tab w:val="left" w:pos="6480"/>
          <w:tab w:val="left" w:pos="6720"/>
        </w:tabs>
        <w:spacing w:before="0" w:after="120" w:line="276" w:lineRule="auto"/>
        <w:ind w:firstLine="0"/>
        <w:jc w:val="center"/>
        <w:rPr>
          <w:rFonts w:eastAsia="Times New Roman" w:cs="Times New Roman"/>
          <w:color w:val="auto"/>
        </w:rPr>
      </w:pPr>
      <w:r w:rsidRPr="00DC798E">
        <w:rPr>
          <w:rFonts w:eastAsia="Times New Roman" w:cs="Times New Roman"/>
          <w:color w:val="auto"/>
        </w:rPr>
        <w:t>hoặc khu vực dự báo, cảnh báo (Kđdb)</w:t>
      </w:r>
    </w:p>
    <w:tbl>
      <w:tblPr>
        <w:tblStyle w:val="396"/>
        <w:tblW w:w="90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7087"/>
        <w:gridCol w:w="1017"/>
      </w:tblGrid>
      <w:tr w:rsidR="009340F4" w:rsidRPr="00DC798E" w14:paraId="580DBF2D" w14:textId="77777777" w:rsidTr="006B1010">
        <w:trPr>
          <w:tblHeader/>
        </w:trPr>
        <w:tc>
          <w:tcPr>
            <w:tcW w:w="968" w:type="dxa"/>
            <w:shd w:val="clear" w:color="auto" w:fill="FFFFFF"/>
            <w:vAlign w:val="center"/>
          </w:tcPr>
          <w:p w14:paraId="6174831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szCs w:val="28"/>
              </w:rPr>
            </w:pPr>
            <w:r w:rsidRPr="00DC798E">
              <w:rPr>
                <w:rFonts w:eastAsia="Times New Roman" w:cs="Times New Roman"/>
                <w:b/>
                <w:color w:val="auto"/>
                <w:szCs w:val="28"/>
              </w:rPr>
              <w:t>TT</w:t>
            </w:r>
          </w:p>
        </w:tc>
        <w:tc>
          <w:tcPr>
            <w:tcW w:w="7087" w:type="dxa"/>
            <w:shd w:val="clear" w:color="auto" w:fill="FFFFFF"/>
            <w:vAlign w:val="center"/>
          </w:tcPr>
          <w:p w14:paraId="4DD4EC7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szCs w:val="28"/>
              </w:rPr>
            </w:pPr>
            <w:r w:rsidRPr="00DC798E">
              <w:rPr>
                <w:rFonts w:eastAsia="Times New Roman" w:cs="Times New Roman"/>
                <w:b/>
                <w:color w:val="auto"/>
                <w:szCs w:val="28"/>
              </w:rPr>
              <w:t>Số lượng điểm dự báo, cảnh báo</w:t>
            </w:r>
          </w:p>
        </w:tc>
        <w:tc>
          <w:tcPr>
            <w:tcW w:w="1017" w:type="dxa"/>
            <w:shd w:val="clear" w:color="auto" w:fill="FFFFFF"/>
            <w:vAlign w:val="center"/>
          </w:tcPr>
          <w:p w14:paraId="7C8010B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szCs w:val="28"/>
              </w:rPr>
            </w:pPr>
            <w:r w:rsidRPr="00DC798E">
              <w:rPr>
                <w:rFonts w:eastAsia="Times New Roman" w:cs="Times New Roman"/>
                <w:b/>
                <w:color w:val="auto"/>
                <w:szCs w:val="28"/>
              </w:rPr>
              <w:t>K</w:t>
            </w:r>
            <w:r w:rsidRPr="00DC798E">
              <w:rPr>
                <w:rFonts w:eastAsia="Times New Roman" w:cs="Times New Roman"/>
                <w:b/>
                <w:color w:val="auto"/>
                <w:szCs w:val="28"/>
                <w:vertAlign w:val="subscript"/>
              </w:rPr>
              <w:t>đdb</w:t>
            </w:r>
          </w:p>
        </w:tc>
      </w:tr>
      <w:tr w:rsidR="009340F4" w:rsidRPr="00DC798E" w14:paraId="355D1B81" w14:textId="77777777" w:rsidTr="006B1010">
        <w:tc>
          <w:tcPr>
            <w:tcW w:w="968" w:type="dxa"/>
            <w:shd w:val="clear" w:color="auto" w:fill="FFFFFF"/>
            <w:vAlign w:val="center"/>
          </w:tcPr>
          <w:p w14:paraId="226C0FDE" w14:textId="77777777" w:rsidR="00472519" w:rsidRPr="00DC798E" w:rsidRDefault="00C96A62" w:rsidP="00DC798E">
            <w:pPr>
              <w:tabs>
                <w:tab w:val="left" w:pos="6480"/>
                <w:tab w:val="left" w:pos="6720"/>
              </w:tabs>
              <w:spacing w:beforeLines="20" w:before="48" w:after="20" w:line="240" w:lineRule="auto"/>
              <w:ind w:hanging="2"/>
              <w:jc w:val="center"/>
              <w:rPr>
                <w:rFonts w:eastAsia="Times New Roman" w:cs="Times New Roman"/>
                <w:b/>
                <w:color w:val="auto"/>
                <w:szCs w:val="28"/>
              </w:rPr>
            </w:pPr>
            <w:r w:rsidRPr="00DC798E">
              <w:rPr>
                <w:rFonts w:eastAsia="Times New Roman" w:cs="Times New Roman"/>
                <w:b/>
                <w:color w:val="auto"/>
                <w:szCs w:val="28"/>
              </w:rPr>
              <w:t>I</w:t>
            </w:r>
          </w:p>
        </w:tc>
        <w:tc>
          <w:tcPr>
            <w:tcW w:w="7087" w:type="dxa"/>
            <w:shd w:val="clear" w:color="auto" w:fill="FFFFFF"/>
            <w:vAlign w:val="center"/>
          </w:tcPr>
          <w:p w14:paraId="26A98E6B" w14:textId="77777777" w:rsidR="00472519" w:rsidRPr="00DC798E" w:rsidRDefault="00C96A62" w:rsidP="00DC798E">
            <w:pPr>
              <w:tabs>
                <w:tab w:val="left" w:pos="6480"/>
                <w:tab w:val="left" w:pos="6720"/>
              </w:tabs>
              <w:spacing w:beforeLines="20" w:before="48" w:after="20" w:line="240" w:lineRule="auto"/>
              <w:ind w:hanging="2"/>
              <w:rPr>
                <w:rFonts w:eastAsia="Times New Roman" w:cs="Times New Roman"/>
                <w:b/>
                <w:color w:val="auto"/>
                <w:szCs w:val="28"/>
              </w:rPr>
            </w:pPr>
            <w:r w:rsidRPr="00DC798E">
              <w:rPr>
                <w:rFonts w:eastAsia="Times New Roman" w:cs="Times New Roman"/>
                <w:b/>
                <w:color w:val="auto"/>
                <w:szCs w:val="28"/>
              </w:rPr>
              <w:t>Số lượng điểm dự báo, cảnh báo khí tượng</w:t>
            </w:r>
          </w:p>
        </w:tc>
        <w:tc>
          <w:tcPr>
            <w:tcW w:w="1017" w:type="dxa"/>
            <w:shd w:val="clear" w:color="auto" w:fill="FFFFFF"/>
            <w:vAlign w:val="center"/>
          </w:tcPr>
          <w:p w14:paraId="51C95F62" w14:textId="77777777" w:rsidR="00472519" w:rsidRPr="00DC798E" w:rsidRDefault="00472519" w:rsidP="00DC798E">
            <w:pPr>
              <w:tabs>
                <w:tab w:val="left" w:pos="6480"/>
                <w:tab w:val="left" w:pos="6720"/>
              </w:tabs>
              <w:spacing w:beforeLines="20" w:before="48" w:after="20" w:line="240" w:lineRule="auto"/>
              <w:ind w:hanging="2"/>
              <w:jc w:val="center"/>
              <w:rPr>
                <w:rFonts w:eastAsia="Times New Roman" w:cs="Times New Roman"/>
                <w:b/>
                <w:color w:val="auto"/>
                <w:szCs w:val="28"/>
              </w:rPr>
            </w:pPr>
          </w:p>
        </w:tc>
      </w:tr>
      <w:tr w:rsidR="009340F4" w:rsidRPr="00DC798E" w14:paraId="3436071F" w14:textId="77777777" w:rsidTr="006B1010">
        <w:tc>
          <w:tcPr>
            <w:tcW w:w="968" w:type="dxa"/>
            <w:shd w:val="clear" w:color="auto" w:fill="FFFFFF"/>
            <w:vAlign w:val="bottom"/>
          </w:tcPr>
          <w:p w14:paraId="4FF4E2BA"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1.1</w:t>
            </w:r>
          </w:p>
        </w:tc>
        <w:tc>
          <w:tcPr>
            <w:tcW w:w="7087" w:type="dxa"/>
            <w:shd w:val="clear" w:color="auto" w:fill="FFFFFF"/>
            <w:vAlign w:val="bottom"/>
          </w:tcPr>
          <w:p w14:paraId="00AAE2A0" w14:textId="40E034FD" w:rsidR="00472519" w:rsidRPr="00DC798E" w:rsidRDefault="00B138AB"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điểm</w:t>
            </w:r>
          </w:p>
        </w:tc>
        <w:tc>
          <w:tcPr>
            <w:tcW w:w="1017" w:type="dxa"/>
            <w:shd w:val="clear" w:color="auto" w:fill="FFFFFF"/>
            <w:vAlign w:val="bottom"/>
          </w:tcPr>
          <w:p w14:paraId="36C4BA90" w14:textId="6B2305BB"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0</w:t>
            </w:r>
            <w:r w:rsidR="006B1010" w:rsidRPr="00DC798E">
              <w:rPr>
                <w:rFonts w:eastAsia="Times New Roman" w:cs="Times New Roman"/>
                <w:color w:val="auto"/>
                <w:szCs w:val="28"/>
              </w:rPr>
              <w:t>,</w:t>
            </w:r>
            <w:r w:rsidRPr="00DC798E">
              <w:rPr>
                <w:rFonts w:eastAsia="Times New Roman" w:cs="Times New Roman"/>
                <w:color w:val="auto"/>
                <w:szCs w:val="28"/>
              </w:rPr>
              <w:t>8</w:t>
            </w:r>
            <w:r w:rsidR="006B1010" w:rsidRPr="00DC798E">
              <w:rPr>
                <w:rFonts w:eastAsia="Times New Roman" w:cs="Times New Roman"/>
                <w:color w:val="auto"/>
                <w:szCs w:val="28"/>
                <w:lang w:val="en-US"/>
              </w:rPr>
              <w:t>0</w:t>
            </w:r>
          </w:p>
        </w:tc>
      </w:tr>
      <w:tr w:rsidR="009340F4" w:rsidRPr="00DC798E" w14:paraId="1BE44BE1" w14:textId="77777777" w:rsidTr="006B1010">
        <w:tc>
          <w:tcPr>
            <w:tcW w:w="968" w:type="dxa"/>
            <w:shd w:val="clear" w:color="auto" w:fill="FFFFFF"/>
            <w:vAlign w:val="bottom"/>
          </w:tcPr>
          <w:p w14:paraId="17BC0948"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1.2</w:t>
            </w:r>
          </w:p>
        </w:tc>
        <w:tc>
          <w:tcPr>
            <w:tcW w:w="7087" w:type="dxa"/>
            <w:shd w:val="clear" w:color="auto" w:fill="FFFFFF"/>
            <w:vAlign w:val="bottom"/>
          </w:tcPr>
          <w:p w14:paraId="23BCBA8B" w14:textId="47FF022A"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2 đến </w:t>
            </w:r>
            <w:r w:rsidR="00B138AB" w:rsidRPr="00DC798E">
              <w:rPr>
                <w:rFonts w:eastAsia="Times New Roman" w:cs="Times New Roman"/>
                <w:color w:val="auto"/>
                <w:szCs w:val="28"/>
                <w:lang w:val="en-US"/>
              </w:rPr>
              <w:t>0</w:t>
            </w:r>
            <w:r w:rsidRPr="00DC798E">
              <w:rPr>
                <w:rFonts w:eastAsia="Times New Roman" w:cs="Times New Roman"/>
                <w:color w:val="auto"/>
                <w:szCs w:val="28"/>
              </w:rPr>
              <w:t>5 điểm</w:t>
            </w:r>
          </w:p>
        </w:tc>
        <w:tc>
          <w:tcPr>
            <w:tcW w:w="1017" w:type="dxa"/>
            <w:shd w:val="clear" w:color="auto" w:fill="FFFFFF"/>
            <w:vAlign w:val="bottom"/>
          </w:tcPr>
          <w:p w14:paraId="1A4D207E" w14:textId="399FCFDE"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0</w:t>
            </w:r>
            <w:r w:rsidR="006B1010" w:rsidRPr="00DC798E">
              <w:rPr>
                <w:rFonts w:eastAsia="Times New Roman" w:cs="Times New Roman"/>
                <w:color w:val="auto"/>
                <w:szCs w:val="28"/>
              </w:rPr>
              <w:t>,</w:t>
            </w:r>
            <w:r w:rsidRPr="00DC798E">
              <w:rPr>
                <w:rFonts w:eastAsia="Times New Roman" w:cs="Times New Roman"/>
                <w:color w:val="auto"/>
                <w:szCs w:val="28"/>
              </w:rPr>
              <w:t>9</w:t>
            </w:r>
            <w:r w:rsidR="006B1010" w:rsidRPr="00DC798E">
              <w:rPr>
                <w:rFonts w:eastAsia="Times New Roman" w:cs="Times New Roman"/>
                <w:color w:val="auto"/>
                <w:szCs w:val="28"/>
                <w:lang w:val="en-US"/>
              </w:rPr>
              <w:t>0</w:t>
            </w:r>
          </w:p>
        </w:tc>
      </w:tr>
      <w:tr w:rsidR="009340F4" w:rsidRPr="00DC798E" w14:paraId="50CE9962" w14:textId="77777777" w:rsidTr="006B1010">
        <w:tc>
          <w:tcPr>
            <w:tcW w:w="968" w:type="dxa"/>
            <w:shd w:val="clear" w:color="auto" w:fill="FFFFFF"/>
            <w:vAlign w:val="bottom"/>
          </w:tcPr>
          <w:p w14:paraId="203FC2DE"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1.3</w:t>
            </w:r>
          </w:p>
        </w:tc>
        <w:tc>
          <w:tcPr>
            <w:tcW w:w="7087" w:type="dxa"/>
            <w:shd w:val="clear" w:color="auto" w:fill="FFFFFF"/>
            <w:vAlign w:val="bottom"/>
          </w:tcPr>
          <w:p w14:paraId="4923871B" w14:textId="10E822C2"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6 đến </w:t>
            </w:r>
            <w:r w:rsidR="00B138AB" w:rsidRPr="00DC798E">
              <w:rPr>
                <w:rFonts w:eastAsia="Times New Roman" w:cs="Times New Roman"/>
                <w:color w:val="auto"/>
                <w:szCs w:val="28"/>
                <w:lang w:val="en-US"/>
              </w:rPr>
              <w:t>0</w:t>
            </w:r>
            <w:r w:rsidRPr="00DC798E">
              <w:rPr>
                <w:rFonts w:eastAsia="Times New Roman" w:cs="Times New Roman"/>
                <w:color w:val="auto"/>
                <w:szCs w:val="28"/>
              </w:rPr>
              <w:t>9 điểm</w:t>
            </w:r>
          </w:p>
        </w:tc>
        <w:tc>
          <w:tcPr>
            <w:tcW w:w="1017" w:type="dxa"/>
            <w:shd w:val="clear" w:color="auto" w:fill="FFFFFF"/>
            <w:vAlign w:val="bottom"/>
          </w:tcPr>
          <w:p w14:paraId="7302E315" w14:textId="42F65815"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0</w:t>
            </w:r>
            <w:r w:rsidR="006B1010" w:rsidRPr="00DC798E">
              <w:rPr>
                <w:rFonts w:eastAsia="Times New Roman" w:cs="Times New Roman"/>
                <w:color w:val="auto"/>
                <w:szCs w:val="28"/>
                <w:lang w:val="en-US"/>
              </w:rPr>
              <w:t>0</w:t>
            </w:r>
          </w:p>
        </w:tc>
      </w:tr>
      <w:tr w:rsidR="009340F4" w:rsidRPr="00DC798E" w14:paraId="09A1A8D3" w14:textId="77777777" w:rsidTr="006B1010">
        <w:tc>
          <w:tcPr>
            <w:tcW w:w="968" w:type="dxa"/>
            <w:shd w:val="clear" w:color="auto" w:fill="FFFFFF"/>
            <w:vAlign w:val="bottom"/>
          </w:tcPr>
          <w:p w14:paraId="20DF2F14"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1.4</w:t>
            </w:r>
          </w:p>
        </w:tc>
        <w:tc>
          <w:tcPr>
            <w:tcW w:w="7087" w:type="dxa"/>
            <w:shd w:val="clear" w:color="auto" w:fill="FFFFFF"/>
            <w:vAlign w:val="bottom"/>
          </w:tcPr>
          <w:p w14:paraId="2D1DCA04"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10 đến 19 điểm</w:t>
            </w:r>
          </w:p>
        </w:tc>
        <w:tc>
          <w:tcPr>
            <w:tcW w:w="1017" w:type="dxa"/>
            <w:shd w:val="clear" w:color="auto" w:fill="FFFFFF"/>
            <w:vAlign w:val="bottom"/>
          </w:tcPr>
          <w:p w14:paraId="6ADBB452" w14:textId="7F9DEEB3"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1</w:t>
            </w:r>
            <w:r w:rsidR="006B1010" w:rsidRPr="00DC798E">
              <w:rPr>
                <w:rFonts w:eastAsia="Times New Roman" w:cs="Times New Roman"/>
                <w:color w:val="auto"/>
                <w:szCs w:val="28"/>
                <w:lang w:val="en-US"/>
              </w:rPr>
              <w:t>0</w:t>
            </w:r>
          </w:p>
        </w:tc>
      </w:tr>
      <w:tr w:rsidR="009340F4" w:rsidRPr="00DC798E" w14:paraId="56532102" w14:textId="77777777" w:rsidTr="006B1010">
        <w:tc>
          <w:tcPr>
            <w:tcW w:w="968" w:type="dxa"/>
            <w:shd w:val="clear" w:color="auto" w:fill="FFFFFF"/>
            <w:vAlign w:val="bottom"/>
          </w:tcPr>
          <w:p w14:paraId="19D66405"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1.5</w:t>
            </w:r>
          </w:p>
        </w:tc>
        <w:tc>
          <w:tcPr>
            <w:tcW w:w="7087" w:type="dxa"/>
            <w:shd w:val="clear" w:color="auto" w:fill="FFFFFF"/>
            <w:vAlign w:val="bottom"/>
          </w:tcPr>
          <w:p w14:paraId="50C7E497"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20 điểm đến 29 điểm</w:t>
            </w:r>
          </w:p>
        </w:tc>
        <w:tc>
          <w:tcPr>
            <w:tcW w:w="1017" w:type="dxa"/>
            <w:shd w:val="clear" w:color="auto" w:fill="FFFFFF"/>
            <w:vAlign w:val="bottom"/>
          </w:tcPr>
          <w:p w14:paraId="1F99475B" w14:textId="68DB3765"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2</w:t>
            </w:r>
            <w:r w:rsidR="006B1010" w:rsidRPr="00DC798E">
              <w:rPr>
                <w:rFonts w:eastAsia="Times New Roman" w:cs="Times New Roman"/>
                <w:color w:val="auto"/>
                <w:szCs w:val="28"/>
                <w:lang w:val="en-US"/>
              </w:rPr>
              <w:t>0</w:t>
            </w:r>
          </w:p>
        </w:tc>
      </w:tr>
      <w:tr w:rsidR="009340F4" w:rsidRPr="00DC798E" w14:paraId="2BEAEAF7" w14:textId="77777777" w:rsidTr="006B1010">
        <w:tc>
          <w:tcPr>
            <w:tcW w:w="968" w:type="dxa"/>
            <w:shd w:val="clear" w:color="auto" w:fill="FFFFFF"/>
            <w:vAlign w:val="bottom"/>
          </w:tcPr>
          <w:p w14:paraId="4E263759"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1.6</w:t>
            </w:r>
          </w:p>
        </w:tc>
        <w:tc>
          <w:tcPr>
            <w:tcW w:w="7087" w:type="dxa"/>
            <w:shd w:val="clear" w:color="auto" w:fill="FFFFFF"/>
            <w:vAlign w:val="bottom"/>
          </w:tcPr>
          <w:p w14:paraId="2B262135"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30 đến 39 điểm</w:t>
            </w:r>
          </w:p>
        </w:tc>
        <w:tc>
          <w:tcPr>
            <w:tcW w:w="1017" w:type="dxa"/>
            <w:shd w:val="clear" w:color="auto" w:fill="FFFFFF"/>
            <w:vAlign w:val="bottom"/>
          </w:tcPr>
          <w:p w14:paraId="70D4B9DB" w14:textId="3CE90CF6"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3</w:t>
            </w:r>
            <w:r w:rsidR="006B1010" w:rsidRPr="00DC798E">
              <w:rPr>
                <w:rFonts w:eastAsia="Times New Roman" w:cs="Times New Roman"/>
                <w:color w:val="auto"/>
                <w:szCs w:val="28"/>
                <w:lang w:val="en-US"/>
              </w:rPr>
              <w:t>0</w:t>
            </w:r>
          </w:p>
        </w:tc>
      </w:tr>
      <w:tr w:rsidR="009340F4" w:rsidRPr="00DC798E" w14:paraId="71BAEABD" w14:textId="77777777" w:rsidTr="006B1010">
        <w:tc>
          <w:tcPr>
            <w:tcW w:w="968" w:type="dxa"/>
            <w:shd w:val="clear" w:color="auto" w:fill="FFFFFF"/>
            <w:vAlign w:val="bottom"/>
          </w:tcPr>
          <w:p w14:paraId="6E44C87D"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1.7</w:t>
            </w:r>
          </w:p>
        </w:tc>
        <w:tc>
          <w:tcPr>
            <w:tcW w:w="7087" w:type="dxa"/>
            <w:shd w:val="clear" w:color="auto" w:fill="FFFFFF"/>
            <w:vAlign w:val="bottom"/>
          </w:tcPr>
          <w:p w14:paraId="5FCC5D8B"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40 đến 49 điểm</w:t>
            </w:r>
          </w:p>
        </w:tc>
        <w:tc>
          <w:tcPr>
            <w:tcW w:w="1017" w:type="dxa"/>
            <w:shd w:val="clear" w:color="auto" w:fill="FFFFFF"/>
            <w:vAlign w:val="bottom"/>
          </w:tcPr>
          <w:p w14:paraId="3E2D7A55" w14:textId="53A3091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4</w:t>
            </w:r>
            <w:r w:rsidR="006B1010" w:rsidRPr="00DC798E">
              <w:rPr>
                <w:rFonts w:eastAsia="Times New Roman" w:cs="Times New Roman"/>
                <w:color w:val="auto"/>
                <w:szCs w:val="28"/>
                <w:lang w:val="en-US"/>
              </w:rPr>
              <w:t>0</w:t>
            </w:r>
          </w:p>
        </w:tc>
      </w:tr>
      <w:tr w:rsidR="009340F4" w:rsidRPr="00DC798E" w14:paraId="01CB75C6" w14:textId="77777777" w:rsidTr="006B1010">
        <w:tc>
          <w:tcPr>
            <w:tcW w:w="968" w:type="dxa"/>
            <w:shd w:val="clear" w:color="auto" w:fill="FFFFFF"/>
            <w:vAlign w:val="bottom"/>
          </w:tcPr>
          <w:p w14:paraId="2ACC4907"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1.8</w:t>
            </w:r>
          </w:p>
        </w:tc>
        <w:tc>
          <w:tcPr>
            <w:tcW w:w="7087" w:type="dxa"/>
            <w:shd w:val="clear" w:color="auto" w:fill="FFFFFF"/>
            <w:vAlign w:val="bottom"/>
          </w:tcPr>
          <w:p w14:paraId="7A1A4876"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50 đến 59 điểm</w:t>
            </w:r>
          </w:p>
        </w:tc>
        <w:tc>
          <w:tcPr>
            <w:tcW w:w="1017" w:type="dxa"/>
            <w:shd w:val="clear" w:color="auto" w:fill="FFFFFF"/>
            <w:vAlign w:val="bottom"/>
          </w:tcPr>
          <w:p w14:paraId="5D5ADC8A" w14:textId="30A09B63"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5</w:t>
            </w:r>
            <w:r w:rsidR="006B1010" w:rsidRPr="00DC798E">
              <w:rPr>
                <w:rFonts w:eastAsia="Times New Roman" w:cs="Times New Roman"/>
                <w:color w:val="auto"/>
                <w:szCs w:val="28"/>
                <w:lang w:val="en-US"/>
              </w:rPr>
              <w:t>0</w:t>
            </w:r>
          </w:p>
        </w:tc>
      </w:tr>
      <w:tr w:rsidR="009340F4" w:rsidRPr="00DC798E" w14:paraId="693DD522" w14:textId="77777777" w:rsidTr="006B1010">
        <w:tc>
          <w:tcPr>
            <w:tcW w:w="968" w:type="dxa"/>
            <w:shd w:val="clear" w:color="auto" w:fill="FFFFFF"/>
            <w:vAlign w:val="bottom"/>
          </w:tcPr>
          <w:p w14:paraId="7571E606"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1.9</w:t>
            </w:r>
          </w:p>
        </w:tc>
        <w:tc>
          <w:tcPr>
            <w:tcW w:w="7087" w:type="dxa"/>
            <w:shd w:val="clear" w:color="auto" w:fill="FFFFFF"/>
            <w:vAlign w:val="bottom"/>
          </w:tcPr>
          <w:p w14:paraId="2D925DC2"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60 đến 69 điểm</w:t>
            </w:r>
          </w:p>
        </w:tc>
        <w:tc>
          <w:tcPr>
            <w:tcW w:w="1017" w:type="dxa"/>
            <w:shd w:val="clear" w:color="auto" w:fill="FFFFFF"/>
            <w:vAlign w:val="bottom"/>
          </w:tcPr>
          <w:p w14:paraId="6323A355" w14:textId="1C75EB40"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6</w:t>
            </w:r>
            <w:r w:rsidR="006B1010" w:rsidRPr="00DC798E">
              <w:rPr>
                <w:rFonts w:eastAsia="Times New Roman" w:cs="Times New Roman"/>
                <w:color w:val="auto"/>
                <w:szCs w:val="28"/>
                <w:lang w:val="en-US"/>
              </w:rPr>
              <w:t>0</w:t>
            </w:r>
          </w:p>
        </w:tc>
      </w:tr>
      <w:tr w:rsidR="009340F4" w:rsidRPr="00DC798E" w14:paraId="4CC19372" w14:textId="77777777" w:rsidTr="006B1010">
        <w:tc>
          <w:tcPr>
            <w:tcW w:w="968" w:type="dxa"/>
            <w:shd w:val="clear" w:color="auto" w:fill="FFFFFF"/>
            <w:vAlign w:val="bottom"/>
          </w:tcPr>
          <w:p w14:paraId="042670B7"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1.10</w:t>
            </w:r>
          </w:p>
        </w:tc>
        <w:tc>
          <w:tcPr>
            <w:tcW w:w="7087" w:type="dxa"/>
            <w:shd w:val="clear" w:color="auto" w:fill="FFFFFF"/>
            <w:vAlign w:val="bottom"/>
          </w:tcPr>
          <w:p w14:paraId="51BEDD84"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70 đến 79 điểm</w:t>
            </w:r>
          </w:p>
        </w:tc>
        <w:tc>
          <w:tcPr>
            <w:tcW w:w="1017" w:type="dxa"/>
            <w:shd w:val="clear" w:color="auto" w:fill="FFFFFF"/>
            <w:vAlign w:val="bottom"/>
          </w:tcPr>
          <w:p w14:paraId="22450445" w14:textId="72CEB842"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7</w:t>
            </w:r>
            <w:r w:rsidR="006B1010" w:rsidRPr="00DC798E">
              <w:rPr>
                <w:rFonts w:eastAsia="Times New Roman" w:cs="Times New Roman"/>
                <w:color w:val="auto"/>
                <w:szCs w:val="28"/>
                <w:lang w:val="en-US"/>
              </w:rPr>
              <w:t>0</w:t>
            </w:r>
          </w:p>
        </w:tc>
      </w:tr>
      <w:tr w:rsidR="009340F4" w:rsidRPr="00DC798E" w14:paraId="7C614320" w14:textId="77777777" w:rsidTr="006B1010">
        <w:tc>
          <w:tcPr>
            <w:tcW w:w="968" w:type="dxa"/>
            <w:shd w:val="clear" w:color="auto" w:fill="FFFFFF"/>
            <w:vAlign w:val="bottom"/>
          </w:tcPr>
          <w:p w14:paraId="39426816"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1.11</w:t>
            </w:r>
          </w:p>
        </w:tc>
        <w:tc>
          <w:tcPr>
            <w:tcW w:w="7087" w:type="dxa"/>
            <w:shd w:val="clear" w:color="auto" w:fill="FFFFFF"/>
            <w:vAlign w:val="bottom"/>
          </w:tcPr>
          <w:p w14:paraId="439FEE81"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80 đến 89 điểm</w:t>
            </w:r>
          </w:p>
        </w:tc>
        <w:tc>
          <w:tcPr>
            <w:tcW w:w="1017" w:type="dxa"/>
            <w:shd w:val="clear" w:color="auto" w:fill="FFFFFF"/>
            <w:vAlign w:val="bottom"/>
          </w:tcPr>
          <w:p w14:paraId="698DB4E2" w14:textId="7F7FBD26"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8</w:t>
            </w:r>
            <w:r w:rsidR="006B1010" w:rsidRPr="00DC798E">
              <w:rPr>
                <w:rFonts w:eastAsia="Times New Roman" w:cs="Times New Roman"/>
                <w:color w:val="auto"/>
                <w:szCs w:val="28"/>
                <w:lang w:val="en-US"/>
              </w:rPr>
              <w:t>0</w:t>
            </w:r>
          </w:p>
        </w:tc>
      </w:tr>
      <w:tr w:rsidR="009340F4" w:rsidRPr="00DC798E" w14:paraId="45587D54" w14:textId="77777777" w:rsidTr="006B1010">
        <w:tc>
          <w:tcPr>
            <w:tcW w:w="968" w:type="dxa"/>
            <w:shd w:val="clear" w:color="auto" w:fill="FFFFFF"/>
            <w:vAlign w:val="bottom"/>
          </w:tcPr>
          <w:p w14:paraId="3A591A96"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1.12</w:t>
            </w:r>
          </w:p>
        </w:tc>
        <w:tc>
          <w:tcPr>
            <w:tcW w:w="7087" w:type="dxa"/>
            <w:shd w:val="clear" w:color="auto" w:fill="FFFFFF"/>
            <w:vAlign w:val="bottom"/>
          </w:tcPr>
          <w:p w14:paraId="075DBEFE"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90 đến 99 điểm</w:t>
            </w:r>
          </w:p>
        </w:tc>
        <w:tc>
          <w:tcPr>
            <w:tcW w:w="1017" w:type="dxa"/>
            <w:shd w:val="clear" w:color="auto" w:fill="FFFFFF"/>
            <w:vAlign w:val="bottom"/>
          </w:tcPr>
          <w:p w14:paraId="3274C93A" w14:textId="628860B3"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6B1010" w:rsidRPr="00DC798E">
              <w:rPr>
                <w:rFonts w:eastAsia="Times New Roman" w:cs="Times New Roman"/>
                <w:color w:val="auto"/>
                <w:szCs w:val="28"/>
              </w:rPr>
              <w:t>,</w:t>
            </w:r>
            <w:r w:rsidRPr="00DC798E">
              <w:rPr>
                <w:rFonts w:eastAsia="Times New Roman" w:cs="Times New Roman"/>
                <w:color w:val="auto"/>
                <w:szCs w:val="28"/>
              </w:rPr>
              <w:t>9</w:t>
            </w:r>
            <w:r w:rsidR="006B1010" w:rsidRPr="00DC798E">
              <w:rPr>
                <w:rFonts w:eastAsia="Times New Roman" w:cs="Times New Roman"/>
                <w:color w:val="auto"/>
                <w:szCs w:val="28"/>
                <w:lang w:val="en-US"/>
              </w:rPr>
              <w:t>0</w:t>
            </w:r>
          </w:p>
        </w:tc>
      </w:tr>
      <w:tr w:rsidR="009340F4" w:rsidRPr="00DC798E" w14:paraId="3D5AC748" w14:textId="77777777" w:rsidTr="006B1010">
        <w:tc>
          <w:tcPr>
            <w:tcW w:w="968" w:type="dxa"/>
            <w:shd w:val="clear" w:color="auto" w:fill="FFFFFF"/>
            <w:vAlign w:val="bottom"/>
          </w:tcPr>
          <w:p w14:paraId="6ECCCF63"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1.13</w:t>
            </w:r>
          </w:p>
        </w:tc>
        <w:tc>
          <w:tcPr>
            <w:tcW w:w="7087" w:type="dxa"/>
            <w:shd w:val="clear" w:color="auto" w:fill="FFFFFF"/>
            <w:vAlign w:val="bottom"/>
          </w:tcPr>
          <w:p w14:paraId="423CFAEE"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100 điểm trở lên </w:t>
            </w:r>
          </w:p>
        </w:tc>
        <w:tc>
          <w:tcPr>
            <w:tcW w:w="1017" w:type="dxa"/>
            <w:shd w:val="clear" w:color="auto" w:fill="FFFFFF"/>
            <w:vAlign w:val="bottom"/>
          </w:tcPr>
          <w:p w14:paraId="387360F1" w14:textId="24F2A3A6"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2</w:t>
            </w:r>
            <w:r w:rsidR="006B1010" w:rsidRPr="00DC798E">
              <w:rPr>
                <w:rFonts w:eastAsia="Times New Roman" w:cs="Times New Roman"/>
                <w:color w:val="auto"/>
                <w:szCs w:val="28"/>
              </w:rPr>
              <w:t>,</w:t>
            </w:r>
            <w:r w:rsidRPr="00DC798E">
              <w:rPr>
                <w:rFonts w:eastAsia="Times New Roman" w:cs="Times New Roman"/>
                <w:color w:val="auto"/>
                <w:szCs w:val="28"/>
              </w:rPr>
              <w:t>0</w:t>
            </w:r>
            <w:r w:rsidR="006B1010" w:rsidRPr="00DC798E">
              <w:rPr>
                <w:rFonts w:eastAsia="Times New Roman" w:cs="Times New Roman"/>
                <w:color w:val="auto"/>
                <w:szCs w:val="28"/>
                <w:lang w:val="en-US"/>
              </w:rPr>
              <w:t>0</w:t>
            </w:r>
          </w:p>
        </w:tc>
      </w:tr>
      <w:tr w:rsidR="009340F4" w:rsidRPr="00DC798E" w14:paraId="31928301" w14:textId="77777777" w:rsidTr="006B1010">
        <w:tc>
          <w:tcPr>
            <w:tcW w:w="968" w:type="dxa"/>
            <w:shd w:val="clear" w:color="auto" w:fill="FFFFFF"/>
            <w:vAlign w:val="center"/>
          </w:tcPr>
          <w:p w14:paraId="5E9BE4CE"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b/>
                <w:color w:val="auto"/>
                <w:szCs w:val="28"/>
              </w:rPr>
            </w:pPr>
            <w:r w:rsidRPr="00DC798E">
              <w:rPr>
                <w:rFonts w:eastAsia="Times New Roman" w:cs="Times New Roman"/>
                <w:b/>
                <w:color w:val="auto"/>
                <w:szCs w:val="28"/>
              </w:rPr>
              <w:t>II</w:t>
            </w:r>
          </w:p>
        </w:tc>
        <w:tc>
          <w:tcPr>
            <w:tcW w:w="7087" w:type="dxa"/>
            <w:shd w:val="clear" w:color="auto" w:fill="FFFFFF"/>
            <w:vAlign w:val="center"/>
          </w:tcPr>
          <w:p w14:paraId="1DA58FE6"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b/>
                <w:color w:val="auto"/>
                <w:szCs w:val="28"/>
              </w:rPr>
            </w:pPr>
            <w:r w:rsidRPr="00DC798E">
              <w:rPr>
                <w:rFonts w:eastAsia="Times New Roman" w:cs="Times New Roman"/>
                <w:b/>
                <w:color w:val="auto"/>
                <w:szCs w:val="28"/>
              </w:rPr>
              <w:t>Số lượng điểm/vị trí dự báo, cảnh báo thủy văn</w:t>
            </w:r>
          </w:p>
        </w:tc>
        <w:tc>
          <w:tcPr>
            <w:tcW w:w="1017" w:type="dxa"/>
            <w:shd w:val="clear" w:color="auto" w:fill="FFFFFF"/>
            <w:vAlign w:val="center"/>
          </w:tcPr>
          <w:p w14:paraId="738E34F5" w14:textId="77777777" w:rsidR="00472519" w:rsidRPr="00DC798E" w:rsidRDefault="00472519" w:rsidP="00DC798E">
            <w:pPr>
              <w:tabs>
                <w:tab w:val="left" w:pos="6480"/>
                <w:tab w:val="left" w:pos="6720"/>
              </w:tabs>
              <w:spacing w:beforeLines="20" w:before="48" w:after="20" w:line="264" w:lineRule="auto"/>
              <w:ind w:hanging="2"/>
              <w:jc w:val="center"/>
              <w:rPr>
                <w:rFonts w:eastAsia="Times New Roman" w:cs="Times New Roman"/>
                <w:b/>
                <w:color w:val="auto"/>
                <w:szCs w:val="28"/>
              </w:rPr>
            </w:pPr>
          </w:p>
        </w:tc>
      </w:tr>
      <w:tr w:rsidR="009340F4" w:rsidRPr="00DC798E" w14:paraId="31A79BC8" w14:textId="77777777" w:rsidTr="006B1010">
        <w:tc>
          <w:tcPr>
            <w:tcW w:w="968" w:type="dxa"/>
            <w:shd w:val="clear" w:color="auto" w:fill="FFFFFF"/>
            <w:vAlign w:val="center"/>
          </w:tcPr>
          <w:p w14:paraId="5CB89BB2"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2.1</w:t>
            </w:r>
          </w:p>
        </w:tc>
        <w:tc>
          <w:tcPr>
            <w:tcW w:w="7087" w:type="dxa"/>
            <w:shd w:val="clear" w:color="auto" w:fill="FFFFFF"/>
            <w:vAlign w:val="center"/>
          </w:tcPr>
          <w:p w14:paraId="3139EFCE" w14:textId="348A3130" w:rsidR="00472519" w:rsidRPr="00DC798E" w:rsidRDefault="00B138AB"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điểm/vị trí</w:t>
            </w:r>
          </w:p>
        </w:tc>
        <w:tc>
          <w:tcPr>
            <w:tcW w:w="1017" w:type="dxa"/>
            <w:shd w:val="clear" w:color="auto" w:fill="FFFFFF"/>
            <w:vAlign w:val="center"/>
          </w:tcPr>
          <w:p w14:paraId="16B17A25"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1,00</w:t>
            </w:r>
          </w:p>
        </w:tc>
      </w:tr>
      <w:tr w:rsidR="009340F4" w:rsidRPr="00DC798E" w14:paraId="716A280E" w14:textId="77777777" w:rsidTr="006B1010">
        <w:tc>
          <w:tcPr>
            <w:tcW w:w="968" w:type="dxa"/>
            <w:shd w:val="clear" w:color="auto" w:fill="FFFFFF"/>
            <w:vAlign w:val="center"/>
          </w:tcPr>
          <w:p w14:paraId="0610264B"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2.2</w:t>
            </w:r>
          </w:p>
        </w:tc>
        <w:tc>
          <w:tcPr>
            <w:tcW w:w="7087" w:type="dxa"/>
            <w:shd w:val="clear" w:color="auto" w:fill="FFFFFF"/>
            <w:vAlign w:val="center"/>
          </w:tcPr>
          <w:p w14:paraId="3499CE88" w14:textId="3E2DEA4E" w:rsidR="00472519" w:rsidRPr="00DC798E" w:rsidRDefault="00B138AB"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2 điểm/vị trí</w:t>
            </w:r>
          </w:p>
        </w:tc>
        <w:tc>
          <w:tcPr>
            <w:tcW w:w="1017" w:type="dxa"/>
            <w:shd w:val="clear" w:color="auto" w:fill="FFFFFF"/>
            <w:vAlign w:val="center"/>
          </w:tcPr>
          <w:p w14:paraId="0B951598"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1,20</w:t>
            </w:r>
          </w:p>
        </w:tc>
      </w:tr>
      <w:tr w:rsidR="009340F4" w:rsidRPr="00DC798E" w14:paraId="1C4AC2F2" w14:textId="77777777" w:rsidTr="006B1010">
        <w:tc>
          <w:tcPr>
            <w:tcW w:w="968" w:type="dxa"/>
            <w:shd w:val="clear" w:color="auto" w:fill="FFFFFF"/>
            <w:vAlign w:val="center"/>
          </w:tcPr>
          <w:p w14:paraId="108F9800"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2.3</w:t>
            </w:r>
          </w:p>
        </w:tc>
        <w:tc>
          <w:tcPr>
            <w:tcW w:w="7087" w:type="dxa"/>
            <w:shd w:val="clear" w:color="auto" w:fill="FFFFFF"/>
            <w:vAlign w:val="center"/>
          </w:tcPr>
          <w:p w14:paraId="6FC6F5AA" w14:textId="64F50FC5"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3 đến </w:t>
            </w:r>
            <w:r w:rsidR="00B138AB" w:rsidRPr="00DC798E">
              <w:rPr>
                <w:rFonts w:eastAsia="Times New Roman" w:cs="Times New Roman"/>
                <w:color w:val="auto"/>
                <w:szCs w:val="28"/>
                <w:lang w:val="en-US"/>
              </w:rPr>
              <w:t>0</w:t>
            </w:r>
            <w:r w:rsidRPr="00DC798E">
              <w:rPr>
                <w:rFonts w:eastAsia="Times New Roman" w:cs="Times New Roman"/>
                <w:color w:val="auto"/>
                <w:szCs w:val="28"/>
              </w:rPr>
              <w:t>5 điểm/vị trí</w:t>
            </w:r>
          </w:p>
        </w:tc>
        <w:tc>
          <w:tcPr>
            <w:tcW w:w="1017" w:type="dxa"/>
            <w:shd w:val="clear" w:color="auto" w:fill="FFFFFF"/>
            <w:vAlign w:val="center"/>
          </w:tcPr>
          <w:p w14:paraId="3ECB6767"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1,50</w:t>
            </w:r>
          </w:p>
        </w:tc>
      </w:tr>
      <w:tr w:rsidR="009340F4" w:rsidRPr="00DC798E" w14:paraId="343FCAC7" w14:textId="77777777" w:rsidTr="006B1010">
        <w:tc>
          <w:tcPr>
            <w:tcW w:w="968" w:type="dxa"/>
            <w:shd w:val="clear" w:color="auto" w:fill="FFFFFF"/>
            <w:vAlign w:val="center"/>
          </w:tcPr>
          <w:p w14:paraId="7B25804C"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2.4</w:t>
            </w:r>
          </w:p>
        </w:tc>
        <w:tc>
          <w:tcPr>
            <w:tcW w:w="7087" w:type="dxa"/>
            <w:shd w:val="clear" w:color="auto" w:fill="FFFFFF"/>
            <w:vAlign w:val="center"/>
          </w:tcPr>
          <w:p w14:paraId="68B7E143" w14:textId="25AF219B"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6 đến </w:t>
            </w:r>
            <w:r w:rsidR="00B138AB" w:rsidRPr="00DC798E">
              <w:rPr>
                <w:rFonts w:eastAsia="Times New Roman" w:cs="Times New Roman"/>
                <w:color w:val="auto"/>
                <w:szCs w:val="28"/>
                <w:lang w:val="en-US"/>
              </w:rPr>
              <w:t>0</w:t>
            </w:r>
            <w:r w:rsidRPr="00DC798E">
              <w:rPr>
                <w:rFonts w:eastAsia="Times New Roman" w:cs="Times New Roman"/>
                <w:color w:val="auto"/>
                <w:szCs w:val="28"/>
              </w:rPr>
              <w:t>8 điểm/vị trí</w:t>
            </w:r>
          </w:p>
        </w:tc>
        <w:tc>
          <w:tcPr>
            <w:tcW w:w="1017" w:type="dxa"/>
            <w:shd w:val="clear" w:color="auto" w:fill="FFFFFF"/>
            <w:vAlign w:val="center"/>
          </w:tcPr>
          <w:p w14:paraId="7149B8B4"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1,80</w:t>
            </w:r>
          </w:p>
        </w:tc>
      </w:tr>
      <w:tr w:rsidR="009340F4" w:rsidRPr="00DC798E" w14:paraId="59960536" w14:textId="77777777" w:rsidTr="006B1010">
        <w:tc>
          <w:tcPr>
            <w:tcW w:w="968" w:type="dxa"/>
            <w:shd w:val="clear" w:color="auto" w:fill="FFFFFF"/>
            <w:vAlign w:val="center"/>
          </w:tcPr>
          <w:p w14:paraId="0E52F1AA"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2.5</w:t>
            </w:r>
          </w:p>
        </w:tc>
        <w:tc>
          <w:tcPr>
            <w:tcW w:w="7087" w:type="dxa"/>
            <w:shd w:val="clear" w:color="auto" w:fill="FFFFFF"/>
            <w:vAlign w:val="center"/>
          </w:tcPr>
          <w:p w14:paraId="1F0DB12B" w14:textId="4AA8ED08"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9 đến 11 điểm/vị trí</w:t>
            </w:r>
          </w:p>
        </w:tc>
        <w:tc>
          <w:tcPr>
            <w:tcW w:w="1017" w:type="dxa"/>
            <w:shd w:val="clear" w:color="auto" w:fill="FFFFFF"/>
            <w:vAlign w:val="center"/>
          </w:tcPr>
          <w:p w14:paraId="6B52911D"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2,00</w:t>
            </w:r>
          </w:p>
        </w:tc>
      </w:tr>
      <w:tr w:rsidR="009340F4" w:rsidRPr="00DC798E" w14:paraId="3FDDE528" w14:textId="77777777" w:rsidTr="006B1010">
        <w:tc>
          <w:tcPr>
            <w:tcW w:w="968" w:type="dxa"/>
            <w:shd w:val="clear" w:color="auto" w:fill="FFFFFF"/>
            <w:vAlign w:val="center"/>
          </w:tcPr>
          <w:p w14:paraId="6B52D63C"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2.6</w:t>
            </w:r>
          </w:p>
        </w:tc>
        <w:tc>
          <w:tcPr>
            <w:tcW w:w="7087" w:type="dxa"/>
            <w:shd w:val="clear" w:color="auto" w:fill="FFFFFF"/>
            <w:vAlign w:val="center"/>
          </w:tcPr>
          <w:p w14:paraId="63F1B208"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12 đến 14 điểm/vị trí</w:t>
            </w:r>
          </w:p>
        </w:tc>
        <w:tc>
          <w:tcPr>
            <w:tcW w:w="1017" w:type="dxa"/>
            <w:shd w:val="clear" w:color="auto" w:fill="FFFFFF"/>
            <w:vAlign w:val="center"/>
          </w:tcPr>
          <w:p w14:paraId="4A47CF06"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2,20</w:t>
            </w:r>
          </w:p>
        </w:tc>
      </w:tr>
      <w:tr w:rsidR="009340F4" w:rsidRPr="00DC798E" w14:paraId="22331585" w14:textId="77777777" w:rsidTr="006B1010">
        <w:tc>
          <w:tcPr>
            <w:tcW w:w="968" w:type="dxa"/>
            <w:shd w:val="clear" w:color="auto" w:fill="FFFFFF"/>
            <w:vAlign w:val="center"/>
          </w:tcPr>
          <w:p w14:paraId="3EAD106A"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2.7</w:t>
            </w:r>
          </w:p>
        </w:tc>
        <w:tc>
          <w:tcPr>
            <w:tcW w:w="7087" w:type="dxa"/>
            <w:shd w:val="clear" w:color="auto" w:fill="FFFFFF"/>
            <w:vAlign w:val="center"/>
          </w:tcPr>
          <w:p w14:paraId="105B8708"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15 đến 17 điểm/vị trí</w:t>
            </w:r>
          </w:p>
        </w:tc>
        <w:tc>
          <w:tcPr>
            <w:tcW w:w="1017" w:type="dxa"/>
            <w:shd w:val="clear" w:color="auto" w:fill="FFFFFF"/>
            <w:vAlign w:val="center"/>
          </w:tcPr>
          <w:p w14:paraId="2257ED30"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2,40</w:t>
            </w:r>
          </w:p>
        </w:tc>
      </w:tr>
      <w:tr w:rsidR="009340F4" w:rsidRPr="00DC798E" w14:paraId="5A47C1F8" w14:textId="77777777" w:rsidTr="006B1010">
        <w:tc>
          <w:tcPr>
            <w:tcW w:w="968" w:type="dxa"/>
            <w:shd w:val="clear" w:color="auto" w:fill="FFFFFF"/>
            <w:vAlign w:val="center"/>
          </w:tcPr>
          <w:p w14:paraId="1CCD42F2"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2.7</w:t>
            </w:r>
          </w:p>
        </w:tc>
        <w:tc>
          <w:tcPr>
            <w:tcW w:w="7087" w:type="dxa"/>
            <w:shd w:val="clear" w:color="auto" w:fill="FFFFFF"/>
            <w:vAlign w:val="center"/>
          </w:tcPr>
          <w:p w14:paraId="098DF72A"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18 đến 20 điểm/vị trí</w:t>
            </w:r>
          </w:p>
        </w:tc>
        <w:tc>
          <w:tcPr>
            <w:tcW w:w="1017" w:type="dxa"/>
            <w:shd w:val="clear" w:color="auto" w:fill="FFFFFF"/>
            <w:vAlign w:val="center"/>
          </w:tcPr>
          <w:p w14:paraId="264FB10B"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2,60</w:t>
            </w:r>
          </w:p>
        </w:tc>
      </w:tr>
      <w:tr w:rsidR="009340F4" w:rsidRPr="00DC798E" w14:paraId="0D02A6E8" w14:textId="77777777" w:rsidTr="006B1010">
        <w:tc>
          <w:tcPr>
            <w:tcW w:w="968" w:type="dxa"/>
            <w:shd w:val="clear" w:color="auto" w:fill="FFFFFF"/>
            <w:vAlign w:val="center"/>
          </w:tcPr>
          <w:p w14:paraId="0DE9322B" w14:textId="77777777"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rPr>
            </w:pPr>
            <w:r w:rsidRPr="00DC798E">
              <w:rPr>
                <w:rFonts w:eastAsia="Times New Roman" w:cs="Times New Roman"/>
                <w:color w:val="auto"/>
                <w:szCs w:val="28"/>
              </w:rPr>
              <w:t>2.8</w:t>
            </w:r>
          </w:p>
        </w:tc>
        <w:tc>
          <w:tcPr>
            <w:tcW w:w="7087" w:type="dxa"/>
            <w:shd w:val="clear" w:color="auto" w:fill="FFFFFF"/>
            <w:vAlign w:val="center"/>
          </w:tcPr>
          <w:p w14:paraId="463664C0" w14:textId="77777777" w:rsidR="00472519" w:rsidRPr="00DC798E" w:rsidRDefault="00C96A62" w:rsidP="00DC798E">
            <w:pPr>
              <w:tabs>
                <w:tab w:val="left" w:pos="6480"/>
                <w:tab w:val="left" w:pos="6720"/>
              </w:tabs>
              <w:spacing w:beforeLines="20" w:before="48" w:after="20" w:line="264" w:lineRule="auto"/>
              <w:ind w:hanging="2"/>
              <w:rPr>
                <w:rFonts w:eastAsia="Times New Roman" w:cs="Times New Roman"/>
                <w:color w:val="auto"/>
                <w:szCs w:val="28"/>
              </w:rPr>
            </w:pPr>
            <w:r w:rsidRPr="00DC798E">
              <w:rPr>
                <w:rFonts w:eastAsia="Times New Roman" w:cs="Times New Roman"/>
                <w:color w:val="auto"/>
                <w:szCs w:val="28"/>
              </w:rPr>
              <w:t>Từ 20 điểm/vị trí trở lên</w:t>
            </w:r>
          </w:p>
        </w:tc>
        <w:tc>
          <w:tcPr>
            <w:tcW w:w="1017" w:type="dxa"/>
            <w:shd w:val="clear" w:color="auto" w:fill="FFFFFF"/>
            <w:vAlign w:val="center"/>
          </w:tcPr>
          <w:p w14:paraId="2FC3FE61" w14:textId="0B7CCB02" w:rsidR="00472519" w:rsidRPr="00DC798E" w:rsidRDefault="00C96A62" w:rsidP="00DC798E">
            <w:pPr>
              <w:tabs>
                <w:tab w:val="left" w:pos="6480"/>
                <w:tab w:val="left" w:pos="6720"/>
              </w:tabs>
              <w:spacing w:beforeLines="20" w:before="48"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3</w:t>
            </w:r>
            <w:r w:rsidR="006B1010" w:rsidRPr="00DC798E">
              <w:rPr>
                <w:rFonts w:eastAsia="Times New Roman" w:cs="Times New Roman"/>
                <w:color w:val="auto"/>
                <w:szCs w:val="28"/>
                <w:lang w:val="en-US"/>
              </w:rPr>
              <w:t>,00</w:t>
            </w:r>
          </w:p>
        </w:tc>
      </w:tr>
      <w:tr w:rsidR="009340F4" w:rsidRPr="00DC798E" w14:paraId="1DCEFE54" w14:textId="77777777" w:rsidTr="006B1010">
        <w:tc>
          <w:tcPr>
            <w:tcW w:w="968" w:type="dxa"/>
            <w:shd w:val="clear" w:color="auto" w:fill="FFFFFF"/>
            <w:vAlign w:val="center"/>
          </w:tcPr>
          <w:p w14:paraId="39C9D9B0"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b/>
                <w:color w:val="auto"/>
                <w:szCs w:val="28"/>
              </w:rPr>
            </w:pPr>
            <w:r w:rsidRPr="00DC798E">
              <w:rPr>
                <w:rFonts w:eastAsia="Times New Roman" w:cs="Times New Roman"/>
                <w:b/>
                <w:color w:val="auto"/>
                <w:szCs w:val="28"/>
              </w:rPr>
              <w:t>III</w:t>
            </w:r>
          </w:p>
        </w:tc>
        <w:tc>
          <w:tcPr>
            <w:tcW w:w="7087" w:type="dxa"/>
            <w:shd w:val="clear" w:color="auto" w:fill="FFFFFF"/>
            <w:vAlign w:val="center"/>
          </w:tcPr>
          <w:p w14:paraId="0FB112C0" w14:textId="77777777" w:rsidR="00472519" w:rsidRPr="00DC798E" w:rsidRDefault="00C96A62" w:rsidP="00DC798E">
            <w:pPr>
              <w:tabs>
                <w:tab w:val="left" w:pos="6480"/>
                <w:tab w:val="left" w:pos="6720"/>
              </w:tabs>
              <w:spacing w:before="20" w:after="20" w:line="264" w:lineRule="auto"/>
              <w:ind w:hanging="2"/>
              <w:rPr>
                <w:rFonts w:eastAsia="Times New Roman" w:cs="Times New Roman"/>
                <w:b/>
                <w:color w:val="auto"/>
                <w:szCs w:val="28"/>
              </w:rPr>
            </w:pPr>
            <w:r w:rsidRPr="00DC798E">
              <w:rPr>
                <w:rFonts w:eastAsia="Times New Roman" w:cs="Times New Roman"/>
                <w:b/>
                <w:color w:val="auto"/>
                <w:szCs w:val="28"/>
              </w:rPr>
              <w:t>Số lượng vùng, điểm, dự báo, cảnh báo hải văn</w:t>
            </w:r>
          </w:p>
        </w:tc>
        <w:tc>
          <w:tcPr>
            <w:tcW w:w="1017" w:type="dxa"/>
            <w:shd w:val="clear" w:color="auto" w:fill="FFFFFF"/>
            <w:vAlign w:val="center"/>
          </w:tcPr>
          <w:p w14:paraId="1729131D" w14:textId="77777777" w:rsidR="00472519" w:rsidRPr="00DC798E" w:rsidRDefault="00472519" w:rsidP="00DC798E">
            <w:pPr>
              <w:tabs>
                <w:tab w:val="left" w:pos="6480"/>
                <w:tab w:val="left" w:pos="6720"/>
              </w:tabs>
              <w:spacing w:before="20" w:after="20" w:line="264" w:lineRule="auto"/>
              <w:ind w:hanging="2"/>
              <w:jc w:val="center"/>
              <w:rPr>
                <w:rFonts w:eastAsia="Times New Roman" w:cs="Times New Roman"/>
                <w:b/>
                <w:color w:val="auto"/>
                <w:szCs w:val="28"/>
              </w:rPr>
            </w:pPr>
          </w:p>
        </w:tc>
      </w:tr>
      <w:tr w:rsidR="009340F4" w:rsidRPr="00DC798E" w14:paraId="4CCDF1F1" w14:textId="77777777" w:rsidTr="006B1010">
        <w:tc>
          <w:tcPr>
            <w:tcW w:w="968" w:type="dxa"/>
            <w:shd w:val="clear" w:color="auto" w:fill="FFFFFF"/>
            <w:vAlign w:val="center"/>
          </w:tcPr>
          <w:p w14:paraId="28FF983C"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b/>
                <w:color w:val="auto"/>
                <w:szCs w:val="28"/>
              </w:rPr>
            </w:pPr>
            <w:r w:rsidRPr="00DC798E">
              <w:rPr>
                <w:rFonts w:eastAsia="Times New Roman" w:cs="Times New Roman"/>
                <w:b/>
                <w:color w:val="auto"/>
                <w:szCs w:val="28"/>
              </w:rPr>
              <w:t>3.1</w:t>
            </w:r>
          </w:p>
        </w:tc>
        <w:tc>
          <w:tcPr>
            <w:tcW w:w="7087" w:type="dxa"/>
            <w:shd w:val="clear" w:color="auto" w:fill="FFFFFF"/>
            <w:vAlign w:val="center"/>
          </w:tcPr>
          <w:p w14:paraId="708006B7" w14:textId="77777777" w:rsidR="00472519" w:rsidRPr="00DC798E" w:rsidRDefault="00C96A62" w:rsidP="00DC798E">
            <w:pPr>
              <w:tabs>
                <w:tab w:val="left" w:pos="6480"/>
                <w:tab w:val="left" w:pos="6720"/>
              </w:tabs>
              <w:spacing w:before="20" w:after="20" w:line="264" w:lineRule="auto"/>
              <w:ind w:hanging="2"/>
              <w:rPr>
                <w:rFonts w:eastAsia="Times New Roman" w:cs="Times New Roman"/>
                <w:b/>
                <w:color w:val="auto"/>
                <w:szCs w:val="28"/>
              </w:rPr>
            </w:pPr>
            <w:r w:rsidRPr="00DC798E">
              <w:rPr>
                <w:rFonts w:eastAsia="Times New Roman" w:cs="Times New Roman"/>
                <w:b/>
                <w:color w:val="auto"/>
                <w:szCs w:val="28"/>
              </w:rPr>
              <w:t>Số lượng vùng dự báo, cảnh báo hải văn</w:t>
            </w:r>
          </w:p>
        </w:tc>
        <w:tc>
          <w:tcPr>
            <w:tcW w:w="1017" w:type="dxa"/>
            <w:shd w:val="clear" w:color="auto" w:fill="FFFFFF"/>
            <w:vAlign w:val="center"/>
          </w:tcPr>
          <w:p w14:paraId="7A8EA146" w14:textId="77777777" w:rsidR="00472519" w:rsidRPr="00DC798E" w:rsidRDefault="00472519" w:rsidP="00DC798E">
            <w:pPr>
              <w:tabs>
                <w:tab w:val="left" w:pos="6480"/>
                <w:tab w:val="left" w:pos="6720"/>
              </w:tabs>
              <w:spacing w:before="20" w:after="20" w:line="264" w:lineRule="auto"/>
              <w:ind w:hanging="2"/>
              <w:jc w:val="center"/>
              <w:rPr>
                <w:rFonts w:eastAsia="Times New Roman" w:cs="Times New Roman"/>
                <w:b/>
                <w:color w:val="auto"/>
                <w:szCs w:val="28"/>
              </w:rPr>
            </w:pPr>
          </w:p>
        </w:tc>
      </w:tr>
      <w:tr w:rsidR="009340F4" w:rsidRPr="00DC798E" w14:paraId="0BFFD45C" w14:textId="77777777" w:rsidTr="006B1010">
        <w:tc>
          <w:tcPr>
            <w:tcW w:w="968" w:type="dxa"/>
            <w:shd w:val="clear" w:color="auto" w:fill="FFFFFF"/>
            <w:vAlign w:val="center"/>
          </w:tcPr>
          <w:p w14:paraId="13C7799A"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3.1.1</w:t>
            </w:r>
          </w:p>
        </w:tc>
        <w:tc>
          <w:tcPr>
            <w:tcW w:w="7087" w:type="dxa"/>
            <w:shd w:val="clear" w:color="auto" w:fill="FFFFFF"/>
            <w:vAlign w:val="center"/>
          </w:tcPr>
          <w:p w14:paraId="6690D49F" w14:textId="2F02B269"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1 đến </w:t>
            </w:r>
            <w:r w:rsidR="00B138AB" w:rsidRPr="00DC798E">
              <w:rPr>
                <w:rFonts w:eastAsia="Times New Roman" w:cs="Times New Roman"/>
                <w:color w:val="auto"/>
                <w:szCs w:val="28"/>
                <w:lang w:val="en-US"/>
              </w:rPr>
              <w:t>0</w:t>
            </w:r>
            <w:r w:rsidRPr="00DC798E">
              <w:rPr>
                <w:rFonts w:eastAsia="Times New Roman" w:cs="Times New Roman"/>
                <w:color w:val="auto"/>
                <w:szCs w:val="28"/>
              </w:rPr>
              <w:t>2 vùng</w:t>
            </w:r>
          </w:p>
        </w:tc>
        <w:tc>
          <w:tcPr>
            <w:tcW w:w="1017" w:type="dxa"/>
            <w:shd w:val="clear" w:color="auto" w:fill="FFFFFF"/>
            <w:vAlign w:val="center"/>
          </w:tcPr>
          <w:p w14:paraId="5D39C322"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0,80</w:t>
            </w:r>
          </w:p>
        </w:tc>
      </w:tr>
      <w:tr w:rsidR="009340F4" w:rsidRPr="00DC798E" w14:paraId="085D606D" w14:textId="77777777" w:rsidTr="006B1010">
        <w:tc>
          <w:tcPr>
            <w:tcW w:w="968" w:type="dxa"/>
            <w:shd w:val="clear" w:color="auto" w:fill="FFFFFF"/>
            <w:vAlign w:val="center"/>
          </w:tcPr>
          <w:p w14:paraId="70827B33"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3.1.2</w:t>
            </w:r>
          </w:p>
        </w:tc>
        <w:tc>
          <w:tcPr>
            <w:tcW w:w="7087" w:type="dxa"/>
            <w:shd w:val="clear" w:color="auto" w:fill="FFFFFF"/>
            <w:vAlign w:val="center"/>
          </w:tcPr>
          <w:p w14:paraId="58BD530E" w14:textId="47F0CA82"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3 đến </w:t>
            </w:r>
            <w:r w:rsidR="00B138AB" w:rsidRPr="00DC798E">
              <w:rPr>
                <w:rFonts w:eastAsia="Times New Roman" w:cs="Times New Roman"/>
                <w:color w:val="auto"/>
                <w:szCs w:val="28"/>
                <w:lang w:val="en-US"/>
              </w:rPr>
              <w:t>0</w:t>
            </w:r>
            <w:r w:rsidRPr="00DC798E">
              <w:rPr>
                <w:rFonts w:eastAsia="Times New Roman" w:cs="Times New Roman"/>
                <w:color w:val="auto"/>
                <w:szCs w:val="28"/>
              </w:rPr>
              <w:t>4 vùng</w:t>
            </w:r>
          </w:p>
        </w:tc>
        <w:tc>
          <w:tcPr>
            <w:tcW w:w="1017" w:type="dxa"/>
            <w:shd w:val="clear" w:color="auto" w:fill="FFFFFF"/>
            <w:vAlign w:val="center"/>
          </w:tcPr>
          <w:p w14:paraId="72281FEB"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0,85</w:t>
            </w:r>
          </w:p>
        </w:tc>
      </w:tr>
      <w:tr w:rsidR="009340F4" w:rsidRPr="00DC798E" w14:paraId="722995CC" w14:textId="77777777" w:rsidTr="006B1010">
        <w:tc>
          <w:tcPr>
            <w:tcW w:w="968" w:type="dxa"/>
            <w:shd w:val="clear" w:color="auto" w:fill="FFFFFF"/>
            <w:vAlign w:val="center"/>
          </w:tcPr>
          <w:p w14:paraId="0148F85D"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3.1.3</w:t>
            </w:r>
          </w:p>
        </w:tc>
        <w:tc>
          <w:tcPr>
            <w:tcW w:w="7087" w:type="dxa"/>
            <w:shd w:val="clear" w:color="auto" w:fill="FFFFFF"/>
            <w:vAlign w:val="center"/>
          </w:tcPr>
          <w:p w14:paraId="676CB531" w14:textId="21C2C448"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5 đến </w:t>
            </w:r>
            <w:r w:rsidR="00B138AB" w:rsidRPr="00DC798E">
              <w:rPr>
                <w:rFonts w:eastAsia="Times New Roman" w:cs="Times New Roman"/>
                <w:color w:val="auto"/>
                <w:szCs w:val="28"/>
                <w:lang w:val="en-US"/>
              </w:rPr>
              <w:t>0</w:t>
            </w:r>
            <w:r w:rsidRPr="00DC798E">
              <w:rPr>
                <w:rFonts w:eastAsia="Times New Roman" w:cs="Times New Roman"/>
                <w:color w:val="auto"/>
                <w:szCs w:val="28"/>
              </w:rPr>
              <w:t>6 vùng</w:t>
            </w:r>
          </w:p>
        </w:tc>
        <w:tc>
          <w:tcPr>
            <w:tcW w:w="1017" w:type="dxa"/>
            <w:shd w:val="clear" w:color="auto" w:fill="FFFFFF"/>
            <w:vAlign w:val="center"/>
          </w:tcPr>
          <w:p w14:paraId="506FF57D"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1,00</w:t>
            </w:r>
          </w:p>
        </w:tc>
      </w:tr>
      <w:tr w:rsidR="009340F4" w:rsidRPr="00DC798E" w14:paraId="4FF6ACE2" w14:textId="77777777" w:rsidTr="006B1010">
        <w:tc>
          <w:tcPr>
            <w:tcW w:w="968" w:type="dxa"/>
            <w:shd w:val="clear" w:color="auto" w:fill="FFFFFF"/>
            <w:vAlign w:val="center"/>
          </w:tcPr>
          <w:p w14:paraId="4064A7B3"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3.1.4</w:t>
            </w:r>
          </w:p>
        </w:tc>
        <w:tc>
          <w:tcPr>
            <w:tcW w:w="7087" w:type="dxa"/>
            <w:shd w:val="clear" w:color="auto" w:fill="FFFFFF"/>
            <w:vAlign w:val="center"/>
          </w:tcPr>
          <w:p w14:paraId="708249C7" w14:textId="10254729"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7 đến </w:t>
            </w:r>
            <w:r w:rsidR="00B138AB" w:rsidRPr="00DC798E">
              <w:rPr>
                <w:rFonts w:eastAsia="Times New Roman" w:cs="Times New Roman"/>
                <w:color w:val="auto"/>
                <w:szCs w:val="28"/>
                <w:lang w:val="en-US"/>
              </w:rPr>
              <w:t>0</w:t>
            </w:r>
            <w:r w:rsidRPr="00DC798E">
              <w:rPr>
                <w:rFonts w:eastAsia="Times New Roman" w:cs="Times New Roman"/>
                <w:color w:val="auto"/>
                <w:szCs w:val="28"/>
              </w:rPr>
              <w:t>8 vùng</w:t>
            </w:r>
          </w:p>
        </w:tc>
        <w:tc>
          <w:tcPr>
            <w:tcW w:w="1017" w:type="dxa"/>
            <w:shd w:val="clear" w:color="auto" w:fill="FFFFFF"/>
            <w:vAlign w:val="center"/>
          </w:tcPr>
          <w:p w14:paraId="515549A2"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1,05</w:t>
            </w:r>
          </w:p>
        </w:tc>
      </w:tr>
      <w:tr w:rsidR="009340F4" w:rsidRPr="00DC798E" w14:paraId="484C8EA0" w14:textId="77777777" w:rsidTr="006B1010">
        <w:tc>
          <w:tcPr>
            <w:tcW w:w="968" w:type="dxa"/>
            <w:shd w:val="clear" w:color="auto" w:fill="FFFFFF"/>
            <w:vAlign w:val="center"/>
          </w:tcPr>
          <w:p w14:paraId="45533C8F"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3.1.5</w:t>
            </w:r>
          </w:p>
        </w:tc>
        <w:tc>
          <w:tcPr>
            <w:tcW w:w="7087" w:type="dxa"/>
            <w:shd w:val="clear" w:color="auto" w:fill="FFFFFF"/>
            <w:vAlign w:val="center"/>
          </w:tcPr>
          <w:p w14:paraId="2547075A" w14:textId="3A23F2C5"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9 đến 10 vùng</w:t>
            </w:r>
          </w:p>
        </w:tc>
        <w:tc>
          <w:tcPr>
            <w:tcW w:w="1017" w:type="dxa"/>
            <w:shd w:val="clear" w:color="auto" w:fill="FFFFFF"/>
            <w:vAlign w:val="center"/>
          </w:tcPr>
          <w:p w14:paraId="30F1D386"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1,10</w:t>
            </w:r>
          </w:p>
        </w:tc>
      </w:tr>
      <w:tr w:rsidR="006B1010" w:rsidRPr="00DC798E" w14:paraId="00557D56" w14:textId="77777777" w:rsidTr="006B1010">
        <w:tc>
          <w:tcPr>
            <w:tcW w:w="968" w:type="dxa"/>
            <w:shd w:val="clear" w:color="auto" w:fill="FFFFFF"/>
            <w:vAlign w:val="center"/>
          </w:tcPr>
          <w:p w14:paraId="3C086CE3"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3.1.6</w:t>
            </w:r>
          </w:p>
        </w:tc>
        <w:tc>
          <w:tcPr>
            <w:tcW w:w="7087" w:type="dxa"/>
            <w:shd w:val="clear" w:color="auto" w:fill="FFFFFF"/>
            <w:vAlign w:val="center"/>
          </w:tcPr>
          <w:p w14:paraId="2A46155C" w14:textId="7A90A993" w:rsidR="00472519" w:rsidRPr="00DC798E" w:rsidRDefault="00C96A62"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Từ 11 đến 1</w:t>
            </w:r>
            <w:r w:rsidR="006B1010" w:rsidRPr="00DC798E">
              <w:rPr>
                <w:rFonts w:eastAsia="Times New Roman" w:cs="Times New Roman"/>
                <w:color w:val="auto"/>
                <w:szCs w:val="28"/>
                <w:lang w:val="en-US"/>
              </w:rPr>
              <w:t>2</w:t>
            </w:r>
            <w:r w:rsidRPr="00DC798E">
              <w:rPr>
                <w:rFonts w:eastAsia="Times New Roman" w:cs="Times New Roman"/>
                <w:color w:val="auto"/>
                <w:szCs w:val="28"/>
              </w:rPr>
              <w:t xml:space="preserve"> vùng</w:t>
            </w:r>
          </w:p>
        </w:tc>
        <w:tc>
          <w:tcPr>
            <w:tcW w:w="1017" w:type="dxa"/>
            <w:shd w:val="clear" w:color="auto" w:fill="FFFFFF"/>
            <w:vAlign w:val="center"/>
          </w:tcPr>
          <w:p w14:paraId="5DAE3C8B"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1,15</w:t>
            </w:r>
          </w:p>
        </w:tc>
      </w:tr>
      <w:tr w:rsidR="006B1010" w:rsidRPr="00DC798E" w14:paraId="6168B367" w14:textId="77777777" w:rsidTr="006B1010">
        <w:tc>
          <w:tcPr>
            <w:tcW w:w="968" w:type="dxa"/>
            <w:shd w:val="clear" w:color="auto" w:fill="FFFFFF"/>
            <w:vAlign w:val="center"/>
          </w:tcPr>
          <w:p w14:paraId="776B5E7E" w14:textId="13E512DB"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3.1.</w:t>
            </w:r>
            <w:r w:rsidRPr="00DC798E">
              <w:rPr>
                <w:rFonts w:eastAsia="Times New Roman" w:cs="Times New Roman"/>
                <w:color w:val="auto"/>
                <w:szCs w:val="28"/>
                <w:lang w:val="en-US"/>
              </w:rPr>
              <w:t>7</w:t>
            </w:r>
          </w:p>
        </w:tc>
        <w:tc>
          <w:tcPr>
            <w:tcW w:w="7087" w:type="dxa"/>
            <w:shd w:val="clear" w:color="auto" w:fill="FFFFFF"/>
            <w:vAlign w:val="center"/>
          </w:tcPr>
          <w:p w14:paraId="6D151097" w14:textId="05B42C3D" w:rsidR="006B1010" w:rsidRPr="00DC798E" w:rsidRDefault="006B1010"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Từ 1</w:t>
            </w:r>
            <w:r w:rsidRPr="00DC798E">
              <w:rPr>
                <w:rFonts w:eastAsia="Times New Roman" w:cs="Times New Roman"/>
                <w:color w:val="auto"/>
                <w:szCs w:val="28"/>
                <w:lang w:val="en-US"/>
              </w:rPr>
              <w:t>3</w:t>
            </w:r>
            <w:r w:rsidRPr="00DC798E">
              <w:rPr>
                <w:rFonts w:eastAsia="Times New Roman" w:cs="Times New Roman"/>
                <w:color w:val="auto"/>
                <w:szCs w:val="28"/>
              </w:rPr>
              <w:t xml:space="preserve"> đến 1</w:t>
            </w:r>
            <w:r w:rsidRPr="00DC798E">
              <w:rPr>
                <w:rFonts w:eastAsia="Times New Roman" w:cs="Times New Roman"/>
                <w:color w:val="auto"/>
                <w:szCs w:val="28"/>
                <w:lang w:val="en-US"/>
              </w:rPr>
              <w:t>4</w:t>
            </w:r>
            <w:r w:rsidRPr="00DC798E">
              <w:rPr>
                <w:rFonts w:eastAsia="Times New Roman" w:cs="Times New Roman"/>
                <w:color w:val="auto"/>
                <w:szCs w:val="28"/>
              </w:rPr>
              <w:t xml:space="preserve"> vùng</w:t>
            </w:r>
          </w:p>
        </w:tc>
        <w:tc>
          <w:tcPr>
            <w:tcW w:w="1017" w:type="dxa"/>
            <w:shd w:val="clear" w:color="auto" w:fill="FFFFFF"/>
            <w:vAlign w:val="center"/>
          </w:tcPr>
          <w:p w14:paraId="5C2A64C5" w14:textId="75BFC7D9"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2</w:t>
            </w:r>
            <w:r w:rsidRPr="00DC798E">
              <w:rPr>
                <w:rFonts w:eastAsia="Times New Roman" w:cs="Times New Roman"/>
                <w:color w:val="auto"/>
                <w:szCs w:val="28"/>
              </w:rPr>
              <w:t>5</w:t>
            </w:r>
          </w:p>
        </w:tc>
      </w:tr>
      <w:tr w:rsidR="006B1010" w:rsidRPr="00DC798E" w14:paraId="763B92AF" w14:textId="77777777" w:rsidTr="006B1010">
        <w:tc>
          <w:tcPr>
            <w:tcW w:w="968" w:type="dxa"/>
            <w:shd w:val="clear" w:color="auto" w:fill="FFFFFF"/>
            <w:vAlign w:val="center"/>
          </w:tcPr>
          <w:p w14:paraId="22CB2153" w14:textId="67DC598B"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3.1.</w:t>
            </w:r>
            <w:r w:rsidRPr="00DC798E">
              <w:rPr>
                <w:rFonts w:eastAsia="Times New Roman" w:cs="Times New Roman"/>
                <w:color w:val="auto"/>
                <w:szCs w:val="28"/>
                <w:lang w:val="en-US"/>
              </w:rPr>
              <w:t>8</w:t>
            </w:r>
          </w:p>
        </w:tc>
        <w:tc>
          <w:tcPr>
            <w:tcW w:w="7087" w:type="dxa"/>
            <w:shd w:val="clear" w:color="auto" w:fill="FFFFFF"/>
            <w:vAlign w:val="center"/>
          </w:tcPr>
          <w:p w14:paraId="65CA3648" w14:textId="63F7F0E9" w:rsidR="006B1010" w:rsidRPr="00DC798E" w:rsidRDefault="006B1010"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rPr>
              <w:t>Từ 1</w:t>
            </w:r>
            <w:r w:rsidRPr="00DC798E">
              <w:rPr>
                <w:rFonts w:eastAsia="Times New Roman" w:cs="Times New Roman"/>
                <w:color w:val="auto"/>
                <w:szCs w:val="28"/>
                <w:lang w:val="en-US"/>
              </w:rPr>
              <w:t>5</w:t>
            </w:r>
            <w:r w:rsidRPr="00DC798E">
              <w:rPr>
                <w:rFonts w:eastAsia="Times New Roman" w:cs="Times New Roman"/>
                <w:color w:val="auto"/>
                <w:szCs w:val="28"/>
              </w:rPr>
              <w:t xml:space="preserve"> đến 1</w:t>
            </w:r>
            <w:r w:rsidRPr="00DC798E">
              <w:rPr>
                <w:rFonts w:eastAsia="Times New Roman" w:cs="Times New Roman"/>
                <w:color w:val="auto"/>
                <w:szCs w:val="28"/>
                <w:lang w:val="en-US"/>
              </w:rPr>
              <w:t>6</w:t>
            </w:r>
            <w:r w:rsidRPr="00DC798E">
              <w:rPr>
                <w:rFonts w:eastAsia="Times New Roman" w:cs="Times New Roman"/>
                <w:color w:val="auto"/>
                <w:szCs w:val="28"/>
              </w:rPr>
              <w:t xml:space="preserve"> vùng</w:t>
            </w:r>
          </w:p>
        </w:tc>
        <w:tc>
          <w:tcPr>
            <w:tcW w:w="1017" w:type="dxa"/>
            <w:shd w:val="clear" w:color="auto" w:fill="FFFFFF"/>
            <w:vAlign w:val="center"/>
          </w:tcPr>
          <w:p w14:paraId="19914CCA" w14:textId="3D4CCC9B"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3</w:t>
            </w:r>
            <w:r w:rsidRPr="00DC798E">
              <w:rPr>
                <w:rFonts w:eastAsia="Times New Roman" w:cs="Times New Roman"/>
                <w:color w:val="auto"/>
                <w:szCs w:val="28"/>
              </w:rPr>
              <w:t>5</w:t>
            </w:r>
          </w:p>
        </w:tc>
      </w:tr>
      <w:tr w:rsidR="006B1010" w:rsidRPr="00DC798E" w14:paraId="6B05C0AA" w14:textId="77777777" w:rsidTr="006B1010">
        <w:tc>
          <w:tcPr>
            <w:tcW w:w="968" w:type="dxa"/>
            <w:shd w:val="clear" w:color="auto" w:fill="FFFFFF"/>
            <w:vAlign w:val="center"/>
          </w:tcPr>
          <w:p w14:paraId="49320021" w14:textId="18CF35AC"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3.1.</w:t>
            </w:r>
            <w:r w:rsidRPr="00DC798E">
              <w:rPr>
                <w:rFonts w:eastAsia="Times New Roman" w:cs="Times New Roman"/>
                <w:color w:val="auto"/>
                <w:szCs w:val="28"/>
                <w:lang w:val="en-US"/>
              </w:rPr>
              <w:t>9</w:t>
            </w:r>
          </w:p>
        </w:tc>
        <w:tc>
          <w:tcPr>
            <w:tcW w:w="7087" w:type="dxa"/>
            <w:shd w:val="clear" w:color="auto" w:fill="FFFFFF"/>
            <w:vAlign w:val="center"/>
          </w:tcPr>
          <w:p w14:paraId="1E3BDEC9" w14:textId="1F633008" w:rsidR="006B1010" w:rsidRPr="00DC798E" w:rsidRDefault="006B1010" w:rsidP="00DC798E">
            <w:pPr>
              <w:tabs>
                <w:tab w:val="left" w:pos="6480"/>
                <w:tab w:val="left" w:pos="6720"/>
              </w:tabs>
              <w:spacing w:before="20" w:after="20" w:line="264" w:lineRule="auto"/>
              <w:ind w:hanging="2"/>
              <w:rPr>
                <w:rFonts w:eastAsia="Times New Roman" w:cs="Times New Roman"/>
                <w:color w:val="auto"/>
                <w:szCs w:val="28"/>
              </w:rPr>
            </w:pPr>
            <w:r w:rsidRPr="00DC798E">
              <w:rPr>
                <w:rFonts w:eastAsia="Times New Roman" w:cs="Times New Roman"/>
                <w:color w:val="auto"/>
                <w:szCs w:val="28"/>
                <w:lang w:val="en-US"/>
              </w:rPr>
              <w:t xml:space="preserve">Trên </w:t>
            </w:r>
            <w:r w:rsidRPr="00DC798E">
              <w:rPr>
                <w:rFonts w:eastAsia="Times New Roman" w:cs="Times New Roman"/>
                <w:color w:val="auto"/>
                <w:szCs w:val="28"/>
              </w:rPr>
              <w:t>1</w:t>
            </w:r>
            <w:r w:rsidRPr="00DC798E">
              <w:rPr>
                <w:rFonts w:eastAsia="Times New Roman" w:cs="Times New Roman"/>
                <w:color w:val="auto"/>
                <w:szCs w:val="28"/>
                <w:lang w:val="en-US"/>
              </w:rPr>
              <w:t>6</w:t>
            </w:r>
            <w:r w:rsidRPr="00DC798E">
              <w:rPr>
                <w:rFonts w:eastAsia="Times New Roman" w:cs="Times New Roman"/>
                <w:color w:val="auto"/>
                <w:szCs w:val="28"/>
              </w:rPr>
              <w:t xml:space="preserve"> vùng</w:t>
            </w:r>
          </w:p>
        </w:tc>
        <w:tc>
          <w:tcPr>
            <w:tcW w:w="1017" w:type="dxa"/>
            <w:shd w:val="clear" w:color="auto" w:fill="FFFFFF"/>
            <w:vAlign w:val="center"/>
          </w:tcPr>
          <w:p w14:paraId="79DE94F7" w14:textId="58C92217" w:rsidR="006B1010" w:rsidRPr="00DC798E" w:rsidRDefault="006B1010" w:rsidP="00DC798E">
            <w:pPr>
              <w:tabs>
                <w:tab w:val="left" w:pos="6480"/>
                <w:tab w:val="left" w:pos="6720"/>
              </w:tabs>
              <w:spacing w:before="20" w:after="20" w:line="264" w:lineRule="auto"/>
              <w:ind w:hanging="2"/>
              <w:jc w:val="center"/>
              <w:rPr>
                <w:rFonts w:eastAsia="Times New Roman" w:cs="Times New Roman"/>
                <w:color w:val="auto"/>
                <w:szCs w:val="28"/>
                <w:lang w:val="en-US"/>
              </w:rPr>
            </w:pPr>
            <w:r w:rsidRPr="00DC798E">
              <w:rPr>
                <w:rFonts w:eastAsia="Times New Roman" w:cs="Times New Roman"/>
                <w:color w:val="auto"/>
                <w:szCs w:val="28"/>
              </w:rPr>
              <w:t>1,5</w:t>
            </w:r>
            <w:r w:rsidRPr="00DC798E">
              <w:rPr>
                <w:rFonts w:eastAsia="Times New Roman" w:cs="Times New Roman"/>
                <w:color w:val="auto"/>
                <w:szCs w:val="28"/>
                <w:lang w:val="en-US"/>
              </w:rPr>
              <w:t>0</w:t>
            </w:r>
          </w:p>
        </w:tc>
      </w:tr>
      <w:tr w:rsidR="006B1010" w:rsidRPr="00DC798E" w14:paraId="04F3A56B" w14:textId="77777777" w:rsidTr="006B1010">
        <w:tc>
          <w:tcPr>
            <w:tcW w:w="968" w:type="dxa"/>
            <w:shd w:val="clear" w:color="auto" w:fill="FFFFFF"/>
            <w:vAlign w:val="center"/>
          </w:tcPr>
          <w:p w14:paraId="73933DE3"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b/>
                <w:color w:val="auto"/>
                <w:szCs w:val="28"/>
              </w:rPr>
            </w:pPr>
            <w:r w:rsidRPr="00DC798E">
              <w:rPr>
                <w:rFonts w:eastAsia="Times New Roman" w:cs="Times New Roman"/>
                <w:b/>
                <w:color w:val="auto"/>
                <w:szCs w:val="28"/>
              </w:rPr>
              <w:t>3.2</w:t>
            </w:r>
          </w:p>
        </w:tc>
        <w:tc>
          <w:tcPr>
            <w:tcW w:w="7087" w:type="dxa"/>
            <w:shd w:val="clear" w:color="auto" w:fill="FFFFFF"/>
            <w:vAlign w:val="center"/>
          </w:tcPr>
          <w:p w14:paraId="72BA1623"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b/>
                <w:color w:val="auto"/>
                <w:szCs w:val="28"/>
              </w:rPr>
            </w:pPr>
            <w:r w:rsidRPr="00DC798E">
              <w:rPr>
                <w:rFonts w:eastAsia="Times New Roman" w:cs="Times New Roman"/>
                <w:b/>
                <w:color w:val="auto"/>
                <w:szCs w:val="28"/>
              </w:rPr>
              <w:t>Số lượng điểm dự báo, cảnh báo hải văn</w:t>
            </w:r>
          </w:p>
        </w:tc>
        <w:tc>
          <w:tcPr>
            <w:tcW w:w="1017" w:type="dxa"/>
            <w:shd w:val="clear" w:color="auto" w:fill="FFFFFF"/>
            <w:vAlign w:val="center"/>
          </w:tcPr>
          <w:p w14:paraId="67F03379"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b/>
                <w:color w:val="auto"/>
                <w:szCs w:val="28"/>
              </w:rPr>
            </w:pPr>
          </w:p>
        </w:tc>
      </w:tr>
      <w:tr w:rsidR="006B1010" w:rsidRPr="00DC798E" w14:paraId="7A86D7B8" w14:textId="77777777" w:rsidTr="006B1010">
        <w:tc>
          <w:tcPr>
            <w:tcW w:w="968" w:type="dxa"/>
            <w:shd w:val="clear" w:color="auto" w:fill="FFFFFF"/>
            <w:vAlign w:val="center"/>
          </w:tcPr>
          <w:p w14:paraId="121DA209"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3.2.1</w:t>
            </w:r>
          </w:p>
        </w:tc>
        <w:tc>
          <w:tcPr>
            <w:tcW w:w="7087" w:type="dxa"/>
            <w:shd w:val="clear" w:color="auto" w:fill="FFFFFF"/>
            <w:vAlign w:val="center"/>
          </w:tcPr>
          <w:p w14:paraId="15DDF489" w14:textId="7E5A19DA" w:rsidR="006B1010" w:rsidRPr="00DC798E" w:rsidRDefault="0062289A"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lang w:val="en-US"/>
              </w:rPr>
              <w:t xml:space="preserve">Từ 01 đến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2</w:t>
            </w:r>
            <w:r w:rsidR="006B1010" w:rsidRPr="00DC798E">
              <w:rPr>
                <w:rFonts w:eastAsia="Times New Roman" w:cs="Times New Roman"/>
                <w:color w:val="auto"/>
                <w:szCs w:val="28"/>
              </w:rPr>
              <w:t xml:space="preserve"> điểm</w:t>
            </w:r>
          </w:p>
        </w:tc>
        <w:tc>
          <w:tcPr>
            <w:tcW w:w="1017" w:type="dxa"/>
            <w:shd w:val="clear" w:color="auto" w:fill="FFFFFF"/>
            <w:vAlign w:val="center"/>
          </w:tcPr>
          <w:p w14:paraId="7EFAE742" w14:textId="7F67B8AB"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0,</w:t>
            </w:r>
            <w:r w:rsidRPr="00DC798E">
              <w:rPr>
                <w:rFonts w:eastAsia="Times New Roman" w:cs="Times New Roman"/>
                <w:color w:val="auto"/>
                <w:szCs w:val="28"/>
                <w:lang w:val="en-US"/>
              </w:rPr>
              <w:t>8</w:t>
            </w:r>
            <w:r w:rsidRPr="00DC798E">
              <w:rPr>
                <w:rFonts w:eastAsia="Times New Roman" w:cs="Times New Roman"/>
                <w:color w:val="auto"/>
                <w:szCs w:val="28"/>
              </w:rPr>
              <w:t>0</w:t>
            </w:r>
          </w:p>
        </w:tc>
      </w:tr>
      <w:tr w:rsidR="006B1010" w:rsidRPr="00DC798E" w14:paraId="17B1976A" w14:textId="77777777" w:rsidTr="006B1010">
        <w:tc>
          <w:tcPr>
            <w:tcW w:w="968" w:type="dxa"/>
            <w:shd w:val="clear" w:color="auto" w:fill="FFFFFF"/>
            <w:vAlign w:val="center"/>
          </w:tcPr>
          <w:p w14:paraId="220E9AB7"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3.2.2</w:t>
            </w:r>
          </w:p>
        </w:tc>
        <w:tc>
          <w:tcPr>
            <w:tcW w:w="7087" w:type="dxa"/>
            <w:shd w:val="clear" w:color="auto" w:fill="FFFFFF"/>
            <w:vAlign w:val="center"/>
          </w:tcPr>
          <w:p w14:paraId="25523579" w14:textId="646E1809"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3 đến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4</w:t>
            </w:r>
            <w:r w:rsidRPr="00DC798E">
              <w:rPr>
                <w:rFonts w:eastAsia="Times New Roman" w:cs="Times New Roman"/>
                <w:color w:val="auto"/>
                <w:szCs w:val="28"/>
              </w:rPr>
              <w:t xml:space="preserve"> điểm</w:t>
            </w:r>
          </w:p>
        </w:tc>
        <w:tc>
          <w:tcPr>
            <w:tcW w:w="1017" w:type="dxa"/>
            <w:shd w:val="clear" w:color="auto" w:fill="FFFFFF"/>
            <w:vAlign w:val="center"/>
          </w:tcPr>
          <w:p w14:paraId="5DDA3860" w14:textId="7E6AFFB8"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0,</w:t>
            </w:r>
            <w:r w:rsidRPr="00DC798E">
              <w:rPr>
                <w:rFonts w:eastAsia="Times New Roman" w:cs="Times New Roman"/>
                <w:color w:val="auto"/>
                <w:szCs w:val="28"/>
                <w:lang w:val="en-US"/>
              </w:rPr>
              <w:t>85</w:t>
            </w:r>
          </w:p>
        </w:tc>
      </w:tr>
      <w:tr w:rsidR="006B1010" w:rsidRPr="00DC798E" w14:paraId="7422A262" w14:textId="77777777" w:rsidTr="006B1010">
        <w:tc>
          <w:tcPr>
            <w:tcW w:w="968" w:type="dxa"/>
            <w:shd w:val="clear" w:color="auto" w:fill="FFFFFF"/>
            <w:vAlign w:val="center"/>
          </w:tcPr>
          <w:p w14:paraId="130A7D80"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3.2.3</w:t>
            </w:r>
          </w:p>
        </w:tc>
        <w:tc>
          <w:tcPr>
            <w:tcW w:w="7087" w:type="dxa"/>
            <w:shd w:val="clear" w:color="auto" w:fill="FFFFFF"/>
            <w:vAlign w:val="center"/>
          </w:tcPr>
          <w:p w14:paraId="147D4FA0" w14:textId="3971F919"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5</w:t>
            </w:r>
            <w:r w:rsidRPr="00DC798E">
              <w:rPr>
                <w:rFonts w:eastAsia="Times New Roman" w:cs="Times New Roman"/>
                <w:color w:val="auto"/>
                <w:szCs w:val="28"/>
              </w:rPr>
              <w:t xml:space="preserve"> đến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6</w:t>
            </w:r>
            <w:r w:rsidRPr="00DC798E">
              <w:rPr>
                <w:rFonts w:eastAsia="Times New Roman" w:cs="Times New Roman"/>
                <w:color w:val="auto"/>
                <w:szCs w:val="28"/>
              </w:rPr>
              <w:t xml:space="preserve"> điểm</w:t>
            </w:r>
          </w:p>
        </w:tc>
        <w:tc>
          <w:tcPr>
            <w:tcW w:w="1017" w:type="dxa"/>
            <w:shd w:val="clear" w:color="auto" w:fill="FFFFFF"/>
            <w:vAlign w:val="center"/>
          </w:tcPr>
          <w:p w14:paraId="2664627A" w14:textId="35C87098"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0,</w:t>
            </w:r>
            <w:r w:rsidRPr="00DC798E">
              <w:rPr>
                <w:rFonts w:eastAsia="Times New Roman" w:cs="Times New Roman"/>
                <w:color w:val="auto"/>
                <w:szCs w:val="28"/>
                <w:lang w:val="en-US"/>
              </w:rPr>
              <w:t>9</w:t>
            </w:r>
            <w:r w:rsidRPr="00DC798E">
              <w:rPr>
                <w:rFonts w:eastAsia="Times New Roman" w:cs="Times New Roman"/>
                <w:color w:val="auto"/>
                <w:szCs w:val="28"/>
              </w:rPr>
              <w:t>0</w:t>
            </w:r>
          </w:p>
        </w:tc>
      </w:tr>
      <w:tr w:rsidR="006B1010" w:rsidRPr="00DC798E" w14:paraId="5072B7E3" w14:textId="77777777" w:rsidTr="006B1010">
        <w:tc>
          <w:tcPr>
            <w:tcW w:w="968" w:type="dxa"/>
            <w:shd w:val="clear" w:color="auto" w:fill="FFFFFF"/>
            <w:vAlign w:val="center"/>
          </w:tcPr>
          <w:p w14:paraId="6FBC6F0D"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3.2.4</w:t>
            </w:r>
          </w:p>
        </w:tc>
        <w:tc>
          <w:tcPr>
            <w:tcW w:w="7087" w:type="dxa"/>
            <w:shd w:val="clear" w:color="auto" w:fill="FFFFFF"/>
            <w:vAlign w:val="center"/>
          </w:tcPr>
          <w:p w14:paraId="2AFD43D4" w14:textId="45BE87F1"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7</w:t>
            </w:r>
            <w:r w:rsidRPr="00DC798E">
              <w:rPr>
                <w:rFonts w:eastAsia="Times New Roman" w:cs="Times New Roman"/>
                <w:color w:val="auto"/>
                <w:szCs w:val="28"/>
              </w:rPr>
              <w:t xml:space="preserve"> đến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8</w:t>
            </w:r>
            <w:r w:rsidRPr="00DC798E">
              <w:rPr>
                <w:rFonts w:eastAsia="Times New Roman" w:cs="Times New Roman"/>
                <w:color w:val="auto"/>
                <w:szCs w:val="28"/>
              </w:rPr>
              <w:t xml:space="preserve"> điểm</w:t>
            </w:r>
          </w:p>
        </w:tc>
        <w:tc>
          <w:tcPr>
            <w:tcW w:w="1017" w:type="dxa"/>
            <w:shd w:val="clear" w:color="auto" w:fill="FFFFFF"/>
            <w:vAlign w:val="center"/>
          </w:tcPr>
          <w:p w14:paraId="511FEA77" w14:textId="77777777"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1,00</w:t>
            </w:r>
          </w:p>
        </w:tc>
      </w:tr>
      <w:tr w:rsidR="006B1010" w:rsidRPr="00DC798E" w14:paraId="29A1AAF9" w14:textId="77777777" w:rsidTr="006B1010">
        <w:tc>
          <w:tcPr>
            <w:tcW w:w="968" w:type="dxa"/>
            <w:shd w:val="clear" w:color="auto" w:fill="FFFFFF"/>
            <w:vAlign w:val="center"/>
          </w:tcPr>
          <w:p w14:paraId="5C056571"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3.2.5</w:t>
            </w:r>
          </w:p>
        </w:tc>
        <w:tc>
          <w:tcPr>
            <w:tcW w:w="7087" w:type="dxa"/>
            <w:shd w:val="clear" w:color="auto" w:fill="FFFFFF"/>
            <w:vAlign w:val="center"/>
          </w:tcPr>
          <w:p w14:paraId="5611820E" w14:textId="376BF645"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lang w:val="en-US"/>
              </w:rPr>
              <w:t>9</w:t>
            </w:r>
            <w:r w:rsidRPr="00DC798E">
              <w:rPr>
                <w:rFonts w:eastAsia="Times New Roman" w:cs="Times New Roman"/>
                <w:color w:val="auto"/>
                <w:szCs w:val="28"/>
              </w:rPr>
              <w:t xml:space="preserve"> đến </w:t>
            </w:r>
            <w:r w:rsidRPr="00DC798E">
              <w:rPr>
                <w:rFonts w:eastAsia="Times New Roman" w:cs="Times New Roman"/>
                <w:color w:val="auto"/>
                <w:szCs w:val="28"/>
                <w:lang w:val="en-US"/>
              </w:rPr>
              <w:t>1</w:t>
            </w:r>
            <w:r w:rsidRPr="00DC798E">
              <w:rPr>
                <w:rFonts w:eastAsia="Times New Roman" w:cs="Times New Roman"/>
                <w:color w:val="auto"/>
                <w:szCs w:val="28"/>
              </w:rPr>
              <w:t>0 điểm</w:t>
            </w:r>
          </w:p>
        </w:tc>
        <w:tc>
          <w:tcPr>
            <w:tcW w:w="1017" w:type="dxa"/>
            <w:shd w:val="clear" w:color="auto" w:fill="FFFFFF"/>
            <w:vAlign w:val="center"/>
          </w:tcPr>
          <w:p w14:paraId="78B74366" w14:textId="7EC844AE"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0</w:t>
            </w:r>
            <w:r w:rsidRPr="00DC798E">
              <w:rPr>
                <w:rFonts w:eastAsia="Times New Roman" w:cs="Times New Roman"/>
                <w:color w:val="auto"/>
                <w:szCs w:val="28"/>
              </w:rPr>
              <w:t>5</w:t>
            </w:r>
          </w:p>
        </w:tc>
      </w:tr>
      <w:tr w:rsidR="006B1010" w:rsidRPr="00DC798E" w14:paraId="3873A0C1" w14:textId="77777777" w:rsidTr="006B1010">
        <w:tc>
          <w:tcPr>
            <w:tcW w:w="968" w:type="dxa"/>
            <w:shd w:val="clear" w:color="auto" w:fill="FFFFFF"/>
            <w:vAlign w:val="center"/>
          </w:tcPr>
          <w:p w14:paraId="3A28E34E"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3.2.6</w:t>
            </w:r>
          </w:p>
        </w:tc>
        <w:tc>
          <w:tcPr>
            <w:tcW w:w="7087" w:type="dxa"/>
            <w:shd w:val="clear" w:color="auto" w:fill="FFFFFF"/>
            <w:vAlign w:val="center"/>
          </w:tcPr>
          <w:p w14:paraId="4DA500CD" w14:textId="3CBCB924"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w:t>
            </w:r>
            <w:r w:rsidRPr="00DC798E">
              <w:rPr>
                <w:rFonts w:eastAsia="Times New Roman" w:cs="Times New Roman"/>
                <w:color w:val="auto"/>
                <w:szCs w:val="28"/>
              </w:rPr>
              <w:t xml:space="preserve">1 đến </w:t>
            </w:r>
            <w:r w:rsidRPr="00DC798E">
              <w:rPr>
                <w:rFonts w:eastAsia="Times New Roman" w:cs="Times New Roman"/>
                <w:color w:val="auto"/>
                <w:szCs w:val="28"/>
                <w:lang w:val="en-US"/>
              </w:rPr>
              <w:t>12</w:t>
            </w:r>
            <w:r w:rsidRPr="00DC798E">
              <w:rPr>
                <w:rFonts w:eastAsia="Times New Roman" w:cs="Times New Roman"/>
                <w:color w:val="auto"/>
                <w:szCs w:val="28"/>
              </w:rPr>
              <w:t xml:space="preserve"> điểm</w:t>
            </w:r>
          </w:p>
        </w:tc>
        <w:tc>
          <w:tcPr>
            <w:tcW w:w="1017" w:type="dxa"/>
            <w:shd w:val="clear" w:color="auto" w:fill="FFFFFF"/>
            <w:vAlign w:val="center"/>
          </w:tcPr>
          <w:p w14:paraId="4E1C8DAA" w14:textId="2FCFC6AD"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1</w:t>
            </w:r>
            <w:r w:rsidRPr="00DC798E">
              <w:rPr>
                <w:rFonts w:eastAsia="Times New Roman" w:cs="Times New Roman"/>
                <w:color w:val="auto"/>
                <w:szCs w:val="28"/>
              </w:rPr>
              <w:t>0</w:t>
            </w:r>
          </w:p>
        </w:tc>
      </w:tr>
      <w:tr w:rsidR="006B1010" w:rsidRPr="00DC798E" w14:paraId="62DDF4DE" w14:textId="77777777" w:rsidTr="006B1010">
        <w:tc>
          <w:tcPr>
            <w:tcW w:w="968" w:type="dxa"/>
            <w:shd w:val="clear" w:color="auto" w:fill="FFFFFF"/>
            <w:vAlign w:val="center"/>
          </w:tcPr>
          <w:p w14:paraId="46EAD877"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3.2.7</w:t>
            </w:r>
          </w:p>
        </w:tc>
        <w:tc>
          <w:tcPr>
            <w:tcW w:w="7087" w:type="dxa"/>
            <w:shd w:val="clear" w:color="auto" w:fill="FFFFFF"/>
            <w:vAlign w:val="center"/>
          </w:tcPr>
          <w:p w14:paraId="3A7F2A97" w14:textId="3C6DDF03"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13</w:t>
            </w:r>
            <w:r w:rsidRPr="00DC798E">
              <w:rPr>
                <w:rFonts w:eastAsia="Times New Roman" w:cs="Times New Roman"/>
                <w:color w:val="auto"/>
                <w:szCs w:val="28"/>
              </w:rPr>
              <w:t xml:space="preserve"> đến </w:t>
            </w:r>
            <w:r w:rsidRPr="00DC798E">
              <w:rPr>
                <w:rFonts w:eastAsia="Times New Roman" w:cs="Times New Roman"/>
                <w:color w:val="auto"/>
                <w:szCs w:val="28"/>
                <w:lang w:val="en-US"/>
              </w:rPr>
              <w:t>14</w:t>
            </w:r>
            <w:r w:rsidRPr="00DC798E">
              <w:rPr>
                <w:rFonts w:eastAsia="Times New Roman" w:cs="Times New Roman"/>
                <w:color w:val="auto"/>
                <w:szCs w:val="28"/>
              </w:rPr>
              <w:t xml:space="preserve"> điểm</w:t>
            </w:r>
          </w:p>
        </w:tc>
        <w:tc>
          <w:tcPr>
            <w:tcW w:w="1017" w:type="dxa"/>
            <w:shd w:val="clear" w:color="auto" w:fill="FFFFFF"/>
            <w:vAlign w:val="center"/>
          </w:tcPr>
          <w:p w14:paraId="3B91C922" w14:textId="7B58E684"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15</w:t>
            </w:r>
          </w:p>
        </w:tc>
      </w:tr>
      <w:tr w:rsidR="006B1010" w:rsidRPr="00DC798E" w14:paraId="6F2B8000" w14:textId="77777777" w:rsidTr="006B1010">
        <w:tc>
          <w:tcPr>
            <w:tcW w:w="968" w:type="dxa"/>
            <w:shd w:val="clear" w:color="auto" w:fill="FFFFFF"/>
            <w:vAlign w:val="center"/>
          </w:tcPr>
          <w:p w14:paraId="7807C87B" w14:textId="7777777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3.2.8</w:t>
            </w:r>
          </w:p>
        </w:tc>
        <w:tc>
          <w:tcPr>
            <w:tcW w:w="7087" w:type="dxa"/>
            <w:shd w:val="clear" w:color="auto" w:fill="FFFFFF"/>
            <w:vAlign w:val="center"/>
          </w:tcPr>
          <w:p w14:paraId="5DA2FCBC" w14:textId="5DA56D50"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15</w:t>
            </w:r>
            <w:r w:rsidRPr="00DC798E">
              <w:rPr>
                <w:rFonts w:eastAsia="Times New Roman" w:cs="Times New Roman"/>
                <w:color w:val="auto"/>
                <w:szCs w:val="28"/>
              </w:rPr>
              <w:t xml:space="preserve"> đến </w:t>
            </w:r>
            <w:r w:rsidRPr="00DC798E">
              <w:rPr>
                <w:rFonts w:eastAsia="Times New Roman" w:cs="Times New Roman"/>
                <w:color w:val="auto"/>
                <w:szCs w:val="28"/>
                <w:lang w:val="en-US"/>
              </w:rPr>
              <w:t>16</w:t>
            </w:r>
            <w:r w:rsidRPr="00DC798E">
              <w:rPr>
                <w:rFonts w:eastAsia="Times New Roman" w:cs="Times New Roman"/>
                <w:color w:val="auto"/>
                <w:szCs w:val="28"/>
              </w:rPr>
              <w:t xml:space="preserve"> điểm</w:t>
            </w:r>
          </w:p>
        </w:tc>
        <w:tc>
          <w:tcPr>
            <w:tcW w:w="1017" w:type="dxa"/>
            <w:shd w:val="clear" w:color="auto" w:fill="FFFFFF"/>
            <w:vAlign w:val="center"/>
          </w:tcPr>
          <w:p w14:paraId="50C6A16C" w14:textId="22CFAEFE"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2</w:t>
            </w:r>
            <w:r w:rsidRPr="00DC798E">
              <w:rPr>
                <w:rFonts w:eastAsia="Times New Roman" w:cs="Times New Roman"/>
                <w:color w:val="auto"/>
                <w:szCs w:val="28"/>
              </w:rPr>
              <w:t>5</w:t>
            </w:r>
          </w:p>
        </w:tc>
      </w:tr>
      <w:tr w:rsidR="006B1010" w:rsidRPr="00DC798E" w14:paraId="073173E4" w14:textId="77777777" w:rsidTr="006B1010">
        <w:tc>
          <w:tcPr>
            <w:tcW w:w="968" w:type="dxa"/>
            <w:shd w:val="clear" w:color="auto" w:fill="FFFFFF"/>
            <w:vAlign w:val="center"/>
          </w:tcPr>
          <w:p w14:paraId="144EC555" w14:textId="34D8C0A0"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lang w:val="en-US"/>
              </w:rPr>
            </w:pPr>
            <w:r w:rsidRPr="00DC798E">
              <w:rPr>
                <w:rFonts w:eastAsia="Times New Roman" w:cs="Times New Roman"/>
                <w:color w:val="auto"/>
                <w:szCs w:val="28"/>
                <w:lang w:val="en-US"/>
              </w:rPr>
              <w:t>3.2.9</w:t>
            </w:r>
          </w:p>
        </w:tc>
        <w:tc>
          <w:tcPr>
            <w:tcW w:w="7087" w:type="dxa"/>
            <w:shd w:val="clear" w:color="auto" w:fill="FFFFFF"/>
            <w:vAlign w:val="center"/>
          </w:tcPr>
          <w:p w14:paraId="2CF501A8" w14:textId="7A3D89E2"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17</w:t>
            </w:r>
            <w:r w:rsidRPr="00DC798E">
              <w:rPr>
                <w:rFonts w:eastAsia="Times New Roman" w:cs="Times New Roman"/>
                <w:color w:val="auto"/>
                <w:szCs w:val="28"/>
              </w:rPr>
              <w:t xml:space="preserve"> đến </w:t>
            </w:r>
            <w:r w:rsidRPr="00DC798E">
              <w:rPr>
                <w:rFonts w:eastAsia="Times New Roman" w:cs="Times New Roman"/>
                <w:color w:val="auto"/>
                <w:szCs w:val="28"/>
                <w:lang w:val="en-US"/>
              </w:rPr>
              <w:t>20</w:t>
            </w:r>
            <w:r w:rsidRPr="00DC798E">
              <w:rPr>
                <w:rFonts w:eastAsia="Times New Roman" w:cs="Times New Roman"/>
                <w:color w:val="auto"/>
                <w:szCs w:val="28"/>
              </w:rPr>
              <w:t xml:space="preserve"> điểm</w:t>
            </w:r>
          </w:p>
        </w:tc>
        <w:tc>
          <w:tcPr>
            <w:tcW w:w="1017" w:type="dxa"/>
            <w:shd w:val="clear" w:color="auto" w:fill="FFFFFF"/>
            <w:vAlign w:val="center"/>
          </w:tcPr>
          <w:p w14:paraId="4E4D5136" w14:textId="0F54FB6A"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3</w:t>
            </w:r>
            <w:r w:rsidRPr="00DC798E">
              <w:rPr>
                <w:rFonts w:eastAsia="Times New Roman" w:cs="Times New Roman"/>
                <w:color w:val="auto"/>
                <w:szCs w:val="28"/>
              </w:rPr>
              <w:t>5</w:t>
            </w:r>
          </w:p>
        </w:tc>
      </w:tr>
      <w:tr w:rsidR="006B1010" w:rsidRPr="00DC798E" w14:paraId="123C5F4A" w14:textId="77777777" w:rsidTr="006B1010">
        <w:tc>
          <w:tcPr>
            <w:tcW w:w="968" w:type="dxa"/>
            <w:shd w:val="clear" w:color="auto" w:fill="FFFFFF"/>
            <w:vAlign w:val="center"/>
          </w:tcPr>
          <w:p w14:paraId="6D2F6E43" w14:textId="7A629336"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lang w:val="en-US"/>
              </w:rPr>
            </w:pPr>
            <w:r w:rsidRPr="00DC798E">
              <w:rPr>
                <w:rFonts w:eastAsia="Times New Roman" w:cs="Times New Roman"/>
                <w:color w:val="auto"/>
                <w:szCs w:val="28"/>
                <w:lang w:val="en-US"/>
              </w:rPr>
              <w:t>3.2.10</w:t>
            </w:r>
          </w:p>
        </w:tc>
        <w:tc>
          <w:tcPr>
            <w:tcW w:w="7087" w:type="dxa"/>
            <w:shd w:val="clear" w:color="auto" w:fill="FFFFFF"/>
            <w:vAlign w:val="center"/>
          </w:tcPr>
          <w:p w14:paraId="4FA5FEE5" w14:textId="472C3645"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21</w:t>
            </w:r>
            <w:r w:rsidRPr="00DC798E">
              <w:rPr>
                <w:rFonts w:eastAsia="Times New Roman" w:cs="Times New Roman"/>
                <w:color w:val="auto"/>
                <w:szCs w:val="28"/>
              </w:rPr>
              <w:t xml:space="preserve"> đến </w:t>
            </w:r>
            <w:r w:rsidRPr="00DC798E">
              <w:rPr>
                <w:rFonts w:eastAsia="Times New Roman" w:cs="Times New Roman"/>
                <w:color w:val="auto"/>
                <w:szCs w:val="28"/>
                <w:lang w:val="en-US"/>
              </w:rPr>
              <w:t>25</w:t>
            </w:r>
            <w:r w:rsidRPr="00DC798E">
              <w:rPr>
                <w:rFonts w:eastAsia="Times New Roman" w:cs="Times New Roman"/>
                <w:color w:val="auto"/>
                <w:szCs w:val="28"/>
              </w:rPr>
              <w:t xml:space="preserve"> điểm</w:t>
            </w:r>
          </w:p>
        </w:tc>
        <w:tc>
          <w:tcPr>
            <w:tcW w:w="1017" w:type="dxa"/>
            <w:shd w:val="clear" w:color="auto" w:fill="FFFFFF"/>
            <w:vAlign w:val="center"/>
          </w:tcPr>
          <w:p w14:paraId="2E306917" w14:textId="3125A4EA"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lang w:val="en-US"/>
              </w:rPr>
            </w:pPr>
            <w:r w:rsidRPr="00DC798E">
              <w:rPr>
                <w:rFonts w:eastAsia="Times New Roman" w:cs="Times New Roman"/>
                <w:color w:val="auto"/>
                <w:szCs w:val="28"/>
              </w:rPr>
              <w:t>1,5</w:t>
            </w:r>
            <w:r w:rsidRPr="00DC798E">
              <w:rPr>
                <w:rFonts w:eastAsia="Times New Roman" w:cs="Times New Roman"/>
                <w:color w:val="auto"/>
                <w:szCs w:val="28"/>
                <w:lang w:val="en-US"/>
              </w:rPr>
              <w:t>0</w:t>
            </w:r>
          </w:p>
        </w:tc>
      </w:tr>
      <w:tr w:rsidR="006B1010" w:rsidRPr="00DC798E" w14:paraId="5FAC5F2D" w14:textId="77777777" w:rsidTr="006B1010">
        <w:tc>
          <w:tcPr>
            <w:tcW w:w="968" w:type="dxa"/>
            <w:shd w:val="clear" w:color="auto" w:fill="FFFFFF"/>
            <w:vAlign w:val="center"/>
          </w:tcPr>
          <w:p w14:paraId="6F487987" w14:textId="32B67DB2"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lang w:val="en-US"/>
              </w:rPr>
            </w:pPr>
            <w:r w:rsidRPr="00DC798E">
              <w:rPr>
                <w:rFonts w:eastAsia="Times New Roman" w:cs="Times New Roman"/>
                <w:color w:val="auto"/>
                <w:szCs w:val="28"/>
                <w:lang w:val="en-US"/>
              </w:rPr>
              <w:t>3.2.11</w:t>
            </w:r>
          </w:p>
        </w:tc>
        <w:tc>
          <w:tcPr>
            <w:tcW w:w="7087" w:type="dxa"/>
            <w:shd w:val="clear" w:color="auto" w:fill="FFFFFF"/>
            <w:vAlign w:val="center"/>
          </w:tcPr>
          <w:p w14:paraId="4A6B2EE5" w14:textId="0AF8D923"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26</w:t>
            </w:r>
            <w:r w:rsidRPr="00DC798E">
              <w:rPr>
                <w:rFonts w:eastAsia="Times New Roman" w:cs="Times New Roman"/>
                <w:color w:val="auto"/>
                <w:szCs w:val="28"/>
              </w:rPr>
              <w:t xml:space="preserve"> đến </w:t>
            </w:r>
            <w:r w:rsidRPr="00DC798E">
              <w:rPr>
                <w:rFonts w:eastAsia="Times New Roman" w:cs="Times New Roman"/>
                <w:color w:val="auto"/>
                <w:szCs w:val="28"/>
                <w:lang w:val="en-US"/>
              </w:rPr>
              <w:t>30</w:t>
            </w:r>
            <w:r w:rsidRPr="00DC798E">
              <w:rPr>
                <w:rFonts w:eastAsia="Times New Roman" w:cs="Times New Roman"/>
                <w:color w:val="auto"/>
                <w:szCs w:val="28"/>
              </w:rPr>
              <w:t xml:space="preserve"> điểm</w:t>
            </w:r>
          </w:p>
        </w:tc>
        <w:tc>
          <w:tcPr>
            <w:tcW w:w="1017" w:type="dxa"/>
            <w:shd w:val="clear" w:color="auto" w:fill="FFFFFF"/>
            <w:vAlign w:val="center"/>
          </w:tcPr>
          <w:p w14:paraId="0CF2F4F7" w14:textId="4BFBFEEE"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75</w:t>
            </w:r>
          </w:p>
        </w:tc>
      </w:tr>
      <w:tr w:rsidR="006B1010" w:rsidRPr="00DC798E" w14:paraId="16FF99FC" w14:textId="77777777" w:rsidTr="006B1010">
        <w:tc>
          <w:tcPr>
            <w:tcW w:w="968" w:type="dxa"/>
            <w:shd w:val="clear" w:color="auto" w:fill="FFFFFF"/>
            <w:vAlign w:val="center"/>
          </w:tcPr>
          <w:p w14:paraId="4ACA6D71" w14:textId="1E00F1E7"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lang w:val="en-US"/>
              </w:rPr>
            </w:pPr>
            <w:r w:rsidRPr="00DC798E">
              <w:rPr>
                <w:rFonts w:eastAsia="Times New Roman" w:cs="Times New Roman"/>
                <w:color w:val="auto"/>
                <w:szCs w:val="28"/>
                <w:lang w:val="en-US"/>
              </w:rPr>
              <w:t>3.2.12</w:t>
            </w:r>
          </w:p>
        </w:tc>
        <w:tc>
          <w:tcPr>
            <w:tcW w:w="7087" w:type="dxa"/>
            <w:shd w:val="clear" w:color="auto" w:fill="FFFFFF"/>
            <w:vAlign w:val="center"/>
          </w:tcPr>
          <w:p w14:paraId="52D56124" w14:textId="0B58E0F4"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31</w:t>
            </w:r>
            <w:r w:rsidRPr="00DC798E">
              <w:rPr>
                <w:rFonts w:eastAsia="Times New Roman" w:cs="Times New Roman"/>
                <w:color w:val="auto"/>
                <w:szCs w:val="28"/>
              </w:rPr>
              <w:t xml:space="preserve"> đến </w:t>
            </w:r>
            <w:r w:rsidRPr="00DC798E">
              <w:rPr>
                <w:rFonts w:eastAsia="Times New Roman" w:cs="Times New Roman"/>
                <w:color w:val="auto"/>
                <w:szCs w:val="28"/>
                <w:lang w:val="en-US"/>
              </w:rPr>
              <w:t>35</w:t>
            </w:r>
            <w:r w:rsidRPr="00DC798E">
              <w:rPr>
                <w:rFonts w:eastAsia="Times New Roman" w:cs="Times New Roman"/>
                <w:color w:val="auto"/>
                <w:szCs w:val="28"/>
              </w:rPr>
              <w:t xml:space="preserve"> điểm</w:t>
            </w:r>
          </w:p>
        </w:tc>
        <w:tc>
          <w:tcPr>
            <w:tcW w:w="1017" w:type="dxa"/>
            <w:shd w:val="clear" w:color="auto" w:fill="FFFFFF"/>
            <w:vAlign w:val="center"/>
          </w:tcPr>
          <w:p w14:paraId="5EFC7ACB" w14:textId="74C64715"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85</w:t>
            </w:r>
          </w:p>
        </w:tc>
      </w:tr>
      <w:tr w:rsidR="006B1010" w:rsidRPr="00DC798E" w14:paraId="4F138E15" w14:textId="77777777" w:rsidTr="006B1010">
        <w:tc>
          <w:tcPr>
            <w:tcW w:w="968" w:type="dxa"/>
            <w:shd w:val="clear" w:color="auto" w:fill="FFFFFF"/>
            <w:vAlign w:val="center"/>
          </w:tcPr>
          <w:p w14:paraId="72DA830C" w14:textId="146F12AA"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lang w:val="en-US"/>
              </w:rPr>
            </w:pPr>
            <w:r w:rsidRPr="00DC798E">
              <w:rPr>
                <w:rFonts w:eastAsia="Times New Roman" w:cs="Times New Roman"/>
                <w:color w:val="auto"/>
                <w:szCs w:val="28"/>
              </w:rPr>
              <w:t>3.2.</w:t>
            </w:r>
            <w:r w:rsidRPr="00DC798E">
              <w:rPr>
                <w:rFonts w:eastAsia="Times New Roman" w:cs="Times New Roman"/>
                <w:color w:val="auto"/>
                <w:szCs w:val="28"/>
                <w:lang w:val="en-US"/>
              </w:rPr>
              <w:t>13</w:t>
            </w:r>
          </w:p>
        </w:tc>
        <w:tc>
          <w:tcPr>
            <w:tcW w:w="7087" w:type="dxa"/>
            <w:shd w:val="clear" w:color="auto" w:fill="FFFFFF"/>
            <w:vAlign w:val="center"/>
          </w:tcPr>
          <w:p w14:paraId="43E257B9" w14:textId="51408FC8" w:rsidR="006B1010" w:rsidRPr="00DC798E" w:rsidRDefault="006B1010" w:rsidP="00DC798E">
            <w:pPr>
              <w:tabs>
                <w:tab w:val="left" w:pos="6480"/>
                <w:tab w:val="left" w:pos="6720"/>
              </w:tabs>
              <w:spacing w:beforeLines="25" w:afterLines="25" w:line="264" w:lineRule="auto"/>
              <w:ind w:firstLine="0"/>
              <w:rPr>
                <w:rFonts w:eastAsia="Times New Roman" w:cs="Times New Roman"/>
                <w:color w:val="auto"/>
                <w:szCs w:val="28"/>
              </w:rPr>
            </w:pPr>
            <w:r w:rsidRPr="00DC798E">
              <w:rPr>
                <w:rFonts w:eastAsia="Times New Roman" w:cs="Times New Roman"/>
                <w:color w:val="auto"/>
                <w:szCs w:val="28"/>
              </w:rPr>
              <w:t xml:space="preserve">Trên </w:t>
            </w:r>
            <w:r w:rsidRPr="00DC798E">
              <w:rPr>
                <w:rFonts w:eastAsia="Times New Roman" w:cs="Times New Roman"/>
                <w:color w:val="auto"/>
                <w:szCs w:val="28"/>
                <w:lang w:val="en-US"/>
              </w:rPr>
              <w:t>35</w:t>
            </w:r>
            <w:r w:rsidRPr="00DC798E">
              <w:rPr>
                <w:rFonts w:eastAsia="Times New Roman" w:cs="Times New Roman"/>
                <w:color w:val="auto"/>
                <w:szCs w:val="28"/>
              </w:rPr>
              <w:t xml:space="preserve"> điểm</w:t>
            </w:r>
          </w:p>
        </w:tc>
        <w:tc>
          <w:tcPr>
            <w:tcW w:w="1017" w:type="dxa"/>
            <w:shd w:val="clear" w:color="auto" w:fill="FFFFFF"/>
            <w:vAlign w:val="center"/>
          </w:tcPr>
          <w:p w14:paraId="5D4C317E" w14:textId="77777777" w:rsidR="006B1010" w:rsidRPr="00DC798E" w:rsidRDefault="006B1010" w:rsidP="00DC798E">
            <w:pPr>
              <w:tabs>
                <w:tab w:val="left" w:pos="6480"/>
                <w:tab w:val="left" w:pos="6720"/>
              </w:tabs>
              <w:spacing w:beforeLines="25" w:afterLines="25" w:line="264" w:lineRule="auto"/>
              <w:ind w:firstLine="0"/>
              <w:jc w:val="center"/>
              <w:rPr>
                <w:rFonts w:eastAsia="Times New Roman" w:cs="Times New Roman"/>
                <w:color w:val="auto"/>
                <w:szCs w:val="28"/>
              </w:rPr>
            </w:pPr>
            <w:r w:rsidRPr="00DC798E">
              <w:rPr>
                <w:rFonts w:eastAsia="Times New Roman" w:cs="Times New Roman"/>
                <w:color w:val="auto"/>
                <w:szCs w:val="28"/>
              </w:rPr>
              <w:t>2,00</w:t>
            </w:r>
          </w:p>
        </w:tc>
      </w:tr>
    </w:tbl>
    <w:p w14:paraId="1683DCA7" w14:textId="36597F2A" w:rsidR="000D30FC" w:rsidRPr="00DC798E" w:rsidRDefault="00473C3E" w:rsidP="00DC798E">
      <w:pPr>
        <w:spacing w:before="180" w:line="276" w:lineRule="auto"/>
        <w:rPr>
          <w:rFonts w:cs="Times New Roman"/>
          <w:color w:val="auto"/>
          <w:szCs w:val="28"/>
          <w:lang w:val="en-US"/>
        </w:rPr>
      </w:pPr>
      <w:r w:rsidRPr="00DC798E">
        <w:rPr>
          <w:rFonts w:cs="Times New Roman"/>
          <w:color w:val="auto"/>
          <w:szCs w:val="28"/>
          <w:lang w:val="en-US"/>
        </w:rPr>
        <w:t>c)</w:t>
      </w:r>
      <w:r w:rsidR="000D30FC" w:rsidRPr="00DC798E">
        <w:rPr>
          <w:rFonts w:cs="Times New Roman"/>
          <w:color w:val="auto"/>
          <w:szCs w:val="28"/>
          <w:lang w:val="en-US"/>
        </w:rPr>
        <w:t xml:space="preserve"> </w:t>
      </w:r>
      <w:r w:rsidR="000D30FC" w:rsidRPr="00DC798E">
        <w:rPr>
          <w:rFonts w:cs="Times New Roman"/>
          <w:color w:val="auto"/>
          <w:szCs w:val="28"/>
        </w:rPr>
        <w:t>Hệ số điều chỉnh theo độ phức tạp của lưu vực sông dự báo, cảnh báo thủy văn</w:t>
      </w:r>
    </w:p>
    <w:p w14:paraId="0618FF55" w14:textId="46418AF9" w:rsidR="00603D24" w:rsidRPr="00DC798E" w:rsidRDefault="001A717B" w:rsidP="00DC798E">
      <w:pPr>
        <w:tabs>
          <w:tab w:val="left" w:pos="6480"/>
          <w:tab w:val="left" w:pos="6720"/>
        </w:tabs>
        <w:spacing w:before="0" w:after="0" w:line="276"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3</w:t>
      </w:r>
      <w:r w:rsidR="0032585E" w:rsidRPr="00DC798E">
        <w:rPr>
          <w:noProof/>
          <w:color w:val="auto"/>
        </w:rPr>
        <w:fldChar w:fldCharType="end"/>
      </w:r>
      <w:r w:rsidRPr="00DC798E">
        <w:rPr>
          <w:rFonts w:eastAsia="Times New Roman" w:cs="Times New Roman"/>
          <w:color w:val="auto"/>
        </w:rPr>
        <w:t>.</w:t>
      </w:r>
      <w:r w:rsidR="00C96A62" w:rsidRPr="00DC798E">
        <w:rPr>
          <w:rFonts w:eastAsia="Times New Roman" w:cs="Times New Roman"/>
          <w:color w:val="auto"/>
        </w:rPr>
        <w:t xml:space="preserve"> Hệ số điều chỉnh theo độ phức tạp của lưu vực sông</w:t>
      </w:r>
    </w:p>
    <w:p w14:paraId="1B5A4C83" w14:textId="0693730C" w:rsidR="00472519" w:rsidRPr="00DC798E" w:rsidRDefault="00C96A62" w:rsidP="00DC798E">
      <w:pPr>
        <w:tabs>
          <w:tab w:val="left" w:pos="6480"/>
          <w:tab w:val="left" w:pos="6720"/>
        </w:tabs>
        <w:spacing w:before="0" w:after="120" w:line="276" w:lineRule="auto"/>
        <w:ind w:firstLine="0"/>
        <w:jc w:val="center"/>
        <w:rPr>
          <w:rFonts w:eastAsia="Times New Roman" w:cs="Times New Roman"/>
          <w:color w:val="auto"/>
        </w:rPr>
      </w:pPr>
      <w:r w:rsidRPr="00DC798E">
        <w:rPr>
          <w:rFonts w:eastAsia="Times New Roman" w:cs="Times New Roman"/>
          <w:color w:val="auto"/>
        </w:rPr>
        <w:t>dự báo, cảnh báo thủy văn (Kpt)</w:t>
      </w:r>
    </w:p>
    <w:tbl>
      <w:tblPr>
        <w:tblStyle w:val="395"/>
        <w:tblW w:w="9072" w:type="dxa"/>
        <w:tblInd w:w="-5" w:type="dxa"/>
        <w:tblLayout w:type="fixed"/>
        <w:tblLook w:val="0000" w:firstRow="0" w:lastRow="0" w:firstColumn="0" w:lastColumn="0" w:noHBand="0" w:noVBand="0"/>
      </w:tblPr>
      <w:tblGrid>
        <w:gridCol w:w="851"/>
        <w:gridCol w:w="7371"/>
        <w:gridCol w:w="850"/>
      </w:tblGrid>
      <w:tr w:rsidR="009340F4" w:rsidRPr="00DC798E" w14:paraId="3C249816" w14:textId="77777777" w:rsidTr="00BD2794">
        <w:trPr>
          <w:tblHeader/>
        </w:trPr>
        <w:tc>
          <w:tcPr>
            <w:tcW w:w="851" w:type="dxa"/>
            <w:tcBorders>
              <w:top w:val="single" w:sz="4" w:space="0" w:color="000000"/>
              <w:left w:val="single" w:sz="4" w:space="0" w:color="000000"/>
              <w:bottom w:val="single" w:sz="4" w:space="0" w:color="auto"/>
              <w:right w:val="nil"/>
            </w:tcBorders>
            <w:shd w:val="clear" w:color="auto" w:fill="FFFFFF"/>
          </w:tcPr>
          <w:p w14:paraId="72360E5C"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7371" w:type="dxa"/>
            <w:tcBorders>
              <w:top w:val="single" w:sz="4" w:space="0" w:color="000000"/>
              <w:left w:val="single" w:sz="4" w:space="0" w:color="000000"/>
              <w:bottom w:val="single" w:sz="4" w:space="0" w:color="auto"/>
              <w:right w:val="nil"/>
            </w:tcBorders>
            <w:shd w:val="clear" w:color="auto" w:fill="FFFFFF"/>
          </w:tcPr>
          <w:p w14:paraId="1ED1D849"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Độ phức tạp của lưu vực sông</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14:paraId="73631B8B"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K</w:t>
            </w:r>
            <w:r w:rsidRPr="00DC798E">
              <w:rPr>
                <w:rFonts w:eastAsia="Times New Roman" w:cs="Times New Roman"/>
                <w:b/>
                <w:color w:val="auto"/>
                <w:vertAlign w:val="subscript"/>
              </w:rPr>
              <w:t>pt</w:t>
            </w:r>
          </w:p>
        </w:tc>
      </w:tr>
      <w:tr w:rsidR="009340F4" w:rsidRPr="00DC798E" w14:paraId="0C9892B8" w14:textId="77777777" w:rsidTr="00F55118">
        <w:tc>
          <w:tcPr>
            <w:tcW w:w="851" w:type="dxa"/>
            <w:tcBorders>
              <w:top w:val="single" w:sz="4" w:space="0" w:color="auto"/>
              <w:left w:val="single" w:sz="4" w:space="0" w:color="auto"/>
              <w:bottom w:val="single" w:sz="4" w:space="0" w:color="auto"/>
              <w:right w:val="single" w:sz="4" w:space="0" w:color="auto"/>
            </w:tcBorders>
            <w:shd w:val="clear" w:color="auto" w:fill="FFFFFF"/>
          </w:tcPr>
          <w:p w14:paraId="62EB4FB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85F1E5C"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Lưu vực sông nội tỉnh không ảnh hưởng triều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1CB6A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0,70</w:t>
            </w:r>
          </w:p>
        </w:tc>
      </w:tr>
      <w:tr w:rsidR="009340F4" w:rsidRPr="00DC798E" w14:paraId="0B1DC4E9" w14:textId="77777777" w:rsidTr="00F55118">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41532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6920668B"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Lưu vực sông là sông liên tỉnh không ảnh hưởng triều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0ADF1B"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0,80</w:t>
            </w:r>
          </w:p>
        </w:tc>
      </w:tr>
      <w:tr w:rsidR="009340F4" w:rsidRPr="00DC798E" w14:paraId="5A68BD49" w14:textId="77777777" w:rsidTr="00F55118">
        <w:tc>
          <w:tcPr>
            <w:tcW w:w="851" w:type="dxa"/>
            <w:tcBorders>
              <w:top w:val="single" w:sz="4" w:space="0" w:color="auto"/>
              <w:left w:val="single" w:sz="4" w:space="0" w:color="auto"/>
              <w:bottom w:val="single" w:sz="4" w:space="0" w:color="auto"/>
              <w:right w:val="single" w:sz="4" w:space="0" w:color="auto"/>
            </w:tcBorders>
            <w:shd w:val="clear" w:color="auto" w:fill="FFFFFF"/>
          </w:tcPr>
          <w:p w14:paraId="1017D7AB"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1.3</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DB9775C"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Lưu vực sông nội tỉnh ảnh hưởng triều</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F25061F"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1,00</w:t>
            </w:r>
          </w:p>
        </w:tc>
      </w:tr>
      <w:tr w:rsidR="009340F4" w:rsidRPr="00DC798E" w14:paraId="4567AE80" w14:textId="77777777" w:rsidTr="00F55118">
        <w:tc>
          <w:tcPr>
            <w:tcW w:w="851" w:type="dxa"/>
            <w:tcBorders>
              <w:top w:val="single" w:sz="4" w:space="0" w:color="auto"/>
              <w:left w:val="single" w:sz="4" w:space="0" w:color="auto"/>
              <w:bottom w:val="single" w:sz="4" w:space="0" w:color="auto"/>
              <w:right w:val="single" w:sz="4" w:space="0" w:color="auto"/>
            </w:tcBorders>
            <w:shd w:val="clear" w:color="auto" w:fill="FFFFFF"/>
          </w:tcPr>
          <w:p w14:paraId="7F32742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4DA000AC"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Lưu vực sông liên tỉnh ảnh hưởng triều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4698FC"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1,10</w:t>
            </w:r>
          </w:p>
        </w:tc>
      </w:tr>
      <w:tr w:rsidR="009340F4" w:rsidRPr="00DC798E" w14:paraId="46BFB903" w14:textId="77777777" w:rsidTr="00F55118">
        <w:tc>
          <w:tcPr>
            <w:tcW w:w="851" w:type="dxa"/>
            <w:tcBorders>
              <w:top w:val="single" w:sz="4" w:space="0" w:color="auto"/>
              <w:left w:val="single" w:sz="4" w:space="0" w:color="auto"/>
              <w:bottom w:val="single" w:sz="4" w:space="0" w:color="auto"/>
              <w:right w:val="single" w:sz="4" w:space="0" w:color="auto"/>
            </w:tcBorders>
            <w:shd w:val="clear" w:color="auto" w:fill="FFFFFF"/>
          </w:tcPr>
          <w:p w14:paraId="359E2BC2"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1001815A"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Lưu vực sông có mối quan hệ liên quốc gia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CC254D"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1,40</w:t>
            </w:r>
          </w:p>
        </w:tc>
      </w:tr>
    </w:tbl>
    <w:p w14:paraId="5255FB29" w14:textId="7D180792" w:rsidR="001031A2" w:rsidRPr="00DC798E" w:rsidRDefault="00473C3E" w:rsidP="00DC798E">
      <w:pPr>
        <w:spacing w:before="180" w:line="276" w:lineRule="auto"/>
        <w:rPr>
          <w:rFonts w:eastAsia="Times New Roman" w:cs="Times New Roman"/>
          <w:color w:val="auto"/>
          <w:szCs w:val="28"/>
          <w:lang w:val="en-US"/>
        </w:rPr>
      </w:pPr>
      <w:r w:rsidRPr="00DC798E">
        <w:rPr>
          <w:rFonts w:eastAsia="Times New Roman" w:cs="Times New Roman"/>
          <w:color w:val="auto"/>
          <w:lang w:val="en-US"/>
        </w:rPr>
        <w:t>d)</w:t>
      </w:r>
      <w:r w:rsidR="001031A2" w:rsidRPr="00DC798E">
        <w:rPr>
          <w:rFonts w:eastAsia="Times New Roman" w:cs="Times New Roman"/>
          <w:color w:val="auto"/>
          <w:lang w:val="en-US"/>
        </w:rPr>
        <w:t xml:space="preserve"> </w:t>
      </w:r>
      <w:r w:rsidR="001031A2" w:rsidRPr="00DC798E">
        <w:rPr>
          <w:rFonts w:eastAsia="Times New Roman" w:cs="Times New Roman"/>
          <w:color w:val="auto"/>
          <w:szCs w:val="28"/>
        </w:rPr>
        <w:t>Hệ số điều chỉnh theo diện tích khu vực, lưu vực sông dự báo, cảnh báo</w:t>
      </w:r>
    </w:p>
    <w:p w14:paraId="6664A9CA" w14:textId="7399921C" w:rsidR="00603D24" w:rsidRPr="00DC798E" w:rsidRDefault="001A717B" w:rsidP="00DC798E">
      <w:pPr>
        <w:tabs>
          <w:tab w:val="left" w:pos="6480"/>
          <w:tab w:val="left" w:pos="6720"/>
        </w:tabs>
        <w:spacing w:before="0" w:after="0" w:line="276"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4</w:t>
      </w:r>
      <w:r w:rsidR="0032585E" w:rsidRPr="00DC798E">
        <w:rPr>
          <w:noProof/>
          <w:color w:val="auto"/>
        </w:rPr>
        <w:fldChar w:fldCharType="end"/>
      </w:r>
      <w:r w:rsidRPr="00DC798E">
        <w:rPr>
          <w:rFonts w:eastAsia="Times New Roman" w:cs="Times New Roman"/>
          <w:color w:val="auto"/>
        </w:rPr>
        <w:t>.</w:t>
      </w:r>
      <w:r w:rsidR="00C96A62" w:rsidRPr="00DC798E">
        <w:rPr>
          <w:rFonts w:eastAsia="Times New Roman" w:cs="Times New Roman"/>
          <w:color w:val="auto"/>
        </w:rPr>
        <w:t xml:space="preserve"> Hệ số điều chỉnh theo diện tích khu vực, lưu vực sông</w:t>
      </w:r>
    </w:p>
    <w:p w14:paraId="44299137" w14:textId="619C9577"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dự báo, cảnh báo khí tượng thủy văn (Kdt)</w:t>
      </w:r>
    </w:p>
    <w:tbl>
      <w:tblPr>
        <w:tblStyle w:val="394"/>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371"/>
        <w:gridCol w:w="850"/>
      </w:tblGrid>
      <w:tr w:rsidR="009340F4" w:rsidRPr="00DC798E" w14:paraId="4669C347" w14:textId="77777777" w:rsidTr="00E85837">
        <w:trPr>
          <w:tblHeader/>
        </w:trPr>
        <w:tc>
          <w:tcPr>
            <w:tcW w:w="851" w:type="dxa"/>
            <w:shd w:val="clear" w:color="auto" w:fill="FFFFFF"/>
            <w:vAlign w:val="center"/>
          </w:tcPr>
          <w:p w14:paraId="09B4BEC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TT</w:t>
            </w:r>
          </w:p>
        </w:tc>
        <w:tc>
          <w:tcPr>
            <w:tcW w:w="7371" w:type="dxa"/>
            <w:shd w:val="clear" w:color="auto" w:fill="FFFFFF"/>
            <w:vAlign w:val="center"/>
          </w:tcPr>
          <w:p w14:paraId="7606A86F" w14:textId="19201D81"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Diện tích khu vực, lưu vực sông dự báo, cảnh báo khí tượng thủy văn (km</w:t>
            </w:r>
            <w:r w:rsidRPr="00DC798E">
              <w:rPr>
                <w:rFonts w:eastAsia="Times New Roman" w:cs="Times New Roman"/>
                <w:b/>
                <w:color w:val="auto"/>
                <w:vertAlign w:val="superscript"/>
              </w:rPr>
              <w:t>2</w:t>
            </w:r>
            <w:r w:rsidRPr="00DC798E">
              <w:rPr>
                <w:rFonts w:eastAsia="Times New Roman" w:cs="Times New Roman"/>
                <w:b/>
                <w:color w:val="auto"/>
              </w:rPr>
              <w:t>)</w:t>
            </w:r>
          </w:p>
        </w:tc>
        <w:tc>
          <w:tcPr>
            <w:tcW w:w="850" w:type="dxa"/>
            <w:shd w:val="clear" w:color="auto" w:fill="FFFFFF"/>
            <w:vAlign w:val="center"/>
          </w:tcPr>
          <w:p w14:paraId="78789E9C"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K</w:t>
            </w:r>
            <w:r w:rsidRPr="00DC798E">
              <w:rPr>
                <w:rFonts w:eastAsia="Times New Roman" w:cs="Times New Roman"/>
                <w:b/>
                <w:color w:val="auto"/>
                <w:vertAlign w:val="subscript"/>
              </w:rPr>
              <w:t>dt</w:t>
            </w:r>
          </w:p>
        </w:tc>
      </w:tr>
      <w:tr w:rsidR="009340F4" w:rsidRPr="00DC798E" w14:paraId="3CD7BA10" w14:textId="77777777" w:rsidTr="00E85837">
        <w:tc>
          <w:tcPr>
            <w:tcW w:w="851" w:type="dxa"/>
            <w:shd w:val="clear" w:color="auto" w:fill="FFFFFF"/>
            <w:vAlign w:val="center"/>
          </w:tcPr>
          <w:p w14:paraId="62755754"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b/>
                <w:color w:val="auto"/>
              </w:rPr>
            </w:pPr>
            <w:r w:rsidRPr="00DC798E">
              <w:rPr>
                <w:rFonts w:eastAsia="Times New Roman" w:cs="Times New Roman"/>
                <w:b/>
                <w:color w:val="auto"/>
              </w:rPr>
              <w:t>I</w:t>
            </w:r>
          </w:p>
        </w:tc>
        <w:tc>
          <w:tcPr>
            <w:tcW w:w="7371" w:type="dxa"/>
            <w:shd w:val="clear" w:color="auto" w:fill="FFFFFF"/>
            <w:vAlign w:val="center"/>
          </w:tcPr>
          <w:p w14:paraId="4AA417DE" w14:textId="33E9F1DF" w:rsidR="00472519" w:rsidRPr="00DC798E" w:rsidRDefault="00C96A62" w:rsidP="00DC798E">
            <w:pPr>
              <w:tabs>
                <w:tab w:val="left" w:pos="6480"/>
                <w:tab w:val="left" w:pos="6720"/>
              </w:tabs>
              <w:spacing w:before="48" w:after="48" w:line="276" w:lineRule="auto"/>
              <w:ind w:hanging="2"/>
              <w:rPr>
                <w:rFonts w:eastAsia="Times New Roman" w:cs="Times New Roman"/>
                <w:b/>
                <w:color w:val="auto"/>
              </w:rPr>
            </w:pPr>
            <w:r w:rsidRPr="00DC798E">
              <w:rPr>
                <w:rFonts w:eastAsia="Times New Roman" w:cs="Times New Roman"/>
                <w:b/>
                <w:color w:val="auto"/>
              </w:rPr>
              <w:t>Diện tích khu vực dự báo, cảnh báo khí tượng</w:t>
            </w:r>
          </w:p>
        </w:tc>
        <w:tc>
          <w:tcPr>
            <w:tcW w:w="850" w:type="dxa"/>
            <w:shd w:val="clear" w:color="auto" w:fill="FFFFFF"/>
            <w:vAlign w:val="center"/>
          </w:tcPr>
          <w:p w14:paraId="14347E23" w14:textId="77777777" w:rsidR="00472519" w:rsidRPr="00DC798E" w:rsidRDefault="00472519" w:rsidP="00DC798E">
            <w:pPr>
              <w:tabs>
                <w:tab w:val="left" w:pos="6480"/>
                <w:tab w:val="left" w:pos="6720"/>
              </w:tabs>
              <w:spacing w:before="48" w:after="48" w:line="276" w:lineRule="auto"/>
              <w:ind w:hanging="2"/>
              <w:jc w:val="center"/>
              <w:rPr>
                <w:rFonts w:eastAsia="Times New Roman" w:cs="Times New Roman"/>
                <w:b/>
                <w:color w:val="auto"/>
              </w:rPr>
            </w:pPr>
          </w:p>
        </w:tc>
      </w:tr>
      <w:tr w:rsidR="009340F4" w:rsidRPr="00DC798E" w14:paraId="73E26DEC" w14:textId="77777777" w:rsidTr="00E85837">
        <w:tc>
          <w:tcPr>
            <w:tcW w:w="851" w:type="dxa"/>
            <w:shd w:val="clear" w:color="auto" w:fill="FFFFFF"/>
            <w:vAlign w:val="center"/>
          </w:tcPr>
          <w:p w14:paraId="3B09DE3D"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w:t>
            </w:r>
          </w:p>
        </w:tc>
        <w:tc>
          <w:tcPr>
            <w:tcW w:w="7371" w:type="dxa"/>
            <w:shd w:val="clear" w:color="auto" w:fill="FFFFFF"/>
            <w:vAlign w:val="center"/>
          </w:tcPr>
          <w:p w14:paraId="049FAF9E"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Dưới 1000 km</w:t>
            </w:r>
            <w:r w:rsidRPr="00DC798E">
              <w:rPr>
                <w:rFonts w:eastAsia="Times New Roman" w:cs="Times New Roman"/>
                <w:color w:val="auto"/>
                <w:vertAlign w:val="superscript"/>
              </w:rPr>
              <w:t>2</w:t>
            </w:r>
          </w:p>
        </w:tc>
        <w:tc>
          <w:tcPr>
            <w:tcW w:w="850" w:type="dxa"/>
            <w:shd w:val="clear" w:color="auto" w:fill="FFFFFF"/>
            <w:vAlign w:val="bottom"/>
          </w:tcPr>
          <w:p w14:paraId="7D20F19F" w14:textId="244C0509"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lang w:val="en-US"/>
              </w:rPr>
            </w:pPr>
            <w:r w:rsidRPr="00DC798E">
              <w:rPr>
                <w:rFonts w:eastAsia="Times New Roman" w:cs="Times New Roman"/>
                <w:color w:val="auto"/>
              </w:rPr>
              <w:t>0,7</w:t>
            </w:r>
            <w:r w:rsidR="00D61938" w:rsidRPr="00DC798E">
              <w:rPr>
                <w:rFonts w:eastAsia="Times New Roman" w:cs="Times New Roman"/>
                <w:color w:val="auto"/>
                <w:lang w:val="en-US"/>
              </w:rPr>
              <w:t>0</w:t>
            </w:r>
          </w:p>
        </w:tc>
      </w:tr>
      <w:tr w:rsidR="009340F4" w:rsidRPr="00DC798E" w14:paraId="7C80CE13" w14:textId="77777777" w:rsidTr="00E85837">
        <w:tc>
          <w:tcPr>
            <w:tcW w:w="851" w:type="dxa"/>
            <w:shd w:val="clear" w:color="auto" w:fill="FFFFFF"/>
            <w:vAlign w:val="center"/>
          </w:tcPr>
          <w:p w14:paraId="509FFF07"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1.2</w:t>
            </w:r>
          </w:p>
        </w:tc>
        <w:tc>
          <w:tcPr>
            <w:tcW w:w="7371" w:type="dxa"/>
            <w:shd w:val="clear" w:color="auto" w:fill="FFFFFF"/>
            <w:vAlign w:val="center"/>
          </w:tcPr>
          <w:p w14:paraId="250798F8" w14:textId="5C1745FA"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1.000 đến dưới 3.000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2F842B60" w14:textId="378AE0D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lang w:val="en-US"/>
              </w:rPr>
            </w:pPr>
            <w:r w:rsidRPr="00DC798E">
              <w:rPr>
                <w:rFonts w:eastAsia="Times New Roman" w:cs="Times New Roman"/>
                <w:color w:val="auto"/>
              </w:rPr>
              <w:t>0,8</w:t>
            </w:r>
            <w:r w:rsidR="00D61938" w:rsidRPr="00DC798E">
              <w:rPr>
                <w:rFonts w:eastAsia="Times New Roman" w:cs="Times New Roman"/>
                <w:color w:val="auto"/>
                <w:lang w:val="en-US"/>
              </w:rPr>
              <w:t>0</w:t>
            </w:r>
          </w:p>
        </w:tc>
      </w:tr>
      <w:tr w:rsidR="009340F4" w:rsidRPr="00DC798E" w14:paraId="61F812D0" w14:textId="77777777" w:rsidTr="00E85837">
        <w:tc>
          <w:tcPr>
            <w:tcW w:w="851" w:type="dxa"/>
            <w:shd w:val="clear" w:color="auto" w:fill="FFFFFF"/>
            <w:vAlign w:val="center"/>
          </w:tcPr>
          <w:p w14:paraId="746EA4B0"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1.3</w:t>
            </w:r>
          </w:p>
        </w:tc>
        <w:tc>
          <w:tcPr>
            <w:tcW w:w="7371" w:type="dxa"/>
            <w:shd w:val="clear" w:color="auto" w:fill="FFFFFF"/>
            <w:vAlign w:val="center"/>
          </w:tcPr>
          <w:p w14:paraId="53B0E275" w14:textId="6D8E8A8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3.000 đến dưới 5.000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43EC7959" w14:textId="65E06940"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lang w:val="en-US"/>
              </w:rPr>
            </w:pPr>
            <w:r w:rsidRPr="00DC798E">
              <w:rPr>
                <w:rFonts w:eastAsia="Times New Roman" w:cs="Times New Roman"/>
                <w:color w:val="auto"/>
              </w:rPr>
              <w:t>0,9</w:t>
            </w:r>
            <w:r w:rsidR="00D61938" w:rsidRPr="00DC798E">
              <w:rPr>
                <w:rFonts w:eastAsia="Times New Roman" w:cs="Times New Roman"/>
                <w:color w:val="auto"/>
                <w:lang w:val="en-US"/>
              </w:rPr>
              <w:t>0</w:t>
            </w:r>
          </w:p>
        </w:tc>
      </w:tr>
      <w:tr w:rsidR="009340F4" w:rsidRPr="00DC798E" w14:paraId="76713E36" w14:textId="77777777" w:rsidTr="00E85837">
        <w:tc>
          <w:tcPr>
            <w:tcW w:w="851" w:type="dxa"/>
            <w:shd w:val="clear" w:color="auto" w:fill="FFFFFF"/>
            <w:vAlign w:val="center"/>
          </w:tcPr>
          <w:p w14:paraId="04F69A58"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1.4</w:t>
            </w:r>
          </w:p>
        </w:tc>
        <w:tc>
          <w:tcPr>
            <w:tcW w:w="7371" w:type="dxa"/>
            <w:shd w:val="clear" w:color="auto" w:fill="FFFFFF"/>
            <w:vAlign w:val="center"/>
          </w:tcPr>
          <w:p w14:paraId="038BE136" w14:textId="187B30E2"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5.000 đến dưới 7.000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284B93C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1,00</w:t>
            </w:r>
          </w:p>
        </w:tc>
      </w:tr>
      <w:tr w:rsidR="009340F4" w:rsidRPr="00DC798E" w14:paraId="4824A277" w14:textId="77777777" w:rsidTr="00E85837">
        <w:tc>
          <w:tcPr>
            <w:tcW w:w="851" w:type="dxa"/>
            <w:shd w:val="clear" w:color="auto" w:fill="FFFFFF"/>
            <w:vAlign w:val="center"/>
          </w:tcPr>
          <w:p w14:paraId="716CA6A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1.5</w:t>
            </w:r>
          </w:p>
        </w:tc>
        <w:tc>
          <w:tcPr>
            <w:tcW w:w="7371" w:type="dxa"/>
            <w:shd w:val="clear" w:color="auto" w:fill="FFFFFF"/>
            <w:vAlign w:val="center"/>
          </w:tcPr>
          <w:p w14:paraId="704283C6" w14:textId="605A7553"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7.000 đến dưới 9.000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42C62FCD"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1,10</w:t>
            </w:r>
          </w:p>
        </w:tc>
      </w:tr>
      <w:tr w:rsidR="009340F4" w:rsidRPr="00DC798E" w14:paraId="1AE27CFE" w14:textId="77777777" w:rsidTr="00E85837">
        <w:tc>
          <w:tcPr>
            <w:tcW w:w="851" w:type="dxa"/>
            <w:shd w:val="clear" w:color="auto" w:fill="FFFFFF"/>
            <w:vAlign w:val="center"/>
          </w:tcPr>
          <w:p w14:paraId="407984A6"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1.6</w:t>
            </w:r>
          </w:p>
        </w:tc>
        <w:tc>
          <w:tcPr>
            <w:tcW w:w="7371" w:type="dxa"/>
            <w:shd w:val="clear" w:color="auto" w:fill="FFFFFF"/>
            <w:vAlign w:val="center"/>
          </w:tcPr>
          <w:p w14:paraId="10E2B0D8" w14:textId="6F151EA4"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9.000 đến dưới 11.000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63A70E7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1,20</w:t>
            </w:r>
          </w:p>
        </w:tc>
      </w:tr>
      <w:tr w:rsidR="009340F4" w:rsidRPr="00DC798E" w14:paraId="439AFF4A" w14:textId="77777777" w:rsidTr="00E85837">
        <w:tc>
          <w:tcPr>
            <w:tcW w:w="851" w:type="dxa"/>
            <w:shd w:val="clear" w:color="auto" w:fill="FFFFFF"/>
            <w:vAlign w:val="center"/>
          </w:tcPr>
          <w:p w14:paraId="7DE1D19E"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1.7</w:t>
            </w:r>
          </w:p>
        </w:tc>
        <w:tc>
          <w:tcPr>
            <w:tcW w:w="7371" w:type="dxa"/>
            <w:shd w:val="clear" w:color="auto" w:fill="FFFFFF"/>
            <w:vAlign w:val="center"/>
          </w:tcPr>
          <w:p w14:paraId="5B33A730" w14:textId="39F97B06"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11.000 đến dưới 13.000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67A1C1F7"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1,30</w:t>
            </w:r>
          </w:p>
        </w:tc>
      </w:tr>
      <w:tr w:rsidR="009340F4" w:rsidRPr="00DC798E" w14:paraId="19809E24" w14:textId="77777777" w:rsidTr="00E85837">
        <w:tc>
          <w:tcPr>
            <w:tcW w:w="851" w:type="dxa"/>
            <w:shd w:val="clear" w:color="auto" w:fill="FFFFFF"/>
            <w:vAlign w:val="center"/>
          </w:tcPr>
          <w:p w14:paraId="2C409C9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1.8</w:t>
            </w:r>
          </w:p>
        </w:tc>
        <w:tc>
          <w:tcPr>
            <w:tcW w:w="7371" w:type="dxa"/>
            <w:shd w:val="clear" w:color="auto" w:fill="FFFFFF"/>
            <w:vAlign w:val="center"/>
          </w:tcPr>
          <w:p w14:paraId="45C3229E" w14:textId="7492F518"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13.000 đến dưới 15.000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6A13ED3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1,40</w:t>
            </w:r>
          </w:p>
        </w:tc>
      </w:tr>
      <w:tr w:rsidR="009340F4" w:rsidRPr="00DC798E" w14:paraId="7F8C1781" w14:textId="77777777" w:rsidTr="00E85837">
        <w:tc>
          <w:tcPr>
            <w:tcW w:w="851" w:type="dxa"/>
            <w:shd w:val="clear" w:color="auto" w:fill="FFFFFF"/>
            <w:vAlign w:val="center"/>
          </w:tcPr>
          <w:p w14:paraId="763F9D4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1.9</w:t>
            </w:r>
          </w:p>
        </w:tc>
        <w:tc>
          <w:tcPr>
            <w:tcW w:w="7371" w:type="dxa"/>
            <w:shd w:val="clear" w:color="auto" w:fill="FFFFFF"/>
            <w:vAlign w:val="center"/>
          </w:tcPr>
          <w:p w14:paraId="01816A3D" w14:textId="393896D4"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15.000 đến dưới 17.000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5CD5578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1,50</w:t>
            </w:r>
          </w:p>
        </w:tc>
      </w:tr>
      <w:tr w:rsidR="009340F4" w:rsidRPr="00DC798E" w14:paraId="3677167B" w14:textId="77777777" w:rsidTr="00E85837">
        <w:tc>
          <w:tcPr>
            <w:tcW w:w="851" w:type="dxa"/>
            <w:shd w:val="clear" w:color="auto" w:fill="FFFFFF"/>
            <w:vAlign w:val="center"/>
          </w:tcPr>
          <w:p w14:paraId="3C6EBB6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1.10</w:t>
            </w:r>
          </w:p>
        </w:tc>
        <w:tc>
          <w:tcPr>
            <w:tcW w:w="7371" w:type="dxa"/>
            <w:shd w:val="clear" w:color="auto" w:fill="FFFFFF"/>
            <w:vAlign w:val="center"/>
          </w:tcPr>
          <w:p w14:paraId="7F175A77" w14:textId="36568280"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17.000 đến dưới 19.000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3DF68C74"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1,60</w:t>
            </w:r>
          </w:p>
        </w:tc>
      </w:tr>
      <w:tr w:rsidR="009340F4" w:rsidRPr="00DC798E" w14:paraId="02840C3D" w14:textId="77777777" w:rsidTr="00E85837">
        <w:tc>
          <w:tcPr>
            <w:tcW w:w="851" w:type="dxa"/>
            <w:shd w:val="clear" w:color="auto" w:fill="FFFFFF"/>
            <w:vAlign w:val="center"/>
          </w:tcPr>
          <w:p w14:paraId="11A64C72"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1.11</w:t>
            </w:r>
          </w:p>
        </w:tc>
        <w:tc>
          <w:tcPr>
            <w:tcW w:w="7371" w:type="dxa"/>
            <w:shd w:val="clear" w:color="auto" w:fill="FFFFFF"/>
            <w:vAlign w:val="center"/>
          </w:tcPr>
          <w:p w14:paraId="33CF6A23" w14:textId="3CCA35AA"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19.000 đến dưới 21.000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37278773"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1,70</w:t>
            </w:r>
          </w:p>
        </w:tc>
      </w:tr>
      <w:tr w:rsidR="009340F4" w:rsidRPr="00DC798E" w14:paraId="02A025A0" w14:textId="77777777" w:rsidTr="00E85837">
        <w:tc>
          <w:tcPr>
            <w:tcW w:w="851" w:type="dxa"/>
            <w:shd w:val="clear" w:color="auto" w:fill="FFFFFF"/>
            <w:vAlign w:val="center"/>
          </w:tcPr>
          <w:p w14:paraId="1ED64240"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1.12</w:t>
            </w:r>
          </w:p>
        </w:tc>
        <w:tc>
          <w:tcPr>
            <w:tcW w:w="7371" w:type="dxa"/>
            <w:shd w:val="clear" w:color="auto" w:fill="FFFFFF"/>
            <w:vAlign w:val="center"/>
          </w:tcPr>
          <w:p w14:paraId="1CB84CAC" w14:textId="390F8EB1"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21.000 đến dưới 25.000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65622E8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1,80</w:t>
            </w:r>
          </w:p>
        </w:tc>
      </w:tr>
      <w:tr w:rsidR="009340F4" w:rsidRPr="00DC798E" w14:paraId="6AF7235B" w14:textId="77777777" w:rsidTr="00E85837">
        <w:tc>
          <w:tcPr>
            <w:tcW w:w="851" w:type="dxa"/>
            <w:shd w:val="clear" w:color="auto" w:fill="FFFFFF"/>
            <w:vAlign w:val="center"/>
          </w:tcPr>
          <w:p w14:paraId="54D0152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1.13</w:t>
            </w:r>
          </w:p>
        </w:tc>
        <w:tc>
          <w:tcPr>
            <w:tcW w:w="7371" w:type="dxa"/>
            <w:shd w:val="clear" w:color="auto" w:fill="FFFFFF"/>
            <w:vAlign w:val="center"/>
          </w:tcPr>
          <w:p w14:paraId="4DC89BEA" w14:textId="0B257AD5"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25.000 đến dưới 30.000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bottom"/>
          </w:tcPr>
          <w:p w14:paraId="24123E92"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1,90</w:t>
            </w:r>
          </w:p>
        </w:tc>
      </w:tr>
      <w:tr w:rsidR="009340F4" w:rsidRPr="00DC798E" w14:paraId="605F5627" w14:textId="77777777" w:rsidTr="00E85837">
        <w:tc>
          <w:tcPr>
            <w:tcW w:w="851" w:type="dxa"/>
            <w:shd w:val="clear" w:color="auto" w:fill="FFFFFF"/>
            <w:vAlign w:val="center"/>
          </w:tcPr>
          <w:p w14:paraId="26143C5E"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1.14</w:t>
            </w:r>
          </w:p>
        </w:tc>
        <w:tc>
          <w:tcPr>
            <w:tcW w:w="7371" w:type="dxa"/>
            <w:shd w:val="clear" w:color="auto" w:fill="FFFFFF"/>
            <w:vAlign w:val="center"/>
          </w:tcPr>
          <w:p w14:paraId="715CA19C" w14:textId="0B8C70C7" w:rsidR="00472519" w:rsidRPr="00DC798E" w:rsidRDefault="00C96A62" w:rsidP="00DC798E">
            <w:pPr>
              <w:tabs>
                <w:tab w:val="left" w:pos="6480"/>
                <w:tab w:val="left" w:pos="6720"/>
              </w:tabs>
              <w:spacing w:before="48" w:after="48" w:line="276" w:lineRule="auto"/>
              <w:ind w:hanging="2"/>
              <w:rPr>
                <w:rFonts w:eastAsia="Times New Roman" w:cs="Times New Roman"/>
                <w:color w:val="auto"/>
                <w:lang w:val="en-US"/>
              </w:rPr>
            </w:pPr>
            <w:r w:rsidRPr="00DC798E">
              <w:rPr>
                <w:rFonts w:eastAsia="Times New Roman" w:cs="Times New Roman"/>
                <w:color w:val="auto"/>
              </w:rPr>
              <w:t xml:space="preserve">Từ 30.000 </w:t>
            </w:r>
            <w:r w:rsidR="00FF192D" w:rsidRPr="00DC798E">
              <w:rPr>
                <w:rFonts w:eastAsia="Times New Roman" w:cs="Times New Roman"/>
                <w:color w:val="auto"/>
                <w:lang w:val="en-US"/>
              </w:rPr>
              <w:t>km</w:t>
            </w:r>
            <w:r w:rsidR="00FF192D" w:rsidRPr="00DC798E">
              <w:rPr>
                <w:rFonts w:eastAsia="Times New Roman" w:cs="Times New Roman"/>
                <w:color w:val="auto"/>
                <w:vertAlign w:val="superscript"/>
                <w:lang w:val="en-US"/>
              </w:rPr>
              <w:t>2</w:t>
            </w:r>
          </w:p>
        </w:tc>
        <w:tc>
          <w:tcPr>
            <w:tcW w:w="850" w:type="dxa"/>
            <w:shd w:val="clear" w:color="auto" w:fill="FFFFFF"/>
            <w:vAlign w:val="bottom"/>
          </w:tcPr>
          <w:p w14:paraId="09B0D81C"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2,00</w:t>
            </w:r>
          </w:p>
        </w:tc>
      </w:tr>
      <w:tr w:rsidR="009340F4" w:rsidRPr="00DC798E" w14:paraId="2DC96C53" w14:textId="77777777" w:rsidTr="00E85837">
        <w:tc>
          <w:tcPr>
            <w:tcW w:w="851" w:type="dxa"/>
            <w:shd w:val="clear" w:color="auto" w:fill="FFFFFF"/>
            <w:vAlign w:val="center"/>
          </w:tcPr>
          <w:p w14:paraId="447907E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b/>
                <w:color w:val="auto"/>
              </w:rPr>
            </w:pPr>
            <w:r w:rsidRPr="00DC798E">
              <w:rPr>
                <w:rFonts w:eastAsia="Times New Roman" w:cs="Times New Roman"/>
                <w:b/>
                <w:color w:val="auto"/>
              </w:rPr>
              <w:t>II</w:t>
            </w:r>
          </w:p>
        </w:tc>
        <w:tc>
          <w:tcPr>
            <w:tcW w:w="7371" w:type="dxa"/>
            <w:shd w:val="clear" w:color="auto" w:fill="FFFFFF"/>
            <w:vAlign w:val="center"/>
          </w:tcPr>
          <w:p w14:paraId="72314524" w14:textId="79BC4FEA" w:rsidR="00472519" w:rsidRPr="00DC798E" w:rsidRDefault="00C96A62" w:rsidP="00DC798E">
            <w:pPr>
              <w:tabs>
                <w:tab w:val="left" w:pos="6480"/>
                <w:tab w:val="left" w:pos="6720"/>
              </w:tabs>
              <w:spacing w:before="48" w:after="48" w:line="276" w:lineRule="auto"/>
              <w:ind w:hanging="2"/>
              <w:rPr>
                <w:rFonts w:eastAsia="Times New Roman" w:cs="Times New Roman"/>
                <w:b/>
                <w:color w:val="auto"/>
              </w:rPr>
            </w:pPr>
            <w:r w:rsidRPr="00DC798E">
              <w:rPr>
                <w:rFonts w:eastAsia="Times New Roman" w:cs="Times New Roman"/>
                <w:b/>
                <w:color w:val="auto"/>
              </w:rPr>
              <w:t>Diện tích lưu vực sông dự báo, cảnh báo thủy văn</w:t>
            </w:r>
          </w:p>
        </w:tc>
        <w:tc>
          <w:tcPr>
            <w:tcW w:w="850" w:type="dxa"/>
            <w:shd w:val="clear" w:color="auto" w:fill="FFFFFF"/>
            <w:vAlign w:val="center"/>
          </w:tcPr>
          <w:p w14:paraId="67366B90" w14:textId="77777777" w:rsidR="00472519" w:rsidRPr="00DC798E" w:rsidRDefault="00472519" w:rsidP="00DC798E">
            <w:pPr>
              <w:tabs>
                <w:tab w:val="left" w:pos="6480"/>
                <w:tab w:val="left" w:pos="6720"/>
              </w:tabs>
              <w:spacing w:before="48" w:after="48" w:line="276" w:lineRule="auto"/>
              <w:ind w:hanging="2"/>
              <w:jc w:val="center"/>
              <w:rPr>
                <w:rFonts w:eastAsia="Times New Roman" w:cs="Times New Roman"/>
                <w:b/>
                <w:color w:val="auto"/>
              </w:rPr>
            </w:pPr>
          </w:p>
        </w:tc>
      </w:tr>
      <w:tr w:rsidR="009340F4" w:rsidRPr="00DC798E" w14:paraId="2574F60B" w14:textId="77777777" w:rsidTr="00E85837">
        <w:tc>
          <w:tcPr>
            <w:tcW w:w="851" w:type="dxa"/>
            <w:shd w:val="clear" w:color="auto" w:fill="FFFFFF"/>
            <w:vAlign w:val="center"/>
          </w:tcPr>
          <w:p w14:paraId="234D6D0B"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2.1</w:t>
            </w:r>
          </w:p>
        </w:tc>
        <w:tc>
          <w:tcPr>
            <w:tcW w:w="7371" w:type="dxa"/>
            <w:shd w:val="clear" w:color="auto" w:fill="FFFFFF"/>
            <w:vAlign w:val="center"/>
          </w:tcPr>
          <w:p w14:paraId="6C5CFE02" w14:textId="1900FBBC"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Dưới 500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468989B6"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0,80</w:t>
            </w:r>
          </w:p>
        </w:tc>
      </w:tr>
      <w:tr w:rsidR="009340F4" w:rsidRPr="00DC798E" w14:paraId="35419DD9" w14:textId="77777777" w:rsidTr="00E85837">
        <w:tc>
          <w:tcPr>
            <w:tcW w:w="851" w:type="dxa"/>
            <w:shd w:val="clear" w:color="auto" w:fill="FFFFFF"/>
            <w:vAlign w:val="center"/>
          </w:tcPr>
          <w:p w14:paraId="130FBF3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2.2</w:t>
            </w:r>
          </w:p>
        </w:tc>
        <w:tc>
          <w:tcPr>
            <w:tcW w:w="7371" w:type="dxa"/>
            <w:shd w:val="clear" w:color="auto" w:fill="FFFFFF"/>
            <w:vAlign w:val="center"/>
          </w:tcPr>
          <w:p w14:paraId="5E26814F" w14:textId="298DBAFA"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500 đến dưới 1.000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063B8A9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0,90</w:t>
            </w:r>
          </w:p>
        </w:tc>
      </w:tr>
      <w:tr w:rsidR="009340F4" w:rsidRPr="00DC798E" w14:paraId="14A7246A" w14:textId="77777777" w:rsidTr="00E85837">
        <w:tc>
          <w:tcPr>
            <w:tcW w:w="851" w:type="dxa"/>
            <w:shd w:val="clear" w:color="auto" w:fill="FFFFFF"/>
            <w:vAlign w:val="center"/>
          </w:tcPr>
          <w:p w14:paraId="31516E7E"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2.3</w:t>
            </w:r>
          </w:p>
        </w:tc>
        <w:tc>
          <w:tcPr>
            <w:tcW w:w="7371" w:type="dxa"/>
            <w:shd w:val="clear" w:color="auto" w:fill="FFFFFF"/>
            <w:vAlign w:val="center"/>
          </w:tcPr>
          <w:p w14:paraId="1C089764" w14:textId="77CA59E8"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1.000 đến dưới 5.000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10A492F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1,00</w:t>
            </w:r>
          </w:p>
        </w:tc>
      </w:tr>
      <w:tr w:rsidR="009340F4" w:rsidRPr="00DC798E" w14:paraId="15311A64" w14:textId="77777777" w:rsidTr="00E85837">
        <w:tc>
          <w:tcPr>
            <w:tcW w:w="851" w:type="dxa"/>
            <w:shd w:val="clear" w:color="auto" w:fill="FFFFFF"/>
            <w:vAlign w:val="center"/>
          </w:tcPr>
          <w:p w14:paraId="6B2CB4B2"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2.4</w:t>
            </w:r>
          </w:p>
        </w:tc>
        <w:tc>
          <w:tcPr>
            <w:tcW w:w="7371" w:type="dxa"/>
            <w:shd w:val="clear" w:color="auto" w:fill="FFFFFF"/>
            <w:vAlign w:val="center"/>
          </w:tcPr>
          <w:p w14:paraId="2D1D07BA" w14:textId="6A6024CA"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5.000 đến dưới 10.000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4DBE362C"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1,10</w:t>
            </w:r>
          </w:p>
        </w:tc>
      </w:tr>
      <w:tr w:rsidR="009340F4" w:rsidRPr="00DC798E" w14:paraId="7D36BDFC" w14:textId="77777777" w:rsidTr="00E85837">
        <w:tc>
          <w:tcPr>
            <w:tcW w:w="851" w:type="dxa"/>
            <w:shd w:val="clear" w:color="auto" w:fill="FFFFFF"/>
            <w:vAlign w:val="center"/>
          </w:tcPr>
          <w:p w14:paraId="17CE3118"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2.5</w:t>
            </w:r>
          </w:p>
        </w:tc>
        <w:tc>
          <w:tcPr>
            <w:tcW w:w="7371" w:type="dxa"/>
            <w:shd w:val="clear" w:color="auto" w:fill="FFFFFF"/>
            <w:vAlign w:val="center"/>
          </w:tcPr>
          <w:p w14:paraId="5C3E1320" w14:textId="40CDD0D0"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10.000 đến dưới 15.000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54708F4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1,25</w:t>
            </w:r>
          </w:p>
        </w:tc>
      </w:tr>
      <w:tr w:rsidR="009340F4" w:rsidRPr="00DC798E" w14:paraId="0E0BBB83" w14:textId="77777777" w:rsidTr="00E85837">
        <w:tc>
          <w:tcPr>
            <w:tcW w:w="851" w:type="dxa"/>
            <w:shd w:val="clear" w:color="auto" w:fill="FFFFFF"/>
            <w:vAlign w:val="center"/>
          </w:tcPr>
          <w:p w14:paraId="38236927"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2.6</w:t>
            </w:r>
          </w:p>
        </w:tc>
        <w:tc>
          <w:tcPr>
            <w:tcW w:w="7371" w:type="dxa"/>
            <w:shd w:val="clear" w:color="auto" w:fill="FFFFFF"/>
            <w:vAlign w:val="center"/>
          </w:tcPr>
          <w:p w14:paraId="4185D9B4" w14:textId="06EC4300"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Từ 15.000 đến 20.000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46FDB4BE"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1,40</w:t>
            </w:r>
          </w:p>
        </w:tc>
      </w:tr>
      <w:tr w:rsidR="009340F4" w:rsidRPr="00DC798E" w14:paraId="6B8E8CF2" w14:textId="77777777" w:rsidTr="00E85837">
        <w:tc>
          <w:tcPr>
            <w:tcW w:w="851" w:type="dxa"/>
            <w:shd w:val="clear" w:color="auto" w:fill="FFFFFF"/>
            <w:vAlign w:val="center"/>
          </w:tcPr>
          <w:p w14:paraId="732545F0"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2.7</w:t>
            </w:r>
          </w:p>
        </w:tc>
        <w:tc>
          <w:tcPr>
            <w:tcW w:w="7371" w:type="dxa"/>
            <w:shd w:val="clear" w:color="auto" w:fill="FFFFFF"/>
            <w:vAlign w:val="center"/>
          </w:tcPr>
          <w:p w14:paraId="77F8EE9D" w14:textId="29C76D32"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 xml:space="preserve">Trên 20.000 </w:t>
            </w:r>
            <w:r w:rsidR="00FF192D" w:rsidRPr="00DC798E">
              <w:rPr>
                <w:rFonts w:eastAsia="Times New Roman" w:cs="Times New Roman"/>
                <w:color w:val="auto"/>
              </w:rPr>
              <w:t>km</w:t>
            </w:r>
            <w:r w:rsidR="00FF192D" w:rsidRPr="00DC798E">
              <w:rPr>
                <w:rFonts w:eastAsia="Times New Roman" w:cs="Times New Roman"/>
                <w:color w:val="auto"/>
                <w:vertAlign w:val="superscript"/>
              </w:rPr>
              <w:t>2</w:t>
            </w:r>
          </w:p>
        </w:tc>
        <w:tc>
          <w:tcPr>
            <w:tcW w:w="850" w:type="dxa"/>
            <w:shd w:val="clear" w:color="auto" w:fill="FFFFFF"/>
            <w:vAlign w:val="center"/>
          </w:tcPr>
          <w:p w14:paraId="23E6E29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1,60</w:t>
            </w:r>
          </w:p>
        </w:tc>
      </w:tr>
    </w:tbl>
    <w:p w14:paraId="4882B5A5" w14:textId="77777777" w:rsidR="00854695" w:rsidRPr="00DC798E" w:rsidRDefault="00854695" w:rsidP="00DC798E">
      <w:pPr>
        <w:suppressAutoHyphens w:val="0"/>
        <w:spacing w:before="120" w:after="0" w:line="276" w:lineRule="auto"/>
        <w:jc w:val="left"/>
        <w:textDirection w:val="lrTb"/>
        <w:textAlignment w:val="auto"/>
        <w:outlineLvl w:val="9"/>
        <w:rPr>
          <w:rFonts w:eastAsia="Times New Roman" w:cs="Times New Roman"/>
          <w:color w:val="auto"/>
          <w:szCs w:val="28"/>
          <w:lang w:val="en-GB"/>
        </w:rPr>
      </w:pPr>
    </w:p>
    <w:p w14:paraId="6767BF4D" w14:textId="4B2F573E" w:rsidR="002C5D71" w:rsidRPr="00DC798E" w:rsidRDefault="00473C3E" w:rsidP="00DC798E">
      <w:pPr>
        <w:suppressAutoHyphens w:val="0"/>
        <w:spacing w:before="120" w:after="0" w:line="276" w:lineRule="auto"/>
        <w:jc w:val="left"/>
        <w:textDirection w:val="lrTb"/>
        <w:textAlignment w:val="auto"/>
        <w:outlineLvl w:val="9"/>
        <w:rPr>
          <w:rFonts w:eastAsia="Times New Roman" w:cs="Times New Roman"/>
          <w:color w:val="auto"/>
          <w:szCs w:val="28"/>
        </w:rPr>
      </w:pPr>
      <w:r w:rsidRPr="00DC798E">
        <w:rPr>
          <w:rFonts w:eastAsia="Times New Roman" w:cs="Times New Roman"/>
          <w:color w:val="auto"/>
          <w:szCs w:val="28"/>
          <w:lang w:val="en-GB"/>
        </w:rPr>
        <w:t>đ)</w:t>
      </w:r>
      <w:r w:rsidR="002C5D71" w:rsidRPr="00DC798E">
        <w:rPr>
          <w:rFonts w:eastAsia="Times New Roman" w:cs="Times New Roman"/>
          <w:color w:val="auto"/>
          <w:szCs w:val="28"/>
        </w:rPr>
        <w:t xml:space="preserve"> Hệ số điều chỉnh theo chiều dài đường biển khu vực dự báo, cảnh báo</w:t>
      </w:r>
    </w:p>
    <w:p w14:paraId="4EA57E2F" w14:textId="65874032" w:rsidR="00603D24" w:rsidRPr="00DC798E" w:rsidRDefault="001A717B" w:rsidP="00DC798E">
      <w:pPr>
        <w:tabs>
          <w:tab w:val="left" w:pos="6480"/>
          <w:tab w:val="left" w:pos="6720"/>
        </w:tabs>
        <w:spacing w:before="0" w:after="0" w:line="276"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5</w:t>
      </w:r>
      <w:r w:rsidR="0032585E" w:rsidRPr="00DC798E">
        <w:rPr>
          <w:noProof/>
          <w:color w:val="auto"/>
        </w:rPr>
        <w:fldChar w:fldCharType="end"/>
      </w:r>
      <w:r w:rsidRPr="00DC798E">
        <w:rPr>
          <w:rFonts w:eastAsia="Times New Roman" w:cs="Times New Roman"/>
          <w:color w:val="auto"/>
        </w:rPr>
        <w:t>.</w:t>
      </w:r>
      <w:r w:rsidR="00C96A62" w:rsidRPr="00DC798E">
        <w:rPr>
          <w:rFonts w:eastAsia="Times New Roman" w:cs="Times New Roman"/>
          <w:color w:val="auto"/>
        </w:rPr>
        <w:t xml:space="preserve"> Hệ số điều chỉnh theo chiều dài đường biển khu vực dự báo,</w:t>
      </w:r>
    </w:p>
    <w:p w14:paraId="784DCB18" w14:textId="77777777" w:rsidR="00603D24"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cảnh báo khí tượng và hải văn, tính theo tổng chiều dài đường bờ biển</w:t>
      </w:r>
    </w:p>
    <w:p w14:paraId="630F180C" w14:textId="52CA9DA3" w:rsidR="00C8215F" w:rsidRPr="00DC798E" w:rsidRDefault="00C96A62" w:rsidP="00DC798E">
      <w:pPr>
        <w:tabs>
          <w:tab w:val="left" w:pos="6480"/>
          <w:tab w:val="left" w:pos="6720"/>
        </w:tabs>
        <w:spacing w:before="0" w:after="120" w:line="276" w:lineRule="auto"/>
        <w:ind w:firstLine="0"/>
        <w:jc w:val="center"/>
        <w:rPr>
          <w:rFonts w:eastAsia="Times New Roman" w:cs="Times New Roman"/>
          <w:color w:val="auto"/>
        </w:rPr>
      </w:pPr>
      <w:r w:rsidRPr="00DC798E">
        <w:rPr>
          <w:rFonts w:eastAsia="Times New Roman" w:cs="Times New Roman"/>
          <w:color w:val="auto"/>
        </w:rPr>
        <w:t>các khu vực dự báo (Kd)</w:t>
      </w:r>
    </w:p>
    <w:tbl>
      <w:tblPr>
        <w:tblStyle w:val="393"/>
        <w:tblW w:w="9072" w:type="dxa"/>
        <w:tblInd w:w="20" w:type="dxa"/>
        <w:tblLayout w:type="fixed"/>
        <w:tblLook w:val="0000" w:firstRow="0" w:lastRow="0" w:firstColumn="0" w:lastColumn="0" w:noHBand="0" w:noVBand="0"/>
      </w:tblPr>
      <w:tblGrid>
        <w:gridCol w:w="826"/>
        <w:gridCol w:w="7395"/>
        <w:gridCol w:w="851"/>
      </w:tblGrid>
      <w:tr w:rsidR="009340F4" w:rsidRPr="00DC798E" w14:paraId="2DFDBF45" w14:textId="77777777" w:rsidTr="00F55118">
        <w:trPr>
          <w:tblHeader/>
        </w:trPr>
        <w:tc>
          <w:tcPr>
            <w:tcW w:w="826" w:type="dxa"/>
            <w:tcBorders>
              <w:top w:val="single" w:sz="4" w:space="0" w:color="000000"/>
              <w:left w:val="single" w:sz="4" w:space="0" w:color="000000"/>
              <w:bottom w:val="nil"/>
              <w:right w:val="nil"/>
            </w:tcBorders>
            <w:shd w:val="clear" w:color="auto" w:fill="FFFFFF"/>
            <w:vAlign w:val="center"/>
          </w:tcPr>
          <w:p w14:paraId="6CF5B7A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TT</w:t>
            </w:r>
          </w:p>
        </w:tc>
        <w:tc>
          <w:tcPr>
            <w:tcW w:w="7395" w:type="dxa"/>
            <w:tcBorders>
              <w:top w:val="single" w:sz="4" w:space="0" w:color="000000"/>
              <w:left w:val="single" w:sz="4" w:space="0" w:color="000000"/>
              <w:bottom w:val="nil"/>
              <w:right w:val="nil"/>
            </w:tcBorders>
            <w:shd w:val="clear" w:color="auto" w:fill="FFFFFF"/>
            <w:vAlign w:val="center"/>
          </w:tcPr>
          <w:p w14:paraId="2993291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Chiều dài đường biển khu vực dự báo, cảnh báo khí tượng và hải văn</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0D9BD317"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K</w:t>
            </w:r>
            <w:r w:rsidRPr="00DC798E">
              <w:rPr>
                <w:rFonts w:eastAsia="Times New Roman" w:cs="Times New Roman"/>
                <w:b/>
                <w:color w:val="auto"/>
                <w:vertAlign w:val="subscript"/>
              </w:rPr>
              <w:t>d</w:t>
            </w:r>
          </w:p>
        </w:tc>
      </w:tr>
      <w:tr w:rsidR="009340F4" w:rsidRPr="00DC798E" w14:paraId="1759F5CF" w14:textId="77777777">
        <w:tc>
          <w:tcPr>
            <w:tcW w:w="826" w:type="dxa"/>
            <w:tcBorders>
              <w:top w:val="single" w:sz="4" w:space="0" w:color="000000"/>
              <w:left w:val="single" w:sz="4" w:space="0" w:color="000000"/>
              <w:bottom w:val="nil"/>
              <w:right w:val="nil"/>
            </w:tcBorders>
            <w:shd w:val="clear" w:color="auto" w:fill="FFFFFF"/>
            <w:vAlign w:val="center"/>
          </w:tcPr>
          <w:p w14:paraId="7A9F9075"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7395" w:type="dxa"/>
            <w:tcBorders>
              <w:top w:val="single" w:sz="4" w:space="0" w:color="000000"/>
              <w:left w:val="single" w:sz="4" w:space="0" w:color="000000"/>
              <w:bottom w:val="nil"/>
              <w:right w:val="nil"/>
            </w:tcBorders>
            <w:shd w:val="clear" w:color="auto" w:fill="FFFFFF"/>
            <w:vAlign w:val="center"/>
          </w:tcPr>
          <w:p w14:paraId="5675C2E7" w14:textId="77777777" w:rsidR="00472519" w:rsidRPr="00DC798E" w:rsidRDefault="00C96A62"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Dưới 100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7EC2EF0E"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1,00</w:t>
            </w:r>
          </w:p>
        </w:tc>
      </w:tr>
      <w:tr w:rsidR="009340F4" w:rsidRPr="00DC798E" w14:paraId="4D79351F" w14:textId="77777777">
        <w:tc>
          <w:tcPr>
            <w:tcW w:w="826" w:type="dxa"/>
            <w:tcBorders>
              <w:top w:val="single" w:sz="4" w:space="0" w:color="000000"/>
              <w:left w:val="single" w:sz="4" w:space="0" w:color="000000"/>
              <w:bottom w:val="nil"/>
              <w:right w:val="nil"/>
            </w:tcBorders>
            <w:shd w:val="clear" w:color="auto" w:fill="FFFFFF"/>
            <w:vAlign w:val="center"/>
          </w:tcPr>
          <w:p w14:paraId="7137B447"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7395" w:type="dxa"/>
            <w:tcBorders>
              <w:top w:val="single" w:sz="4" w:space="0" w:color="000000"/>
              <w:left w:val="single" w:sz="4" w:space="0" w:color="000000"/>
              <w:bottom w:val="nil"/>
              <w:right w:val="nil"/>
            </w:tcBorders>
            <w:shd w:val="clear" w:color="auto" w:fill="FFFFFF"/>
            <w:vAlign w:val="center"/>
          </w:tcPr>
          <w:p w14:paraId="010BFCD6" w14:textId="77777777" w:rsidR="00472519" w:rsidRPr="00DC798E" w:rsidRDefault="00C96A62"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Từ 100 km đến 150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43EF46BA"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1,10</w:t>
            </w:r>
          </w:p>
        </w:tc>
      </w:tr>
      <w:tr w:rsidR="009340F4" w:rsidRPr="00DC798E" w14:paraId="4E4E9DF8" w14:textId="77777777">
        <w:tc>
          <w:tcPr>
            <w:tcW w:w="826" w:type="dxa"/>
            <w:tcBorders>
              <w:top w:val="single" w:sz="4" w:space="0" w:color="000000"/>
              <w:left w:val="single" w:sz="4" w:space="0" w:color="000000"/>
              <w:bottom w:val="nil"/>
              <w:right w:val="nil"/>
            </w:tcBorders>
            <w:shd w:val="clear" w:color="auto" w:fill="FFFFFF"/>
            <w:vAlign w:val="center"/>
          </w:tcPr>
          <w:p w14:paraId="3DF7CC9D"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7395" w:type="dxa"/>
            <w:tcBorders>
              <w:top w:val="single" w:sz="4" w:space="0" w:color="000000"/>
              <w:left w:val="single" w:sz="4" w:space="0" w:color="000000"/>
              <w:bottom w:val="nil"/>
              <w:right w:val="nil"/>
            </w:tcBorders>
            <w:shd w:val="clear" w:color="auto" w:fill="FFFFFF"/>
            <w:vAlign w:val="center"/>
          </w:tcPr>
          <w:p w14:paraId="66718185" w14:textId="77777777" w:rsidR="00472519" w:rsidRPr="00DC798E" w:rsidRDefault="00C96A62"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Từ 151 km đến 250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2B82A708"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1,20</w:t>
            </w:r>
          </w:p>
        </w:tc>
      </w:tr>
      <w:tr w:rsidR="009340F4" w:rsidRPr="00DC798E" w14:paraId="11C4C3B3" w14:textId="77777777">
        <w:tc>
          <w:tcPr>
            <w:tcW w:w="826" w:type="dxa"/>
            <w:tcBorders>
              <w:top w:val="single" w:sz="4" w:space="0" w:color="000000"/>
              <w:left w:val="single" w:sz="4" w:space="0" w:color="000000"/>
              <w:bottom w:val="nil"/>
              <w:right w:val="nil"/>
            </w:tcBorders>
            <w:shd w:val="clear" w:color="auto" w:fill="FFFFFF"/>
            <w:vAlign w:val="center"/>
          </w:tcPr>
          <w:p w14:paraId="390F188C"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7395" w:type="dxa"/>
            <w:tcBorders>
              <w:top w:val="single" w:sz="4" w:space="0" w:color="000000"/>
              <w:left w:val="single" w:sz="4" w:space="0" w:color="000000"/>
              <w:bottom w:val="nil"/>
              <w:right w:val="nil"/>
            </w:tcBorders>
            <w:shd w:val="clear" w:color="auto" w:fill="FFFFFF"/>
            <w:vAlign w:val="center"/>
          </w:tcPr>
          <w:p w14:paraId="132D8A74" w14:textId="77777777" w:rsidR="00472519" w:rsidRPr="00DC798E" w:rsidRDefault="00C96A62"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Từ 251 km đến 350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55254494"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1,30</w:t>
            </w:r>
          </w:p>
        </w:tc>
      </w:tr>
      <w:tr w:rsidR="009340F4" w:rsidRPr="00DC798E" w14:paraId="5E27B117" w14:textId="77777777">
        <w:tc>
          <w:tcPr>
            <w:tcW w:w="826" w:type="dxa"/>
            <w:tcBorders>
              <w:top w:val="single" w:sz="4" w:space="0" w:color="000000"/>
              <w:left w:val="single" w:sz="4" w:space="0" w:color="000000"/>
              <w:bottom w:val="nil"/>
              <w:right w:val="nil"/>
            </w:tcBorders>
            <w:shd w:val="clear" w:color="auto" w:fill="FFFFFF"/>
            <w:vAlign w:val="center"/>
          </w:tcPr>
          <w:p w14:paraId="44946D03"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7395" w:type="dxa"/>
            <w:tcBorders>
              <w:top w:val="single" w:sz="4" w:space="0" w:color="000000"/>
              <w:left w:val="single" w:sz="4" w:space="0" w:color="000000"/>
              <w:bottom w:val="nil"/>
              <w:right w:val="nil"/>
            </w:tcBorders>
            <w:shd w:val="clear" w:color="auto" w:fill="FFFFFF"/>
            <w:vAlign w:val="center"/>
          </w:tcPr>
          <w:p w14:paraId="0D26F4C5" w14:textId="77777777" w:rsidR="00472519" w:rsidRPr="00DC798E" w:rsidRDefault="00C96A62"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Từ 351 km đến 500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2A88D387"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1,40</w:t>
            </w:r>
          </w:p>
        </w:tc>
      </w:tr>
      <w:tr w:rsidR="009340F4" w:rsidRPr="00DC798E" w14:paraId="5E237B12" w14:textId="77777777">
        <w:tc>
          <w:tcPr>
            <w:tcW w:w="826" w:type="dxa"/>
            <w:tcBorders>
              <w:top w:val="single" w:sz="4" w:space="0" w:color="000000"/>
              <w:left w:val="single" w:sz="4" w:space="0" w:color="000000"/>
              <w:bottom w:val="nil"/>
              <w:right w:val="nil"/>
            </w:tcBorders>
            <w:shd w:val="clear" w:color="auto" w:fill="FFFFFF"/>
            <w:vAlign w:val="center"/>
          </w:tcPr>
          <w:p w14:paraId="33C1B166"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6</w:t>
            </w:r>
          </w:p>
        </w:tc>
        <w:tc>
          <w:tcPr>
            <w:tcW w:w="7395" w:type="dxa"/>
            <w:tcBorders>
              <w:top w:val="single" w:sz="4" w:space="0" w:color="000000"/>
              <w:left w:val="single" w:sz="4" w:space="0" w:color="000000"/>
              <w:bottom w:val="nil"/>
              <w:right w:val="nil"/>
            </w:tcBorders>
            <w:shd w:val="clear" w:color="auto" w:fill="FFFFFF"/>
            <w:vAlign w:val="center"/>
          </w:tcPr>
          <w:p w14:paraId="28BF5B11"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Từ 501 km đến 750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501559D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1,50</w:t>
            </w:r>
          </w:p>
        </w:tc>
      </w:tr>
      <w:tr w:rsidR="009340F4" w:rsidRPr="00DC798E" w14:paraId="26DF5AAC" w14:textId="77777777">
        <w:tc>
          <w:tcPr>
            <w:tcW w:w="826" w:type="dxa"/>
            <w:tcBorders>
              <w:top w:val="single" w:sz="4" w:space="0" w:color="000000"/>
              <w:left w:val="single" w:sz="4" w:space="0" w:color="000000"/>
              <w:bottom w:val="nil"/>
              <w:right w:val="nil"/>
            </w:tcBorders>
            <w:shd w:val="clear" w:color="auto" w:fill="FFFFFF"/>
            <w:vAlign w:val="center"/>
          </w:tcPr>
          <w:p w14:paraId="12353AB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7</w:t>
            </w:r>
          </w:p>
        </w:tc>
        <w:tc>
          <w:tcPr>
            <w:tcW w:w="7395" w:type="dxa"/>
            <w:tcBorders>
              <w:top w:val="single" w:sz="4" w:space="0" w:color="000000"/>
              <w:left w:val="single" w:sz="4" w:space="0" w:color="000000"/>
              <w:bottom w:val="nil"/>
              <w:right w:val="nil"/>
            </w:tcBorders>
            <w:shd w:val="clear" w:color="auto" w:fill="FFFFFF"/>
            <w:vAlign w:val="center"/>
          </w:tcPr>
          <w:p w14:paraId="1F19EB14"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Từ 751 km đến 1.000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405C100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1,60</w:t>
            </w:r>
          </w:p>
        </w:tc>
      </w:tr>
      <w:tr w:rsidR="009340F4" w:rsidRPr="00DC798E" w14:paraId="5B93E70E" w14:textId="77777777">
        <w:tc>
          <w:tcPr>
            <w:tcW w:w="826" w:type="dxa"/>
            <w:tcBorders>
              <w:top w:val="single" w:sz="4" w:space="0" w:color="000000"/>
              <w:left w:val="single" w:sz="4" w:space="0" w:color="000000"/>
              <w:bottom w:val="nil"/>
              <w:right w:val="nil"/>
            </w:tcBorders>
            <w:shd w:val="clear" w:color="auto" w:fill="FFFFFF"/>
            <w:vAlign w:val="center"/>
          </w:tcPr>
          <w:p w14:paraId="61A63D9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8</w:t>
            </w:r>
          </w:p>
        </w:tc>
        <w:tc>
          <w:tcPr>
            <w:tcW w:w="7395" w:type="dxa"/>
            <w:tcBorders>
              <w:top w:val="single" w:sz="4" w:space="0" w:color="000000"/>
              <w:left w:val="single" w:sz="4" w:space="0" w:color="000000"/>
              <w:bottom w:val="nil"/>
              <w:right w:val="nil"/>
            </w:tcBorders>
            <w:shd w:val="clear" w:color="auto" w:fill="FFFFFF"/>
            <w:vAlign w:val="center"/>
          </w:tcPr>
          <w:p w14:paraId="4194CFA6"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Từ 1.001 km đến 1.500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04EEE35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1,70</w:t>
            </w:r>
          </w:p>
        </w:tc>
      </w:tr>
      <w:tr w:rsidR="009340F4" w:rsidRPr="00DC798E" w14:paraId="6C866F83" w14:textId="77777777">
        <w:tc>
          <w:tcPr>
            <w:tcW w:w="826" w:type="dxa"/>
            <w:tcBorders>
              <w:top w:val="single" w:sz="4" w:space="0" w:color="000000"/>
              <w:left w:val="single" w:sz="4" w:space="0" w:color="000000"/>
              <w:bottom w:val="nil"/>
              <w:right w:val="nil"/>
            </w:tcBorders>
            <w:shd w:val="clear" w:color="auto" w:fill="FFFFFF"/>
            <w:vAlign w:val="center"/>
          </w:tcPr>
          <w:p w14:paraId="5413E03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9</w:t>
            </w:r>
          </w:p>
        </w:tc>
        <w:tc>
          <w:tcPr>
            <w:tcW w:w="7395" w:type="dxa"/>
            <w:tcBorders>
              <w:top w:val="single" w:sz="4" w:space="0" w:color="000000"/>
              <w:left w:val="single" w:sz="4" w:space="0" w:color="000000"/>
              <w:bottom w:val="nil"/>
              <w:right w:val="nil"/>
            </w:tcBorders>
            <w:shd w:val="clear" w:color="auto" w:fill="FFFFFF"/>
            <w:vAlign w:val="center"/>
          </w:tcPr>
          <w:p w14:paraId="198EBAC3"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Từ 1.501 km đến 2.000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139F9792"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1,80</w:t>
            </w:r>
          </w:p>
        </w:tc>
      </w:tr>
      <w:tr w:rsidR="009340F4" w:rsidRPr="00DC798E" w14:paraId="4003291E" w14:textId="77777777">
        <w:tc>
          <w:tcPr>
            <w:tcW w:w="826" w:type="dxa"/>
            <w:tcBorders>
              <w:top w:val="single" w:sz="4" w:space="0" w:color="000000"/>
              <w:left w:val="single" w:sz="4" w:space="0" w:color="000000"/>
              <w:bottom w:val="nil"/>
              <w:right w:val="nil"/>
            </w:tcBorders>
            <w:shd w:val="clear" w:color="auto" w:fill="FFFFFF"/>
            <w:vAlign w:val="center"/>
          </w:tcPr>
          <w:p w14:paraId="7C70EC9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10</w:t>
            </w:r>
          </w:p>
        </w:tc>
        <w:tc>
          <w:tcPr>
            <w:tcW w:w="7395" w:type="dxa"/>
            <w:tcBorders>
              <w:top w:val="single" w:sz="4" w:space="0" w:color="000000"/>
              <w:left w:val="single" w:sz="4" w:space="0" w:color="000000"/>
              <w:bottom w:val="nil"/>
              <w:right w:val="nil"/>
            </w:tcBorders>
            <w:shd w:val="clear" w:color="auto" w:fill="FFFFFF"/>
            <w:vAlign w:val="center"/>
          </w:tcPr>
          <w:p w14:paraId="13328FAB"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Từ 2.001 km đến 3.000 km</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15BE48FF"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1,90</w:t>
            </w:r>
          </w:p>
        </w:tc>
      </w:tr>
      <w:tr w:rsidR="009340F4" w:rsidRPr="00DC798E" w14:paraId="1C2209A8" w14:textId="77777777">
        <w:tc>
          <w:tcPr>
            <w:tcW w:w="826" w:type="dxa"/>
            <w:tcBorders>
              <w:top w:val="single" w:sz="4" w:space="0" w:color="000000"/>
              <w:left w:val="single" w:sz="4" w:space="0" w:color="000000"/>
              <w:bottom w:val="single" w:sz="4" w:space="0" w:color="000000"/>
              <w:right w:val="nil"/>
            </w:tcBorders>
            <w:shd w:val="clear" w:color="auto" w:fill="FFFFFF"/>
            <w:vAlign w:val="center"/>
          </w:tcPr>
          <w:p w14:paraId="544D2C8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11</w:t>
            </w:r>
          </w:p>
        </w:tc>
        <w:tc>
          <w:tcPr>
            <w:tcW w:w="7395" w:type="dxa"/>
            <w:tcBorders>
              <w:top w:val="single" w:sz="4" w:space="0" w:color="000000"/>
              <w:left w:val="single" w:sz="4" w:space="0" w:color="000000"/>
              <w:bottom w:val="single" w:sz="4" w:space="0" w:color="000000"/>
              <w:right w:val="nil"/>
            </w:tcBorders>
            <w:shd w:val="clear" w:color="auto" w:fill="FFFFFF"/>
            <w:vAlign w:val="center"/>
          </w:tcPr>
          <w:p w14:paraId="2FB12B14" w14:textId="77777777" w:rsidR="00472519" w:rsidRPr="00DC798E" w:rsidRDefault="00C96A62"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Trên 3.000 km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E6C6B"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2,00</w:t>
            </w:r>
          </w:p>
        </w:tc>
      </w:tr>
    </w:tbl>
    <w:p w14:paraId="3DDCB152" w14:textId="6F607C55" w:rsidR="002C5D71" w:rsidRPr="00DC798E" w:rsidRDefault="00473C3E" w:rsidP="00DC798E">
      <w:pPr>
        <w:spacing w:before="180" w:line="276" w:lineRule="auto"/>
        <w:rPr>
          <w:rFonts w:eastAsia="Times New Roman" w:cs="Times New Roman"/>
          <w:color w:val="auto"/>
        </w:rPr>
      </w:pPr>
      <w:r w:rsidRPr="00DC798E">
        <w:rPr>
          <w:rFonts w:eastAsia="Times New Roman" w:cs="Times New Roman"/>
          <w:color w:val="auto"/>
          <w:szCs w:val="28"/>
          <w:lang w:val="en-US"/>
        </w:rPr>
        <w:t>e)</w:t>
      </w:r>
      <w:r w:rsidR="002C5D71" w:rsidRPr="00DC798E">
        <w:rPr>
          <w:rFonts w:eastAsia="Times New Roman" w:cs="Times New Roman"/>
          <w:color w:val="auto"/>
          <w:szCs w:val="28"/>
          <w:lang w:val="en-US"/>
        </w:rPr>
        <w:t xml:space="preserve"> </w:t>
      </w:r>
      <w:r w:rsidR="002C5D71" w:rsidRPr="00DC798E">
        <w:rPr>
          <w:rFonts w:eastAsia="Times New Roman" w:cs="Times New Roman"/>
          <w:color w:val="auto"/>
          <w:szCs w:val="28"/>
        </w:rPr>
        <w:t>Hệ</w:t>
      </w:r>
      <w:r w:rsidR="002C5D71" w:rsidRPr="00DC798E">
        <w:rPr>
          <w:rFonts w:eastAsia="Times New Roman" w:cs="Times New Roman"/>
          <w:color w:val="auto"/>
        </w:rPr>
        <w:t xml:space="preserve"> số điều chỉnh theo mức độ chi tiết của yếu tố trong thời hạn dự báo</w:t>
      </w:r>
    </w:p>
    <w:p w14:paraId="5C415E46" w14:textId="3DEE5871" w:rsidR="00C8215F" w:rsidRPr="00DC798E" w:rsidRDefault="001A717B" w:rsidP="00DC798E">
      <w:pPr>
        <w:tabs>
          <w:tab w:val="left" w:pos="6480"/>
          <w:tab w:val="left" w:pos="6720"/>
        </w:tabs>
        <w:spacing w:before="0" w:after="0" w:line="276"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6</w:t>
      </w:r>
      <w:r w:rsidR="0032585E" w:rsidRPr="00DC798E">
        <w:rPr>
          <w:noProof/>
          <w:color w:val="auto"/>
        </w:rPr>
        <w:fldChar w:fldCharType="end"/>
      </w:r>
      <w:r w:rsidRPr="00DC798E">
        <w:rPr>
          <w:rFonts w:eastAsia="Times New Roman" w:cs="Times New Roman"/>
          <w:color w:val="auto"/>
        </w:rPr>
        <w:t xml:space="preserve">. </w:t>
      </w:r>
      <w:r w:rsidR="00C96A62" w:rsidRPr="00DC798E">
        <w:rPr>
          <w:rFonts w:eastAsia="Times New Roman" w:cs="Times New Roman"/>
          <w:color w:val="auto"/>
        </w:rPr>
        <w:t>Hệ số điều chỉnh theo mức độ chi tiết</w:t>
      </w:r>
    </w:p>
    <w:p w14:paraId="60D94221" w14:textId="6FC7BA42" w:rsidR="00472519" w:rsidRPr="00DC798E" w:rsidRDefault="00C96A62" w:rsidP="00DC798E">
      <w:pPr>
        <w:tabs>
          <w:tab w:val="left" w:pos="6480"/>
          <w:tab w:val="left" w:pos="6720"/>
        </w:tabs>
        <w:spacing w:before="0" w:after="120" w:line="276" w:lineRule="auto"/>
        <w:ind w:firstLine="0"/>
        <w:jc w:val="center"/>
        <w:rPr>
          <w:rFonts w:eastAsia="Times New Roman" w:cs="Times New Roman"/>
          <w:color w:val="auto"/>
        </w:rPr>
      </w:pPr>
      <w:r w:rsidRPr="00DC798E">
        <w:rPr>
          <w:rFonts w:eastAsia="Times New Roman" w:cs="Times New Roman"/>
          <w:color w:val="auto"/>
        </w:rPr>
        <w:t>của yếu tố trong thời hạn dự báo (Kct)</w:t>
      </w:r>
    </w:p>
    <w:tbl>
      <w:tblPr>
        <w:tblStyle w:val="392"/>
        <w:tblW w:w="90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7371"/>
        <w:gridCol w:w="875"/>
      </w:tblGrid>
      <w:tr w:rsidR="009340F4" w:rsidRPr="00DC798E" w14:paraId="14F49ACA" w14:textId="77777777" w:rsidTr="006C6916">
        <w:trPr>
          <w:tblHeader/>
        </w:trPr>
        <w:tc>
          <w:tcPr>
            <w:tcW w:w="826" w:type="dxa"/>
            <w:shd w:val="clear" w:color="auto" w:fill="FFFFFF"/>
            <w:vAlign w:val="center"/>
          </w:tcPr>
          <w:p w14:paraId="09CACC80"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b/>
                <w:color w:val="auto"/>
                <w:szCs w:val="28"/>
              </w:rPr>
              <w:t>TT</w:t>
            </w:r>
          </w:p>
        </w:tc>
        <w:tc>
          <w:tcPr>
            <w:tcW w:w="7371" w:type="dxa"/>
            <w:shd w:val="clear" w:color="auto" w:fill="FFFFFF"/>
            <w:vAlign w:val="center"/>
          </w:tcPr>
          <w:p w14:paraId="4413FC2D"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b/>
                <w:color w:val="auto"/>
                <w:szCs w:val="28"/>
              </w:rPr>
              <w:t>Số lượng trị số dự báo</w:t>
            </w:r>
          </w:p>
        </w:tc>
        <w:tc>
          <w:tcPr>
            <w:tcW w:w="875" w:type="dxa"/>
            <w:shd w:val="clear" w:color="auto" w:fill="FFFFFF"/>
            <w:vAlign w:val="center"/>
          </w:tcPr>
          <w:p w14:paraId="4DBE3498"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b/>
                <w:color w:val="auto"/>
                <w:szCs w:val="28"/>
              </w:rPr>
              <w:t>K</w:t>
            </w:r>
            <w:r w:rsidRPr="00DC798E">
              <w:rPr>
                <w:rFonts w:eastAsia="Times New Roman" w:cs="Times New Roman"/>
                <w:b/>
                <w:color w:val="auto"/>
                <w:szCs w:val="28"/>
                <w:vertAlign w:val="subscript"/>
              </w:rPr>
              <w:t>ct</w:t>
            </w:r>
          </w:p>
        </w:tc>
      </w:tr>
      <w:tr w:rsidR="009340F4" w:rsidRPr="00DC798E" w14:paraId="3111F1F4" w14:textId="77777777" w:rsidTr="00CB7A6C">
        <w:tc>
          <w:tcPr>
            <w:tcW w:w="826" w:type="dxa"/>
            <w:shd w:val="clear" w:color="auto" w:fill="FFFFFF"/>
            <w:vAlign w:val="center"/>
          </w:tcPr>
          <w:p w14:paraId="06E2FC9F"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b/>
                <w:color w:val="auto"/>
                <w:szCs w:val="28"/>
              </w:rPr>
              <w:t>I</w:t>
            </w:r>
          </w:p>
        </w:tc>
        <w:tc>
          <w:tcPr>
            <w:tcW w:w="7371" w:type="dxa"/>
            <w:shd w:val="clear" w:color="auto" w:fill="FFFFFF"/>
            <w:vAlign w:val="center"/>
          </w:tcPr>
          <w:p w14:paraId="4D020CF1"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b/>
                <w:color w:val="auto"/>
                <w:szCs w:val="28"/>
              </w:rPr>
              <w:t>Trị số dự báo, cảnh báo khí tượng</w:t>
            </w:r>
          </w:p>
        </w:tc>
        <w:tc>
          <w:tcPr>
            <w:tcW w:w="875" w:type="dxa"/>
            <w:shd w:val="clear" w:color="auto" w:fill="FFFFFF"/>
            <w:vAlign w:val="center"/>
          </w:tcPr>
          <w:p w14:paraId="62B767B2" w14:textId="77777777" w:rsidR="00472519" w:rsidRPr="00DC798E" w:rsidRDefault="00472519"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p>
        </w:tc>
      </w:tr>
      <w:tr w:rsidR="009340F4" w:rsidRPr="00DC798E" w14:paraId="188A6C3B" w14:textId="77777777" w:rsidTr="00CB7A6C">
        <w:tc>
          <w:tcPr>
            <w:tcW w:w="826" w:type="dxa"/>
            <w:shd w:val="clear" w:color="auto" w:fill="FFFFFF"/>
            <w:vAlign w:val="center"/>
          </w:tcPr>
          <w:p w14:paraId="187BF2C3"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1.1</w:t>
            </w:r>
          </w:p>
        </w:tc>
        <w:tc>
          <w:tcPr>
            <w:tcW w:w="7371" w:type="dxa"/>
            <w:shd w:val="clear" w:color="auto" w:fill="FFFFFF"/>
            <w:vAlign w:val="center"/>
          </w:tcPr>
          <w:p w14:paraId="661CE380" w14:textId="584BAE15" w:rsidR="00472519" w:rsidRPr="00DC798E" w:rsidRDefault="0062289A"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lang w:val="en-US"/>
              </w:rPr>
              <w:t xml:space="preserve">Từ 01 đến 09 </w:t>
            </w:r>
            <w:r w:rsidR="00C96A62" w:rsidRPr="00DC798E">
              <w:rPr>
                <w:rFonts w:eastAsia="Times New Roman" w:cs="Times New Roman"/>
                <w:color w:val="auto"/>
                <w:szCs w:val="28"/>
              </w:rPr>
              <w:t>trị số</w:t>
            </w:r>
          </w:p>
        </w:tc>
        <w:tc>
          <w:tcPr>
            <w:tcW w:w="875" w:type="dxa"/>
            <w:shd w:val="clear" w:color="auto" w:fill="FFFFFF"/>
            <w:vAlign w:val="center"/>
          </w:tcPr>
          <w:p w14:paraId="7D509C55" w14:textId="6D32B196"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1,0</w:t>
            </w:r>
            <w:r w:rsidR="00D61938" w:rsidRPr="00DC798E">
              <w:rPr>
                <w:rFonts w:eastAsia="Times New Roman" w:cs="Times New Roman"/>
                <w:color w:val="auto"/>
                <w:szCs w:val="28"/>
                <w:lang w:val="en-US"/>
              </w:rPr>
              <w:t>0</w:t>
            </w:r>
          </w:p>
        </w:tc>
      </w:tr>
      <w:tr w:rsidR="009340F4" w:rsidRPr="00DC798E" w14:paraId="186B318C" w14:textId="77777777" w:rsidTr="00CB7A6C">
        <w:tc>
          <w:tcPr>
            <w:tcW w:w="826" w:type="dxa"/>
            <w:shd w:val="clear" w:color="auto" w:fill="FFFFFF"/>
            <w:vAlign w:val="center"/>
          </w:tcPr>
          <w:p w14:paraId="1166D6F2"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1.2</w:t>
            </w:r>
          </w:p>
        </w:tc>
        <w:tc>
          <w:tcPr>
            <w:tcW w:w="7371" w:type="dxa"/>
            <w:shd w:val="clear" w:color="auto" w:fill="FFFFFF"/>
            <w:vAlign w:val="center"/>
          </w:tcPr>
          <w:p w14:paraId="3150CEA4" w14:textId="01C7905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10 đến 1</w:t>
            </w:r>
            <w:r w:rsidR="0050091E" w:rsidRPr="00DC798E">
              <w:rPr>
                <w:rFonts w:eastAsia="Times New Roman" w:cs="Times New Roman"/>
                <w:color w:val="auto"/>
                <w:szCs w:val="28"/>
                <w:lang w:val="en-GB"/>
              </w:rPr>
              <w:t>4</w:t>
            </w:r>
            <w:r w:rsidRPr="00DC798E">
              <w:rPr>
                <w:rFonts w:eastAsia="Times New Roman" w:cs="Times New Roman"/>
                <w:color w:val="auto"/>
                <w:szCs w:val="28"/>
              </w:rPr>
              <w:t xml:space="preserve"> trị số</w:t>
            </w:r>
          </w:p>
        </w:tc>
        <w:tc>
          <w:tcPr>
            <w:tcW w:w="875" w:type="dxa"/>
            <w:shd w:val="clear" w:color="auto" w:fill="FFFFFF"/>
            <w:vAlign w:val="center"/>
          </w:tcPr>
          <w:p w14:paraId="0414436C" w14:textId="4CD3B290"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1,1</w:t>
            </w:r>
            <w:r w:rsidR="00D61938" w:rsidRPr="00DC798E">
              <w:rPr>
                <w:rFonts w:eastAsia="Times New Roman" w:cs="Times New Roman"/>
                <w:color w:val="auto"/>
                <w:szCs w:val="28"/>
                <w:lang w:val="en-US"/>
              </w:rPr>
              <w:t>0</w:t>
            </w:r>
          </w:p>
        </w:tc>
      </w:tr>
      <w:tr w:rsidR="009340F4" w:rsidRPr="00DC798E" w14:paraId="035AF311" w14:textId="77777777" w:rsidTr="00CB7A6C">
        <w:tc>
          <w:tcPr>
            <w:tcW w:w="826" w:type="dxa"/>
            <w:shd w:val="clear" w:color="auto" w:fill="FFFFFF"/>
            <w:vAlign w:val="center"/>
          </w:tcPr>
          <w:p w14:paraId="63587AE2"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1.3</w:t>
            </w:r>
          </w:p>
        </w:tc>
        <w:tc>
          <w:tcPr>
            <w:tcW w:w="7371" w:type="dxa"/>
            <w:shd w:val="clear" w:color="auto" w:fill="FFFFFF"/>
            <w:vAlign w:val="center"/>
          </w:tcPr>
          <w:p w14:paraId="546F24B0" w14:textId="6C7B795B"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15 đến </w:t>
            </w:r>
            <w:r w:rsidR="0050091E" w:rsidRPr="00DC798E">
              <w:rPr>
                <w:rFonts w:eastAsia="Times New Roman" w:cs="Times New Roman"/>
                <w:color w:val="auto"/>
                <w:szCs w:val="28"/>
                <w:lang w:val="en-GB"/>
              </w:rPr>
              <w:t>19</w:t>
            </w:r>
            <w:r w:rsidRPr="00DC798E">
              <w:rPr>
                <w:rFonts w:eastAsia="Times New Roman" w:cs="Times New Roman"/>
                <w:color w:val="auto"/>
                <w:szCs w:val="28"/>
              </w:rPr>
              <w:t xml:space="preserve"> trị số</w:t>
            </w:r>
          </w:p>
        </w:tc>
        <w:tc>
          <w:tcPr>
            <w:tcW w:w="875" w:type="dxa"/>
            <w:shd w:val="clear" w:color="auto" w:fill="FFFFFF"/>
            <w:vAlign w:val="center"/>
          </w:tcPr>
          <w:p w14:paraId="46DF660E" w14:textId="70762DE1"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1,2</w:t>
            </w:r>
            <w:r w:rsidR="00D61938" w:rsidRPr="00DC798E">
              <w:rPr>
                <w:rFonts w:eastAsia="Times New Roman" w:cs="Times New Roman"/>
                <w:color w:val="auto"/>
                <w:szCs w:val="28"/>
                <w:lang w:val="en-US"/>
              </w:rPr>
              <w:t>0</w:t>
            </w:r>
          </w:p>
        </w:tc>
      </w:tr>
      <w:tr w:rsidR="009340F4" w:rsidRPr="00DC798E" w14:paraId="7CE3C7EB" w14:textId="77777777" w:rsidTr="00CB7A6C">
        <w:tc>
          <w:tcPr>
            <w:tcW w:w="826" w:type="dxa"/>
            <w:shd w:val="clear" w:color="auto" w:fill="FFFFFF"/>
            <w:vAlign w:val="center"/>
          </w:tcPr>
          <w:p w14:paraId="532B8DB2"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1.4</w:t>
            </w:r>
          </w:p>
        </w:tc>
        <w:tc>
          <w:tcPr>
            <w:tcW w:w="7371" w:type="dxa"/>
            <w:shd w:val="clear" w:color="auto" w:fill="FFFFFF"/>
            <w:vAlign w:val="center"/>
          </w:tcPr>
          <w:p w14:paraId="48E7BA2F" w14:textId="6A5C00EF"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20 đến 2</w:t>
            </w:r>
            <w:r w:rsidR="0050091E" w:rsidRPr="00DC798E">
              <w:rPr>
                <w:rFonts w:eastAsia="Times New Roman" w:cs="Times New Roman"/>
                <w:color w:val="auto"/>
                <w:szCs w:val="28"/>
                <w:lang w:val="en-GB"/>
              </w:rPr>
              <w:t>4</w:t>
            </w:r>
            <w:r w:rsidRPr="00DC798E">
              <w:rPr>
                <w:rFonts w:eastAsia="Times New Roman" w:cs="Times New Roman"/>
                <w:color w:val="auto"/>
                <w:szCs w:val="28"/>
              </w:rPr>
              <w:t xml:space="preserve"> trị số</w:t>
            </w:r>
          </w:p>
        </w:tc>
        <w:tc>
          <w:tcPr>
            <w:tcW w:w="875" w:type="dxa"/>
            <w:shd w:val="clear" w:color="auto" w:fill="FFFFFF"/>
            <w:vAlign w:val="center"/>
          </w:tcPr>
          <w:p w14:paraId="7CDE72B7" w14:textId="00CAFC5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1,3</w:t>
            </w:r>
            <w:r w:rsidR="00D61938" w:rsidRPr="00DC798E">
              <w:rPr>
                <w:rFonts w:eastAsia="Times New Roman" w:cs="Times New Roman"/>
                <w:color w:val="auto"/>
                <w:szCs w:val="28"/>
                <w:lang w:val="en-US"/>
              </w:rPr>
              <w:t>0</w:t>
            </w:r>
          </w:p>
        </w:tc>
      </w:tr>
      <w:tr w:rsidR="009340F4" w:rsidRPr="00DC798E" w14:paraId="32304B2D" w14:textId="77777777" w:rsidTr="00CB7A6C">
        <w:tc>
          <w:tcPr>
            <w:tcW w:w="826" w:type="dxa"/>
            <w:shd w:val="clear" w:color="auto" w:fill="FFFFFF"/>
            <w:vAlign w:val="center"/>
          </w:tcPr>
          <w:p w14:paraId="497982DF"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1.5</w:t>
            </w:r>
          </w:p>
        </w:tc>
        <w:tc>
          <w:tcPr>
            <w:tcW w:w="7371" w:type="dxa"/>
            <w:shd w:val="clear" w:color="auto" w:fill="FFFFFF"/>
            <w:vAlign w:val="center"/>
          </w:tcPr>
          <w:p w14:paraId="559E92A1" w14:textId="63B3536E"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25 đến </w:t>
            </w:r>
            <w:r w:rsidR="0050091E" w:rsidRPr="00DC798E">
              <w:rPr>
                <w:rFonts w:eastAsia="Times New Roman" w:cs="Times New Roman"/>
                <w:color w:val="auto"/>
                <w:szCs w:val="28"/>
                <w:lang w:val="en-GB"/>
              </w:rPr>
              <w:t>29</w:t>
            </w:r>
            <w:r w:rsidRPr="00DC798E">
              <w:rPr>
                <w:rFonts w:eastAsia="Times New Roman" w:cs="Times New Roman"/>
                <w:color w:val="auto"/>
                <w:szCs w:val="28"/>
              </w:rPr>
              <w:t xml:space="preserve"> trị số</w:t>
            </w:r>
          </w:p>
        </w:tc>
        <w:tc>
          <w:tcPr>
            <w:tcW w:w="875" w:type="dxa"/>
            <w:shd w:val="clear" w:color="auto" w:fill="FFFFFF"/>
            <w:vAlign w:val="center"/>
          </w:tcPr>
          <w:p w14:paraId="3F6C20BA" w14:textId="063F42CB"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1,4</w:t>
            </w:r>
            <w:r w:rsidR="00D61938" w:rsidRPr="00DC798E">
              <w:rPr>
                <w:rFonts w:eastAsia="Times New Roman" w:cs="Times New Roman"/>
                <w:color w:val="auto"/>
                <w:szCs w:val="28"/>
                <w:lang w:val="en-US"/>
              </w:rPr>
              <w:t>0</w:t>
            </w:r>
          </w:p>
        </w:tc>
      </w:tr>
      <w:tr w:rsidR="009340F4" w:rsidRPr="00DC798E" w14:paraId="5C06CB50" w14:textId="77777777" w:rsidTr="00CB7A6C">
        <w:tc>
          <w:tcPr>
            <w:tcW w:w="826" w:type="dxa"/>
            <w:shd w:val="clear" w:color="auto" w:fill="FFFFFF"/>
            <w:vAlign w:val="center"/>
          </w:tcPr>
          <w:p w14:paraId="01C0BB64"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1.6</w:t>
            </w:r>
          </w:p>
        </w:tc>
        <w:tc>
          <w:tcPr>
            <w:tcW w:w="7371" w:type="dxa"/>
            <w:shd w:val="clear" w:color="auto" w:fill="FFFFFF"/>
            <w:vAlign w:val="center"/>
          </w:tcPr>
          <w:p w14:paraId="59E1AE17" w14:textId="62E09C10"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30 đến 3</w:t>
            </w:r>
            <w:r w:rsidR="0050091E" w:rsidRPr="00DC798E">
              <w:rPr>
                <w:rFonts w:eastAsia="Times New Roman" w:cs="Times New Roman"/>
                <w:color w:val="auto"/>
                <w:szCs w:val="28"/>
                <w:lang w:val="en-GB"/>
              </w:rPr>
              <w:t>4</w:t>
            </w:r>
            <w:r w:rsidRPr="00DC798E">
              <w:rPr>
                <w:rFonts w:eastAsia="Times New Roman" w:cs="Times New Roman"/>
                <w:color w:val="auto"/>
                <w:szCs w:val="28"/>
              </w:rPr>
              <w:t xml:space="preserve"> trị số</w:t>
            </w:r>
          </w:p>
        </w:tc>
        <w:tc>
          <w:tcPr>
            <w:tcW w:w="875" w:type="dxa"/>
            <w:shd w:val="clear" w:color="auto" w:fill="FFFFFF"/>
            <w:vAlign w:val="center"/>
          </w:tcPr>
          <w:p w14:paraId="41E07C21" w14:textId="43F2072A"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1,5</w:t>
            </w:r>
            <w:r w:rsidR="00D61938" w:rsidRPr="00DC798E">
              <w:rPr>
                <w:rFonts w:eastAsia="Times New Roman" w:cs="Times New Roman"/>
                <w:color w:val="auto"/>
                <w:szCs w:val="28"/>
                <w:lang w:val="en-US"/>
              </w:rPr>
              <w:t>0</w:t>
            </w:r>
          </w:p>
        </w:tc>
      </w:tr>
      <w:tr w:rsidR="009340F4" w:rsidRPr="00DC798E" w14:paraId="74545027" w14:textId="77777777" w:rsidTr="00CB7A6C">
        <w:tc>
          <w:tcPr>
            <w:tcW w:w="826" w:type="dxa"/>
            <w:shd w:val="clear" w:color="auto" w:fill="FFFFFF"/>
            <w:vAlign w:val="center"/>
          </w:tcPr>
          <w:p w14:paraId="0BB2A74A"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1.7</w:t>
            </w:r>
          </w:p>
        </w:tc>
        <w:tc>
          <w:tcPr>
            <w:tcW w:w="7371" w:type="dxa"/>
            <w:shd w:val="clear" w:color="auto" w:fill="FFFFFF"/>
            <w:vAlign w:val="center"/>
          </w:tcPr>
          <w:p w14:paraId="5FC87296" w14:textId="79CC34C1"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35 đến </w:t>
            </w:r>
            <w:r w:rsidR="0050091E" w:rsidRPr="00DC798E">
              <w:rPr>
                <w:rFonts w:eastAsia="Times New Roman" w:cs="Times New Roman"/>
                <w:color w:val="auto"/>
                <w:szCs w:val="28"/>
                <w:lang w:val="en-GB"/>
              </w:rPr>
              <w:t>39</w:t>
            </w:r>
            <w:r w:rsidRPr="00DC798E">
              <w:rPr>
                <w:rFonts w:eastAsia="Times New Roman" w:cs="Times New Roman"/>
                <w:color w:val="auto"/>
                <w:szCs w:val="28"/>
              </w:rPr>
              <w:t xml:space="preserve"> trị số</w:t>
            </w:r>
          </w:p>
        </w:tc>
        <w:tc>
          <w:tcPr>
            <w:tcW w:w="875" w:type="dxa"/>
            <w:shd w:val="clear" w:color="auto" w:fill="FFFFFF"/>
            <w:vAlign w:val="center"/>
          </w:tcPr>
          <w:p w14:paraId="27E0C0E1" w14:textId="3709BC0B"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lang w:val="en-US"/>
              </w:rPr>
            </w:pPr>
            <w:r w:rsidRPr="00DC798E">
              <w:rPr>
                <w:rFonts w:eastAsia="Times New Roman" w:cs="Times New Roman"/>
                <w:color w:val="auto"/>
                <w:szCs w:val="28"/>
              </w:rPr>
              <w:t>1,6</w:t>
            </w:r>
            <w:r w:rsidR="00D61938" w:rsidRPr="00DC798E">
              <w:rPr>
                <w:rFonts w:eastAsia="Times New Roman" w:cs="Times New Roman"/>
                <w:color w:val="auto"/>
                <w:szCs w:val="28"/>
                <w:lang w:val="en-US"/>
              </w:rPr>
              <w:t>0</w:t>
            </w:r>
          </w:p>
        </w:tc>
      </w:tr>
      <w:tr w:rsidR="009340F4" w:rsidRPr="00DC798E" w14:paraId="52D3E28E" w14:textId="77777777" w:rsidTr="00CB7A6C">
        <w:tc>
          <w:tcPr>
            <w:tcW w:w="826" w:type="dxa"/>
            <w:shd w:val="clear" w:color="auto" w:fill="FFFFFF"/>
            <w:vAlign w:val="center"/>
          </w:tcPr>
          <w:p w14:paraId="6193CEE5"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1.8</w:t>
            </w:r>
          </w:p>
        </w:tc>
        <w:tc>
          <w:tcPr>
            <w:tcW w:w="7371" w:type="dxa"/>
            <w:shd w:val="clear" w:color="auto" w:fill="FFFFFF"/>
            <w:vAlign w:val="center"/>
          </w:tcPr>
          <w:p w14:paraId="7E75023A" w14:textId="2FBFDCA0"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40 đến </w:t>
            </w:r>
            <w:r w:rsidR="0050091E" w:rsidRPr="00DC798E">
              <w:rPr>
                <w:rFonts w:eastAsia="Times New Roman" w:cs="Times New Roman"/>
                <w:color w:val="auto"/>
                <w:szCs w:val="28"/>
                <w:lang w:val="en-GB"/>
              </w:rPr>
              <w:t>44</w:t>
            </w:r>
            <w:r w:rsidRPr="00DC798E">
              <w:rPr>
                <w:rFonts w:eastAsia="Times New Roman" w:cs="Times New Roman"/>
                <w:color w:val="auto"/>
                <w:szCs w:val="28"/>
              </w:rPr>
              <w:t xml:space="preserve"> trị số</w:t>
            </w:r>
          </w:p>
        </w:tc>
        <w:tc>
          <w:tcPr>
            <w:tcW w:w="875" w:type="dxa"/>
            <w:shd w:val="clear" w:color="auto" w:fill="FFFFFF"/>
            <w:vAlign w:val="center"/>
          </w:tcPr>
          <w:p w14:paraId="69E35F82" w14:textId="0B7FCE29"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1,7</w:t>
            </w:r>
            <w:r w:rsidR="00D61938" w:rsidRPr="00DC798E">
              <w:rPr>
                <w:rFonts w:eastAsia="Times New Roman" w:cs="Times New Roman"/>
                <w:color w:val="auto"/>
                <w:szCs w:val="28"/>
                <w:lang w:val="en-US"/>
              </w:rPr>
              <w:t>0</w:t>
            </w:r>
          </w:p>
        </w:tc>
      </w:tr>
      <w:tr w:rsidR="009340F4" w:rsidRPr="00DC798E" w14:paraId="3DCC533D" w14:textId="77777777" w:rsidTr="00CB7A6C">
        <w:tc>
          <w:tcPr>
            <w:tcW w:w="826" w:type="dxa"/>
            <w:shd w:val="clear" w:color="auto" w:fill="FFFFFF"/>
            <w:vAlign w:val="center"/>
          </w:tcPr>
          <w:p w14:paraId="25A743BE"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1.9</w:t>
            </w:r>
          </w:p>
        </w:tc>
        <w:tc>
          <w:tcPr>
            <w:tcW w:w="7371" w:type="dxa"/>
            <w:shd w:val="clear" w:color="auto" w:fill="FFFFFF"/>
            <w:vAlign w:val="center"/>
          </w:tcPr>
          <w:p w14:paraId="1CDEA7EB" w14:textId="1BD67D5A"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45 đến </w:t>
            </w:r>
            <w:r w:rsidR="0050091E" w:rsidRPr="00DC798E">
              <w:rPr>
                <w:rFonts w:eastAsia="Times New Roman" w:cs="Times New Roman"/>
                <w:color w:val="auto"/>
                <w:szCs w:val="28"/>
                <w:lang w:val="en-GB"/>
              </w:rPr>
              <w:t>49</w:t>
            </w:r>
            <w:r w:rsidRPr="00DC798E">
              <w:rPr>
                <w:rFonts w:eastAsia="Times New Roman" w:cs="Times New Roman"/>
                <w:color w:val="auto"/>
                <w:szCs w:val="28"/>
              </w:rPr>
              <w:t xml:space="preserve"> trị số</w:t>
            </w:r>
          </w:p>
        </w:tc>
        <w:tc>
          <w:tcPr>
            <w:tcW w:w="875" w:type="dxa"/>
            <w:shd w:val="clear" w:color="auto" w:fill="FFFFFF"/>
            <w:vAlign w:val="center"/>
          </w:tcPr>
          <w:p w14:paraId="24DC9852" w14:textId="4114BE68"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1,8</w:t>
            </w:r>
            <w:r w:rsidR="00D61938" w:rsidRPr="00DC798E">
              <w:rPr>
                <w:rFonts w:eastAsia="Times New Roman" w:cs="Times New Roman"/>
                <w:color w:val="auto"/>
                <w:szCs w:val="28"/>
                <w:lang w:val="en-US"/>
              </w:rPr>
              <w:t>0</w:t>
            </w:r>
          </w:p>
        </w:tc>
      </w:tr>
      <w:tr w:rsidR="009340F4" w:rsidRPr="00DC798E" w14:paraId="434AAAD0" w14:textId="77777777" w:rsidTr="00CB7A6C">
        <w:tc>
          <w:tcPr>
            <w:tcW w:w="826" w:type="dxa"/>
            <w:shd w:val="clear" w:color="auto" w:fill="FFFFFF"/>
            <w:vAlign w:val="center"/>
          </w:tcPr>
          <w:p w14:paraId="62A20FA5"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1.10</w:t>
            </w:r>
          </w:p>
        </w:tc>
        <w:tc>
          <w:tcPr>
            <w:tcW w:w="7371" w:type="dxa"/>
            <w:shd w:val="clear" w:color="auto" w:fill="FFFFFF"/>
            <w:vAlign w:val="center"/>
          </w:tcPr>
          <w:p w14:paraId="7E3F0787"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50 đến 60 trị số</w:t>
            </w:r>
          </w:p>
        </w:tc>
        <w:tc>
          <w:tcPr>
            <w:tcW w:w="875" w:type="dxa"/>
            <w:shd w:val="clear" w:color="auto" w:fill="FFFFFF"/>
            <w:vAlign w:val="center"/>
          </w:tcPr>
          <w:p w14:paraId="5310B709" w14:textId="53D96882"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1,9</w:t>
            </w:r>
            <w:r w:rsidR="00D61938" w:rsidRPr="00DC798E">
              <w:rPr>
                <w:rFonts w:eastAsia="Times New Roman" w:cs="Times New Roman"/>
                <w:color w:val="auto"/>
                <w:szCs w:val="28"/>
                <w:lang w:val="en-US"/>
              </w:rPr>
              <w:t>0</w:t>
            </w:r>
          </w:p>
        </w:tc>
      </w:tr>
      <w:tr w:rsidR="009340F4" w:rsidRPr="00DC798E" w14:paraId="6A34B352" w14:textId="77777777" w:rsidTr="00CB7A6C">
        <w:tc>
          <w:tcPr>
            <w:tcW w:w="826" w:type="dxa"/>
            <w:shd w:val="clear" w:color="auto" w:fill="FFFFFF"/>
            <w:vAlign w:val="center"/>
          </w:tcPr>
          <w:p w14:paraId="2287BF89"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1.11</w:t>
            </w:r>
          </w:p>
        </w:tc>
        <w:tc>
          <w:tcPr>
            <w:tcW w:w="7371" w:type="dxa"/>
            <w:shd w:val="clear" w:color="auto" w:fill="FFFFFF"/>
            <w:vAlign w:val="center"/>
          </w:tcPr>
          <w:p w14:paraId="4CCBB9AB"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Trên 60 trị số</w:t>
            </w:r>
          </w:p>
        </w:tc>
        <w:tc>
          <w:tcPr>
            <w:tcW w:w="875" w:type="dxa"/>
            <w:shd w:val="clear" w:color="auto" w:fill="FFFFFF"/>
            <w:vAlign w:val="center"/>
          </w:tcPr>
          <w:p w14:paraId="3E9EB93A" w14:textId="568B1D11"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2,0</w:t>
            </w:r>
            <w:r w:rsidR="00D61938" w:rsidRPr="00DC798E">
              <w:rPr>
                <w:rFonts w:eastAsia="Times New Roman" w:cs="Times New Roman"/>
                <w:color w:val="auto"/>
                <w:szCs w:val="28"/>
                <w:lang w:val="en-US"/>
              </w:rPr>
              <w:t>0</w:t>
            </w:r>
          </w:p>
        </w:tc>
      </w:tr>
      <w:tr w:rsidR="009340F4" w:rsidRPr="00DC798E" w14:paraId="7EAE7BEB" w14:textId="77777777" w:rsidTr="00CB7A6C">
        <w:tc>
          <w:tcPr>
            <w:tcW w:w="826" w:type="dxa"/>
            <w:shd w:val="clear" w:color="auto" w:fill="FFFFFF"/>
            <w:vAlign w:val="center"/>
          </w:tcPr>
          <w:p w14:paraId="02D0350C"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b/>
                <w:color w:val="auto"/>
                <w:szCs w:val="28"/>
              </w:rPr>
              <w:t>II</w:t>
            </w:r>
          </w:p>
        </w:tc>
        <w:tc>
          <w:tcPr>
            <w:tcW w:w="7371" w:type="dxa"/>
            <w:shd w:val="clear" w:color="auto" w:fill="FFFFFF"/>
            <w:vAlign w:val="center"/>
          </w:tcPr>
          <w:p w14:paraId="088FC230"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b/>
                <w:color w:val="auto"/>
                <w:szCs w:val="28"/>
              </w:rPr>
              <w:t>Trị số dự báo, cảnh báo thủy văn</w:t>
            </w:r>
          </w:p>
        </w:tc>
        <w:tc>
          <w:tcPr>
            <w:tcW w:w="875" w:type="dxa"/>
            <w:shd w:val="clear" w:color="auto" w:fill="FFFFFF"/>
            <w:vAlign w:val="center"/>
          </w:tcPr>
          <w:p w14:paraId="0E196118" w14:textId="77777777" w:rsidR="00472519" w:rsidRPr="00DC798E" w:rsidRDefault="00472519"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p>
        </w:tc>
      </w:tr>
      <w:tr w:rsidR="009340F4" w:rsidRPr="00DC798E" w14:paraId="46C92A41" w14:textId="77777777" w:rsidTr="00CB7A6C">
        <w:tc>
          <w:tcPr>
            <w:tcW w:w="826" w:type="dxa"/>
            <w:shd w:val="clear" w:color="auto" w:fill="FFFFFF"/>
            <w:vAlign w:val="center"/>
          </w:tcPr>
          <w:p w14:paraId="06D4EFC2"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2.1</w:t>
            </w:r>
          </w:p>
        </w:tc>
        <w:tc>
          <w:tcPr>
            <w:tcW w:w="7371" w:type="dxa"/>
            <w:shd w:val="clear" w:color="auto" w:fill="FFFFFF"/>
            <w:vAlign w:val="center"/>
          </w:tcPr>
          <w:p w14:paraId="31FE8745" w14:textId="6E9CF6F2" w:rsidR="00472519" w:rsidRPr="00DC798E" w:rsidRDefault="00B138AB"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lang w:val="en-US"/>
              </w:rPr>
              <w:t>0</w:t>
            </w:r>
            <w:r w:rsidR="00C96A62" w:rsidRPr="00DC798E">
              <w:rPr>
                <w:rFonts w:eastAsia="Times New Roman" w:cs="Times New Roman"/>
                <w:color w:val="auto"/>
                <w:szCs w:val="28"/>
              </w:rPr>
              <w:t>1 trị số</w:t>
            </w:r>
          </w:p>
        </w:tc>
        <w:tc>
          <w:tcPr>
            <w:tcW w:w="875" w:type="dxa"/>
            <w:shd w:val="clear" w:color="auto" w:fill="FFFFFF"/>
            <w:vAlign w:val="center"/>
          </w:tcPr>
          <w:p w14:paraId="0C9838D6"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0,80</w:t>
            </w:r>
          </w:p>
        </w:tc>
      </w:tr>
      <w:tr w:rsidR="009340F4" w:rsidRPr="00DC798E" w14:paraId="5999139F" w14:textId="77777777" w:rsidTr="00CB7A6C">
        <w:tc>
          <w:tcPr>
            <w:tcW w:w="826" w:type="dxa"/>
            <w:shd w:val="clear" w:color="auto" w:fill="FFFFFF"/>
            <w:vAlign w:val="center"/>
          </w:tcPr>
          <w:p w14:paraId="2E66E884"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2.2</w:t>
            </w:r>
          </w:p>
        </w:tc>
        <w:tc>
          <w:tcPr>
            <w:tcW w:w="7371" w:type="dxa"/>
            <w:shd w:val="clear" w:color="auto" w:fill="FFFFFF"/>
            <w:vAlign w:val="center"/>
          </w:tcPr>
          <w:p w14:paraId="3CF2CED2" w14:textId="196F7926"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2 đến </w:t>
            </w:r>
            <w:r w:rsidR="00B138AB" w:rsidRPr="00DC798E">
              <w:rPr>
                <w:rFonts w:eastAsia="Times New Roman" w:cs="Times New Roman"/>
                <w:color w:val="auto"/>
                <w:szCs w:val="28"/>
                <w:lang w:val="en-US"/>
              </w:rPr>
              <w:t>0</w:t>
            </w:r>
            <w:r w:rsidRPr="00DC798E">
              <w:rPr>
                <w:rFonts w:eastAsia="Times New Roman" w:cs="Times New Roman"/>
                <w:color w:val="auto"/>
                <w:szCs w:val="28"/>
              </w:rPr>
              <w:t>4 trị số</w:t>
            </w:r>
          </w:p>
        </w:tc>
        <w:tc>
          <w:tcPr>
            <w:tcW w:w="875" w:type="dxa"/>
            <w:shd w:val="clear" w:color="auto" w:fill="FFFFFF"/>
            <w:vAlign w:val="center"/>
          </w:tcPr>
          <w:p w14:paraId="49F510FA"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1,00</w:t>
            </w:r>
          </w:p>
        </w:tc>
      </w:tr>
      <w:tr w:rsidR="009340F4" w:rsidRPr="00DC798E" w14:paraId="22C9959E" w14:textId="77777777" w:rsidTr="00CB7A6C">
        <w:tc>
          <w:tcPr>
            <w:tcW w:w="826" w:type="dxa"/>
            <w:shd w:val="clear" w:color="auto" w:fill="FFFFFF"/>
            <w:vAlign w:val="center"/>
          </w:tcPr>
          <w:p w14:paraId="60929B91"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2.3</w:t>
            </w:r>
          </w:p>
        </w:tc>
        <w:tc>
          <w:tcPr>
            <w:tcW w:w="7371" w:type="dxa"/>
            <w:shd w:val="clear" w:color="auto" w:fill="FFFFFF"/>
            <w:vAlign w:val="center"/>
          </w:tcPr>
          <w:p w14:paraId="7366FD96" w14:textId="39CD70DC"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 xml:space="preserve">5 đến </w:t>
            </w:r>
            <w:r w:rsidR="00B138AB" w:rsidRPr="00DC798E">
              <w:rPr>
                <w:rFonts w:eastAsia="Times New Roman" w:cs="Times New Roman"/>
                <w:color w:val="auto"/>
                <w:szCs w:val="28"/>
                <w:lang w:val="en-US"/>
              </w:rPr>
              <w:t>0</w:t>
            </w:r>
            <w:r w:rsidRPr="00DC798E">
              <w:rPr>
                <w:rFonts w:eastAsia="Times New Roman" w:cs="Times New Roman"/>
                <w:color w:val="auto"/>
                <w:szCs w:val="28"/>
              </w:rPr>
              <w:t>8 trị số</w:t>
            </w:r>
          </w:p>
        </w:tc>
        <w:tc>
          <w:tcPr>
            <w:tcW w:w="875" w:type="dxa"/>
            <w:shd w:val="clear" w:color="auto" w:fill="FFFFFF"/>
            <w:vAlign w:val="center"/>
          </w:tcPr>
          <w:p w14:paraId="511B639E"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1,20</w:t>
            </w:r>
          </w:p>
        </w:tc>
      </w:tr>
      <w:tr w:rsidR="009340F4" w:rsidRPr="00DC798E" w14:paraId="4AC564A0" w14:textId="77777777" w:rsidTr="00CB7A6C">
        <w:tc>
          <w:tcPr>
            <w:tcW w:w="826" w:type="dxa"/>
            <w:shd w:val="clear" w:color="auto" w:fill="FFFFFF"/>
            <w:vAlign w:val="center"/>
          </w:tcPr>
          <w:p w14:paraId="2A7D937C"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2.4</w:t>
            </w:r>
          </w:p>
        </w:tc>
        <w:tc>
          <w:tcPr>
            <w:tcW w:w="7371" w:type="dxa"/>
            <w:shd w:val="clear" w:color="auto" w:fill="FFFFFF"/>
            <w:vAlign w:val="center"/>
          </w:tcPr>
          <w:p w14:paraId="2E8FC1A8" w14:textId="3819332F"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 xml:space="preserve">Từ </w:t>
            </w:r>
            <w:r w:rsidR="00B138AB" w:rsidRPr="00DC798E">
              <w:rPr>
                <w:rFonts w:eastAsia="Times New Roman" w:cs="Times New Roman"/>
                <w:color w:val="auto"/>
                <w:szCs w:val="28"/>
                <w:lang w:val="en-US"/>
              </w:rPr>
              <w:t>0</w:t>
            </w:r>
            <w:r w:rsidRPr="00DC798E">
              <w:rPr>
                <w:rFonts w:eastAsia="Times New Roman" w:cs="Times New Roman"/>
                <w:color w:val="auto"/>
                <w:szCs w:val="28"/>
              </w:rPr>
              <w:t>9 đến 12 trị số</w:t>
            </w:r>
          </w:p>
        </w:tc>
        <w:tc>
          <w:tcPr>
            <w:tcW w:w="875" w:type="dxa"/>
            <w:shd w:val="clear" w:color="auto" w:fill="FFFFFF"/>
            <w:vAlign w:val="center"/>
          </w:tcPr>
          <w:p w14:paraId="5C051A0E"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1,40</w:t>
            </w:r>
          </w:p>
        </w:tc>
      </w:tr>
      <w:tr w:rsidR="009340F4" w:rsidRPr="00DC798E" w14:paraId="48B3B1B6" w14:textId="77777777" w:rsidTr="00CB7A6C">
        <w:tc>
          <w:tcPr>
            <w:tcW w:w="826" w:type="dxa"/>
            <w:shd w:val="clear" w:color="auto" w:fill="FFFFFF"/>
            <w:vAlign w:val="center"/>
          </w:tcPr>
          <w:p w14:paraId="11B22A4A"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2.5</w:t>
            </w:r>
          </w:p>
        </w:tc>
        <w:tc>
          <w:tcPr>
            <w:tcW w:w="7371" w:type="dxa"/>
            <w:shd w:val="clear" w:color="auto" w:fill="FFFFFF"/>
            <w:vAlign w:val="center"/>
          </w:tcPr>
          <w:p w14:paraId="7B0D1C64"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13 đến 18 trị số</w:t>
            </w:r>
          </w:p>
        </w:tc>
        <w:tc>
          <w:tcPr>
            <w:tcW w:w="875" w:type="dxa"/>
            <w:shd w:val="clear" w:color="auto" w:fill="FFFFFF"/>
            <w:vAlign w:val="center"/>
          </w:tcPr>
          <w:p w14:paraId="41071B6B"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1,60</w:t>
            </w:r>
          </w:p>
        </w:tc>
      </w:tr>
      <w:tr w:rsidR="009340F4" w:rsidRPr="00DC798E" w14:paraId="69489E48" w14:textId="77777777" w:rsidTr="00CB7A6C">
        <w:tc>
          <w:tcPr>
            <w:tcW w:w="826" w:type="dxa"/>
            <w:shd w:val="clear" w:color="auto" w:fill="FFFFFF"/>
            <w:vAlign w:val="center"/>
          </w:tcPr>
          <w:p w14:paraId="30B564CA"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2.6</w:t>
            </w:r>
          </w:p>
        </w:tc>
        <w:tc>
          <w:tcPr>
            <w:tcW w:w="7371" w:type="dxa"/>
            <w:shd w:val="clear" w:color="auto" w:fill="FFFFFF"/>
            <w:vAlign w:val="center"/>
          </w:tcPr>
          <w:p w14:paraId="39E872C6"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Từ 19 đến 24 trị số</w:t>
            </w:r>
          </w:p>
        </w:tc>
        <w:tc>
          <w:tcPr>
            <w:tcW w:w="875" w:type="dxa"/>
            <w:shd w:val="clear" w:color="auto" w:fill="FFFFFF"/>
            <w:vAlign w:val="center"/>
          </w:tcPr>
          <w:p w14:paraId="2587E428"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1,80</w:t>
            </w:r>
          </w:p>
        </w:tc>
      </w:tr>
      <w:tr w:rsidR="009340F4" w:rsidRPr="00DC798E" w14:paraId="174517E3" w14:textId="77777777" w:rsidTr="00CB7A6C">
        <w:tc>
          <w:tcPr>
            <w:tcW w:w="826" w:type="dxa"/>
            <w:shd w:val="clear" w:color="auto" w:fill="FFFFFF"/>
            <w:vAlign w:val="center"/>
          </w:tcPr>
          <w:p w14:paraId="21ED2280"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2.7</w:t>
            </w:r>
          </w:p>
        </w:tc>
        <w:tc>
          <w:tcPr>
            <w:tcW w:w="7371" w:type="dxa"/>
            <w:shd w:val="clear" w:color="auto" w:fill="FFFFFF"/>
            <w:vAlign w:val="center"/>
          </w:tcPr>
          <w:p w14:paraId="21514305"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color w:val="auto"/>
                <w:szCs w:val="28"/>
              </w:rPr>
              <w:t>Trên 24 trị số</w:t>
            </w:r>
          </w:p>
        </w:tc>
        <w:tc>
          <w:tcPr>
            <w:tcW w:w="875" w:type="dxa"/>
            <w:shd w:val="clear" w:color="auto" w:fill="FFFFFF"/>
            <w:vAlign w:val="center"/>
          </w:tcPr>
          <w:p w14:paraId="4584EB56"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color w:val="auto"/>
                <w:szCs w:val="28"/>
              </w:rPr>
              <w:t>2,00</w:t>
            </w:r>
          </w:p>
        </w:tc>
      </w:tr>
      <w:tr w:rsidR="009340F4" w:rsidRPr="00DC798E" w14:paraId="7FFD922D" w14:textId="77777777" w:rsidTr="00CB7A6C">
        <w:tc>
          <w:tcPr>
            <w:tcW w:w="826" w:type="dxa"/>
            <w:shd w:val="clear" w:color="auto" w:fill="FFFFFF"/>
            <w:vAlign w:val="center"/>
          </w:tcPr>
          <w:p w14:paraId="50B22A8B"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r w:rsidRPr="00DC798E">
              <w:rPr>
                <w:rFonts w:eastAsia="Times New Roman" w:cs="Times New Roman"/>
                <w:b/>
                <w:color w:val="auto"/>
                <w:szCs w:val="28"/>
              </w:rPr>
              <w:t>III</w:t>
            </w:r>
          </w:p>
        </w:tc>
        <w:tc>
          <w:tcPr>
            <w:tcW w:w="7371" w:type="dxa"/>
            <w:shd w:val="clear" w:color="auto" w:fill="FFFFFF"/>
            <w:vAlign w:val="center"/>
          </w:tcPr>
          <w:p w14:paraId="5E16F07C"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b/>
                <w:color w:val="auto"/>
                <w:szCs w:val="28"/>
              </w:rPr>
            </w:pPr>
            <w:r w:rsidRPr="00DC798E">
              <w:rPr>
                <w:rFonts w:eastAsia="Times New Roman" w:cs="Times New Roman"/>
                <w:b/>
                <w:color w:val="auto"/>
                <w:szCs w:val="28"/>
              </w:rPr>
              <w:t>Trị số dự báo, cảnh báo hải văn</w:t>
            </w:r>
          </w:p>
        </w:tc>
        <w:tc>
          <w:tcPr>
            <w:tcW w:w="875" w:type="dxa"/>
            <w:shd w:val="clear" w:color="auto" w:fill="FFFFFF"/>
            <w:vAlign w:val="center"/>
          </w:tcPr>
          <w:p w14:paraId="3114A4A8" w14:textId="77777777" w:rsidR="00472519" w:rsidRPr="00DC798E" w:rsidRDefault="00472519" w:rsidP="00DC798E">
            <w:pPr>
              <w:tabs>
                <w:tab w:val="left" w:pos="6480"/>
                <w:tab w:val="left" w:pos="6720"/>
              </w:tabs>
              <w:spacing w:beforeLines="20" w:before="48" w:afterLines="20" w:after="48" w:line="276" w:lineRule="auto"/>
              <w:ind w:hanging="2"/>
              <w:jc w:val="center"/>
              <w:rPr>
                <w:rFonts w:eastAsia="Times New Roman" w:cs="Times New Roman"/>
                <w:b/>
                <w:color w:val="auto"/>
                <w:szCs w:val="28"/>
              </w:rPr>
            </w:pPr>
          </w:p>
        </w:tc>
      </w:tr>
      <w:tr w:rsidR="00E37C67" w:rsidRPr="00DC798E" w14:paraId="36BAB4E3" w14:textId="77777777" w:rsidTr="00CB7A6C">
        <w:tc>
          <w:tcPr>
            <w:tcW w:w="826" w:type="dxa"/>
            <w:shd w:val="clear" w:color="auto" w:fill="FFFFFF"/>
            <w:vAlign w:val="center"/>
          </w:tcPr>
          <w:p w14:paraId="3DDDBDB0"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3.1</w:t>
            </w:r>
          </w:p>
        </w:tc>
        <w:tc>
          <w:tcPr>
            <w:tcW w:w="7371" w:type="dxa"/>
            <w:shd w:val="clear" w:color="auto" w:fill="FFFFFF"/>
            <w:vAlign w:val="center"/>
          </w:tcPr>
          <w:p w14:paraId="7EC2CDCB" w14:textId="570F3B11"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lang w:val="en-US"/>
              </w:rPr>
              <w:t>01</w:t>
            </w:r>
            <w:r w:rsidRPr="00DC798E">
              <w:rPr>
                <w:rFonts w:eastAsia="Times New Roman" w:cs="Times New Roman"/>
                <w:color w:val="auto"/>
                <w:szCs w:val="28"/>
              </w:rPr>
              <w:t xml:space="preserve"> trị số</w:t>
            </w:r>
          </w:p>
        </w:tc>
        <w:tc>
          <w:tcPr>
            <w:tcW w:w="875" w:type="dxa"/>
            <w:shd w:val="clear" w:color="auto" w:fill="FFFFFF"/>
            <w:vAlign w:val="center"/>
          </w:tcPr>
          <w:p w14:paraId="125DE22E" w14:textId="698E3268"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lang w:val="en-US"/>
              </w:rPr>
              <w:t>0,80</w:t>
            </w:r>
          </w:p>
        </w:tc>
      </w:tr>
      <w:tr w:rsidR="00E37C67" w:rsidRPr="00DC798E" w14:paraId="390F612B" w14:textId="77777777" w:rsidTr="00CB7A6C">
        <w:tc>
          <w:tcPr>
            <w:tcW w:w="826" w:type="dxa"/>
            <w:shd w:val="clear" w:color="auto" w:fill="FFFFFF"/>
            <w:vAlign w:val="center"/>
          </w:tcPr>
          <w:p w14:paraId="33BA2874"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3.2</w:t>
            </w:r>
          </w:p>
        </w:tc>
        <w:tc>
          <w:tcPr>
            <w:tcW w:w="7371" w:type="dxa"/>
            <w:shd w:val="clear" w:color="auto" w:fill="FFFFFF"/>
            <w:vAlign w:val="center"/>
          </w:tcPr>
          <w:p w14:paraId="07AEC8A1" w14:textId="75355768"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02</w:t>
            </w:r>
            <w:r w:rsidRPr="00DC798E">
              <w:rPr>
                <w:rFonts w:eastAsia="Times New Roman" w:cs="Times New Roman"/>
                <w:color w:val="auto"/>
                <w:szCs w:val="28"/>
              </w:rPr>
              <w:t xml:space="preserve"> đến </w:t>
            </w:r>
            <w:r w:rsidRPr="00DC798E">
              <w:rPr>
                <w:rFonts w:eastAsia="Times New Roman" w:cs="Times New Roman"/>
                <w:color w:val="auto"/>
                <w:szCs w:val="28"/>
                <w:lang w:val="en-US"/>
              </w:rPr>
              <w:t>03</w:t>
            </w:r>
            <w:r w:rsidRPr="00DC798E">
              <w:rPr>
                <w:rFonts w:eastAsia="Times New Roman" w:cs="Times New Roman"/>
                <w:color w:val="auto"/>
                <w:szCs w:val="28"/>
              </w:rPr>
              <w:t xml:space="preserve"> trị số</w:t>
            </w:r>
          </w:p>
        </w:tc>
        <w:tc>
          <w:tcPr>
            <w:tcW w:w="875" w:type="dxa"/>
            <w:shd w:val="clear" w:color="auto" w:fill="FFFFFF"/>
            <w:vAlign w:val="center"/>
          </w:tcPr>
          <w:p w14:paraId="57537DD6" w14:textId="32194541"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1,00</w:t>
            </w:r>
          </w:p>
        </w:tc>
      </w:tr>
      <w:tr w:rsidR="00E37C67" w:rsidRPr="00DC798E" w14:paraId="0F8DA556" w14:textId="77777777" w:rsidTr="00CB7A6C">
        <w:tc>
          <w:tcPr>
            <w:tcW w:w="826" w:type="dxa"/>
            <w:shd w:val="clear" w:color="auto" w:fill="FFFFFF"/>
            <w:vAlign w:val="center"/>
          </w:tcPr>
          <w:p w14:paraId="1E0F9414"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3.3</w:t>
            </w:r>
          </w:p>
        </w:tc>
        <w:tc>
          <w:tcPr>
            <w:tcW w:w="7371" w:type="dxa"/>
            <w:shd w:val="clear" w:color="auto" w:fill="FFFFFF"/>
            <w:vAlign w:val="center"/>
          </w:tcPr>
          <w:p w14:paraId="56B0747E" w14:textId="7063C3C6"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04</w:t>
            </w:r>
            <w:r w:rsidRPr="00DC798E">
              <w:rPr>
                <w:rFonts w:eastAsia="Times New Roman" w:cs="Times New Roman"/>
                <w:color w:val="auto"/>
                <w:szCs w:val="28"/>
              </w:rPr>
              <w:t xml:space="preserve"> đến </w:t>
            </w:r>
            <w:r w:rsidRPr="00DC798E">
              <w:rPr>
                <w:rFonts w:eastAsia="Times New Roman" w:cs="Times New Roman"/>
                <w:color w:val="auto"/>
                <w:szCs w:val="28"/>
                <w:lang w:val="en-US"/>
              </w:rPr>
              <w:t>05</w:t>
            </w:r>
            <w:r w:rsidRPr="00DC798E">
              <w:rPr>
                <w:rFonts w:eastAsia="Times New Roman" w:cs="Times New Roman"/>
                <w:color w:val="auto"/>
                <w:szCs w:val="28"/>
              </w:rPr>
              <w:t xml:space="preserve"> trị số</w:t>
            </w:r>
          </w:p>
        </w:tc>
        <w:tc>
          <w:tcPr>
            <w:tcW w:w="875" w:type="dxa"/>
            <w:shd w:val="clear" w:color="auto" w:fill="FFFFFF"/>
            <w:vAlign w:val="center"/>
          </w:tcPr>
          <w:p w14:paraId="4A71EC93" w14:textId="0F9A94DA"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2</w:t>
            </w:r>
            <w:r w:rsidRPr="00DC798E">
              <w:rPr>
                <w:rFonts w:eastAsia="Times New Roman" w:cs="Times New Roman"/>
                <w:color w:val="auto"/>
                <w:szCs w:val="28"/>
              </w:rPr>
              <w:t>0</w:t>
            </w:r>
          </w:p>
        </w:tc>
      </w:tr>
      <w:tr w:rsidR="00E37C67" w:rsidRPr="00DC798E" w14:paraId="2FD07C2B" w14:textId="77777777" w:rsidTr="00CB7A6C">
        <w:tc>
          <w:tcPr>
            <w:tcW w:w="826" w:type="dxa"/>
            <w:shd w:val="clear" w:color="auto" w:fill="FFFFFF"/>
            <w:vAlign w:val="center"/>
          </w:tcPr>
          <w:p w14:paraId="480C973A"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3.4</w:t>
            </w:r>
          </w:p>
        </w:tc>
        <w:tc>
          <w:tcPr>
            <w:tcW w:w="7371" w:type="dxa"/>
            <w:shd w:val="clear" w:color="auto" w:fill="FFFFFF"/>
            <w:vAlign w:val="center"/>
          </w:tcPr>
          <w:p w14:paraId="261274BF" w14:textId="2D0FF305"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06</w:t>
            </w:r>
            <w:r w:rsidRPr="00DC798E">
              <w:rPr>
                <w:rFonts w:eastAsia="Times New Roman" w:cs="Times New Roman"/>
                <w:color w:val="auto"/>
                <w:szCs w:val="28"/>
              </w:rPr>
              <w:t xml:space="preserve"> đến 0</w:t>
            </w:r>
            <w:r w:rsidRPr="00DC798E">
              <w:rPr>
                <w:rFonts w:eastAsia="Times New Roman" w:cs="Times New Roman"/>
                <w:color w:val="auto"/>
                <w:szCs w:val="28"/>
                <w:lang w:val="en-US"/>
              </w:rPr>
              <w:t>8</w:t>
            </w:r>
            <w:r w:rsidRPr="00DC798E">
              <w:rPr>
                <w:rFonts w:eastAsia="Times New Roman" w:cs="Times New Roman"/>
                <w:color w:val="auto"/>
                <w:szCs w:val="28"/>
              </w:rPr>
              <w:t xml:space="preserve"> trị số</w:t>
            </w:r>
          </w:p>
        </w:tc>
        <w:tc>
          <w:tcPr>
            <w:tcW w:w="875" w:type="dxa"/>
            <w:shd w:val="clear" w:color="auto" w:fill="FFFFFF"/>
            <w:vAlign w:val="center"/>
          </w:tcPr>
          <w:p w14:paraId="2D1593B6" w14:textId="27F86820"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4A4D71" w:rsidRPr="00DC798E">
              <w:rPr>
                <w:rFonts w:eastAsia="Times New Roman" w:cs="Times New Roman"/>
                <w:color w:val="auto"/>
                <w:szCs w:val="28"/>
                <w:lang w:val="en-US"/>
              </w:rPr>
              <w:t>4</w:t>
            </w:r>
            <w:r w:rsidRPr="00DC798E">
              <w:rPr>
                <w:rFonts w:eastAsia="Times New Roman" w:cs="Times New Roman"/>
                <w:color w:val="auto"/>
                <w:szCs w:val="28"/>
                <w:lang w:val="en-US"/>
              </w:rPr>
              <w:t>0</w:t>
            </w:r>
          </w:p>
        </w:tc>
      </w:tr>
      <w:tr w:rsidR="00E37C67" w:rsidRPr="00DC798E" w14:paraId="2688CA74" w14:textId="77777777" w:rsidTr="00CB7A6C">
        <w:tc>
          <w:tcPr>
            <w:tcW w:w="826" w:type="dxa"/>
            <w:shd w:val="clear" w:color="auto" w:fill="FFFFFF"/>
            <w:vAlign w:val="center"/>
          </w:tcPr>
          <w:p w14:paraId="6C38494C"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3.5</w:t>
            </w:r>
          </w:p>
        </w:tc>
        <w:tc>
          <w:tcPr>
            <w:tcW w:w="7371" w:type="dxa"/>
            <w:shd w:val="clear" w:color="auto" w:fill="FFFFFF"/>
            <w:vAlign w:val="center"/>
          </w:tcPr>
          <w:p w14:paraId="4660D3FB" w14:textId="6CB04FF1"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09</w:t>
            </w:r>
            <w:r w:rsidRPr="00DC798E">
              <w:rPr>
                <w:rFonts w:eastAsia="Times New Roman" w:cs="Times New Roman"/>
                <w:color w:val="auto"/>
                <w:szCs w:val="28"/>
              </w:rPr>
              <w:t xml:space="preserve"> đến 1</w:t>
            </w:r>
            <w:r w:rsidRPr="00DC798E">
              <w:rPr>
                <w:rFonts w:eastAsia="Times New Roman" w:cs="Times New Roman"/>
                <w:color w:val="auto"/>
                <w:szCs w:val="28"/>
                <w:lang w:val="en-US"/>
              </w:rPr>
              <w:t>2</w:t>
            </w:r>
            <w:r w:rsidRPr="00DC798E">
              <w:rPr>
                <w:rFonts w:eastAsia="Times New Roman" w:cs="Times New Roman"/>
                <w:color w:val="auto"/>
                <w:szCs w:val="28"/>
              </w:rPr>
              <w:t xml:space="preserve"> trị số</w:t>
            </w:r>
          </w:p>
        </w:tc>
        <w:tc>
          <w:tcPr>
            <w:tcW w:w="875" w:type="dxa"/>
            <w:shd w:val="clear" w:color="auto" w:fill="FFFFFF"/>
            <w:vAlign w:val="center"/>
          </w:tcPr>
          <w:p w14:paraId="0BB12944" w14:textId="75535A5B"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w:t>
            </w:r>
            <w:r w:rsidRPr="00DC798E">
              <w:rPr>
                <w:rFonts w:eastAsia="Times New Roman" w:cs="Times New Roman"/>
                <w:color w:val="auto"/>
                <w:szCs w:val="28"/>
                <w:lang w:val="en-US"/>
              </w:rPr>
              <w:t>6</w:t>
            </w:r>
            <w:r w:rsidRPr="00DC798E">
              <w:rPr>
                <w:rFonts w:eastAsia="Times New Roman" w:cs="Times New Roman"/>
                <w:color w:val="auto"/>
                <w:szCs w:val="28"/>
              </w:rPr>
              <w:t>0</w:t>
            </w:r>
          </w:p>
        </w:tc>
      </w:tr>
      <w:tr w:rsidR="00E37C67" w:rsidRPr="00DC798E" w14:paraId="1C605C87" w14:textId="77777777" w:rsidTr="00CB7A6C">
        <w:tc>
          <w:tcPr>
            <w:tcW w:w="826" w:type="dxa"/>
            <w:shd w:val="clear" w:color="auto" w:fill="FFFFFF"/>
            <w:vAlign w:val="center"/>
          </w:tcPr>
          <w:p w14:paraId="68CB992F"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3.6</w:t>
            </w:r>
          </w:p>
        </w:tc>
        <w:tc>
          <w:tcPr>
            <w:tcW w:w="7371" w:type="dxa"/>
            <w:shd w:val="clear" w:color="auto" w:fill="FFFFFF"/>
            <w:vAlign w:val="center"/>
          </w:tcPr>
          <w:p w14:paraId="65C08021" w14:textId="36467108"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13</w:t>
            </w:r>
            <w:r w:rsidRPr="00DC798E">
              <w:rPr>
                <w:rFonts w:eastAsia="Times New Roman" w:cs="Times New Roman"/>
                <w:color w:val="auto"/>
                <w:szCs w:val="28"/>
              </w:rPr>
              <w:t xml:space="preserve"> đến </w:t>
            </w:r>
            <w:r w:rsidRPr="00DC798E">
              <w:rPr>
                <w:rFonts w:eastAsia="Times New Roman" w:cs="Times New Roman"/>
                <w:color w:val="auto"/>
                <w:szCs w:val="28"/>
                <w:lang w:val="en-US"/>
              </w:rPr>
              <w:t>18</w:t>
            </w:r>
            <w:r w:rsidRPr="00DC798E">
              <w:rPr>
                <w:rFonts w:eastAsia="Times New Roman" w:cs="Times New Roman"/>
                <w:color w:val="auto"/>
                <w:szCs w:val="28"/>
              </w:rPr>
              <w:t xml:space="preserve"> trị số</w:t>
            </w:r>
          </w:p>
        </w:tc>
        <w:tc>
          <w:tcPr>
            <w:tcW w:w="875" w:type="dxa"/>
            <w:shd w:val="clear" w:color="auto" w:fill="FFFFFF"/>
            <w:vAlign w:val="center"/>
          </w:tcPr>
          <w:p w14:paraId="25006CF3" w14:textId="6A8FE5AA"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lang w:val="en-US"/>
              </w:rPr>
            </w:pPr>
            <w:r w:rsidRPr="00DC798E">
              <w:rPr>
                <w:rFonts w:eastAsia="Times New Roman" w:cs="Times New Roman"/>
                <w:color w:val="auto"/>
                <w:szCs w:val="28"/>
              </w:rPr>
              <w:t>1,</w:t>
            </w:r>
            <w:r w:rsidR="004A4D71" w:rsidRPr="00DC798E">
              <w:rPr>
                <w:rFonts w:eastAsia="Times New Roman" w:cs="Times New Roman"/>
                <w:color w:val="auto"/>
                <w:szCs w:val="28"/>
                <w:lang w:val="en-US"/>
              </w:rPr>
              <w:t>8</w:t>
            </w:r>
            <w:r w:rsidRPr="00DC798E">
              <w:rPr>
                <w:rFonts w:eastAsia="Times New Roman" w:cs="Times New Roman"/>
                <w:color w:val="auto"/>
                <w:szCs w:val="28"/>
                <w:lang w:val="en-US"/>
              </w:rPr>
              <w:t>0</w:t>
            </w:r>
          </w:p>
        </w:tc>
      </w:tr>
      <w:tr w:rsidR="00E37C67" w:rsidRPr="00DC798E" w14:paraId="34F95CFE" w14:textId="77777777" w:rsidTr="00CB7A6C">
        <w:tc>
          <w:tcPr>
            <w:tcW w:w="826" w:type="dxa"/>
            <w:shd w:val="clear" w:color="auto" w:fill="FFFFFF"/>
            <w:vAlign w:val="center"/>
          </w:tcPr>
          <w:p w14:paraId="37CA6E00"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3.7</w:t>
            </w:r>
          </w:p>
        </w:tc>
        <w:tc>
          <w:tcPr>
            <w:tcW w:w="7371" w:type="dxa"/>
            <w:shd w:val="clear" w:color="auto" w:fill="FFFFFF"/>
            <w:vAlign w:val="center"/>
          </w:tcPr>
          <w:p w14:paraId="6BEAD05C" w14:textId="3876E398"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 xml:space="preserve">Từ </w:t>
            </w:r>
            <w:r w:rsidRPr="00DC798E">
              <w:rPr>
                <w:rFonts w:eastAsia="Times New Roman" w:cs="Times New Roman"/>
                <w:color w:val="auto"/>
                <w:szCs w:val="28"/>
                <w:lang w:val="en-US"/>
              </w:rPr>
              <w:t>19</w:t>
            </w:r>
            <w:r w:rsidRPr="00DC798E">
              <w:rPr>
                <w:rFonts w:eastAsia="Times New Roman" w:cs="Times New Roman"/>
                <w:color w:val="auto"/>
                <w:szCs w:val="28"/>
              </w:rPr>
              <w:t xml:space="preserve"> đến 2</w:t>
            </w:r>
            <w:r w:rsidRPr="00DC798E">
              <w:rPr>
                <w:rFonts w:eastAsia="Times New Roman" w:cs="Times New Roman"/>
                <w:color w:val="auto"/>
                <w:szCs w:val="28"/>
                <w:lang w:val="en-US"/>
              </w:rPr>
              <w:t>4</w:t>
            </w:r>
            <w:r w:rsidRPr="00DC798E">
              <w:rPr>
                <w:rFonts w:eastAsia="Times New Roman" w:cs="Times New Roman"/>
                <w:color w:val="auto"/>
                <w:szCs w:val="28"/>
              </w:rPr>
              <w:t xml:space="preserve"> trị số</w:t>
            </w:r>
          </w:p>
        </w:tc>
        <w:tc>
          <w:tcPr>
            <w:tcW w:w="875" w:type="dxa"/>
            <w:shd w:val="clear" w:color="auto" w:fill="FFFFFF"/>
            <w:vAlign w:val="center"/>
          </w:tcPr>
          <w:p w14:paraId="2A485BE0" w14:textId="6C7E9B75"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w:t>
            </w:r>
            <w:r w:rsidR="004A4D71" w:rsidRPr="00DC798E">
              <w:rPr>
                <w:rFonts w:eastAsia="Times New Roman" w:cs="Times New Roman"/>
                <w:color w:val="auto"/>
                <w:szCs w:val="28"/>
                <w:lang w:val="en-US"/>
              </w:rPr>
              <w:t>9</w:t>
            </w:r>
            <w:r w:rsidRPr="00DC798E">
              <w:rPr>
                <w:rFonts w:eastAsia="Times New Roman" w:cs="Times New Roman"/>
                <w:color w:val="auto"/>
                <w:szCs w:val="28"/>
              </w:rPr>
              <w:t>0</w:t>
            </w:r>
          </w:p>
        </w:tc>
      </w:tr>
      <w:tr w:rsidR="00E37C67" w:rsidRPr="00DC798E" w14:paraId="31851CB1" w14:textId="77777777" w:rsidTr="00CB7A6C">
        <w:tc>
          <w:tcPr>
            <w:tcW w:w="826" w:type="dxa"/>
            <w:shd w:val="clear" w:color="auto" w:fill="FFFFFF"/>
            <w:vAlign w:val="center"/>
          </w:tcPr>
          <w:p w14:paraId="5D715417" w14:textId="77777777"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3.8</w:t>
            </w:r>
          </w:p>
        </w:tc>
        <w:tc>
          <w:tcPr>
            <w:tcW w:w="7371" w:type="dxa"/>
            <w:shd w:val="clear" w:color="auto" w:fill="FFFFFF"/>
            <w:vAlign w:val="center"/>
          </w:tcPr>
          <w:p w14:paraId="5FB3CBB2" w14:textId="56A01E8A" w:rsidR="00E37C67" w:rsidRPr="00DC798E" w:rsidRDefault="00E37C67" w:rsidP="00DC798E">
            <w:pPr>
              <w:tabs>
                <w:tab w:val="left" w:pos="6480"/>
                <w:tab w:val="left" w:pos="6720"/>
              </w:tabs>
              <w:spacing w:beforeLines="20" w:before="48" w:afterLines="20" w:after="48" w:line="276" w:lineRule="auto"/>
              <w:ind w:hanging="2"/>
              <w:rPr>
                <w:rFonts w:eastAsia="Times New Roman" w:cs="Times New Roman"/>
                <w:color w:val="auto"/>
                <w:szCs w:val="28"/>
                <w:lang w:val="en-US"/>
              </w:rPr>
            </w:pPr>
            <w:r w:rsidRPr="00DC798E">
              <w:rPr>
                <w:rFonts w:eastAsia="Times New Roman" w:cs="Times New Roman"/>
                <w:color w:val="auto"/>
                <w:szCs w:val="28"/>
                <w:lang w:val="en-US"/>
              </w:rPr>
              <w:t>Trên 24 trị số</w:t>
            </w:r>
          </w:p>
        </w:tc>
        <w:tc>
          <w:tcPr>
            <w:tcW w:w="875" w:type="dxa"/>
            <w:shd w:val="clear" w:color="auto" w:fill="FFFFFF"/>
            <w:vAlign w:val="center"/>
          </w:tcPr>
          <w:p w14:paraId="0F9A6799" w14:textId="17EF2870" w:rsidR="00E37C67" w:rsidRPr="00DC798E" w:rsidRDefault="00E37C67"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lang w:val="en-US"/>
              </w:rPr>
              <w:t>2</w:t>
            </w:r>
            <w:r w:rsidRPr="00DC798E">
              <w:rPr>
                <w:rFonts w:eastAsia="Times New Roman" w:cs="Times New Roman"/>
                <w:color w:val="auto"/>
                <w:szCs w:val="28"/>
              </w:rPr>
              <w:t>,</w:t>
            </w:r>
            <w:r w:rsidRPr="00DC798E">
              <w:rPr>
                <w:rFonts w:eastAsia="Times New Roman" w:cs="Times New Roman"/>
                <w:color w:val="auto"/>
                <w:szCs w:val="28"/>
                <w:lang w:val="en-US"/>
              </w:rPr>
              <w:t>0</w:t>
            </w:r>
            <w:r w:rsidRPr="00DC798E">
              <w:rPr>
                <w:rFonts w:eastAsia="Times New Roman" w:cs="Times New Roman"/>
                <w:color w:val="auto"/>
                <w:szCs w:val="28"/>
              </w:rPr>
              <w:t>0</w:t>
            </w:r>
          </w:p>
        </w:tc>
      </w:tr>
    </w:tbl>
    <w:p w14:paraId="1A66FB7D" w14:textId="29620192" w:rsidR="00472519" w:rsidRPr="00DC798E" w:rsidRDefault="00D9128F" w:rsidP="00DC798E">
      <w:pPr>
        <w:pStyle w:val="Heading2"/>
        <w:keepNext w:val="0"/>
        <w:widowControl w:val="0"/>
        <w:spacing w:after="0" w:line="276"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8</w:t>
      </w:r>
      <w:r w:rsidRPr="00DC798E">
        <w:fldChar w:fldCharType="end"/>
      </w:r>
      <w:r w:rsidRPr="00DC798E">
        <w:t>.</w:t>
      </w:r>
      <w:r w:rsidRPr="00DC798E">
        <w:rPr>
          <w:b w:val="0"/>
        </w:rPr>
        <w:t xml:space="preserve"> </w:t>
      </w:r>
      <w:r w:rsidR="00C96A62" w:rsidRPr="00DC798E">
        <w:t>Các quy định khác</w:t>
      </w:r>
    </w:p>
    <w:p w14:paraId="73AC7385" w14:textId="4C701469" w:rsidR="00472519" w:rsidRDefault="002556F9" w:rsidP="00DC798E">
      <w:pPr>
        <w:spacing w:line="276" w:lineRule="auto"/>
        <w:rPr>
          <w:color w:val="auto"/>
          <w:lang w:val="en-US"/>
        </w:rPr>
      </w:pPr>
      <w:r w:rsidRPr="00DC798E">
        <w:rPr>
          <w:color w:val="auto"/>
          <w:lang w:val="en-US"/>
        </w:rPr>
        <w:t xml:space="preserve">1. </w:t>
      </w:r>
      <w:r w:rsidR="00C96A62" w:rsidRPr="00DC798E">
        <w:rPr>
          <w:color w:val="auto"/>
        </w:rPr>
        <w:t xml:space="preserve">Định mức kinh tế - kỹ thuật dự báo, cảnh báo khí tượng thủy văn theo Điều ước quốc tế mà </w:t>
      </w:r>
      <w:r w:rsidR="00FF192D" w:rsidRPr="00DC798E">
        <w:rPr>
          <w:color w:val="auto"/>
          <w:lang w:val="en-US"/>
        </w:rPr>
        <w:t xml:space="preserve">nước </w:t>
      </w:r>
      <w:r w:rsidR="00C96A62" w:rsidRPr="00DC798E">
        <w:rPr>
          <w:color w:val="auto"/>
        </w:rPr>
        <w:t xml:space="preserve">Cộng hòa xã hội chủ nghĩa Việt Nam là thành viên và Định mức kinh tế - kỹ thuật dự báo, cảnh báo khí tượng thủy văn chuyên đề theo yêu cầu của người sử dụng được áp dụng theo </w:t>
      </w:r>
      <w:r w:rsidR="00492E80" w:rsidRPr="00DC798E">
        <w:rPr>
          <w:color w:val="auto"/>
          <w:lang w:val="en-US"/>
        </w:rPr>
        <w:t>Đ</w:t>
      </w:r>
      <w:r w:rsidR="00C96A62" w:rsidRPr="00DC798E">
        <w:rPr>
          <w:color w:val="auto"/>
        </w:rPr>
        <w:t>ịnh mức kinh tế - kỹ thuật dự báo, cảnh báo khí tượng thủy văn có nội dung thực hiện tương tự được quy định trong Thông tư này</w:t>
      </w:r>
      <w:r w:rsidR="00D9128F" w:rsidRPr="00DC798E">
        <w:rPr>
          <w:color w:val="auto"/>
          <w:lang w:val="en-US"/>
        </w:rPr>
        <w:t>.</w:t>
      </w:r>
      <w:bookmarkEnd w:id="1"/>
    </w:p>
    <w:p w14:paraId="4197382C" w14:textId="2F214308" w:rsidR="00DC798E" w:rsidRPr="00DC798E" w:rsidRDefault="00DC798E" w:rsidP="00DC798E">
      <w:pPr>
        <w:spacing w:line="276" w:lineRule="auto"/>
        <w:rPr>
          <w:color w:val="auto"/>
          <w:lang w:val="en-US"/>
        </w:rPr>
      </w:pPr>
      <w:r>
        <w:rPr>
          <w:color w:val="auto"/>
          <w:lang w:val="en-US"/>
        </w:rPr>
        <w:t>2. Trường hợp bản tin dự báo, cảnh báo khí tượng thủy văn bao gồm cả dự báo, cảnh báo theo vùng và dự báo, cảnh báo điểm thì hệ số hiệu chỉnh được chỉnh được tính độc lập.</w:t>
      </w:r>
    </w:p>
    <w:p w14:paraId="68A8B8B5" w14:textId="77777777" w:rsidR="00DB36B8" w:rsidRPr="00DC798E" w:rsidRDefault="00DB36B8" w:rsidP="00DC798E">
      <w:pPr>
        <w:suppressAutoHyphens w:val="0"/>
        <w:spacing w:before="0" w:after="0" w:line="276" w:lineRule="auto"/>
        <w:ind w:hanging="1"/>
        <w:jc w:val="left"/>
        <w:textDirection w:val="lrTb"/>
        <w:textAlignment w:val="auto"/>
        <w:outlineLvl w:val="9"/>
        <w:rPr>
          <w:rFonts w:eastAsia="Times New Roman" w:cs="Times New Roman"/>
          <w:b/>
          <w:color w:val="auto"/>
          <w:lang w:val="en-US"/>
        </w:rPr>
      </w:pPr>
      <w:r w:rsidRPr="00DC798E">
        <w:rPr>
          <w:rFonts w:eastAsia="Times New Roman" w:cs="Times New Roman"/>
          <w:b/>
          <w:color w:val="auto"/>
          <w:lang w:val="en-US"/>
        </w:rPr>
        <w:br w:type="page"/>
      </w:r>
    </w:p>
    <w:p w14:paraId="39D8A629" w14:textId="2AE10FA4" w:rsidR="00472519" w:rsidRPr="00DC798E" w:rsidRDefault="00854695" w:rsidP="00DC798E">
      <w:pPr>
        <w:tabs>
          <w:tab w:val="left" w:pos="6480"/>
          <w:tab w:val="left" w:pos="6720"/>
        </w:tabs>
        <w:spacing w:before="0" w:after="120" w:line="240" w:lineRule="auto"/>
        <w:ind w:firstLine="0"/>
        <w:jc w:val="center"/>
        <w:rPr>
          <w:rFonts w:eastAsia="Times New Roman" w:cs="Times New Roman"/>
          <w:color w:val="auto"/>
        </w:rPr>
      </w:pPr>
      <w:r w:rsidRPr="00DC798E">
        <w:rPr>
          <w:rFonts w:eastAsia="Times New Roman" w:cs="Times New Roman"/>
          <w:b/>
          <w:color w:val="auto"/>
          <w:lang w:val="en-US"/>
        </w:rPr>
        <w:t>Chương II</w:t>
      </w:r>
    </w:p>
    <w:p w14:paraId="671DC3A2" w14:textId="77777777" w:rsidR="00854695" w:rsidRPr="00DC798E" w:rsidRDefault="00C96A62" w:rsidP="00DC798E">
      <w:pPr>
        <w:tabs>
          <w:tab w:val="left" w:pos="6480"/>
          <w:tab w:val="left" w:pos="6720"/>
        </w:tabs>
        <w:spacing w:before="0" w:after="0" w:line="252" w:lineRule="auto"/>
        <w:ind w:firstLine="0"/>
        <w:jc w:val="center"/>
        <w:rPr>
          <w:rFonts w:eastAsia="Times New Roman" w:cs="Times New Roman"/>
          <w:b/>
          <w:color w:val="auto"/>
          <w:lang w:val="en-US"/>
        </w:rPr>
      </w:pPr>
      <w:r w:rsidRPr="00DC798E">
        <w:rPr>
          <w:rFonts w:eastAsia="Times New Roman" w:cs="Times New Roman"/>
          <w:b/>
          <w:color w:val="auto"/>
        </w:rPr>
        <w:t>ĐỊNH MỨC KINH TẾ - KỸ THUẬT</w:t>
      </w:r>
      <w:r w:rsidR="00854695" w:rsidRPr="00DC798E">
        <w:rPr>
          <w:rFonts w:eastAsia="Times New Roman" w:cs="Times New Roman"/>
          <w:b/>
          <w:color w:val="auto"/>
          <w:lang w:val="en-US"/>
        </w:rPr>
        <w:t xml:space="preserve"> </w:t>
      </w:r>
    </w:p>
    <w:p w14:paraId="13EBFFFC" w14:textId="7BE7113D" w:rsidR="00492E80" w:rsidRPr="00DC798E" w:rsidRDefault="00854695" w:rsidP="00DC798E">
      <w:pPr>
        <w:tabs>
          <w:tab w:val="left" w:pos="6480"/>
          <w:tab w:val="left" w:pos="6720"/>
        </w:tabs>
        <w:spacing w:before="0" w:after="0" w:line="252" w:lineRule="auto"/>
        <w:ind w:firstLine="0"/>
        <w:jc w:val="center"/>
        <w:rPr>
          <w:rFonts w:eastAsia="Times New Roman" w:cs="Times New Roman"/>
          <w:b/>
          <w:color w:val="auto"/>
          <w:lang w:val="en-US"/>
        </w:rPr>
      </w:pPr>
      <w:r w:rsidRPr="00DC798E">
        <w:rPr>
          <w:rFonts w:eastAsia="Times New Roman" w:cs="Times New Roman"/>
          <w:b/>
          <w:color w:val="auto"/>
          <w:lang w:val="en-US"/>
        </w:rPr>
        <w:t>CÔNG TÁC DỰ BÁO, CẢNH BÁO KHÍ TƯỢNG THỦY VĂN</w:t>
      </w:r>
    </w:p>
    <w:p w14:paraId="6A8D5DE0" w14:textId="48D649DB" w:rsidR="00854695" w:rsidRPr="00DC798E" w:rsidRDefault="00854695" w:rsidP="00DC798E">
      <w:pPr>
        <w:tabs>
          <w:tab w:val="left" w:pos="6480"/>
          <w:tab w:val="left" w:pos="6720"/>
        </w:tabs>
        <w:spacing w:before="120" w:after="120" w:line="252" w:lineRule="auto"/>
        <w:ind w:firstLine="0"/>
        <w:jc w:val="center"/>
        <w:rPr>
          <w:rFonts w:eastAsia="Times New Roman" w:cs="Times New Roman"/>
          <w:b/>
          <w:color w:val="auto"/>
          <w:lang w:val="en-US"/>
        </w:rPr>
      </w:pPr>
      <w:r w:rsidRPr="00DC798E">
        <w:rPr>
          <w:rFonts w:eastAsia="Times New Roman" w:cs="Times New Roman"/>
          <w:b/>
          <w:color w:val="auto"/>
          <w:lang w:val="en-US"/>
        </w:rPr>
        <w:t>Mục I</w:t>
      </w:r>
    </w:p>
    <w:p w14:paraId="6A26878B" w14:textId="77777777" w:rsidR="00E85837" w:rsidRPr="00DC798E" w:rsidRDefault="00C96A62" w:rsidP="00DC798E">
      <w:pPr>
        <w:tabs>
          <w:tab w:val="left" w:pos="6480"/>
          <w:tab w:val="left" w:pos="6720"/>
        </w:tabs>
        <w:spacing w:before="0" w:after="0" w:line="252" w:lineRule="auto"/>
        <w:ind w:firstLine="0"/>
        <w:jc w:val="center"/>
        <w:rPr>
          <w:rFonts w:eastAsia="Times New Roman" w:cs="Times New Roman"/>
          <w:b/>
          <w:color w:val="auto"/>
        </w:rPr>
      </w:pPr>
      <w:r w:rsidRPr="00DC798E">
        <w:rPr>
          <w:rFonts w:eastAsia="Times New Roman" w:cs="Times New Roman"/>
          <w:b/>
          <w:color w:val="auto"/>
        </w:rPr>
        <w:t xml:space="preserve">ĐỊNH MỨC KINH TẾ - KỸ THUẬT </w:t>
      </w:r>
    </w:p>
    <w:p w14:paraId="56484969" w14:textId="632ABD9B" w:rsidR="00472519" w:rsidRPr="00DC798E" w:rsidRDefault="00C96A62" w:rsidP="00DC798E">
      <w:pPr>
        <w:tabs>
          <w:tab w:val="left" w:pos="6480"/>
          <w:tab w:val="left" w:pos="6720"/>
        </w:tabs>
        <w:spacing w:before="0" w:after="0" w:line="252" w:lineRule="auto"/>
        <w:ind w:firstLine="0"/>
        <w:jc w:val="center"/>
        <w:rPr>
          <w:rFonts w:eastAsia="Times New Roman" w:cs="Times New Roman"/>
          <w:b/>
          <w:color w:val="auto"/>
          <w:lang w:val="en-US"/>
        </w:rPr>
      </w:pPr>
      <w:r w:rsidRPr="00DC798E">
        <w:rPr>
          <w:rFonts w:eastAsia="Times New Roman" w:cs="Times New Roman"/>
          <w:b/>
          <w:color w:val="auto"/>
        </w:rPr>
        <w:t>CÔNG TÁC DỰ BÁO, CẢNH BÁO KHÍ TƯỢNG</w:t>
      </w:r>
    </w:p>
    <w:p w14:paraId="2E352D1E" w14:textId="712CEFD4" w:rsidR="00472519" w:rsidRPr="00DC798E" w:rsidRDefault="00AD1DF5" w:rsidP="00DC798E">
      <w:pPr>
        <w:pStyle w:val="Heading2"/>
        <w:spacing w:after="0" w:line="252"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9</w:t>
      </w:r>
      <w:r w:rsidRPr="00DC798E">
        <w:fldChar w:fldCharType="end"/>
      </w:r>
      <w:r w:rsidRPr="00DC798E">
        <w:t>.</w:t>
      </w:r>
      <w:r w:rsidRPr="00DC798E">
        <w:rPr>
          <w:b w:val="0"/>
        </w:rPr>
        <w:t xml:space="preserve"> </w:t>
      </w:r>
      <w:r w:rsidR="00C96A62" w:rsidRPr="00DC798E">
        <w:t>Dự báo, cảnh báo thời tiết thời hạn cực ngắn</w:t>
      </w:r>
    </w:p>
    <w:p w14:paraId="4910A7EC" w14:textId="1ADF7709" w:rsidR="00472519" w:rsidRPr="00DC798E" w:rsidRDefault="00C96A62" w:rsidP="00DC798E">
      <w:pPr>
        <w:spacing w:line="264" w:lineRule="auto"/>
        <w:rPr>
          <w:b/>
          <w:bCs/>
          <w:iCs/>
          <w:color w:val="auto"/>
        </w:rPr>
      </w:pPr>
      <w:r w:rsidRPr="00DC798E">
        <w:rPr>
          <w:b/>
          <w:bCs/>
          <w:iCs/>
          <w:color w:val="auto"/>
        </w:rPr>
        <w:t>1. Nội dung công việc</w:t>
      </w:r>
    </w:p>
    <w:p w14:paraId="1F06E247" w14:textId="6EE9D561" w:rsidR="00472519" w:rsidRPr="00DC798E" w:rsidRDefault="00C96A62" w:rsidP="00DC798E">
      <w:pPr>
        <w:spacing w:line="264" w:lineRule="auto"/>
        <w:rPr>
          <w:b/>
          <w:color w:val="auto"/>
        </w:rPr>
      </w:pPr>
      <w:r w:rsidRPr="00DC798E">
        <w:rPr>
          <w:color w:val="auto"/>
        </w:rPr>
        <w:t>Nội dung công việc dự báo, cảnh báo thời tiết thời hạn cực ngắn được quy định tại Điều 6 Thông tư 27/2023/TT-BTNMT ngày 29</w:t>
      </w:r>
      <w:r w:rsidR="005F4F3E" w:rsidRPr="00DC798E">
        <w:rPr>
          <w:color w:val="auto"/>
          <w:lang w:val="en-US"/>
        </w:rPr>
        <w:t xml:space="preserve"> tháng </w:t>
      </w:r>
      <w:r w:rsidRPr="00DC798E">
        <w:rPr>
          <w:color w:val="auto"/>
        </w:rPr>
        <w:t>12</w:t>
      </w:r>
      <w:r w:rsidR="005F4F3E" w:rsidRPr="00DC798E">
        <w:rPr>
          <w:color w:val="auto"/>
          <w:lang w:val="en-US"/>
        </w:rPr>
        <w:t xml:space="preserve"> năm </w:t>
      </w:r>
      <w:r w:rsidRPr="00DC798E">
        <w:rPr>
          <w:color w:val="auto"/>
        </w:rPr>
        <w:t>202</w:t>
      </w:r>
      <w:r w:rsidR="00E20509" w:rsidRPr="00DC798E">
        <w:rPr>
          <w:color w:val="auto"/>
          <w:lang w:val="en-GB"/>
        </w:rPr>
        <w:t>3</w:t>
      </w:r>
      <w:r w:rsidRPr="00DC798E">
        <w:rPr>
          <w:color w:val="auto"/>
        </w:rPr>
        <w:t xml:space="preserve"> của Bộ Tài nguyên và Môi trường quy định về Quy trình kỹ thuật dự báo, cảnh báo hiện tượng khí tượng thủy văn trong điều kiện thời tiết bình thường.</w:t>
      </w:r>
    </w:p>
    <w:p w14:paraId="66237397" w14:textId="1B537806" w:rsidR="00472519" w:rsidRPr="00DC798E" w:rsidRDefault="00F50126" w:rsidP="00DC798E">
      <w:pPr>
        <w:spacing w:line="264" w:lineRule="auto"/>
        <w:rPr>
          <w:iCs/>
          <w:color w:val="auto"/>
        </w:rPr>
      </w:pPr>
      <w:r w:rsidRPr="00DC798E">
        <w:rPr>
          <w:iCs/>
          <w:color w:val="auto"/>
        </w:rPr>
        <w:t>a) Thu thập, xử lý các loại thông tin, dữ liệu</w:t>
      </w:r>
    </w:p>
    <w:p w14:paraId="684A3FA8" w14:textId="7E7BB4C1" w:rsidR="00472519" w:rsidRPr="00DC798E" w:rsidRDefault="00C96A62" w:rsidP="00DC798E">
      <w:pPr>
        <w:spacing w:line="264" w:lineRule="auto"/>
        <w:rPr>
          <w:color w:val="auto"/>
          <w:szCs w:val="28"/>
        </w:rPr>
      </w:pPr>
      <w:r w:rsidRPr="00DC798E">
        <w:rPr>
          <w:color w:val="auto"/>
        </w:rPr>
        <w:t xml:space="preserve">- Số liệu quan trắc khí tượng khu vực dự báo và lân cận (khí tượng bề mặt, thám không vô tuyến, pilot, đo mưa tự động, quan trắc trên tàu biển, quan trắc </w:t>
      </w:r>
      <w:r w:rsidRPr="00DC798E">
        <w:rPr>
          <w:color w:val="auto"/>
          <w:szCs w:val="28"/>
        </w:rPr>
        <w:t>tăng cường</w:t>
      </w:r>
      <w:r w:rsidR="00F55F90" w:rsidRPr="00DC798E">
        <w:rPr>
          <w:color w:val="auto"/>
          <w:szCs w:val="28"/>
          <w:lang w:val="en-US"/>
        </w:rPr>
        <w:t xml:space="preserve">, </w:t>
      </w:r>
      <w:r w:rsidR="00F55F90" w:rsidRPr="00DC798E">
        <w:rPr>
          <w:rFonts w:eastAsia="Times New Roman" w:cs="Times New Roman"/>
          <w:color w:val="auto"/>
          <w:szCs w:val="28"/>
        </w:rPr>
        <w:t>quan trắc trên báo hiệu hàng hải</w:t>
      </w:r>
      <w:r w:rsidR="00F55F90" w:rsidRPr="00DC798E">
        <w:rPr>
          <w:rFonts w:eastAsia="Times New Roman" w:cs="Times New Roman"/>
          <w:color w:val="auto"/>
          <w:szCs w:val="28"/>
          <w:lang w:val="en-US"/>
        </w:rPr>
        <w:t xml:space="preserve"> (nếu có</w:t>
      </w:r>
      <w:r w:rsidRPr="00DC798E">
        <w:rPr>
          <w:color w:val="auto"/>
          <w:szCs w:val="28"/>
        </w:rPr>
        <w:t>);</w:t>
      </w:r>
    </w:p>
    <w:p w14:paraId="0379103D" w14:textId="77777777" w:rsidR="00472519" w:rsidRPr="00DC798E" w:rsidRDefault="00C96A62" w:rsidP="00DC798E">
      <w:pPr>
        <w:spacing w:line="264" w:lineRule="auto"/>
        <w:rPr>
          <w:color w:val="auto"/>
        </w:rPr>
      </w:pPr>
      <w:r w:rsidRPr="00DC798E">
        <w:rPr>
          <w:color w:val="auto"/>
        </w:rPr>
        <w:t>- Số liệu mô phỏng, dự báo của các mô hình toàn cầu, khu vực;</w:t>
      </w:r>
    </w:p>
    <w:p w14:paraId="56709F78" w14:textId="77777777" w:rsidR="00472519" w:rsidRPr="00DC798E" w:rsidRDefault="00C96A62" w:rsidP="00DC798E">
      <w:pPr>
        <w:spacing w:line="264" w:lineRule="auto"/>
        <w:rPr>
          <w:color w:val="auto"/>
        </w:rPr>
      </w:pPr>
      <w:r w:rsidRPr="00DC798E">
        <w:rPr>
          <w:color w:val="auto"/>
        </w:rPr>
        <w:t>- Số liệu viễn thám trong khu vực (vệ tinh khí tượng, ra đa thời tiết, định vị sét);</w:t>
      </w:r>
    </w:p>
    <w:p w14:paraId="39A297FC" w14:textId="4ADB29DE" w:rsidR="00472519" w:rsidRPr="00DC798E" w:rsidRDefault="00C96A62" w:rsidP="00DC798E">
      <w:pPr>
        <w:spacing w:line="264" w:lineRule="auto"/>
        <w:rPr>
          <w:color w:val="auto"/>
        </w:rPr>
      </w:pPr>
      <w:r w:rsidRPr="00DC798E">
        <w:rPr>
          <w:color w:val="auto"/>
        </w:rPr>
        <w:t>- Số liệu, dữ liệu về môi trường, điều kiện sống, cơ sở hạ tầng, các hoạt động kinh tế - xã hội (nế</w:t>
      </w:r>
      <w:r w:rsidR="00983F3E" w:rsidRPr="00DC798E">
        <w:rPr>
          <w:color w:val="auto"/>
        </w:rPr>
        <w:t>u có);</w:t>
      </w:r>
    </w:p>
    <w:p w14:paraId="7132B3AE" w14:textId="7DE33DDA"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41240C8D" w14:textId="6D178D31" w:rsidR="00472519" w:rsidRPr="00DC798E" w:rsidRDefault="00F50126" w:rsidP="00DC798E">
      <w:pPr>
        <w:spacing w:line="264" w:lineRule="auto"/>
        <w:rPr>
          <w:iCs/>
          <w:color w:val="auto"/>
        </w:rPr>
      </w:pPr>
      <w:r w:rsidRPr="00DC798E">
        <w:rPr>
          <w:iCs/>
          <w:color w:val="auto"/>
        </w:rPr>
        <w:t>b) Phân tích, đánh giá hiện trạng</w:t>
      </w:r>
    </w:p>
    <w:p w14:paraId="1F025E42" w14:textId="688DD22A"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 xml:space="preserve">Phân tích các dữ liệu quan trắc khí tượng, bản đồ </w:t>
      </w:r>
      <w:r w:rsidR="00634FE3" w:rsidRPr="00DC798E">
        <w:rPr>
          <w:color w:val="auto"/>
        </w:rPr>
        <w:t>synop</w:t>
      </w:r>
      <w:r w:rsidR="00C96A62" w:rsidRPr="00DC798E">
        <w:rPr>
          <w:color w:val="auto"/>
        </w:rPr>
        <w:t xml:space="preserve"> tại các mực khí áp chuẩn để xác định hình thế thời tiết đã qua và hiện tại;</w:t>
      </w:r>
    </w:p>
    <w:p w14:paraId="38E6C612" w14:textId="66DAFADA"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Phân tích dữ liệu thám không trên các giản đồ thiên khí ở thời điểm quan trắc gần nhất của các trạm thám không vô tuyến và pilot trên cả nước;</w:t>
      </w:r>
    </w:p>
    <w:p w14:paraId="08496DF2" w14:textId="346A65AB"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Phân tích dữ liệu viễn thám (vệ tinh khí tượng, ra đa thời tiết, định vị sét</w:t>
      </w:r>
      <w:r w:rsidR="00492E80" w:rsidRPr="00DC798E">
        <w:rPr>
          <w:color w:val="auto"/>
          <w:lang w:val="en-US"/>
        </w:rPr>
        <w:t>,</w:t>
      </w:r>
      <w:r w:rsidR="00C96A62" w:rsidRPr="00DC798E">
        <w:rPr>
          <w:color w:val="auto"/>
        </w:rPr>
        <w:t>…);</w:t>
      </w:r>
    </w:p>
    <w:p w14:paraId="040B8262" w14:textId="3AF18B6C"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Phân tích dữ liệu quan trắc bề mặt của tất cả các hiện tượng, yếu tố quan trắc tại các trạm đo trên cả nước;</w:t>
      </w:r>
    </w:p>
    <w:p w14:paraId="4895962F" w14:textId="13AD18C9"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Phân tích các giá trị trung bình và cực trị trong lịch sử của các yếu tố khí tượng để xác định khả năng có lặp lại hay không của các yếu tố khí tượng, đặc biệt là các giá trị cực trị;</w:t>
      </w:r>
    </w:p>
    <w:p w14:paraId="2DAF65D6" w14:textId="46C0ABE3" w:rsidR="00472519" w:rsidRPr="00DC798E" w:rsidRDefault="00F50126" w:rsidP="00DC798E">
      <w:pPr>
        <w:spacing w:line="264" w:lineRule="auto"/>
        <w:rPr>
          <w:color w:val="auto"/>
        </w:rPr>
      </w:pPr>
      <w:r w:rsidRPr="00DC798E">
        <w:rPr>
          <w:color w:val="auto"/>
          <w:lang w:val="en-US"/>
        </w:rPr>
        <w:t xml:space="preserve">- </w:t>
      </w:r>
      <w:r w:rsidR="00C96A62" w:rsidRPr="00DC798E">
        <w:rPr>
          <w:color w:val="auto"/>
        </w:rPr>
        <w:t xml:space="preserve">Phân tích diễn biến của các hệ thống thời tiết sắp tới trên cơ sở các bản đồ </w:t>
      </w:r>
      <w:r w:rsidR="00634FE3" w:rsidRPr="00DC798E">
        <w:rPr>
          <w:color w:val="auto"/>
        </w:rPr>
        <w:t>synop</w:t>
      </w:r>
      <w:r w:rsidR="00C96A62" w:rsidRPr="00DC798E">
        <w:rPr>
          <w:color w:val="auto"/>
        </w:rPr>
        <w:t xml:space="preserve"> và khai thác sản phẩm của các mô hình số trị hiện có tại đơn vị dự báo;</w:t>
      </w:r>
    </w:p>
    <w:p w14:paraId="3CE297A3" w14:textId="329D9C2A" w:rsidR="00472519" w:rsidRPr="00DC798E" w:rsidRDefault="00F50126" w:rsidP="00DC798E">
      <w:pPr>
        <w:spacing w:line="276" w:lineRule="auto"/>
        <w:rPr>
          <w:color w:val="auto"/>
        </w:rPr>
      </w:pPr>
      <w:r w:rsidRPr="00DC798E">
        <w:rPr>
          <w:color w:val="auto"/>
          <w:lang w:val="en-US"/>
        </w:rPr>
        <w:t xml:space="preserve">- </w:t>
      </w:r>
      <w:r w:rsidR="00C96A62" w:rsidRPr="00DC798E">
        <w:rPr>
          <w:color w:val="auto"/>
        </w:rPr>
        <w:t>Phân tích số liệu, dữ liệu về môi trường, điều kiện sống, cơ sở hạ tầng, các hoạt động kinh tế - xã hội (nếu có);</w:t>
      </w:r>
    </w:p>
    <w:p w14:paraId="5BE01A56" w14:textId="2B6A9331" w:rsidR="00472519" w:rsidRPr="00DC798E" w:rsidRDefault="00F50126" w:rsidP="00DC798E">
      <w:pPr>
        <w:spacing w:line="276" w:lineRule="auto"/>
        <w:rPr>
          <w:color w:val="auto"/>
        </w:rPr>
      </w:pPr>
      <w:r w:rsidRPr="00DC798E">
        <w:rPr>
          <w:color w:val="auto"/>
          <w:lang w:val="en-US"/>
        </w:rPr>
        <w:t xml:space="preserve">- </w:t>
      </w:r>
      <w:r w:rsidR="00C96A62" w:rsidRPr="00DC798E">
        <w:rPr>
          <w:color w:val="auto"/>
        </w:rPr>
        <w:t xml:space="preserve">Trong quá trình phân tích dữ liệu, nếu phát hiện có khả năng xuất hiện các hiện tượng thời tiết nguy hiểm thì thực hiện thêm </w:t>
      </w:r>
      <w:r w:rsidR="005F4F3E" w:rsidRPr="00DC798E">
        <w:rPr>
          <w:color w:val="auto"/>
          <w:lang w:val="en-US"/>
        </w:rPr>
        <w:t>Q</w:t>
      </w:r>
      <w:r w:rsidR="00C96A62" w:rsidRPr="00DC798E">
        <w:rPr>
          <w:color w:val="auto"/>
        </w:rPr>
        <w:t>uy trình kỹ thuật dự báo, cảnh báo hiện tượng khí tượng thủy văn nguy hiểm tương ứng;</w:t>
      </w:r>
    </w:p>
    <w:p w14:paraId="3F5F3214" w14:textId="596F72EE" w:rsidR="00472519" w:rsidRPr="00DC798E" w:rsidRDefault="00F50126" w:rsidP="00DC798E">
      <w:pPr>
        <w:spacing w:line="276" w:lineRule="auto"/>
        <w:rPr>
          <w:color w:val="auto"/>
        </w:rPr>
      </w:pPr>
      <w:r w:rsidRPr="00DC798E">
        <w:rPr>
          <w:color w:val="auto"/>
          <w:lang w:val="en-US"/>
        </w:rPr>
        <w:t xml:space="preserve">- </w:t>
      </w:r>
      <w:r w:rsidR="00C96A62" w:rsidRPr="00DC798E">
        <w:rPr>
          <w:color w:val="auto"/>
        </w:rPr>
        <w:t>Đối với dự báo thời tiết thời hạn cực ngắn, để đảm bảo thời gian phát tin cần tập trung phân tích các sản phẩm sơ cấp và thứ cấp của vệ tinh, ra đa, định vị sét, sản phẩm mô hình khu vực độ phân giải cao, sản phẩm ước lượng mưa và các sản phẩm tham khảo dự báo cực ngắn tự động, các nhận định trong các bản tin thời hạn ngắn gần nhất cho khu vực dự báo.</w:t>
      </w:r>
    </w:p>
    <w:p w14:paraId="42110521" w14:textId="08090A26" w:rsidR="00472519" w:rsidRPr="00DC798E" w:rsidRDefault="00F50126" w:rsidP="00DC798E">
      <w:pPr>
        <w:spacing w:line="276" w:lineRule="auto"/>
        <w:rPr>
          <w:iCs/>
          <w:color w:val="auto"/>
        </w:rPr>
      </w:pPr>
      <w:r w:rsidRPr="00DC798E">
        <w:rPr>
          <w:iCs/>
          <w:color w:val="auto"/>
        </w:rPr>
        <w:t>c) Thực hiện các phương án dự báo, cảnh báo</w:t>
      </w:r>
    </w:p>
    <w:p w14:paraId="21FE90FE" w14:textId="4E3146AF" w:rsidR="00472519" w:rsidRPr="00DC798E" w:rsidRDefault="00C96A62" w:rsidP="00DC798E">
      <w:pPr>
        <w:spacing w:line="276" w:lineRule="auto"/>
        <w:rPr>
          <w:color w:val="auto"/>
        </w:rPr>
      </w:pPr>
      <w:r w:rsidRPr="00DC798E">
        <w:rPr>
          <w:color w:val="auto"/>
        </w:rPr>
        <w:t xml:space="preserve">Thực hiện tối thiểu một trong các phương án dự báo, cảnh báo thời tiết thời hạn cực ngắn: Phương án dựa trên cơ sở phương pháp phân tích </w:t>
      </w:r>
      <w:r w:rsidR="00634FE3" w:rsidRPr="00DC798E">
        <w:rPr>
          <w:color w:val="auto"/>
        </w:rPr>
        <w:t>synop</w:t>
      </w:r>
      <w:r w:rsidRPr="00DC798E">
        <w:rPr>
          <w:color w:val="auto"/>
        </w:rPr>
        <w:t>, kinh nghiệm; phương án dựa trên cơ sở phương pháp thống kê; phương án dựa trên cơ sở phương pháp mô hình số trị (dự báo tất định và tổ hợp); phương án dựa trên cơ sở phương pháp nội suy, ngoại suy, quán tính.</w:t>
      </w:r>
    </w:p>
    <w:p w14:paraId="3E0D171F" w14:textId="27BC4B11" w:rsidR="00472519" w:rsidRPr="00DC798E" w:rsidRDefault="00F50126" w:rsidP="00DC798E">
      <w:pPr>
        <w:spacing w:line="276" w:lineRule="auto"/>
        <w:rPr>
          <w:iCs/>
          <w:color w:val="auto"/>
        </w:rPr>
      </w:pPr>
      <w:r w:rsidRPr="00DC798E">
        <w:rPr>
          <w:iCs/>
          <w:color w:val="auto"/>
        </w:rPr>
        <w:t>d) Thảo luận dự báo, cảnh báo</w:t>
      </w:r>
    </w:p>
    <w:p w14:paraId="173CD89B" w14:textId="01C07032" w:rsidR="00472519" w:rsidRPr="00DC798E" w:rsidRDefault="00C96A62" w:rsidP="00DC798E">
      <w:pPr>
        <w:spacing w:line="276" w:lineRule="auto"/>
        <w:rPr>
          <w:color w:val="auto"/>
        </w:rPr>
      </w:pPr>
      <w:r w:rsidRPr="00DC798E">
        <w:rPr>
          <w:color w:val="auto"/>
        </w:rPr>
        <w:t xml:space="preserve">Phân tích, đánh giá diễn biến thời tiết đã qua đến thời điểm dự báo trên cơ sở các nguồn số liệu quan trắc; các thông tin về xu thế diễn biến thời tiết trong thời hạn dự báo; hiện tượng thời tiết, trị số các yếu tố khí tượng chi tiết theo từng khoảng thời gian quy định trong thời hạn dự báo tại một địa điểm hoặc khu vực cụ thể; khả năng xảy ra các hiện tượng thời tiết nguy hiểm và khả năng tác động đến môi trường, điều kiện sống, cơ sở hạ tầng, các hoạt động kinh tế - xã hội; tổng hợp các kết quả dự báo ban đầu từ các phương án khác nhau và nhận định của các </w:t>
      </w:r>
      <w:r w:rsidR="00D709FE" w:rsidRPr="00DC798E">
        <w:rPr>
          <w:color w:val="auto"/>
        </w:rPr>
        <w:t>Dự báo viên</w:t>
      </w:r>
      <w:r w:rsidRPr="00DC798E">
        <w:rPr>
          <w:color w:val="auto"/>
        </w:rPr>
        <w:t>; phân tích, đánh giá độ tin cậy của các kết quả dự báo bằng các phương án khác nhau, đặc biệt là phương án được sử dụng trong bản tin dự báo, cảnh báo gần nhất.</w:t>
      </w:r>
    </w:p>
    <w:p w14:paraId="144E6BB5" w14:textId="7745E498" w:rsidR="00472519" w:rsidRPr="00DC798E" w:rsidRDefault="00733601" w:rsidP="00DC798E">
      <w:pPr>
        <w:spacing w:line="276" w:lineRule="auto"/>
        <w:rPr>
          <w:iCs/>
          <w:color w:val="auto"/>
        </w:rPr>
      </w:pPr>
      <w:r w:rsidRPr="00DC798E">
        <w:rPr>
          <w:iCs/>
          <w:color w:val="auto"/>
        </w:rPr>
        <w:t>đ) Xây dựng bản tin dự báo, cảnh báo</w:t>
      </w:r>
    </w:p>
    <w:p w14:paraId="1F86B77A" w14:textId="77777777" w:rsidR="00472519" w:rsidRPr="00DC798E" w:rsidRDefault="00C96A62" w:rsidP="00DC798E">
      <w:pPr>
        <w:spacing w:line="276" w:lineRule="auto"/>
        <w:rPr>
          <w:color w:val="auto"/>
        </w:rPr>
      </w:pPr>
      <w:r w:rsidRPr="00DC798E">
        <w:rPr>
          <w:color w:val="auto"/>
        </w:rPr>
        <w:t xml:space="preserve">Xây dựng nội dung bản tin dự báo, cảnh báo thời tiết thời hạn cực ngắn theo quy định tại khoản 1 Điều 10 và Điều 18 Thông tư số 08/2022/TT-BTNMT ngày 05 tháng 7 năm 2022 của Bộ trưởng Bộ Tài nguyên và Môi trường quy định về loại bản tin và thời hạn dự báo, cảnh báo khí tượng thủy văn (sau đây gọi tắt là Thông tư số 08/2022/TT-BTNMT). </w:t>
      </w:r>
      <w:bookmarkStart w:id="7" w:name="bookmark=id.7p4c78dqf3jm" w:colFirst="0" w:colLast="0"/>
      <w:bookmarkEnd w:id="7"/>
      <w:r w:rsidRPr="00DC798E">
        <w:rPr>
          <w:color w:val="auto"/>
        </w:rPr>
        <w:t>Nội dung dự báo, cảnh báo tối thiểu có các thông tin về cường độ hoặc giá trị các yếu tố khí tượng chi tiết theo từng khoảng thời gian từ 30 phút đến 03 giờ tại một địa điểm hoặc khu vực cụ thể và khả năng tác động đến môi trường, điều kiện sống, cơ sở hạ tầng, các hoạt động kinh tế - xã hội.</w:t>
      </w:r>
    </w:p>
    <w:p w14:paraId="0E398A0E" w14:textId="0522657A" w:rsidR="00472519" w:rsidRPr="00DC798E" w:rsidRDefault="004F7C89" w:rsidP="00DC798E">
      <w:pPr>
        <w:spacing w:line="271" w:lineRule="auto"/>
        <w:rPr>
          <w:iCs/>
          <w:color w:val="auto"/>
        </w:rPr>
      </w:pPr>
      <w:r w:rsidRPr="00DC798E">
        <w:rPr>
          <w:iCs/>
          <w:color w:val="auto"/>
        </w:rPr>
        <w:t>e) Cung cấp bản tin dự báo, cảnh báo</w:t>
      </w:r>
    </w:p>
    <w:p w14:paraId="5072008B" w14:textId="4C0EB4CB" w:rsidR="00472519" w:rsidRPr="00DC798E" w:rsidRDefault="00C96A62" w:rsidP="00DC798E">
      <w:pPr>
        <w:spacing w:line="271" w:lineRule="auto"/>
        <w:rPr>
          <w:color w:val="auto"/>
        </w:rPr>
      </w:pPr>
      <w:r w:rsidRPr="00DC798E">
        <w:rPr>
          <w:color w:val="auto"/>
        </w:rPr>
        <w:t xml:space="preserve">Cung cấp bản tin dự báo, cảnh báo thời tiết thời hạn cực ngắn cho các cơ quan chỉ đạo, chỉ huy phòng, chống thiên tai và tìm kiếm cứu nạn, </w:t>
      </w:r>
      <w:r w:rsidR="000C4A29" w:rsidRPr="00DC798E">
        <w:rPr>
          <w:color w:val="auto"/>
          <w:lang w:val="en-US"/>
        </w:rPr>
        <w:t>Đ</w:t>
      </w:r>
      <w:r w:rsidRPr="00DC798E">
        <w:rPr>
          <w:color w:val="auto"/>
        </w:rPr>
        <w:t xml:space="preserve">ài </w:t>
      </w:r>
      <w:r w:rsidR="000C4A29" w:rsidRPr="00DC798E">
        <w:rPr>
          <w:color w:val="auto"/>
          <w:lang w:val="en-US"/>
        </w:rPr>
        <w:t>P</w:t>
      </w:r>
      <w:r w:rsidRPr="00DC798E">
        <w:rPr>
          <w:color w:val="auto"/>
        </w:rPr>
        <w:t xml:space="preserve">hát thanh, </w:t>
      </w:r>
      <w:r w:rsidR="000C4A29" w:rsidRPr="00DC798E">
        <w:rPr>
          <w:color w:val="auto"/>
          <w:lang w:val="en-US"/>
        </w:rPr>
        <w:t>Đ</w:t>
      </w:r>
      <w:r w:rsidRPr="00DC798E">
        <w:rPr>
          <w:color w:val="auto"/>
        </w:rPr>
        <w:t xml:space="preserve">ài </w:t>
      </w:r>
      <w:r w:rsidR="000C4A29" w:rsidRPr="00DC798E">
        <w:rPr>
          <w:color w:val="auto"/>
          <w:lang w:val="en-US"/>
        </w:rPr>
        <w:t>T</w:t>
      </w:r>
      <w:r w:rsidRPr="00DC798E">
        <w:rPr>
          <w:color w:val="auto"/>
        </w:rPr>
        <w:t>ruyền hình và các cơ quan khác khi có yêu cầu.</w:t>
      </w:r>
    </w:p>
    <w:p w14:paraId="408BBCF2" w14:textId="03ECE633" w:rsidR="00472519" w:rsidRPr="00DC798E" w:rsidRDefault="00733601" w:rsidP="00DC798E">
      <w:pPr>
        <w:spacing w:line="271" w:lineRule="auto"/>
        <w:rPr>
          <w:iCs/>
          <w:color w:val="auto"/>
        </w:rPr>
      </w:pPr>
      <w:r w:rsidRPr="00DC798E">
        <w:rPr>
          <w:iCs/>
          <w:color w:val="auto"/>
        </w:rPr>
        <w:t>g) Bổ sung bản tin dự báo, cảnh báo</w:t>
      </w:r>
    </w:p>
    <w:p w14:paraId="4BDC71B2" w14:textId="6DB7DED6" w:rsidR="00472519" w:rsidRPr="00DC798E" w:rsidRDefault="00C96A62" w:rsidP="00DC798E">
      <w:pPr>
        <w:spacing w:line="271" w:lineRule="auto"/>
        <w:rPr>
          <w:color w:val="auto"/>
        </w:rPr>
      </w:pPr>
      <w:r w:rsidRPr="00DC798E">
        <w:rPr>
          <w:color w:val="auto"/>
        </w:rPr>
        <w:t xml:space="preserve">Trong trường hợp phát hiện các yếu tố, hiện tượng khí tượng có diễn biến bất thường, cần bổ sung một số bản tin xen kẽ giữa các bản tin chính. </w:t>
      </w:r>
    </w:p>
    <w:p w14:paraId="63029513" w14:textId="44190151" w:rsidR="00472519" w:rsidRPr="00DC798E" w:rsidRDefault="00F50126" w:rsidP="00DC798E">
      <w:pPr>
        <w:spacing w:line="271" w:lineRule="auto"/>
        <w:rPr>
          <w:iCs/>
          <w:color w:val="auto"/>
        </w:rPr>
      </w:pPr>
      <w:r w:rsidRPr="00DC798E">
        <w:rPr>
          <w:iCs/>
          <w:color w:val="auto"/>
        </w:rPr>
        <w:t>i</w:t>
      </w:r>
      <w:r w:rsidR="00983F3E" w:rsidRPr="00DC798E">
        <w:rPr>
          <w:iCs/>
          <w:color w:val="auto"/>
        </w:rPr>
        <w:t xml:space="preserve"> ) Đánh giá chất lượng dự báo, cảnh báo</w:t>
      </w:r>
    </w:p>
    <w:p w14:paraId="751DEAD1" w14:textId="42C3A10D" w:rsidR="00472519" w:rsidRPr="00DC798E" w:rsidRDefault="00983F3E" w:rsidP="00DC798E">
      <w:pPr>
        <w:spacing w:line="271" w:lineRule="auto"/>
        <w:rPr>
          <w:color w:val="auto"/>
          <w:lang w:val="en-US"/>
        </w:rPr>
      </w:pPr>
      <w:r w:rsidRPr="00DC798E">
        <w:rPr>
          <w:color w:val="auto"/>
          <w:lang w:val="en-GB"/>
        </w:rPr>
        <w:t xml:space="preserve">- </w:t>
      </w:r>
      <w:r w:rsidR="00C96A62" w:rsidRPr="00DC798E">
        <w:rPr>
          <w:color w:val="auto"/>
        </w:rPr>
        <w:t>Đánh giá tính đầy đủ việc dự báo, cảnh báo thời tiết thời hạn cực ngắn theo quy định tại khoản 2.1.3.1 Quy chuẩn kỹ thuật quốc gia về đánh giá chất lượng dự báo, cảnh báo khí tượng thủy văn (QCVN 84:2024/BTNMT) được ban hành tại Thông tư số 46/2024/TT-BTNMT ngày 30/12/2024 của Bộ Tài nguyên và Môi trường (sau đây gọi tắt là QCVN 84:2024/BTNMT)</w:t>
      </w:r>
      <w:r w:rsidRPr="00DC798E">
        <w:rPr>
          <w:color w:val="auto"/>
          <w:lang w:val="en-US"/>
        </w:rPr>
        <w:t>;</w:t>
      </w:r>
    </w:p>
    <w:p w14:paraId="17C649DE" w14:textId="799F7511" w:rsidR="00472519" w:rsidRPr="00DC798E" w:rsidRDefault="00983F3E" w:rsidP="00DC798E">
      <w:pPr>
        <w:spacing w:line="271" w:lineRule="auto"/>
        <w:rPr>
          <w:color w:val="auto"/>
          <w:lang w:val="en-US"/>
        </w:rPr>
      </w:pPr>
      <w:r w:rsidRPr="00DC798E">
        <w:rPr>
          <w:color w:val="auto"/>
          <w:lang w:val="en-US"/>
        </w:rPr>
        <w:t>-</w:t>
      </w:r>
      <w:r w:rsidR="00C96A62" w:rsidRPr="00DC798E">
        <w:rPr>
          <w:color w:val="auto"/>
        </w:rPr>
        <w:t xml:space="preserve"> Đánh giá độ tin cậy việc dự báo, cảnh báo thời tiết thời hạn cực ngắn theo quy định tại khoản 2.2.1 QCVN 84:2024/BTNMT.</w:t>
      </w:r>
    </w:p>
    <w:p w14:paraId="2D0C7987" w14:textId="1CEC16B8" w:rsidR="00472519" w:rsidRPr="00DC798E" w:rsidRDefault="00C96A62" w:rsidP="00DC798E">
      <w:pPr>
        <w:spacing w:line="264" w:lineRule="auto"/>
        <w:rPr>
          <w:b/>
          <w:bCs/>
          <w:iCs/>
          <w:color w:val="auto"/>
        </w:rPr>
      </w:pPr>
      <w:r w:rsidRPr="00DC798E">
        <w:rPr>
          <w:b/>
          <w:bCs/>
          <w:iCs/>
          <w:color w:val="auto"/>
        </w:rPr>
        <w:t>2. Định mức lao động</w:t>
      </w:r>
    </w:p>
    <w:p w14:paraId="529F0C81" w14:textId="1580FE19" w:rsidR="00472519" w:rsidRPr="00DC798E" w:rsidRDefault="00983F3E" w:rsidP="00DC798E">
      <w:pPr>
        <w:spacing w:line="264" w:lineRule="auto"/>
        <w:rPr>
          <w:iCs/>
          <w:color w:val="auto"/>
          <w:lang w:val="en-US"/>
        </w:rPr>
      </w:pPr>
      <w:r w:rsidRPr="00DC798E">
        <w:rPr>
          <w:iCs/>
          <w:color w:val="auto"/>
        </w:rPr>
        <w:t>a) Định biên</w:t>
      </w:r>
    </w:p>
    <w:p w14:paraId="46AE9DE4" w14:textId="7BC3C36F" w:rsidR="000C4A29" w:rsidRPr="00DC798E" w:rsidRDefault="001A717B" w:rsidP="00DC798E">
      <w:pPr>
        <w:tabs>
          <w:tab w:val="left" w:pos="6480"/>
          <w:tab w:val="left" w:pos="6720"/>
        </w:tabs>
        <w:spacing w:before="0" w:after="0" w:line="264"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7</w:t>
      </w:r>
      <w:r w:rsidR="0032585E" w:rsidRPr="00DC798E">
        <w:rPr>
          <w:noProof/>
          <w:color w:val="auto"/>
        </w:rPr>
        <w:fldChar w:fldCharType="end"/>
      </w:r>
      <w:r w:rsidRPr="00DC798E">
        <w:rPr>
          <w:rFonts w:eastAsia="Times New Roman" w:cs="Times New Roman"/>
          <w:color w:val="auto"/>
        </w:rPr>
        <w:t>.</w:t>
      </w:r>
      <w:r w:rsidRPr="00DC798E">
        <w:rPr>
          <w:rFonts w:eastAsia="Times New Roman" w:cs="Times New Roman"/>
          <w:color w:val="auto"/>
          <w:lang w:val="en-GB"/>
        </w:rPr>
        <w:t xml:space="preserve"> </w:t>
      </w:r>
      <w:r w:rsidR="00C96A62" w:rsidRPr="00DC798E">
        <w:rPr>
          <w:rFonts w:eastAsia="Times New Roman" w:cs="Times New Roman"/>
          <w:color w:val="auto"/>
        </w:rPr>
        <w:t>Định biên lao động thực hiện dự báo,</w:t>
      </w:r>
    </w:p>
    <w:p w14:paraId="3AAF903F" w14:textId="0D7E7080" w:rsidR="00472519" w:rsidRPr="00DC798E" w:rsidRDefault="00C96A62" w:rsidP="00DC798E">
      <w:pPr>
        <w:tabs>
          <w:tab w:val="left" w:pos="6480"/>
          <w:tab w:val="left" w:pos="6720"/>
        </w:tabs>
        <w:spacing w:before="0" w:after="0" w:line="264" w:lineRule="auto"/>
        <w:ind w:firstLine="0"/>
        <w:jc w:val="center"/>
        <w:rPr>
          <w:rFonts w:eastAsia="Times New Roman" w:cs="Times New Roman"/>
          <w:color w:val="auto"/>
        </w:rPr>
      </w:pPr>
      <w:r w:rsidRPr="00DC798E">
        <w:rPr>
          <w:rFonts w:eastAsia="Times New Roman" w:cs="Times New Roman"/>
          <w:color w:val="auto"/>
        </w:rPr>
        <w:t>cảnh báo thời tiết thời hạn cực ngắn</w:t>
      </w:r>
    </w:p>
    <w:p w14:paraId="7C3DA37D" w14:textId="7FEC80C6"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0C4A29" w:rsidRPr="00DC798E">
        <w:rPr>
          <w:rFonts w:eastAsia="Times New Roman" w:cs="Times New Roman"/>
          <w:color w:val="auto"/>
          <w:lang w:val="en-US"/>
        </w:rPr>
        <w:t>N</w:t>
      </w:r>
      <w:r w:rsidRPr="00DC798E">
        <w:rPr>
          <w:rFonts w:eastAsia="Times New Roman" w:cs="Times New Roman"/>
          <w:color w:val="auto"/>
        </w:rPr>
        <w:t>gười/bản tin</w:t>
      </w:r>
    </w:p>
    <w:tbl>
      <w:tblPr>
        <w:tblStyle w:val="391"/>
        <w:tblW w:w="0" w:type="auto"/>
        <w:jc w:val="center"/>
        <w:tblLayout w:type="fixed"/>
        <w:tblLook w:val="0000" w:firstRow="0" w:lastRow="0" w:firstColumn="0" w:lastColumn="0" w:noHBand="0" w:noVBand="0"/>
      </w:tblPr>
      <w:tblGrid>
        <w:gridCol w:w="846"/>
        <w:gridCol w:w="4394"/>
        <w:gridCol w:w="897"/>
        <w:gridCol w:w="898"/>
        <w:gridCol w:w="898"/>
        <w:gridCol w:w="1110"/>
      </w:tblGrid>
      <w:tr w:rsidR="009340F4" w:rsidRPr="00DC798E" w14:paraId="7989C9E6" w14:textId="77777777" w:rsidTr="00475B5D">
        <w:trPr>
          <w:cantSplit/>
          <w:trHeight w:val="1417"/>
          <w:jc w:val="center"/>
        </w:trPr>
        <w:tc>
          <w:tcPr>
            <w:tcW w:w="846" w:type="dxa"/>
            <w:tcBorders>
              <w:top w:val="single" w:sz="4" w:space="0" w:color="000000"/>
              <w:left w:val="single" w:sz="4" w:space="0" w:color="000000"/>
              <w:bottom w:val="nil"/>
              <w:right w:val="nil"/>
            </w:tcBorders>
            <w:shd w:val="clear" w:color="auto" w:fill="FFFFFF"/>
            <w:vAlign w:val="center"/>
          </w:tcPr>
          <w:p w14:paraId="63B5F41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TT</w:t>
            </w:r>
          </w:p>
        </w:tc>
        <w:tc>
          <w:tcPr>
            <w:tcW w:w="4394"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5662C032"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b/>
                <w:color w:val="auto"/>
              </w:rPr>
            </w:pPr>
            <w:r w:rsidRPr="00DC798E">
              <w:rPr>
                <w:rFonts w:eastAsia="Times New Roman" w:cs="Times New Roman"/>
                <w:b/>
                <w:color w:val="auto"/>
              </w:rPr>
              <w:t>Loại lao động</w:t>
            </w:r>
          </w:p>
          <w:p w14:paraId="257418D4" w14:textId="77777777" w:rsidR="00472519" w:rsidRPr="00DC798E" w:rsidRDefault="00C96A62" w:rsidP="00DC798E">
            <w:pPr>
              <w:tabs>
                <w:tab w:val="left" w:pos="6480"/>
                <w:tab w:val="left" w:pos="6720"/>
              </w:tabs>
              <w:spacing w:before="20" w:after="20" w:line="240" w:lineRule="auto"/>
              <w:ind w:firstLine="0"/>
              <w:rPr>
                <w:rFonts w:eastAsia="Times New Roman" w:cs="Times New Roman"/>
                <w:b/>
                <w:color w:val="auto"/>
              </w:rPr>
            </w:pPr>
            <w:r w:rsidRPr="00DC798E">
              <w:rPr>
                <w:rFonts w:eastAsia="Times New Roman" w:cs="Times New Roman"/>
                <w:b/>
                <w:color w:val="auto"/>
              </w:rPr>
              <w:t>Hạng mục</w:t>
            </w:r>
          </w:p>
        </w:tc>
        <w:tc>
          <w:tcPr>
            <w:tcW w:w="897" w:type="dxa"/>
            <w:tcBorders>
              <w:top w:val="single" w:sz="4" w:space="0" w:color="000000"/>
              <w:left w:val="single" w:sz="4" w:space="0" w:color="000000"/>
              <w:bottom w:val="nil"/>
              <w:right w:val="nil"/>
            </w:tcBorders>
            <w:shd w:val="clear" w:color="auto" w:fill="FFFFFF"/>
            <w:textDirection w:val="btLr"/>
            <w:vAlign w:val="center"/>
          </w:tcPr>
          <w:p w14:paraId="71E94E9C" w14:textId="77777777" w:rsidR="00472519" w:rsidRPr="00DC798E" w:rsidRDefault="00C96A62" w:rsidP="00DC798E">
            <w:pPr>
              <w:tabs>
                <w:tab w:val="left" w:pos="6480"/>
                <w:tab w:val="left" w:pos="6720"/>
              </w:tabs>
              <w:spacing w:before="20" w:after="20" w:line="240" w:lineRule="auto"/>
              <w:ind w:left="113" w:right="113" w:firstLine="0"/>
              <w:jc w:val="center"/>
              <w:rPr>
                <w:rFonts w:eastAsia="Times New Roman" w:cs="Times New Roman"/>
                <w:b/>
                <w:color w:val="auto"/>
              </w:rPr>
            </w:pPr>
            <w:r w:rsidRPr="00DC798E">
              <w:rPr>
                <w:rFonts w:eastAsia="Times New Roman" w:cs="Times New Roman"/>
                <w:b/>
                <w:color w:val="auto"/>
              </w:rPr>
              <w:t>DBV3(8)</w:t>
            </w:r>
          </w:p>
        </w:tc>
        <w:tc>
          <w:tcPr>
            <w:tcW w:w="898" w:type="dxa"/>
            <w:tcBorders>
              <w:top w:val="single" w:sz="4" w:space="0" w:color="000000"/>
              <w:left w:val="single" w:sz="4" w:space="0" w:color="000000"/>
              <w:bottom w:val="nil"/>
              <w:right w:val="nil"/>
            </w:tcBorders>
            <w:shd w:val="clear" w:color="auto" w:fill="FFFFFF"/>
            <w:textDirection w:val="btLr"/>
            <w:vAlign w:val="center"/>
          </w:tcPr>
          <w:p w14:paraId="1E79AF75" w14:textId="77777777" w:rsidR="00472519" w:rsidRPr="00DC798E" w:rsidRDefault="00C96A62" w:rsidP="00DC798E">
            <w:pPr>
              <w:tabs>
                <w:tab w:val="left" w:pos="6480"/>
                <w:tab w:val="left" w:pos="6720"/>
              </w:tabs>
              <w:spacing w:before="20" w:after="20" w:line="240" w:lineRule="auto"/>
              <w:ind w:left="113" w:right="113" w:firstLine="0"/>
              <w:jc w:val="center"/>
              <w:rPr>
                <w:rFonts w:eastAsia="Times New Roman" w:cs="Times New Roman"/>
                <w:b/>
                <w:color w:val="auto"/>
              </w:rPr>
            </w:pPr>
            <w:r w:rsidRPr="00DC798E">
              <w:rPr>
                <w:rFonts w:eastAsia="Times New Roman" w:cs="Times New Roman"/>
                <w:b/>
                <w:color w:val="auto"/>
              </w:rPr>
              <w:t>DBV3(4)</w:t>
            </w:r>
          </w:p>
        </w:tc>
        <w:tc>
          <w:tcPr>
            <w:tcW w:w="898" w:type="dxa"/>
            <w:tcBorders>
              <w:top w:val="single" w:sz="4" w:space="0" w:color="000000"/>
              <w:left w:val="single" w:sz="4" w:space="0" w:color="000000"/>
              <w:bottom w:val="nil"/>
              <w:right w:val="nil"/>
            </w:tcBorders>
            <w:shd w:val="clear" w:color="auto" w:fill="FFFFFF"/>
            <w:textDirection w:val="btLr"/>
            <w:vAlign w:val="center"/>
          </w:tcPr>
          <w:p w14:paraId="3D4CEDDA" w14:textId="77777777" w:rsidR="00472519" w:rsidRPr="00DC798E" w:rsidRDefault="00C96A62" w:rsidP="00DC798E">
            <w:pPr>
              <w:tabs>
                <w:tab w:val="left" w:pos="6480"/>
                <w:tab w:val="left" w:pos="6720"/>
              </w:tabs>
              <w:spacing w:before="20" w:after="20" w:line="240" w:lineRule="auto"/>
              <w:ind w:left="113" w:right="113" w:firstLine="0"/>
              <w:jc w:val="center"/>
              <w:rPr>
                <w:rFonts w:eastAsia="Times New Roman" w:cs="Times New Roman"/>
                <w:b/>
                <w:color w:val="auto"/>
              </w:rPr>
            </w:pPr>
            <w:r w:rsidRPr="00DC798E">
              <w:rPr>
                <w:rFonts w:eastAsia="Times New Roman" w:cs="Times New Roman"/>
                <w:b/>
                <w:color w:val="auto"/>
              </w:rPr>
              <w:t>DBV3(1)</w:t>
            </w:r>
          </w:p>
        </w:tc>
        <w:tc>
          <w:tcPr>
            <w:tcW w:w="1110" w:type="dxa"/>
            <w:tcBorders>
              <w:top w:val="single" w:sz="4" w:space="0" w:color="000000"/>
              <w:left w:val="single" w:sz="4" w:space="0" w:color="000000"/>
              <w:bottom w:val="nil"/>
              <w:right w:val="single" w:sz="4" w:space="0" w:color="000000"/>
            </w:tcBorders>
            <w:shd w:val="clear" w:color="auto" w:fill="FFFFFF"/>
            <w:vAlign w:val="center"/>
          </w:tcPr>
          <w:p w14:paraId="4B4D8F9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Tổng số</w:t>
            </w:r>
          </w:p>
        </w:tc>
      </w:tr>
      <w:tr w:rsidR="009340F4" w:rsidRPr="00DC798E" w14:paraId="5F90EAFE" w14:textId="77777777" w:rsidTr="00475B5D">
        <w:trPr>
          <w:cantSplit/>
          <w:jc w:val="center"/>
        </w:trPr>
        <w:tc>
          <w:tcPr>
            <w:tcW w:w="846" w:type="dxa"/>
            <w:tcBorders>
              <w:top w:val="single" w:sz="4" w:space="0" w:color="000000"/>
              <w:left w:val="single" w:sz="4" w:space="0" w:color="000000"/>
              <w:bottom w:val="single" w:sz="4" w:space="0" w:color="000000"/>
              <w:right w:val="nil"/>
            </w:tcBorders>
            <w:shd w:val="clear" w:color="auto" w:fill="FFFFFF"/>
            <w:vAlign w:val="center"/>
          </w:tcPr>
          <w:p w14:paraId="3613720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I</w:t>
            </w:r>
          </w:p>
        </w:tc>
        <w:tc>
          <w:tcPr>
            <w:tcW w:w="4394" w:type="dxa"/>
            <w:tcBorders>
              <w:top w:val="single" w:sz="4" w:space="0" w:color="000000"/>
              <w:left w:val="single" w:sz="4" w:space="0" w:color="000000"/>
              <w:bottom w:val="single" w:sz="4" w:space="0" w:color="000000"/>
              <w:right w:val="nil"/>
            </w:tcBorders>
            <w:shd w:val="clear" w:color="auto" w:fill="FFFFFF"/>
            <w:vAlign w:val="center"/>
          </w:tcPr>
          <w:p w14:paraId="230AE2A5"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thời tiết thời hạn cực ngắn</w:t>
            </w:r>
          </w:p>
        </w:tc>
        <w:tc>
          <w:tcPr>
            <w:tcW w:w="897" w:type="dxa"/>
            <w:tcBorders>
              <w:top w:val="single" w:sz="4" w:space="0" w:color="000000"/>
              <w:left w:val="single" w:sz="4" w:space="0" w:color="000000"/>
              <w:bottom w:val="single" w:sz="4" w:space="0" w:color="000000"/>
              <w:right w:val="nil"/>
            </w:tcBorders>
            <w:shd w:val="clear" w:color="auto" w:fill="FFFFFF"/>
            <w:vAlign w:val="center"/>
          </w:tcPr>
          <w:p w14:paraId="73A594D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898" w:type="dxa"/>
            <w:tcBorders>
              <w:top w:val="single" w:sz="4" w:space="0" w:color="000000"/>
              <w:left w:val="single" w:sz="4" w:space="0" w:color="000000"/>
              <w:bottom w:val="single" w:sz="4" w:space="0" w:color="000000"/>
              <w:right w:val="nil"/>
            </w:tcBorders>
            <w:shd w:val="clear" w:color="auto" w:fill="FFFFFF"/>
            <w:vAlign w:val="center"/>
          </w:tcPr>
          <w:p w14:paraId="324B6E6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898" w:type="dxa"/>
            <w:tcBorders>
              <w:top w:val="single" w:sz="4" w:space="0" w:color="000000"/>
              <w:left w:val="single" w:sz="4" w:space="0" w:color="000000"/>
              <w:bottom w:val="single" w:sz="4" w:space="0" w:color="000000"/>
              <w:right w:val="nil"/>
            </w:tcBorders>
            <w:shd w:val="clear" w:color="auto" w:fill="FFFFFF"/>
            <w:vAlign w:val="center"/>
          </w:tcPr>
          <w:p w14:paraId="12D6E96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46CD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3</w:t>
            </w:r>
          </w:p>
        </w:tc>
      </w:tr>
    </w:tbl>
    <w:p w14:paraId="5593FF85" w14:textId="53705771" w:rsidR="00472519" w:rsidRPr="00DC798E" w:rsidRDefault="00983F3E" w:rsidP="00DC798E">
      <w:pPr>
        <w:spacing w:before="120"/>
        <w:rPr>
          <w:iCs/>
          <w:color w:val="auto"/>
          <w:lang w:val="en-US"/>
        </w:rPr>
      </w:pPr>
      <w:r w:rsidRPr="00DC798E">
        <w:rPr>
          <w:iCs/>
          <w:color w:val="auto"/>
        </w:rPr>
        <w:t>b) Định mức</w:t>
      </w:r>
    </w:p>
    <w:p w14:paraId="4C8717FE" w14:textId="202D781B" w:rsidR="00E104EE" w:rsidRPr="00DC798E" w:rsidRDefault="001A717B" w:rsidP="00DC798E">
      <w:pPr>
        <w:tabs>
          <w:tab w:val="left" w:pos="6480"/>
          <w:tab w:val="left" w:pos="6720"/>
        </w:tabs>
        <w:spacing w:before="0" w:after="0" w:line="240" w:lineRule="auto"/>
        <w:ind w:firstLine="0"/>
        <w:jc w:val="center"/>
        <w:rPr>
          <w:rFonts w:eastAsia="Times New Roman" w:cs="Times New Roman"/>
          <w:color w:val="auto"/>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8</w:t>
      </w:r>
      <w:r w:rsidR="0032585E" w:rsidRPr="00DC798E">
        <w:rPr>
          <w:noProof/>
          <w:color w:val="auto"/>
        </w:rPr>
        <w:fldChar w:fldCharType="end"/>
      </w:r>
      <w:r w:rsidRPr="00DC798E">
        <w:rPr>
          <w:rFonts w:eastAsia="Times New Roman" w:cs="Times New Roman"/>
          <w:color w:val="auto"/>
        </w:rPr>
        <w:t>.</w:t>
      </w:r>
      <w:r w:rsidRPr="00DC798E">
        <w:rPr>
          <w:rFonts w:eastAsia="Times New Roman" w:cs="Times New Roman"/>
          <w:color w:val="auto"/>
          <w:lang w:val="en-GB"/>
        </w:rPr>
        <w:t xml:space="preserve"> </w:t>
      </w:r>
      <w:r w:rsidR="00C96A62" w:rsidRPr="00DC798E">
        <w:rPr>
          <w:rFonts w:eastAsia="Times New Roman" w:cs="Times New Roman"/>
          <w:color w:val="auto"/>
        </w:rPr>
        <w:t>Định mức lao động thực hiện thực hiện dự báo,</w:t>
      </w:r>
    </w:p>
    <w:p w14:paraId="29BE64B7" w14:textId="6B9EF76E" w:rsidR="00472519" w:rsidRPr="00DC798E" w:rsidRDefault="00C96A62" w:rsidP="00DC798E">
      <w:pPr>
        <w:tabs>
          <w:tab w:val="left" w:pos="6480"/>
          <w:tab w:val="left" w:pos="6720"/>
        </w:tabs>
        <w:spacing w:before="0" w:after="0" w:line="240" w:lineRule="auto"/>
        <w:ind w:firstLine="0"/>
        <w:jc w:val="center"/>
        <w:rPr>
          <w:rFonts w:eastAsia="Times New Roman" w:cs="Times New Roman"/>
          <w:color w:val="auto"/>
        </w:rPr>
      </w:pPr>
      <w:r w:rsidRPr="00DC798E">
        <w:rPr>
          <w:rFonts w:eastAsia="Times New Roman" w:cs="Times New Roman"/>
          <w:color w:val="auto"/>
        </w:rPr>
        <w:t>cảnh báo thời tiết thời hạn cực ngắn</w:t>
      </w:r>
    </w:p>
    <w:p w14:paraId="082A7A54" w14:textId="1ACC5968"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104EE" w:rsidRPr="00DC798E">
        <w:rPr>
          <w:rFonts w:eastAsia="Times New Roman" w:cs="Times New Roman"/>
          <w:color w:val="auto"/>
          <w:lang w:val="en-US"/>
        </w:rPr>
        <w:t>C</w:t>
      </w:r>
      <w:r w:rsidRPr="00DC798E">
        <w:rPr>
          <w:rFonts w:eastAsia="Times New Roman" w:cs="Times New Roman"/>
          <w:color w:val="auto"/>
        </w:rPr>
        <w:t>ông/bản tin</w:t>
      </w:r>
    </w:p>
    <w:tbl>
      <w:tblPr>
        <w:tblStyle w:val="390"/>
        <w:tblW w:w="9016" w:type="dxa"/>
        <w:jc w:val="center"/>
        <w:tblLayout w:type="fixed"/>
        <w:tblLook w:val="0000" w:firstRow="0" w:lastRow="0" w:firstColumn="0" w:lastColumn="0" w:noHBand="0" w:noVBand="0"/>
      </w:tblPr>
      <w:tblGrid>
        <w:gridCol w:w="846"/>
        <w:gridCol w:w="4961"/>
        <w:gridCol w:w="1069"/>
        <w:gridCol w:w="1070"/>
        <w:gridCol w:w="1070"/>
      </w:tblGrid>
      <w:tr w:rsidR="009340F4" w:rsidRPr="00DC798E" w14:paraId="042C0F16" w14:textId="77777777" w:rsidTr="00F02158">
        <w:trPr>
          <w:cantSplit/>
          <w:tblHeader/>
          <w:jc w:val="center"/>
        </w:trPr>
        <w:tc>
          <w:tcPr>
            <w:tcW w:w="846" w:type="dxa"/>
            <w:vMerge w:val="restart"/>
            <w:tcBorders>
              <w:top w:val="single" w:sz="4" w:space="0" w:color="000000"/>
              <w:left w:val="single" w:sz="4" w:space="0" w:color="000000"/>
              <w:bottom w:val="nil"/>
              <w:right w:val="nil"/>
            </w:tcBorders>
            <w:shd w:val="clear" w:color="auto" w:fill="FFFFFF"/>
            <w:vAlign w:val="center"/>
          </w:tcPr>
          <w:p w14:paraId="60A3A4AE"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b/>
                <w:color w:val="auto"/>
              </w:rPr>
            </w:pPr>
            <w:r w:rsidRPr="00DC798E">
              <w:rPr>
                <w:rFonts w:eastAsia="Times New Roman" w:cs="Times New Roman"/>
                <w:b/>
                <w:color w:val="auto"/>
              </w:rPr>
              <w:t>TT</w:t>
            </w:r>
          </w:p>
        </w:tc>
        <w:tc>
          <w:tcPr>
            <w:tcW w:w="4961" w:type="dxa"/>
            <w:vMerge w:val="restart"/>
            <w:tcBorders>
              <w:top w:val="single" w:sz="4" w:space="0" w:color="000000"/>
              <w:left w:val="single" w:sz="4" w:space="0" w:color="000000"/>
              <w:bottom w:val="nil"/>
              <w:right w:val="nil"/>
            </w:tcBorders>
            <w:shd w:val="clear" w:color="auto" w:fill="FFFFFF"/>
            <w:vAlign w:val="center"/>
          </w:tcPr>
          <w:p w14:paraId="00F1A1F3"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b/>
                <w:color w:val="auto"/>
              </w:rPr>
            </w:pPr>
            <w:r w:rsidRPr="00DC798E">
              <w:rPr>
                <w:rFonts w:eastAsia="Times New Roman" w:cs="Times New Roman"/>
                <w:b/>
                <w:color w:val="auto"/>
              </w:rPr>
              <w:t>Danh mục công việc</w:t>
            </w: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DE889F"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b/>
                <w:color w:val="auto"/>
              </w:rPr>
            </w:pPr>
            <w:r w:rsidRPr="00DC798E">
              <w:rPr>
                <w:rFonts w:eastAsia="Times New Roman" w:cs="Times New Roman"/>
                <w:b/>
                <w:color w:val="auto"/>
              </w:rPr>
              <w:t>Định mức</w:t>
            </w:r>
          </w:p>
        </w:tc>
      </w:tr>
      <w:tr w:rsidR="009340F4" w:rsidRPr="00DC798E" w14:paraId="47C0F388" w14:textId="77777777" w:rsidTr="00F02158">
        <w:trPr>
          <w:cantSplit/>
          <w:trHeight w:val="1305"/>
          <w:tblHeader/>
          <w:jc w:val="center"/>
        </w:trPr>
        <w:tc>
          <w:tcPr>
            <w:tcW w:w="846" w:type="dxa"/>
            <w:vMerge/>
            <w:tcBorders>
              <w:top w:val="single" w:sz="4" w:space="0" w:color="000000"/>
              <w:left w:val="single" w:sz="4" w:space="0" w:color="000000"/>
              <w:bottom w:val="nil"/>
              <w:right w:val="nil"/>
            </w:tcBorders>
            <w:shd w:val="clear" w:color="auto" w:fill="FFFFFF"/>
            <w:vAlign w:val="center"/>
          </w:tcPr>
          <w:p w14:paraId="294B7D56" w14:textId="77777777" w:rsidR="00472519" w:rsidRPr="00DC798E" w:rsidRDefault="00472519" w:rsidP="00DC798E">
            <w:pPr>
              <w:pBdr>
                <w:top w:val="nil"/>
                <w:left w:val="nil"/>
                <w:bottom w:val="nil"/>
                <w:right w:val="nil"/>
                <w:between w:val="nil"/>
              </w:pBdr>
              <w:spacing w:line="276" w:lineRule="auto"/>
              <w:ind w:hanging="2"/>
              <w:rPr>
                <w:rFonts w:eastAsia="Times New Roman" w:cs="Times New Roman"/>
                <w:b/>
                <w:color w:val="auto"/>
              </w:rPr>
            </w:pPr>
          </w:p>
        </w:tc>
        <w:tc>
          <w:tcPr>
            <w:tcW w:w="4961" w:type="dxa"/>
            <w:vMerge/>
            <w:tcBorders>
              <w:top w:val="single" w:sz="4" w:space="0" w:color="000000"/>
              <w:left w:val="single" w:sz="4" w:space="0" w:color="000000"/>
              <w:bottom w:val="nil"/>
              <w:right w:val="nil"/>
            </w:tcBorders>
            <w:shd w:val="clear" w:color="auto" w:fill="FFFFFF"/>
            <w:vAlign w:val="center"/>
          </w:tcPr>
          <w:p w14:paraId="50140483" w14:textId="77777777" w:rsidR="00472519" w:rsidRPr="00DC798E" w:rsidRDefault="00472519" w:rsidP="00DC798E">
            <w:pPr>
              <w:pBdr>
                <w:top w:val="nil"/>
                <w:left w:val="nil"/>
                <w:bottom w:val="nil"/>
                <w:right w:val="nil"/>
                <w:between w:val="nil"/>
              </w:pBdr>
              <w:spacing w:line="276" w:lineRule="auto"/>
              <w:ind w:hanging="2"/>
              <w:rPr>
                <w:rFonts w:eastAsia="Times New Roman" w:cs="Times New Roman"/>
                <w:b/>
                <w:color w:val="auto"/>
              </w:rPr>
            </w:pPr>
          </w:p>
        </w:tc>
        <w:tc>
          <w:tcPr>
            <w:tcW w:w="1069" w:type="dxa"/>
            <w:tcBorders>
              <w:top w:val="single" w:sz="4" w:space="0" w:color="000000"/>
              <w:left w:val="single" w:sz="4" w:space="0" w:color="000000"/>
              <w:bottom w:val="nil"/>
              <w:right w:val="nil"/>
            </w:tcBorders>
            <w:shd w:val="clear" w:color="auto" w:fill="FFFFFF"/>
            <w:textDirection w:val="btLr"/>
            <w:vAlign w:val="center"/>
          </w:tcPr>
          <w:p w14:paraId="2AFDFF3E"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b/>
                <w:color w:val="auto"/>
              </w:rPr>
            </w:pPr>
            <w:r w:rsidRPr="00DC798E">
              <w:rPr>
                <w:rFonts w:eastAsia="Times New Roman" w:cs="Times New Roman"/>
                <w:b/>
                <w:color w:val="auto"/>
              </w:rPr>
              <w:t>DBV3(8)</w:t>
            </w:r>
          </w:p>
        </w:tc>
        <w:tc>
          <w:tcPr>
            <w:tcW w:w="1070" w:type="dxa"/>
            <w:tcBorders>
              <w:top w:val="single" w:sz="4" w:space="0" w:color="000000"/>
              <w:left w:val="single" w:sz="4" w:space="0" w:color="000000"/>
              <w:bottom w:val="nil"/>
              <w:right w:val="nil"/>
            </w:tcBorders>
            <w:shd w:val="clear" w:color="auto" w:fill="FFFFFF"/>
            <w:textDirection w:val="btLr"/>
            <w:vAlign w:val="center"/>
          </w:tcPr>
          <w:p w14:paraId="6D35A558"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b/>
                <w:color w:val="auto"/>
              </w:rPr>
            </w:pPr>
            <w:r w:rsidRPr="00DC798E">
              <w:rPr>
                <w:rFonts w:eastAsia="Times New Roman" w:cs="Times New Roman"/>
                <w:b/>
                <w:color w:val="auto"/>
              </w:rPr>
              <w:t>DBV3(4)</w:t>
            </w:r>
          </w:p>
        </w:tc>
        <w:tc>
          <w:tcPr>
            <w:tcW w:w="1070" w:type="dxa"/>
            <w:tcBorders>
              <w:top w:val="single" w:sz="4" w:space="0" w:color="000000"/>
              <w:left w:val="single" w:sz="4" w:space="0" w:color="000000"/>
              <w:bottom w:val="nil"/>
              <w:right w:val="single" w:sz="4" w:space="0" w:color="000000"/>
            </w:tcBorders>
            <w:shd w:val="clear" w:color="auto" w:fill="FFFFFF"/>
            <w:textDirection w:val="btLr"/>
            <w:vAlign w:val="center"/>
          </w:tcPr>
          <w:p w14:paraId="3E15072C"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b/>
                <w:color w:val="auto"/>
              </w:rPr>
            </w:pPr>
            <w:r w:rsidRPr="00DC798E">
              <w:rPr>
                <w:rFonts w:eastAsia="Times New Roman" w:cs="Times New Roman"/>
                <w:b/>
                <w:color w:val="auto"/>
              </w:rPr>
              <w:t>DBV3(1)</w:t>
            </w:r>
          </w:p>
        </w:tc>
      </w:tr>
      <w:tr w:rsidR="009340F4" w:rsidRPr="00DC798E" w14:paraId="5AA915D9"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504B8C5C"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1</w:t>
            </w:r>
          </w:p>
        </w:tc>
        <w:tc>
          <w:tcPr>
            <w:tcW w:w="4961" w:type="dxa"/>
            <w:tcBorders>
              <w:top w:val="single" w:sz="4" w:space="0" w:color="000000"/>
              <w:left w:val="single" w:sz="4" w:space="0" w:color="000000"/>
              <w:bottom w:val="nil"/>
              <w:right w:val="nil"/>
            </w:tcBorders>
            <w:shd w:val="clear" w:color="auto" w:fill="FFFFFF"/>
            <w:vAlign w:val="center"/>
          </w:tcPr>
          <w:p w14:paraId="7D548B19"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1069" w:type="dxa"/>
            <w:tcBorders>
              <w:top w:val="single" w:sz="4" w:space="0" w:color="000000"/>
              <w:left w:val="single" w:sz="4" w:space="0" w:color="000000"/>
              <w:bottom w:val="nil"/>
              <w:right w:val="nil"/>
            </w:tcBorders>
            <w:shd w:val="clear" w:color="auto" w:fill="FFFFFF"/>
            <w:vAlign w:val="center"/>
          </w:tcPr>
          <w:p w14:paraId="2F692A94"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1070" w:type="dxa"/>
            <w:tcBorders>
              <w:top w:val="single" w:sz="4" w:space="0" w:color="000000"/>
              <w:left w:val="single" w:sz="4" w:space="0" w:color="000000"/>
              <w:bottom w:val="nil"/>
              <w:right w:val="nil"/>
            </w:tcBorders>
            <w:shd w:val="clear" w:color="auto" w:fill="FFFFFF"/>
            <w:vAlign w:val="center"/>
          </w:tcPr>
          <w:p w14:paraId="70934A34"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5D928FF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15BD658B"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23B804FE"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2</w:t>
            </w:r>
          </w:p>
        </w:tc>
        <w:tc>
          <w:tcPr>
            <w:tcW w:w="4961" w:type="dxa"/>
            <w:tcBorders>
              <w:top w:val="single" w:sz="4" w:space="0" w:color="000000"/>
              <w:left w:val="single" w:sz="4" w:space="0" w:color="000000"/>
              <w:bottom w:val="nil"/>
              <w:right w:val="nil"/>
            </w:tcBorders>
            <w:shd w:val="clear" w:color="auto" w:fill="FFFFFF"/>
            <w:vAlign w:val="center"/>
          </w:tcPr>
          <w:p w14:paraId="65A451F9"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1069" w:type="dxa"/>
            <w:tcBorders>
              <w:top w:val="single" w:sz="4" w:space="0" w:color="000000"/>
              <w:left w:val="single" w:sz="4" w:space="0" w:color="000000"/>
              <w:bottom w:val="nil"/>
              <w:right w:val="nil"/>
            </w:tcBorders>
            <w:shd w:val="clear" w:color="auto" w:fill="FFFFFF"/>
            <w:vAlign w:val="center"/>
          </w:tcPr>
          <w:p w14:paraId="6BE9A528"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nil"/>
            </w:tcBorders>
            <w:shd w:val="clear" w:color="auto" w:fill="FFFFFF"/>
            <w:vAlign w:val="center"/>
          </w:tcPr>
          <w:p w14:paraId="7D71D85A"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1385F965"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264185D1"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1DED54C6"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3</w:t>
            </w:r>
          </w:p>
        </w:tc>
        <w:tc>
          <w:tcPr>
            <w:tcW w:w="4961" w:type="dxa"/>
            <w:tcBorders>
              <w:top w:val="single" w:sz="4" w:space="0" w:color="000000"/>
              <w:left w:val="single" w:sz="4" w:space="0" w:color="000000"/>
              <w:bottom w:val="nil"/>
              <w:right w:val="nil"/>
            </w:tcBorders>
            <w:shd w:val="clear" w:color="auto" w:fill="FFFFFF"/>
            <w:vAlign w:val="center"/>
          </w:tcPr>
          <w:p w14:paraId="34D9EA26"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1069" w:type="dxa"/>
            <w:tcBorders>
              <w:top w:val="single" w:sz="4" w:space="0" w:color="000000"/>
              <w:left w:val="single" w:sz="4" w:space="0" w:color="000000"/>
              <w:bottom w:val="nil"/>
              <w:right w:val="nil"/>
            </w:tcBorders>
            <w:shd w:val="clear" w:color="auto" w:fill="FFFFFF"/>
            <w:vAlign w:val="center"/>
          </w:tcPr>
          <w:p w14:paraId="26F892D1"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nil"/>
            </w:tcBorders>
            <w:shd w:val="clear" w:color="auto" w:fill="FFFFFF"/>
            <w:vAlign w:val="center"/>
          </w:tcPr>
          <w:p w14:paraId="29251BB1"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0FA41EE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02AA930D"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3AB761DE"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4</w:t>
            </w:r>
          </w:p>
        </w:tc>
        <w:tc>
          <w:tcPr>
            <w:tcW w:w="4961" w:type="dxa"/>
            <w:tcBorders>
              <w:top w:val="single" w:sz="4" w:space="0" w:color="000000"/>
              <w:left w:val="single" w:sz="4" w:space="0" w:color="000000"/>
              <w:bottom w:val="nil"/>
              <w:right w:val="nil"/>
            </w:tcBorders>
            <w:shd w:val="clear" w:color="auto" w:fill="FFFFFF"/>
            <w:vAlign w:val="center"/>
          </w:tcPr>
          <w:p w14:paraId="28324B4E"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1069" w:type="dxa"/>
            <w:tcBorders>
              <w:top w:val="single" w:sz="4" w:space="0" w:color="000000"/>
              <w:left w:val="single" w:sz="4" w:space="0" w:color="000000"/>
              <w:bottom w:val="nil"/>
              <w:right w:val="nil"/>
            </w:tcBorders>
            <w:shd w:val="clear" w:color="auto" w:fill="FFFFFF"/>
            <w:vAlign w:val="center"/>
          </w:tcPr>
          <w:p w14:paraId="2C7FB805"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0,02</w:t>
            </w:r>
          </w:p>
        </w:tc>
        <w:tc>
          <w:tcPr>
            <w:tcW w:w="1070" w:type="dxa"/>
            <w:tcBorders>
              <w:top w:val="single" w:sz="4" w:space="0" w:color="000000"/>
              <w:left w:val="single" w:sz="4" w:space="0" w:color="000000"/>
              <w:bottom w:val="nil"/>
              <w:right w:val="nil"/>
            </w:tcBorders>
            <w:shd w:val="clear" w:color="auto" w:fill="FFFFFF"/>
            <w:vAlign w:val="center"/>
          </w:tcPr>
          <w:p w14:paraId="3AC352A3"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0,02</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7246013E"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0,02</w:t>
            </w:r>
          </w:p>
        </w:tc>
      </w:tr>
      <w:tr w:rsidR="009340F4" w:rsidRPr="00DC798E" w14:paraId="7CF1CFEF"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64D8000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5</w:t>
            </w:r>
          </w:p>
        </w:tc>
        <w:tc>
          <w:tcPr>
            <w:tcW w:w="4961" w:type="dxa"/>
            <w:tcBorders>
              <w:top w:val="single" w:sz="4" w:space="0" w:color="000000"/>
              <w:left w:val="single" w:sz="4" w:space="0" w:color="000000"/>
              <w:bottom w:val="nil"/>
              <w:right w:val="nil"/>
            </w:tcBorders>
            <w:shd w:val="clear" w:color="auto" w:fill="FFFFFF"/>
            <w:vAlign w:val="center"/>
          </w:tcPr>
          <w:p w14:paraId="4D8545F6"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1069" w:type="dxa"/>
            <w:tcBorders>
              <w:top w:val="single" w:sz="4" w:space="0" w:color="000000"/>
              <w:left w:val="single" w:sz="4" w:space="0" w:color="000000"/>
              <w:bottom w:val="nil"/>
              <w:right w:val="nil"/>
            </w:tcBorders>
            <w:shd w:val="clear" w:color="auto" w:fill="FFFFFF"/>
            <w:vAlign w:val="center"/>
          </w:tcPr>
          <w:p w14:paraId="0CD9DB2B"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0,02</w:t>
            </w:r>
          </w:p>
        </w:tc>
        <w:tc>
          <w:tcPr>
            <w:tcW w:w="1070" w:type="dxa"/>
            <w:tcBorders>
              <w:top w:val="single" w:sz="4" w:space="0" w:color="000000"/>
              <w:left w:val="single" w:sz="4" w:space="0" w:color="000000"/>
              <w:bottom w:val="nil"/>
              <w:right w:val="nil"/>
            </w:tcBorders>
            <w:shd w:val="clear" w:color="auto" w:fill="FFFFFF"/>
            <w:vAlign w:val="center"/>
          </w:tcPr>
          <w:p w14:paraId="1CB9AA35"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0,02</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19C385D4"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r>
      <w:tr w:rsidR="009340F4" w:rsidRPr="00DC798E" w14:paraId="4294A2D5"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63C2ED5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6</w:t>
            </w:r>
          </w:p>
        </w:tc>
        <w:tc>
          <w:tcPr>
            <w:tcW w:w="4961" w:type="dxa"/>
            <w:tcBorders>
              <w:top w:val="single" w:sz="4" w:space="0" w:color="000000"/>
              <w:left w:val="single" w:sz="4" w:space="0" w:color="000000"/>
              <w:bottom w:val="nil"/>
              <w:right w:val="nil"/>
            </w:tcBorders>
            <w:shd w:val="clear" w:color="auto" w:fill="FFFFFF"/>
            <w:vAlign w:val="center"/>
          </w:tcPr>
          <w:p w14:paraId="48175966"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1069" w:type="dxa"/>
            <w:tcBorders>
              <w:top w:val="single" w:sz="4" w:space="0" w:color="000000"/>
              <w:left w:val="single" w:sz="4" w:space="0" w:color="000000"/>
              <w:bottom w:val="nil"/>
              <w:right w:val="nil"/>
            </w:tcBorders>
            <w:shd w:val="clear" w:color="auto" w:fill="FFFFFF"/>
            <w:vAlign w:val="center"/>
          </w:tcPr>
          <w:p w14:paraId="42CD8C80"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c>
          <w:tcPr>
            <w:tcW w:w="1070" w:type="dxa"/>
            <w:tcBorders>
              <w:top w:val="single" w:sz="4" w:space="0" w:color="000000"/>
              <w:left w:val="single" w:sz="4" w:space="0" w:color="000000"/>
              <w:bottom w:val="nil"/>
              <w:right w:val="nil"/>
            </w:tcBorders>
            <w:shd w:val="clear" w:color="auto" w:fill="FFFFFF"/>
            <w:vAlign w:val="center"/>
          </w:tcPr>
          <w:p w14:paraId="6293DA4C"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5D2A809B"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0,01</w:t>
            </w:r>
          </w:p>
        </w:tc>
      </w:tr>
      <w:tr w:rsidR="009340F4" w:rsidRPr="00DC798E" w14:paraId="63C7F69A"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5B37AE21"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7</w:t>
            </w:r>
          </w:p>
        </w:tc>
        <w:tc>
          <w:tcPr>
            <w:tcW w:w="4961" w:type="dxa"/>
            <w:tcBorders>
              <w:top w:val="single" w:sz="4" w:space="0" w:color="000000"/>
              <w:left w:val="single" w:sz="4" w:space="0" w:color="000000"/>
              <w:bottom w:val="nil"/>
              <w:right w:val="nil"/>
            </w:tcBorders>
            <w:shd w:val="clear" w:color="auto" w:fill="FFFFFF"/>
            <w:vAlign w:val="center"/>
          </w:tcPr>
          <w:p w14:paraId="021FFF49"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1069" w:type="dxa"/>
            <w:tcBorders>
              <w:top w:val="single" w:sz="4" w:space="0" w:color="000000"/>
              <w:left w:val="single" w:sz="4" w:space="0" w:color="000000"/>
              <w:bottom w:val="nil"/>
              <w:right w:val="nil"/>
            </w:tcBorders>
            <w:shd w:val="clear" w:color="auto" w:fill="FFFFFF"/>
            <w:vAlign w:val="center"/>
          </w:tcPr>
          <w:p w14:paraId="20913816"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nil"/>
            </w:tcBorders>
            <w:shd w:val="clear" w:color="auto" w:fill="FFFFFF"/>
            <w:vAlign w:val="center"/>
          </w:tcPr>
          <w:p w14:paraId="7E21700B"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63D454D9"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r>
      <w:tr w:rsidR="009340F4" w:rsidRPr="00DC798E" w14:paraId="096F9422" w14:textId="77777777" w:rsidTr="003D342D">
        <w:trPr>
          <w:trHeight w:val="454"/>
          <w:jc w:val="center"/>
        </w:trPr>
        <w:tc>
          <w:tcPr>
            <w:tcW w:w="846" w:type="dxa"/>
            <w:tcBorders>
              <w:top w:val="single" w:sz="4" w:space="0" w:color="000000"/>
              <w:left w:val="single" w:sz="4" w:space="0" w:color="000000"/>
              <w:bottom w:val="nil"/>
              <w:right w:val="nil"/>
            </w:tcBorders>
            <w:shd w:val="clear" w:color="auto" w:fill="FFFFFF"/>
            <w:vAlign w:val="center"/>
          </w:tcPr>
          <w:p w14:paraId="094C4FC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8</w:t>
            </w:r>
          </w:p>
        </w:tc>
        <w:tc>
          <w:tcPr>
            <w:tcW w:w="4961" w:type="dxa"/>
            <w:tcBorders>
              <w:top w:val="single" w:sz="4" w:space="0" w:color="000000"/>
              <w:left w:val="single" w:sz="4" w:space="0" w:color="000000"/>
              <w:bottom w:val="nil"/>
              <w:right w:val="nil"/>
            </w:tcBorders>
            <w:shd w:val="clear" w:color="auto" w:fill="FFFFFF"/>
            <w:vAlign w:val="center"/>
          </w:tcPr>
          <w:p w14:paraId="4F9C88D6" w14:textId="77777777" w:rsidR="00472519" w:rsidRPr="00DC798E" w:rsidRDefault="00C96A62" w:rsidP="00DC798E">
            <w:pPr>
              <w:tabs>
                <w:tab w:val="left" w:pos="6480"/>
                <w:tab w:val="left" w:pos="6720"/>
              </w:tabs>
              <w:spacing w:beforeLines="20" w:before="48" w:after="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1069" w:type="dxa"/>
            <w:tcBorders>
              <w:top w:val="single" w:sz="4" w:space="0" w:color="000000"/>
              <w:left w:val="single" w:sz="4" w:space="0" w:color="000000"/>
              <w:bottom w:val="nil"/>
              <w:right w:val="nil"/>
            </w:tcBorders>
            <w:shd w:val="clear" w:color="auto" w:fill="FFFFFF"/>
            <w:vAlign w:val="center"/>
          </w:tcPr>
          <w:p w14:paraId="433A5EE5"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nil"/>
            </w:tcBorders>
            <w:shd w:val="clear" w:color="auto" w:fill="FFFFFF"/>
            <w:vAlign w:val="center"/>
          </w:tcPr>
          <w:p w14:paraId="31575946"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color w:val="auto"/>
              </w:rPr>
            </w:pPr>
            <w:r w:rsidRPr="00DC798E">
              <w:rPr>
                <w:rFonts w:eastAsia="Times New Roman" w:cs="Times New Roman"/>
                <w:color w:val="auto"/>
              </w:rPr>
              <w:t>0,03</w:t>
            </w:r>
          </w:p>
        </w:tc>
        <w:tc>
          <w:tcPr>
            <w:tcW w:w="1070" w:type="dxa"/>
            <w:tcBorders>
              <w:top w:val="single" w:sz="4" w:space="0" w:color="000000"/>
              <w:left w:val="single" w:sz="4" w:space="0" w:color="000000"/>
              <w:bottom w:val="nil"/>
              <w:right w:val="single" w:sz="4" w:space="0" w:color="000000"/>
            </w:tcBorders>
            <w:shd w:val="clear" w:color="auto" w:fill="FFFFFF"/>
            <w:vAlign w:val="center"/>
          </w:tcPr>
          <w:p w14:paraId="7F08A359" w14:textId="77777777" w:rsidR="00472519" w:rsidRPr="00DC798E" w:rsidRDefault="00472519" w:rsidP="00DC798E">
            <w:pPr>
              <w:tabs>
                <w:tab w:val="left" w:pos="6480"/>
                <w:tab w:val="left" w:pos="6720"/>
              </w:tabs>
              <w:spacing w:beforeLines="20" w:before="48" w:after="0" w:line="276" w:lineRule="auto"/>
              <w:ind w:firstLine="0"/>
              <w:jc w:val="center"/>
              <w:rPr>
                <w:rFonts w:eastAsia="Times New Roman" w:cs="Times New Roman"/>
                <w:color w:val="auto"/>
              </w:rPr>
            </w:pPr>
          </w:p>
        </w:tc>
      </w:tr>
      <w:tr w:rsidR="009340F4" w:rsidRPr="00DC798E" w14:paraId="6B786FF8" w14:textId="77777777" w:rsidTr="003D342D">
        <w:trPr>
          <w:trHeight w:val="454"/>
          <w:jc w:val="center"/>
        </w:trPr>
        <w:tc>
          <w:tcPr>
            <w:tcW w:w="5807" w:type="dxa"/>
            <w:gridSpan w:val="2"/>
            <w:tcBorders>
              <w:top w:val="single" w:sz="4" w:space="0" w:color="000000"/>
              <w:left w:val="single" w:sz="4" w:space="0" w:color="000000"/>
              <w:bottom w:val="single" w:sz="4" w:space="0" w:color="000000"/>
              <w:right w:val="nil"/>
            </w:tcBorders>
            <w:shd w:val="clear" w:color="auto" w:fill="FFFFFF"/>
            <w:vAlign w:val="center"/>
          </w:tcPr>
          <w:p w14:paraId="18928723"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b/>
                <w:color w:val="auto"/>
              </w:rPr>
            </w:pPr>
            <w:r w:rsidRPr="00DC798E">
              <w:rPr>
                <w:rFonts w:eastAsia="Times New Roman" w:cs="Times New Roman"/>
                <w:b/>
                <w:color w:val="auto"/>
              </w:rPr>
              <w:t>Tổng số công</w:t>
            </w:r>
          </w:p>
        </w:tc>
        <w:tc>
          <w:tcPr>
            <w:tcW w:w="1069" w:type="dxa"/>
            <w:tcBorders>
              <w:top w:val="single" w:sz="4" w:space="0" w:color="000000"/>
              <w:left w:val="single" w:sz="4" w:space="0" w:color="000000"/>
              <w:bottom w:val="single" w:sz="4" w:space="0" w:color="000000"/>
              <w:right w:val="nil"/>
            </w:tcBorders>
            <w:shd w:val="clear" w:color="auto" w:fill="FFFFFF"/>
            <w:vAlign w:val="center"/>
          </w:tcPr>
          <w:p w14:paraId="485718B0"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b/>
                <w:color w:val="auto"/>
              </w:rPr>
            </w:pPr>
            <w:r w:rsidRPr="00DC798E">
              <w:rPr>
                <w:rFonts w:eastAsia="Times New Roman" w:cs="Times New Roman"/>
                <w:b/>
                <w:color w:val="auto"/>
              </w:rPr>
              <w:t>0,21</w:t>
            </w:r>
          </w:p>
        </w:tc>
        <w:tc>
          <w:tcPr>
            <w:tcW w:w="1070" w:type="dxa"/>
            <w:tcBorders>
              <w:top w:val="single" w:sz="4" w:space="0" w:color="000000"/>
              <w:left w:val="single" w:sz="4" w:space="0" w:color="000000"/>
              <w:bottom w:val="single" w:sz="4" w:space="0" w:color="000000"/>
              <w:right w:val="nil"/>
            </w:tcBorders>
            <w:shd w:val="clear" w:color="auto" w:fill="FFFFFF"/>
            <w:vAlign w:val="center"/>
          </w:tcPr>
          <w:p w14:paraId="505B0302"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b/>
                <w:color w:val="auto"/>
              </w:rPr>
            </w:pPr>
            <w:r w:rsidRPr="00DC798E">
              <w:rPr>
                <w:rFonts w:eastAsia="Times New Roman" w:cs="Times New Roman"/>
                <w:b/>
                <w:color w:val="auto"/>
              </w:rPr>
              <w:t>0,16</w:t>
            </w:r>
          </w:p>
        </w:tc>
        <w:tc>
          <w:tcPr>
            <w:tcW w:w="1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F5338" w14:textId="77777777" w:rsidR="00472519" w:rsidRPr="00DC798E" w:rsidRDefault="00C96A62" w:rsidP="00DC798E">
            <w:pPr>
              <w:tabs>
                <w:tab w:val="left" w:pos="6480"/>
                <w:tab w:val="left" w:pos="6720"/>
              </w:tabs>
              <w:spacing w:beforeLines="20" w:before="48" w:after="0" w:line="276" w:lineRule="auto"/>
              <w:ind w:firstLine="0"/>
              <w:jc w:val="center"/>
              <w:rPr>
                <w:rFonts w:eastAsia="Times New Roman" w:cs="Times New Roman"/>
                <w:b/>
                <w:color w:val="auto"/>
              </w:rPr>
            </w:pPr>
            <w:r w:rsidRPr="00DC798E">
              <w:rPr>
                <w:rFonts w:eastAsia="Times New Roman" w:cs="Times New Roman"/>
                <w:b/>
                <w:color w:val="auto"/>
              </w:rPr>
              <w:t>0,14</w:t>
            </w:r>
          </w:p>
        </w:tc>
      </w:tr>
    </w:tbl>
    <w:p w14:paraId="066C7B21" w14:textId="60B429C7" w:rsidR="00472519" w:rsidRPr="00DC798E" w:rsidRDefault="00C96A62" w:rsidP="00DC798E">
      <w:pPr>
        <w:tabs>
          <w:tab w:val="left" w:pos="6480"/>
          <w:tab w:val="left" w:pos="6720"/>
        </w:tabs>
        <w:spacing w:before="120" w:line="264"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0ABC422F" w14:textId="75E2E42C" w:rsidR="00472519" w:rsidRPr="00DC798E" w:rsidRDefault="00C96A62" w:rsidP="00DC798E">
      <w:pPr>
        <w:tabs>
          <w:tab w:val="left" w:pos="6480"/>
          <w:tab w:val="left" w:pos="6720"/>
        </w:tabs>
        <w:spacing w:before="0" w:line="264" w:lineRule="auto"/>
        <w:rPr>
          <w:rFonts w:eastAsia="Times New Roman" w:cs="Times New Roman"/>
          <w:color w:val="auto"/>
          <w:lang w:val="en-GB"/>
        </w:rPr>
      </w:pPr>
      <w:r w:rsidRPr="00DC798E">
        <w:rPr>
          <w:rFonts w:eastAsia="Times New Roman" w:cs="Times New Roman"/>
          <w:color w:val="auto"/>
        </w:rPr>
        <w:t>Định mức sử dụng thiết bị dự báo,</w:t>
      </w:r>
      <w:r w:rsidR="001A717B" w:rsidRPr="00DC798E">
        <w:rPr>
          <w:rFonts w:eastAsia="Times New Roman" w:cs="Times New Roman"/>
          <w:color w:val="auto"/>
          <w:lang w:val="en-GB"/>
        </w:rPr>
        <w:t xml:space="preserve"> </w:t>
      </w:r>
      <w:r w:rsidRPr="00DC798E">
        <w:rPr>
          <w:rFonts w:eastAsia="Times New Roman" w:cs="Times New Roman"/>
          <w:color w:val="auto"/>
        </w:rPr>
        <w:t>cảnh báo thời tiết thời hạn cực ngắn</w:t>
      </w:r>
      <w:r w:rsidR="001A717B" w:rsidRPr="00DC798E">
        <w:rPr>
          <w:rFonts w:eastAsia="Times New Roman" w:cs="Times New Roman"/>
          <w:color w:val="auto"/>
          <w:lang w:val="en-GB"/>
        </w:rPr>
        <w:t xml:space="preserve"> </w:t>
      </w:r>
      <w:r w:rsidR="0021744D" w:rsidRPr="00DC798E">
        <w:rPr>
          <w:rFonts w:eastAsia="Times New Roman" w:cs="Times New Roman"/>
          <w:color w:val="auto"/>
          <w:lang w:val="en-GB"/>
        </w:rPr>
        <w:t xml:space="preserve">được quy định tại </w:t>
      </w:r>
      <w:r w:rsidR="00E65B72" w:rsidRPr="00DC798E">
        <w:rPr>
          <w:rFonts w:eastAsia="Times New Roman" w:cs="Times New Roman"/>
          <w:color w:val="auto"/>
          <w:lang w:val="en-GB"/>
        </w:rPr>
        <w:t>Biểu 01. Định mức sử dụng thiết bị thực hiện dự báo, cảnh báo khí tượng</w:t>
      </w:r>
      <w:r w:rsidR="0091238A" w:rsidRPr="00DC798E">
        <w:rPr>
          <w:rFonts w:eastAsia="Times New Roman" w:cs="Times New Roman"/>
          <w:color w:val="auto"/>
          <w:lang w:val="en-GB"/>
        </w:rPr>
        <w:t xml:space="preserve"> của </w:t>
      </w:r>
      <w:r w:rsidR="00E65B72" w:rsidRPr="00DC798E">
        <w:rPr>
          <w:rFonts w:eastAsia="Times New Roman" w:cs="Times New Roman"/>
          <w:color w:val="auto"/>
          <w:lang w:val="en-GB"/>
        </w:rPr>
        <w:t>Phụ lục I</w:t>
      </w:r>
      <w:r w:rsidR="0091238A" w:rsidRPr="00DC798E">
        <w:rPr>
          <w:rFonts w:eastAsia="Times New Roman" w:cs="Times New Roman"/>
          <w:color w:val="auto"/>
          <w:lang w:val="en-GB"/>
        </w:rPr>
        <w:t>.</w:t>
      </w:r>
      <w:r w:rsidR="001A717B" w:rsidRPr="00DC798E">
        <w:rPr>
          <w:rFonts w:eastAsia="Times New Roman" w:cs="Times New Roman"/>
          <w:color w:val="auto"/>
          <w:lang w:val="en-GB"/>
        </w:rPr>
        <w:t xml:space="preserve"> Định mức sử dụng thiết bị </w:t>
      </w:r>
      <w:r w:rsidR="0091238A" w:rsidRPr="00DC798E">
        <w:rPr>
          <w:rFonts w:eastAsia="Times New Roman" w:cs="Times New Roman"/>
          <w:color w:val="auto"/>
          <w:lang w:val="en-GB"/>
        </w:rPr>
        <w:t>ban hành kèm theo Thông tư này</w:t>
      </w:r>
      <w:r w:rsidR="001A717B" w:rsidRPr="00DC798E">
        <w:rPr>
          <w:rFonts w:eastAsia="Times New Roman" w:cs="Times New Roman"/>
          <w:color w:val="auto"/>
          <w:lang w:val="en-GB"/>
        </w:rPr>
        <w:t>.</w:t>
      </w:r>
    </w:p>
    <w:p w14:paraId="54149EA2" w14:textId="5851BA50" w:rsidR="00472519" w:rsidRPr="00DC798E" w:rsidRDefault="00C96A62" w:rsidP="00DC798E">
      <w:pPr>
        <w:tabs>
          <w:tab w:val="left" w:pos="6480"/>
          <w:tab w:val="left" w:pos="6720"/>
        </w:tabs>
        <w:spacing w:before="0" w:line="264"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40EFC100" w14:textId="45F165BB" w:rsidR="001A717B" w:rsidRPr="00DC798E" w:rsidRDefault="001A717B" w:rsidP="00DC798E">
      <w:pPr>
        <w:tabs>
          <w:tab w:val="left" w:pos="6480"/>
          <w:tab w:val="left" w:pos="6720"/>
        </w:tabs>
        <w:spacing w:before="0" w:line="264" w:lineRule="auto"/>
        <w:rPr>
          <w:rFonts w:eastAsia="Times New Roman" w:cs="Times New Roman"/>
          <w:color w:val="auto"/>
          <w:lang w:val="en-GB"/>
        </w:rPr>
      </w:pPr>
      <w:r w:rsidRPr="00DC798E">
        <w:rPr>
          <w:rFonts w:eastAsia="Times New Roman" w:cs="Times New Roman"/>
          <w:color w:val="auto"/>
        </w:rPr>
        <w:t xml:space="preserve">Định mức sử dụng </w:t>
      </w:r>
      <w:r w:rsidRPr="00DC798E">
        <w:rPr>
          <w:rFonts w:eastAsia="Times New Roman" w:cs="Times New Roman"/>
          <w:color w:val="auto"/>
          <w:lang w:val="en-GB"/>
        </w:rPr>
        <w:t xml:space="preserve">dụng cụ </w:t>
      </w:r>
      <w:r w:rsidRPr="00DC798E">
        <w:rPr>
          <w:rFonts w:eastAsia="Times New Roman" w:cs="Times New Roman"/>
          <w:color w:val="auto"/>
        </w:rPr>
        <w:t>dự báo,</w:t>
      </w:r>
      <w:r w:rsidRPr="00DC798E">
        <w:rPr>
          <w:rFonts w:eastAsia="Times New Roman" w:cs="Times New Roman"/>
          <w:color w:val="auto"/>
          <w:lang w:val="en-GB"/>
        </w:rPr>
        <w:t xml:space="preserve"> </w:t>
      </w:r>
      <w:r w:rsidRPr="00DC798E">
        <w:rPr>
          <w:rFonts w:eastAsia="Times New Roman" w:cs="Times New Roman"/>
          <w:color w:val="auto"/>
        </w:rPr>
        <w:t>cảnh báo thời tiết thời hạn cực ngắn</w:t>
      </w:r>
      <w:r w:rsidRPr="00DC798E">
        <w:rPr>
          <w:rFonts w:eastAsia="Times New Roman" w:cs="Times New Roman"/>
          <w:color w:val="auto"/>
          <w:lang w:val="en-GB"/>
        </w:rPr>
        <w:t xml:space="preserve"> </w:t>
      </w:r>
      <w:r w:rsidR="0021744D" w:rsidRPr="00DC798E">
        <w:rPr>
          <w:rFonts w:eastAsia="Times New Roman" w:cs="Times New Roman"/>
          <w:color w:val="auto"/>
          <w:lang w:val="en-GB"/>
        </w:rPr>
        <w:t xml:space="preserve">được quy định tại </w:t>
      </w:r>
      <w:r w:rsidR="00E65B72" w:rsidRPr="00DC798E">
        <w:rPr>
          <w:rFonts w:eastAsia="Times New Roman" w:cs="Times New Roman"/>
          <w:color w:val="auto"/>
          <w:lang w:val="en-GB"/>
        </w:rPr>
        <w:t>Biểu 01. Định mức sử dụng dụng cụ thực hiện dự báo, cảnh báo khí tượng</w:t>
      </w:r>
      <w:r w:rsidR="00ED7BDC" w:rsidRPr="00DC798E">
        <w:rPr>
          <w:rFonts w:eastAsia="Times New Roman" w:cs="Times New Roman"/>
          <w:color w:val="auto"/>
          <w:lang w:val="en-GB"/>
        </w:rPr>
        <w:t xml:space="preserve"> </w:t>
      </w:r>
      <w:r w:rsidR="0091238A" w:rsidRPr="00DC798E">
        <w:rPr>
          <w:rFonts w:eastAsia="Times New Roman" w:cs="Times New Roman"/>
          <w:color w:val="auto"/>
          <w:lang w:val="en-GB"/>
        </w:rPr>
        <w:t xml:space="preserve">của </w:t>
      </w:r>
      <w:r w:rsidR="00E65B72" w:rsidRPr="00DC798E">
        <w:rPr>
          <w:rFonts w:eastAsia="Times New Roman" w:cs="Times New Roman"/>
          <w:color w:val="auto"/>
          <w:lang w:val="en-GB"/>
        </w:rPr>
        <w:t>Phụ lục II</w:t>
      </w:r>
      <w:r w:rsidR="0091238A" w:rsidRPr="00DC798E">
        <w:rPr>
          <w:rFonts w:eastAsia="Times New Roman" w:cs="Times New Roman"/>
          <w:color w:val="auto"/>
          <w:lang w:val="en-GB"/>
        </w:rPr>
        <w:t>.</w:t>
      </w:r>
      <w:r w:rsidRPr="00DC798E">
        <w:rPr>
          <w:rFonts w:eastAsia="Times New Roman" w:cs="Times New Roman"/>
          <w:color w:val="auto"/>
          <w:lang w:val="en-GB"/>
        </w:rPr>
        <w:t xml:space="preserve"> Định mức sử dụng dụng cụ </w:t>
      </w:r>
      <w:r w:rsidR="0091238A" w:rsidRPr="00DC798E">
        <w:rPr>
          <w:rFonts w:eastAsia="Times New Roman" w:cs="Times New Roman"/>
          <w:color w:val="auto"/>
          <w:lang w:val="en-GB"/>
        </w:rPr>
        <w:t>ban hành kèm theo Thông tư này</w:t>
      </w:r>
      <w:r w:rsidRPr="00DC798E">
        <w:rPr>
          <w:rFonts w:eastAsia="Times New Roman" w:cs="Times New Roman"/>
          <w:color w:val="auto"/>
          <w:lang w:val="en-GB"/>
        </w:rPr>
        <w:t>.</w:t>
      </w:r>
    </w:p>
    <w:p w14:paraId="5D1C40A8" w14:textId="18452E48" w:rsidR="00472519" w:rsidRPr="00DC798E" w:rsidRDefault="00C96A62" w:rsidP="00DC798E">
      <w:pPr>
        <w:tabs>
          <w:tab w:val="left" w:pos="6480"/>
          <w:tab w:val="left" w:pos="6720"/>
        </w:tabs>
        <w:spacing w:before="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397D87FE" w14:textId="79F22C55" w:rsidR="00ED7BDC" w:rsidRPr="00DC798E" w:rsidRDefault="00754E59" w:rsidP="00DC798E">
      <w:pPr>
        <w:tabs>
          <w:tab w:val="left" w:pos="6480"/>
          <w:tab w:val="left" w:pos="6720"/>
        </w:tabs>
        <w:spacing w:before="0" w:line="264" w:lineRule="auto"/>
        <w:rPr>
          <w:rFonts w:eastAsia="Times New Roman" w:cs="Times New Roman"/>
          <w:color w:val="auto"/>
          <w:lang w:val="en-GB"/>
        </w:rPr>
      </w:pPr>
      <w:r w:rsidRPr="00DC798E">
        <w:rPr>
          <w:rFonts w:eastAsia="Times New Roman" w:cs="Times New Roman"/>
          <w:color w:val="auto"/>
        </w:rPr>
        <w:t xml:space="preserve">Định mức sử dụng vật liệu dự báo, cảnh báo thời tiết thời hạn cực ngắn </w:t>
      </w:r>
      <w:r w:rsidR="0091238A"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sử dụng vật liệu thực hiện dự báo, cảnh báo khí tượng</w:t>
      </w:r>
      <w:r w:rsidR="00ED7BDC" w:rsidRPr="00DC798E">
        <w:rPr>
          <w:rFonts w:eastAsia="Times New Roman" w:cs="Times New Roman"/>
          <w:color w:val="auto"/>
        </w:rPr>
        <w:t xml:space="preserve"> </w:t>
      </w:r>
      <w:r w:rsidR="0091238A" w:rsidRPr="00DC798E">
        <w:rPr>
          <w:rFonts w:eastAsia="Times New Roman" w:cs="Times New Roman"/>
          <w:color w:val="auto"/>
          <w:lang w:val="en-GB"/>
        </w:rPr>
        <w:t xml:space="preserve">của </w:t>
      </w:r>
      <w:r w:rsidR="00E65B72" w:rsidRPr="00DC798E">
        <w:rPr>
          <w:rFonts w:eastAsia="Times New Roman" w:cs="Times New Roman"/>
          <w:color w:val="auto"/>
          <w:lang w:val="en-GB"/>
        </w:rPr>
        <w:t>Phụ lục III</w:t>
      </w:r>
      <w:r w:rsidR="0091238A" w:rsidRPr="00DC798E">
        <w:rPr>
          <w:rFonts w:eastAsia="Times New Roman" w:cs="Times New Roman"/>
          <w:color w:val="auto"/>
          <w:lang w:val="en-GB"/>
        </w:rPr>
        <w:t>.</w:t>
      </w:r>
      <w:r w:rsidR="001A717B" w:rsidRPr="00DC798E">
        <w:rPr>
          <w:rFonts w:eastAsia="Times New Roman" w:cs="Times New Roman"/>
          <w:color w:val="auto"/>
          <w:lang w:val="en-GB"/>
        </w:rPr>
        <w:t xml:space="preserve"> Định mức sử dụng </w:t>
      </w:r>
      <w:r w:rsidR="00C35A4F" w:rsidRPr="00DC798E">
        <w:rPr>
          <w:rFonts w:eastAsia="Times New Roman" w:cs="Times New Roman"/>
          <w:color w:val="auto"/>
          <w:lang w:val="en-GB"/>
        </w:rPr>
        <w:t xml:space="preserve">vật liệu </w:t>
      </w:r>
      <w:r w:rsidR="0091238A" w:rsidRPr="00DC798E">
        <w:rPr>
          <w:rFonts w:eastAsia="Times New Roman" w:cs="Times New Roman"/>
          <w:color w:val="auto"/>
          <w:lang w:val="en-GB"/>
        </w:rPr>
        <w:t>ban hành kèm theo Thông tư này</w:t>
      </w:r>
      <w:r w:rsidR="001A717B" w:rsidRPr="00DC798E">
        <w:rPr>
          <w:rFonts w:eastAsia="Times New Roman" w:cs="Times New Roman"/>
          <w:color w:val="auto"/>
          <w:lang w:val="en-GB"/>
        </w:rPr>
        <w:t>.</w:t>
      </w:r>
    </w:p>
    <w:p w14:paraId="734DC8DA" w14:textId="3541C403" w:rsidR="00ED7BDC" w:rsidRPr="00DC798E" w:rsidRDefault="00ED7BDC" w:rsidP="00DC798E">
      <w:pPr>
        <w:tabs>
          <w:tab w:val="left" w:pos="6480"/>
          <w:tab w:val="left" w:pos="6720"/>
        </w:tabs>
        <w:spacing w:before="0"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0A1F4457" w14:textId="09AA53C2" w:rsidR="00ED7BDC" w:rsidRPr="00DC798E" w:rsidRDefault="00ED7BDC" w:rsidP="00DC798E">
      <w:pPr>
        <w:tabs>
          <w:tab w:val="left" w:pos="6480"/>
          <w:tab w:val="left" w:pos="6720"/>
        </w:tabs>
        <w:spacing w:before="0" w:line="264" w:lineRule="auto"/>
        <w:rPr>
          <w:rFonts w:eastAsia="Times New Roman" w:cs="Times New Roman"/>
          <w:color w:val="auto"/>
          <w:lang w:val="en-GB"/>
        </w:rPr>
      </w:pPr>
      <w:r w:rsidRPr="00DC798E">
        <w:rPr>
          <w:rFonts w:eastAsia="Times New Roman" w:cs="Times New Roman"/>
          <w:color w:val="auto"/>
        </w:rPr>
        <w:t xml:space="preserve">Định mức </w:t>
      </w:r>
      <w:r w:rsidR="003B5922"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thời tiết thời hạn cực ngắn được quy định tại </w:t>
      </w:r>
      <w:r w:rsidR="00E65B72" w:rsidRPr="00DC798E">
        <w:rPr>
          <w:rFonts w:eastAsia="Times New Roman" w:cs="Times New Roman"/>
          <w:color w:val="auto"/>
        </w:rPr>
        <w:t>Biểu 01. Định mức tiêu hao năng lượng, nhiên liệu thực hiện dự báo, cảnh báo khí tượng</w:t>
      </w:r>
      <w:r w:rsidRPr="00DC798E">
        <w:rPr>
          <w:rFonts w:eastAsia="Times New Roman" w:cs="Times New Roman"/>
          <w:color w:val="auto"/>
          <w:lang w:val="en-GB"/>
        </w:rPr>
        <w:t xml:space="preserve"> của </w:t>
      </w:r>
      <w:r w:rsidR="00E65B72" w:rsidRPr="00DC798E">
        <w:rPr>
          <w:rFonts w:eastAsia="Times New Roman" w:cs="Times New Roman"/>
          <w:color w:val="auto"/>
          <w:lang w:val="en-GB"/>
        </w:rPr>
        <w:t>Phụ lục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20C1940D" w14:textId="6B018F30" w:rsidR="00472519" w:rsidRPr="00DC798E" w:rsidRDefault="00AD1DF5" w:rsidP="00DC798E">
      <w:pPr>
        <w:pStyle w:val="Heading2"/>
        <w:spacing w:after="0" w:line="264"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10</w:t>
      </w:r>
      <w:r w:rsidRPr="00DC798E">
        <w:fldChar w:fldCharType="end"/>
      </w:r>
      <w:r w:rsidRPr="00DC798E">
        <w:t>.</w:t>
      </w:r>
      <w:r w:rsidRPr="00DC798E">
        <w:rPr>
          <w:b w:val="0"/>
        </w:rPr>
        <w:t xml:space="preserve"> </w:t>
      </w:r>
      <w:r w:rsidR="00C96A62" w:rsidRPr="00DC798E">
        <w:t>Dự báo, cảnh báo thời tiết thời hạn ngắn</w:t>
      </w:r>
    </w:p>
    <w:p w14:paraId="3D597C2F" w14:textId="310D3D60" w:rsidR="00472519" w:rsidRPr="00DC798E" w:rsidRDefault="00C96A62" w:rsidP="00DC798E">
      <w:pPr>
        <w:spacing w:line="264" w:lineRule="auto"/>
        <w:rPr>
          <w:b/>
          <w:bCs/>
          <w:iCs/>
          <w:color w:val="auto"/>
        </w:rPr>
      </w:pPr>
      <w:r w:rsidRPr="00DC798E">
        <w:rPr>
          <w:b/>
          <w:bCs/>
          <w:iCs/>
          <w:color w:val="auto"/>
        </w:rPr>
        <w:t xml:space="preserve">1. Nội dung công việc </w:t>
      </w:r>
    </w:p>
    <w:p w14:paraId="2CFDD92A" w14:textId="1EA8AF3D" w:rsidR="00472519" w:rsidRPr="00DC798E" w:rsidRDefault="00C96A62" w:rsidP="00DC798E">
      <w:pPr>
        <w:spacing w:line="264" w:lineRule="auto"/>
        <w:rPr>
          <w:b/>
          <w:color w:val="auto"/>
        </w:rPr>
      </w:pPr>
      <w:r w:rsidRPr="00DC798E">
        <w:rPr>
          <w:color w:val="auto"/>
        </w:rPr>
        <w:t xml:space="preserve">Nội dung công việc chi tiết dự báo, cảnh báo thời tiết thời hạn ngắn được quy định tại Điều </w:t>
      </w:r>
      <w:r w:rsidR="00634FE3" w:rsidRPr="00DC798E">
        <w:rPr>
          <w:color w:val="auto"/>
          <w:lang w:val="en-US"/>
        </w:rPr>
        <w:t>6</w:t>
      </w:r>
      <w:r w:rsidRPr="00DC798E">
        <w:rPr>
          <w:color w:val="auto"/>
        </w:rPr>
        <w:t xml:space="preserve"> Thông tư 27/2023/TT-BTNMT ngày 29 tháng 12 năm 202</w:t>
      </w:r>
      <w:r w:rsidR="00E20509" w:rsidRPr="00DC798E">
        <w:rPr>
          <w:color w:val="auto"/>
          <w:lang w:val="en-GB"/>
        </w:rPr>
        <w:t>3</w:t>
      </w:r>
      <w:r w:rsidRPr="00DC798E">
        <w:rPr>
          <w:color w:val="auto"/>
        </w:rPr>
        <w:t xml:space="preserve"> của Bộ Tài nguyên và Môi trường quy định về Quy trình kỹ thuật dự báo, cảnh báo hiện tượng khí tượng thủy văn trong điều kiện thời tiết bình thường.</w:t>
      </w:r>
    </w:p>
    <w:p w14:paraId="2180DBAE" w14:textId="42A37145" w:rsidR="00472519" w:rsidRPr="00DC798E" w:rsidRDefault="00983F3E" w:rsidP="00DC798E">
      <w:pPr>
        <w:spacing w:line="269" w:lineRule="auto"/>
        <w:rPr>
          <w:iCs/>
          <w:color w:val="auto"/>
        </w:rPr>
      </w:pPr>
      <w:r w:rsidRPr="00DC798E">
        <w:rPr>
          <w:iCs/>
          <w:color w:val="auto"/>
        </w:rPr>
        <w:t>a) Thu thập, xử lý các loại thông tin, dữ liệu</w:t>
      </w:r>
    </w:p>
    <w:p w14:paraId="0EB86FE6" w14:textId="5FCC9989" w:rsidR="00472519" w:rsidRPr="00DC798E" w:rsidRDefault="00C96A62" w:rsidP="00DC798E">
      <w:pPr>
        <w:spacing w:line="269" w:lineRule="auto"/>
        <w:rPr>
          <w:color w:val="auto"/>
        </w:rPr>
      </w:pPr>
      <w:r w:rsidRPr="00DC798E">
        <w:rPr>
          <w:color w:val="auto"/>
        </w:rPr>
        <w:t>- Số liệu quan trắc khí tượng khu vực dự báo và lân cận (khí tượng bề mặt, thám không vô tuyến, pilot, đo mưa tự động, quan trắc trên tàu biển, quan trắc tăng cường</w:t>
      </w:r>
      <w:r w:rsidR="00F55F90" w:rsidRPr="00DC798E">
        <w:rPr>
          <w:color w:val="auto"/>
          <w:lang w:val="en-US"/>
        </w:rPr>
        <w:t xml:space="preserve"> </w:t>
      </w:r>
      <w:r w:rsidR="00F55F90" w:rsidRPr="00DC798E">
        <w:rPr>
          <w:rFonts w:eastAsia="Times New Roman" w:cs="Times New Roman"/>
          <w:color w:val="auto"/>
          <w:szCs w:val="28"/>
        </w:rPr>
        <w:t>quan trắc trên báo hiệu hàng hải</w:t>
      </w:r>
      <w:r w:rsidR="00F55F90" w:rsidRPr="00DC798E">
        <w:rPr>
          <w:rFonts w:eastAsia="Times New Roman" w:cs="Times New Roman"/>
          <w:color w:val="auto"/>
          <w:szCs w:val="28"/>
          <w:lang w:val="en-US"/>
        </w:rPr>
        <w:t xml:space="preserve"> (nếu có</w:t>
      </w:r>
      <w:r w:rsidR="00F55F90" w:rsidRPr="00DC798E">
        <w:rPr>
          <w:color w:val="auto"/>
          <w:szCs w:val="28"/>
        </w:rPr>
        <w:t>)</w:t>
      </w:r>
      <w:r w:rsidRPr="00DC798E">
        <w:rPr>
          <w:color w:val="auto"/>
        </w:rPr>
        <w:t>);</w:t>
      </w:r>
    </w:p>
    <w:p w14:paraId="54A973C4" w14:textId="77777777" w:rsidR="00472519" w:rsidRPr="00DC798E" w:rsidRDefault="00C96A62" w:rsidP="00DC798E">
      <w:pPr>
        <w:spacing w:line="269" w:lineRule="auto"/>
        <w:rPr>
          <w:color w:val="auto"/>
        </w:rPr>
      </w:pPr>
      <w:r w:rsidRPr="00DC798E">
        <w:rPr>
          <w:color w:val="auto"/>
        </w:rPr>
        <w:t>- Số liệu mô phỏng, dự báo của các mô hình toàn cầu, khu vực;</w:t>
      </w:r>
    </w:p>
    <w:p w14:paraId="03CAFC4D" w14:textId="77777777" w:rsidR="00472519" w:rsidRPr="00DC798E" w:rsidRDefault="00C96A62" w:rsidP="00DC798E">
      <w:pPr>
        <w:spacing w:line="269" w:lineRule="auto"/>
        <w:rPr>
          <w:color w:val="auto"/>
        </w:rPr>
      </w:pPr>
      <w:r w:rsidRPr="00DC798E">
        <w:rPr>
          <w:color w:val="auto"/>
        </w:rPr>
        <w:t>- Số liệu viễn thám trong khu vực (vệ tinh khí tượng, ra đa thời tiết, định vị sét);</w:t>
      </w:r>
    </w:p>
    <w:p w14:paraId="1D3DBE23" w14:textId="28265536" w:rsidR="00472519" w:rsidRPr="00DC798E" w:rsidRDefault="00C96A62" w:rsidP="00DC798E">
      <w:pPr>
        <w:spacing w:line="269" w:lineRule="auto"/>
        <w:rPr>
          <w:color w:val="auto"/>
          <w:lang w:val="en-US"/>
        </w:rPr>
      </w:pPr>
      <w:r w:rsidRPr="00DC798E">
        <w:rPr>
          <w:color w:val="auto"/>
        </w:rPr>
        <w:t>- Số liệu, dữ liệu về môi trường, điều kiện sống, cơ sở hạ tầng, các hoạt động kinh tế - xã hội (nếu có)</w:t>
      </w:r>
      <w:r w:rsidR="00983F3E" w:rsidRPr="00DC798E">
        <w:rPr>
          <w:color w:val="auto"/>
          <w:lang w:val="en-US"/>
        </w:rPr>
        <w:t>;</w:t>
      </w:r>
    </w:p>
    <w:p w14:paraId="695629AD" w14:textId="133D4EEB"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2989B43B" w14:textId="304EF0C5" w:rsidR="00472519" w:rsidRPr="00DC798E" w:rsidRDefault="00F50126" w:rsidP="00DC798E">
      <w:pPr>
        <w:spacing w:line="269" w:lineRule="auto"/>
        <w:rPr>
          <w:iCs/>
          <w:color w:val="auto"/>
        </w:rPr>
      </w:pPr>
      <w:r w:rsidRPr="00DC798E">
        <w:rPr>
          <w:iCs/>
          <w:color w:val="auto"/>
        </w:rPr>
        <w:t>b) Phân tích, đánh giá hiện trạng</w:t>
      </w:r>
    </w:p>
    <w:p w14:paraId="22D401DE" w14:textId="445C12BB"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 xml:space="preserve">Phân tích các dữ liệu quan trắc khí tượng, bản đồ </w:t>
      </w:r>
      <w:r w:rsidR="00634FE3" w:rsidRPr="00DC798E">
        <w:rPr>
          <w:color w:val="auto"/>
        </w:rPr>
        <w:t>synop</w:t>
      </w:r>
      <w:r w:rsidR="00C96A62" w:rsidRPr="00DC798E">
        <w:rPr>
          <w:color w:val="auto"/>
        </w:rPr>
        <w:t xml:space="preserve"> tại các mực khí áp chuẩn để xác định hình thế thời tiết đã qua và hiện tại;</w:t>
      </w:r>
    </w:p>
    <w:p w14:paraId="3A587199" w14:textId="383433ED"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Phân tích dữ liệu thám không trên các giản đồ thiên khí ở thời điểm quan trắc gần nhất của các trạm thám không vô tuyến và pilot trên cả nước;</w:t>
      </w:r>
    </w:p>
    <w:p w14:paraId="6E0ACD27" w14:textId="263D563E"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Phân tích dữ liệu viễn thám (vệ tinh khí tượng, ra đa thời tiết, định vị sét</w:t>
      </w:r>
      <w:r w:rsidR="00B35FF4" w:rsidRPr="00DC798E">
        <w:rPr>
          <w:color w:val="auto"/>
          <w:lang w:val="en-US"/>
        </w:rPr>
        <w:t>,</w:t>
      </w:r>
      <w:r w:rsidR="00C96A62" w:rsidRPr="00DC798E">
        <w:rPr>
          <w:color w:val="auto"/>
        </w:rPr>
        <w:t>…);</w:t>
      </w:r>
    </w:p>
    <w:p w14:paraId="2F6D3174" w14:textId="500452A0"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Phân tích dữ liệu quan trắc bề mặt của tất cả các hiện tượng, yếu tố quan trắc tại các trạm đo trên cả nước;</w:t>
      </w:r>
    </w:p>
    <w:p w14:paraId="0B0EF25B" w14:textId="0BEB06F5"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Phân tích các giá trị trung bình và cực trị trong lịch sử của các yếu tố khí tượng để xác định khả năng có lặp lại hay không của các yếu tố khí tượng, đặc biệt là các giá trị cực trị;</w:t>
      </w:r>
    </w:p>
    <w:p w14:paraId="57743DE9" w14:textId="1F49D03D"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 xml:space="preserve">Phân tích diễn biến của các hệ thống thời tiết sắp tới trên cơ sở các bản đồ </w:t>
      </w:r>
      <w:r w:rsidR="00634FE3" w:rsidRPr="00DC798E">
        <w:rPr>
          <w:color w:val="auto"/>
        </w:rPr>
        <w:t>synop</w:t>
      </w:r>
      <w:r w:rsidR="00C96A62" w:rsidRPr="00DC798E">
        <w:rPr>
          <w:color w:val="auto"/>
        </w:rPr>
        <w:t xml:space="preserve"> và khai thác sản phẩm của các mô hình số trị hiện có tại đơn vị dự báo;</w:t>
      </w:r>
    </w:p>
    <w:p w14:paraId="2177FDF8" w14:textId="6CB10D1D"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Phân tích số liệu, dữ liệu về môi trường, điều kiện sống, cơ sở hạ tầng, các hoạt động kinh tế - xã hội (nếu có);</w:t>
      </w:r>
    </w:p>
    <w:p w14:paraId="1356E345" w14:textId="0C649922"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Trong quá trình phân tích dữ liệu, nếu phát hiện có khả năng xuất hiện các hiện tượng thời tiết nguy hiểm thì thực hiện thêm quy trình kỹ thuật dự báo, cảnh báo hiện tượng khí tượng thủy văn nguy hiểm tương ứng;</w:t>
      </w:r>
    </w:p>
    <w:p w14:paraId="07598F2F" w14:textId="63600648" w:rsidR="00472519" w:rsidRPr="00DC798E" w:rsidRDefault="00983F3E" w:rsidP="00DC798E">
      <w:pPr>
        <w:spacing w:line="269" w:lineRule="auto"/>
        <w:rPr>
          <w:color w:val="auto"/>
        </w:rPr>
      </w:pPr>
      <w:r w:rsidRPr="00DC798E">
        <w:rPr>
          <w:color w:val="auto"/>
          <w:lang w:val="en-US"/>
        </w:rPr>
        <w:t xml:space="preserve">- </w:t>
      </w:r>
      <w:r w:rsidR="00C96A62" w:rsidRPr="00DC798E">
        <w:rPr>
          <w:color w:val="auto"/>
        </w:rPr>
        <w:t>Đối với dự báo thời tiết thời hạn ngắn, để đảm bảo thời gian phát tin cần tập trung phân tích các sản phẩm sơ cấp và thứ cấp của vệ tinh, ra đa, định vị sét, sản phẩm mô hình khu vực độ phân giải cao, sản phẩm ước lượng mưa và các sản phẩm tham khảo dự báo cực ngắn tự động, các nhận định trong các bản tin thời hạn ngắn gần nhất cho khu vực dự báo.</w:t>
      </w:r>
    </w:p>
    <w:p w14:paraId="11D6ABA2" w14:textId="1CBAECC8" w:rsidR="00472519" w:rsidRPr="00DC798E" w:rsidRDefault="00F50126" w:rsidP="00DC798E">
      <w:pPr>
        <w:spacing w:line="276" w:lineRule="auto"/>
        <w:rPr>
          <w:iCs/>
          <w:color w:val="auto"/>
        </w:rPr>
      </w:pPr>
      <w:r w:rsidRPr="00DC798E">
        <w:rPr>
          <w:iCs/>
          <w:color w:val="auto"/>
        </w:rPr>
        <w:t>c) Thực hiện các phương án dự báo, cảnh báo</w:t>
      </w:r>
    </w:p>
    <w:p w14:paraId="73832A1C" w14:textId="73BB7942" w:rsidR="00472519" w:rsidRPr="00DC798E" w:rsidRDefault="00C96A62" w:rsidP="00DC798E">
      <w:pPr>
        <w:spacing w:line="276" w:lineRule="auto"/>
        <w:rPr>
          <w:color w:val="auto"/>
        </w:rPr>
      </w:pPr>
      <w:r w:rsidRPr="00DC798E">
        <w:rPr>
          <w:color w:val="auto"/>
        </w:rPr>
        <w:t xml:space="preserve">Thực hiện tối thiểu một trong các phương án dự báo, cảnh báo thời tiết thời hạn thời hạn ngắn: Phương án dựa trên cơ sở phương pháp phân tích </w:t>
      </w:r>
      <w:r w:rsidR="00634FE3" w:rsidRPr="00DC798E">
        <w:rPr>
          <w:color w:val="auto"/>
        </w:rPr>
        <w:t>synop</w:t>
      </w:r>
      <w:r w:rsidRPr="00DC798E">
        <w:rPr>
          <w:color w:val="auto"/>
        </w:rPr>
        <w:t>, kinh nghiệm; phương án dựa trên cơ sở phương pháp thống kê; phương án dựa trên cơ sở phương pháp mô hình số trị (dự báo tất định và tổ hợp); phương án dựa trên cơ sở phương pháp nội suy, ngoại suy, quán tính.</w:t>
      </w:r>
    </w:p>
    <w:p w14:paraId="09F36039" w14:textId="619DF78A" w:rsidR="00472519" w:rsidRPr="00DC798E" w:rsidRDefault="00F50126" w:rsidP="00DC798E">
      <w:pPr>
        <w:spacing w:line="276" w:lineRule="auto"/>
        <w:rPr>
          <w:iCs/>
          <w:color w:val="auto"/>
        </w:rPr>
      </w:pPr>
      <w:r w:rsidRPr="00DC798E">
        <w:rPr>
          <w:iCs/>
          <w:color w:val="auto"/>
        </w:rPr>
        <w:t>d) Thảo luận dự báo, cảnh báo</w:t>
      </w:r>
    </w:p>
    <w:p w14:paraId="33982EFB" w14:textId="77777777" w:rsidR="00932AC0" w:rsidRPr="00DC798E" w:rsidRDefault="00C96A62" w:rsidP="00DC798E">
      <w:pPr>
        <w:spacing w:line="276" w:lineRule="auto"/>
        <w:rPr>
          <w:color w:val="auto"/>
        </w:rPr>
      </w:pPr>
      <w:r w:rsidRPr="00DC798E">
        <w:rPr>
          <w:color w:val="auto"/>
        </w:rPr>
        <w:t xml:space="preserve">Phân tích, đánh giá diễn biến thời tiết đã qua đến thời điểm dự báo trên cơ sở các nguồn số liệu quan trắc; các thông tin về xu thế diễn biến thời tiết trong thời hạn dự báo; hiện tượng thời tiết, trị số các yếu tố khí tượng chi tiết theo từng khoảng thời gian quy định trong thời hạn dự báo tại một địa điểm hoặc khu vực cụ thể; khả năng xảy ra các hiện tượng thời tiết nguy hiểm và khả năng tác động đến môi trường, điều kiện sống, cơ sở hạ tầng, các hoạt động kinh tế - xã hội; tổng hợp các kết quả dự báo ban đầu từ các phương án khác nhau và nhận định của các </w:t>
      </w:r>
      <w:r w:rsidR="00D709FE" w:rsidRPr="00DC798E">
        <w:rPr>
          <w:color w:val="auto"/>
        </w:rPr>
        <w:t>Dự báo viên</w:t>
      </w:r>
      <w:r w:rsidRPr="00DC798E">
        <w:rPr>
          <w:color w:val="auto"/>
        </w:rPr>
        <w:t>; phân tích, đánh giá độ tin cậy của các kết quả dự báo bằng các phương án khác nhau, đặc biệt là phương án được sử dụng trong bản tin dự báo, cảnh báo gần nhất.</w:t>
      </w:r>
    </w:p>
    <w:p w14:paraId="368E4767" w14:textId="224A6B04" w:rsidR="00472519" w:rsidRPr="00DC798E" w:rsidRDefault="00733601" w:rsidP="00DC798E">
      <w:pPr>
        <w:spacing w:line="276" w:lineRule="auto"/>
        <w:rPr>
          <w:iCs/>
          <w:color w:val="auto"/>
        </w:rPr>
      </w:pPr>
      <w:r w:rsidRPr="00DC798E">
        <w:rPr>
          <w:iCs/>
          <w:color w:val="auto"/>
        </w:rPr>
        <w:t>đ) Xây dựng bản tin dự báo, cảnh báo</w:t>
      </w:r>
    </w:p>
    <w:p w14:paraId="0B560EB7" w14:textId="77777777" w:rsidR="00472519" w:rsidRPr="00DC798E" w:rsidRDefault="00C96A62" w:rsidP="00DC798E">
      <w:pPr>
        <w:spacing w:line="276" w:lineRule="auto"/>
        <w:rPr>
          <w:color w:val="auto"/>
        </w:rPr>
      </w:pPr>
      <w:r w:rsidRPr="00DC798E">
        <w:rPr>
          <w:color w:val="auto"/>
        </w:rPr>
        <w:t xml:space="preserve">Xây dựng nội dung bản tin dự báo, cảnh báo thời tiết thời hạn ngắn theo quy định tại khoản 2 Điều 10 và Điều 18 Thông tư số 08/2022/TT-BTNMT. </w:t>
      </w:r>
      <w:bookmarkStart w:id="8" w:name="bookmark=id.egxt28iay2hb" w:colFirst="0" w:colLast="0"/>
      <w:bookmarkEnd w:id="8"/>
      <w:r w:rsidRPr="00DC798E">
        <w:rPr>
          <w:color w:val="auto"/>
        </w:rPr>
        <w:t>Nội dung dự báo, cảnh báo tối thiểu có các thông tin về xu thế diễn biến thời tiết trong thời hạn dự báo, hiện tượng thời tiết (mây, nắng, mưa) và trị số các yếu tố (lượng mưa, xác suất mưa, nhiệt độ không khí, độ ẩm không khí, hướng gió và tốc độ gió) chi tiết theo từng khoảng thời gian từ 06 giờ đến 24 giờ tại một địa điểm hoặc khu vực trên đất liền và khả năng xảy ra các hiện tượng thời tiết nguy hiểm, khả năng tác động đến môi trường, điều kiện sống, cơ sở hạ tầng, các hoạt động kinh tế - xã hội.</w:t>
      </w:r>
    </w:p>
    <w:p w14:paraId="7F7F4337" w14:textId="58EFE0DF" w:rsidR="00472519" w:rsidRPr="00DC798E" w:rsidRDefault="004F7C89" w:rsidP="00DC798E">
      <w:pPr>
        <w:spacing w:line="276" w:lineRule="auto"/>
        <w:rPr>
          <w:iCs/>
          <w:color w:val="auto"/>
        </w:rPr>
      </w:pPr>
      <w:r w:rsidRPr="00DC798E">
        <w:rPr>
          <w:iCs/>
          <w:color w:val="auto"/>
        </w:rPr>
        <w:t>e) Cung cấp bản tin dự báo, cảnh báo</w:t>
      </w:r>
    </w:p>
    <w:p w14:paraId="504292C9" w14:textId="5E0CF097" w:rsidR="00472519" w:rsidRPr="00DC798E" w:rsidRDefault="00C96A62" w:rsidP="00DC798E">
      <w:pPr>
        <w:spacing w:line="276" w:lineRule="auto"/>
        <w:rPr>
          <w:color w:val="auto"/>
        </w:rPr>
      </w:pPr>
      <w:r w:rsidRPr="00DC798E">
        <w:rPr>
          <w:color w:val="auto"/>
        </w:rPr>
        <w:t xml:space="preserve">Cung cấp bản tin dự báo, cảnh báo thời tiết thời hạn ngắn cho các cơ quan chỉ đạo, chỉ huy phòng, chống thiên tai và tìm kiếm cứu nạn, </w:t>
      </w:r>
      <w:r w:rsidR="00B35FF4" w:rsidRPr="00DC798E">
        <w:rPr>
          <w:color w:val="auto"/>
          <w:lang w:val="en-US"/>
        </w:rPr>
        <w:t>Đ</w:t>
      </w:r>
      <w:r w:rsidRPr="00DC798E">
        <w:rPr>
          <w:color w:val="auto"/>
        </w:rPr>
        <w:t xml:space="preserve">ài </w:t>
      </w:r>
      <w:r w:rsidR="00B35FF4" w:rsidRPr="00DC798E">
        <w:rPr>
          <w:color w:val="auto"/>
          <w:lang w:val="en-US"/>
        </w:rPr>
        <w:t>P</w:t>
      </w:r>
      <w:r w:rsidRPr="00DC798E">
        <w:rPr>
          <w:color w:val="auto"/>
        </w:rPr>
        <w:t xml:space="preserve">hát thanh, </w:t>
      </w:r>
      <w:r w:rsidR="00B35FF4" w:rsidRPr="00DC798E">
        <w:rPr>
          <w:color w:val="auto"/>
          <w:lang w:val="en-US"/>
        </w:rPr>
        <w:t>Đ</w:t>
      </w:r>
      <w:r w:rsidRPr="00DC798E">
        <w:rPr>
          <w:color w:val="auto"/>
        </w:rPr>
        <w:t xml:space="preserve">ài </w:t>
      </w:r>
      <w:r w:rsidR="00B35FF4" w:rsidRPr="00DC798E">
        <w:rPr>
          <w:color w:val="auto"/>
          <w:lang w:val="en-US"/>
        </w:rPr>
        <w:t>T</w:t>
      </w:r>
      <w:r w:rsidRPr="00DC798E">
        <w:rPr>
          <w:color w:val="auto"/>
        </w:rPr>
        <w:t>ruyền hình và các cơ quan khác khi có yêu cầu.</w:t>
      </w:r>
    </w:p>
    <w:p w14:paraId="250601F6" w14:textId="0B862395" w:rsidR="00472519" w:rsidRPr="00DC798E" w:rsidRDefault="00733601" w:rsidP="00DC798E">
      <w:pPr>
        <w:spacing w:line="276" w:lineRule="auto"/>
        <w:rPr>
          <w:iCs/>
          <w:color w:val="auto"/>
        </w:rPr>
      </w:pPr>
      <w:r w:rsidRPr="00DC798E">
        <w:rPr>
          <w:iCs/>
          <w:color w:val="auto"/>
        </w:rPr>
        <w:t>g) Bổ sung bản tin dự báo, cảnh báo</w:t>
      </w:r>
    </w:p>
    <w:p w14:paraId="72860525" w14:textId="2E85D992" w:rsidR="00472519" w:rsidRPr="00DC798E" w:rsidRDefault="00C96A62" w:rsidP="00DC798E">
      <w:pPr>
        <w:spacing w:line="276" w:lineRule="auto"/>
        <w:rPr>
          <w:color w:val="auto"/>
        </w:rPr>
      </w:pPr>
      <w:r w:rsidRPr="00DC798E">
        <w:rPr>
          <w:color w:val="auto"/>
        </w:rPr>
        <w:t xml:space="preserve">Trong trường hợp phát hiện các yếu tố, hiện tượng khí tượng có diễn biến bất thường, cần bổ sung một số bản tin xen kẽ giữa các bản tin chính. </w:t>
      </w:r>
    </w:p>
    <w:p w14:paraId="1A8040EC" w14:textId="29289ADB" w:rsidR="00472519" w:rsidRPr="00DC798E" w:rsidRDefault="00733601" w:rsidP="00DC798E">
      <w:pPr>
        <w:spacing w:line="276" w:lineRule="auto"/>
        <w:rPr>
          <w:iCs/>
          <w:color w:val="auto"/>
        </w:rPr>
      </w:pPr>
      <w:r w:rsidRPr="00DC798E">
        <w:rPr>
          <w:iCs/>
          <w:color w:val="auto"/>
        </w:rPr>
        <w:t>h) Đánh giá chất lượng dự báo, cảnh báo</w:t>
      </w:r>
    </w:p>
    <w:p w14:paraId="4547678A" w14:textId="7F95A692" w:rsidR="00472519" w:rsidRPr="00DC798E" w:rsidRDefault="00983F3E" w:rsidP="00DC798E">
      <w:pPr>
        <w:spacing w:line="276" w:lineRule="auto"/>
        <w:rPr>
          <w:color w:val="auto"/>
        </w:rPr>
      </w:pPr>
      <w:r w:rsidRPr="00DC798E">
        <w:rPr>
          <w:color w:val="auto"/>
          <w:lang w:val="en-US"/>
        </w:rPr>
        <w:t>-</w:t>
      </w:r>
      <w:r w:rsidR="00C96A62" w:rsidRPr="00DC798E">
        <w:rPr>
          <w:color w:val="auto"/>
        </w:rPr>
        <w:t xml:space="preserve"> Đánh giá tính đầy đủ việc dự báo, cảnh báo thời tiết thời hạn ngắn theo quy định tại khoản 2.1.3.1 QCVN 84:2024/BTNMT;</w:t>
      </w:r>
    </w:p>
    <w:p w14:paraId="5F5BEFC0" w14:textId="67B66805" w:rsidR="00472519" w:rsidRPr="00DC798E" w:rsidRDefault="00983F3E" w:rsidP="00DC798E">
      <w:pPr>
        <w:spacing w:line="276" w:lineRule="auto"/>
        <w:rPr>
          <w:color w:val="auto"/>
        </w:rPr>
      </w:pPr>
      <w:r w:rsidRPr="00DC798E">
        <w:rPr>
          <w:color w:val="auto"/>
          <w:lang w:val="en-US"/>
        </w:rPr>
        <w:t>-</w:t>
      </w:r>
      <w:r w:rsidR="00C96A62" w:rsidRPr="00DC798E">
        <w:rPr>
          <w:color w:val="auto"/>
        </w:rPr>
        <w:t xml:space="preserve"> Đánh giá tính kịp thời việc dự báo, cảnh báo thời tiết thời hạn ngắn theo quy định tại khoản 2.1.3.2 QCVN 84:2024/BTNMT;</w:t>
      </w:r>
    </w:p>
    <w:p w14:paraId="650971B0" w14:textId="30E52023" w:rsidR="00472519" w:rsidRPr="00DC798E" w:rsidRDefault="00983F3E" w:rsidP="00DC798E">
      <w:pPr>
        <w:spacing w:line="276" w:lineRule="auto"/>
        <w:rPr>
          <w:b/>
          <w:color w:val="auto"/>
        </w:rPr>
      </w:pPr>
      <w:r w:rsidRPr="00DC798E">
        <w:rPr>
          <w:color w:val="auto"/>
          <w:lang w:val="en-GB"/>
        </w:rPr>
        <w:t xml:space="preserve">- </w:t>
      </w:r>
      <w:r w:rsidR="00C96A62" w:rsidRPr="00DC798E">
        <w:rPr>
          <w:color w:val="auto"/>
        </w:rPr>
        <w:t xml:space="preserve">Đánh giá độ tin cậy việc dự báo, cảnh báo thời tiết thời hạn ngắn theo quy định tại khoản 2.2.1 QCVN 84:2024/BTNMT. </w:t>
      </w:r>
    </w:p>
    <w:p w14:paraId="365B5E15" w14:textId="4DFE8787" w:rsidR="00472519" w:rsidRPr="00DC798E" w:rsidRDefault="00C96A62" w:rsidP="00DC798E">
      <w:pPr>
        <w:spacing w:line="276" w:lineRule="auto"/>
        <w:rPr>
          <w:b/>
          <w:bCs/>
          <w:iCs/>
          <w:color w:val="auto"/>
        </w:rPr>
      </w:pPr>
      <w:r w:rsidRPr="00DC798E">
        <w:rPr>
          <w:b/>
          <w:bCs/>
          <w:iCs/>
          <w:color w:val="auto"/>
        </w:rPr>
        <w:t>2. Định mức lao động</w:t>
      </w:r>
    </w:p>
    <w:p w14:paraId="6A3509BE" w14:textId="0FAA5500" w:rsidR="00472519" w:rsidRPr="00DC798E" w:rsidRDefault="00983F3E" w:rsidP="00DC798E">
      <w:pPr>
        <w:spacing w:line="276" w:lineRule="auto"/>
        <w:rPr>
          <w:iCs/>
          <w:color w:val="auto"/>
        </w:rPr>
      </w:pPr>
      <w:r w:rsidRPr="00DC798E">
        <w:rPr>
          <w:iCs/>
          <w:color w:val="auto"/>
          <w:lang w:val="en-US"/>
        </w:rPr>
        <w:t>a) Định biên</w:t>
      </w:r>
    </w:p>
    <w:p w14:paraId="531FFDCA" w14:textId="0B65642D" w:rsidR="00B35FF4" w:rsidRPr="00DC798E" w:rsidRDefault="00A30DED" w:rsidP="00DC798E">
      <w:pPr>
        <w:tabs>
          <w:tab w:val="left" w:pos="6480"/>
          <w:tab w:val="left" w:pos="6720"/>
        </w:tabs>
        <w:spacing w:before="0" w:after="0" w:line="276" w:lineRule="auto"/>
        <w:ind w:firstLine="0"/>
        <w:jc w:val="center"/>
        <w:rPr>
          <w:rFonts w:eastAsia="Times New Roman" w:cs="Times New Roman"/>
          <w:color w:val="auto"/>
          <w:lang w:val="en-US"/>
        </w:rPr>
      </w:pPr>
      <w:r w:rsidRPr="00DC798E">
        <w:rPr>
          <w:color w:val="auto"/>
        </w:rPr>
        <w:t xml:space="preserve">Bảng </w:t>
      </w:r>
      <w:r w:rsidR="0034154B" w:rsidRPr="00DC798E">
        <w:rPr>
          <w:color w:val="auto"/>
          <w:lang w:val="en-US"/>
        </w:rPr>
        <w:t>0</w:t>
      </w:r>
      <w:r w:rsidR="0032585E" w:rsidRPr="00DC798E">
        <w:rPr>
          <w:color w:val="auto"/>
        </w:rPr>
        <w:fldChar w:fldCharType="begin"/>
      </w:r>
      <w:r w:rsidR="0032585E" w:rsidRPr="00DC798E">
        <w:rPr>
          <w:color w:val="auto"/>
        </w:rPr>
        <w:instrText xml:space="preserve"> SEQ Bảng \* ARABIC </w:instrText>
      </w:r>
      <w:r w:rsidR="0032585E" w:rsidRPr="00DC798E">
        <w:rPr>
          <w:color w:val="auto"/>
        </w:rPr>
        <w:fldChar w:fldCharType="separate"/>
      </w:r>
      <w:r w:rsidR="00DC798E" w:rsidRPr="00DC798E">
        <w:rPr>
          <w:noProof/>
          <w:color w:val="auto"/>
        </w:rPr>
        <w:t>9</w:t>
      </w:r>
      <w:r w:rsidR="0032585E" w:rsidRPr="00DC798E">
        <w:rPr>
          <w:noProof/>
          <w:color w:val="auto"/>
        </w:rPr>
        <w:fldChar w:fldCharType="end"/>
      </w:r>
      <w:r w:rsidRPr="00DC798E">
        <w:rPr>
          <w:rFonts w:eastAsia="Times New Roman" w:cs="Times New Roman"/>
          <w:color w:val="auto"/>
        </w:rPr>
        <w:t xml:space="preserve">. </w:t>
      </w:r>
      <w:r w:rsidR="00C96A62" w:rsidRPr="00DC798E">
        <w:rPr>
          <w:rFonts w:eastAsia="Times New Roman" w:cs="Times New Roman"/>
          <w:color w:val="auto"/>
        </w:rPr>
        <w:t>Định biên lao động thực hiện thực hiện dự báo,</w:t>
      </w:r>
    </w:p>
    <w:p w14:paraId="0FC3AE1F" w14:textId="1E4EE125"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cảnh báo thời tiết thời hạn ngắn</w:t>
      </w:r>
    </w:p>
    <w:p w14:paraId="60FB848C" w14:textId="0CF995A8"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B35FF4" w:rsidRPr="00DC798E">
        <w:rPr>
          <w:rFonts w:eastAsia="Times New Roman" w:cs="Times New Roman"/>
          <w:color w:val="auto"/>
          <w:lang w:val="en-US"/>
        </w:rPr>
        <w:t>C</w:t>
      </w:r>
      <w:r w:rsidRPr="00DC798E">
        <w:rPr>
          <w:rFonts w:eastAsia="Times New Roman" w:cs="Times New Roman"/>
          <w:color w:val="auto"/>
        </w:rPr>
        <w:t>ông/bản tin</w:t>
      </w:r>
    </w:p>
    <w:tbl>
      <w:tblPr>
        <w:tblStyle w:val="386"/>
        <w:tblW w:w="9067" w:type="dxa"/>
        <w:jc w:val="center"/>
        <w:tblLayout w:type="fixed"/>
        <w:tblLook w:val="0000" w:firstRow="0" w:lastRow="0" w:firstColumn="0" w:lastColumn="0" w:noHBand="0" w:noVBand="0"/>
      </w:tblPr>
      <w:tblGrid>
        <w:gridCol w:w="689"/>
        <w:gridCol w:w="3559"/>
        <w:gridCol w:w="737"/>
        <w:gridCol w:w="737"/>
        <w:gridCol w:w="737"/>
        <w:gridCol w:w="737"/>
        <w:gridCol w:w="737"/>
        <w:gridCol w:w="1134"/>
      </w:tblGrid>
      <w:tr w:rsidR="009340F4" w:rsidRPr="00DC798E" w14:paraId="04CCF377" w14:textId="77777777" w:rsidTr="000A607A">
        <w:trPr>
          <w:cantSplit/>
          <w:trHeight w:val="1312"/>
          <w:jc w:val="center"/>
        </w:trPr>
        <w:tc>
          <w:tcPr>
            <w:tcW w:w="689" w:type="dxa"/>
            <w:tcBorders>
              <w:top w:val="single" w:sz="4" w:space="0" w:color="000000"/>
              <w:left w:val="single" w:sz="4" w:space="0" w:color="000000"/>
              <w:bottom w:val="nil"/>
              <w:right w:val="nil"/>
            </w:tcBorders>
            <w:shd w:val="clear" w:color="auto" w:fill="FFFFFF"/>
            <w:vAlign w:val="center"/>
          </w:tcPr>
          <w:p w14:paraId="2C18CBE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TT</w:t>
            </w:r>
          </w:p>
        </w:tc>
        <w:tc>
          <w:tcPr>
            <w:tcW w:w="3559"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4E53E723"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b/>
                <w:color w:val="auto"/>
              </w:rPr>
            </w:pPr>
            <w:r w:rsidRPr="00DC798E">
              <w:rPr>
                <w:rFonts w:eastAsia="Times New Roman" w:cs="Times New Roman"/>
                <w:b/>
                <w:color w:val="auto"/>
              </w:rPr>
              <w:t>Loại lao động</w:t>
            </w:r>
          </w:p>
          <w:p w14:paraId="03D711B8" w14:textId="77777777" w:rsidR="00472519" w:rsidRPr="00DC798E" w:rsidRDefault="00C96A62" w:rsidP="00DC798E">
            <w:pPr>
              <w:tabs>
                <w:tab w:val="left" w:pos="6480"/>
                <w:tab w:val="left" w:pos="6720"/>
              </w:tabs>
              <w:spacing w:before="20" w:after="20" w:line="240" w:lineRule="auto"/>
              <w:ind w:firstLine="0"/>
              <w:rPr>
                <w:rFonts w:eastAsia="Times New Roman" w:cs="Times New Roman"/>
                <w:b/>
                <w:color w:val="auto"/>
              </w:rPr>
            </w:pPr>
            <w:r w:rsidRPr="00DC798E">
              <w:rPr>
                <w:rFonts w:eastAsia="Times New Roman" w:cs="Times New Roman"/>
                <w:b/>
                <w:color w:val="auto"/>
              </w:rPr>
              <w:t>Hạng mục</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6CCF77D0"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DBV2(5)</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6E345AB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DBV3(8)</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698873D8"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DBV3(4)</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32D1182F"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DBV3(2)</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1A99A070"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DBV3(1)</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12ACA89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Tổng số</w:t>
            </w:r>
          </w:p>
        </w:tc>
      </w:tr>
      <w:tr w:rsidR="009340F4" w:rsidRPr="00DC798E" w14:paraId="07E6ED16" w14:textId="77777777" w:rsidTr="00F02158">
        <w:trPr>
          <w:cantSplit/>
          <w:trHeight w:val="1039"/>
          <w:jc w:val="center"/>
        </w:trPr>
        <w:tc>
          <w:tcPr>
            <w:tcW w:w="689" w:type="dxa"/>
            <w:tcBorders>
              <w:top w:val="single" w:sz="4" w:space="0" w:color="000000"/>
              <w:left w:val="single" w:sz="4" w:space="0" w:color="000000"/>
              <w:bottom w:val="single" w:sz="4" w:space="0" w:color="000000"/>
              <w:right w:val="nil"/>
            </w:tcBorders>
            <w:shd w:val="clear" w:color="auto" w:fill="FFFFFF"/>
            <w:vAlign w:val="center"/>
          </w:tcPr>
          <w:p w14:paraId="45A4D5B3" w14:textId="50C5C464" w:rsidR="00472519" w:rsidRPr="00DC798E" w:rsidRDefault="008066F1" w:rsidP="00DC798E">
            <w:pPr>
              <w:tabs>
                <w:tab w:val="left" w:pos="6480"/>
                <w:tab w:val="left" w:pos="6720"/>
              </w:tabs>
              <w:spacing w:before="20" w:after="20" w:line="240" w:lineRule="auto"/>
              <w:ind w:firstLine="0"/>
              <w:jc w:val="center"/>
              <w:rPr>
                <w:rFonts w:eastAsia="Times New Roman" w:cs="Times New Roman"/>
                <w:color w:val="auto"/>
                <w:lang w:val="en-US"/>
              </w:rPr>
            </w:pPr>
            <w:r w:rsidRPr="00DC798E">
              <w:rPr>
                <w:rFonts w:eastAsia="Times New Roman" w:cs="Times New Roman"/>
                <w:color w:val="auto"/>
                <w:lang w:val="en-US"/>
              </w:rPr>
              <w:t>1</w:t>
            </w:r>
          </w:p>
        </w:tc>
        <w:tc>
          <w:tcPr>
            <w:tcW w:w="3559" w:type="dxa"/>
            <w:tcBorders>
              <w:top w:val="single" w:sz="4" w:space="0" w:color="000000"/>
              <w:left w:val="single" w:sz="4" w:space="0" w:color="000000"/>
              <w:bottom w:val="single" w:sz="4" w:space="0" w:color="000000"/>
              <w:right w:val="nil"/>
            </w:tcBorders>
            <w:shd w:val="clear" w:color="auto" w:fill="FFFFFF"/>
            <w:vAlign w:val="center"/>
          </w:tcPr>
          <w:p w14:paraId="5FA71A14"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thời tiết thời hạn ngắn</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28A05A3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2AB2C25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26D701FD"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2174141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7D336D4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41C1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5</w:t>
            </w:r>
          </w:p>
        </w:tc>
      </w:tr>
    </w:tbl>
    <w:p w14:paraId="41221E16" w14:textId="34BA5DB1" w:rsidR="00472519" w:rsidRPr="00DC798E" w:rsidRDefault="00983F3E" w:rsidP="00DC798E">
      <w:pPr>
        <w:tabs>
          <w:tab w:val="left" w:pos="6480"/>
          <w:tab w:val="left" w:pos="6720"/>
        </w:tabs>
        <w:spacing w:before="120" w:line="264" w:lineRule="auto"/>
        <w:ind w:firstLine="709"/>
        <w:rPr>
          <w:rFonts w:eastAsia="Times New Roman" w:cs="Times New Roman"/>
          <w:iCs/>
          <w:color w:val="auto"/>
        </w:rPr>
      </w:pPr>
      <w:r w:rsidRPr="00DC798E">
        <w:rPr>
          <w:rFonts w:eastAsia="Times New Roman" w:cs="Times New Roman"/>
          <w:iCs/>
          <w:color w:val="auto"/>
        </w:rPr>
        <w:t>b) Định mức</w:t>
      </w:r>
    </w:p>
    <w:p w14:paraId="5604E0FE" w14:textId="73BEFC62" w:rsidR="00B35FF4" w:rsidRPr="00DC798E" w:rsidRDefault="00A30DED" w:rsidP="00DC798E">
      <w:pPr>
        <w:tabs>
          <w:tab w:val="left" w:pos="6480"/>
          <w:tab w:val="left" w:pos="6720"/>
        </w:tabs>
        <w:spacing w:before="0" w:after="0" w:line="259" w:lineRule="auto"/>
        <w:ind w:firstLine="0"/>
        <w:jc w:val="center"/>
        <w:rPr>
          <w:rFonts w:eastAsia="Times New Roman" w:cs="Times New Roman"/>
          <w:color w:val="auto"/>
          <w:szCs w:val="28"/>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szCs w:val="28"/>
        </w:rPr>
        <w:t>Định mức lao động thực hiện dự báo,</w:t>
      </w:r>
    </w:p>
    <w:p w14:paraId="54E91B91" w14:textId="35674668" w:rsidR="00472519" w:rsidRPr="00DC798E" w:rsidRDefault="00C96A62" w:rsidP="00DC798E">
      <w:pPr>
        <w:tabs>
          <w:tab w:val="left" w:pos="6480"/>
          <w:tab w:val="left" w:pos="6720"/>
        </w:tabs>
        <w:spacing w:before="0" w:after="0" w:line="259" w:lineRule="auto"/>
        <w:ind w:firstLine="0"/>
        <w:jc w:val="center"/>
        <w:rPr>
          <w:rFonts w:eastAsia="Times New Roman" w:cs="Times New Roman"/>
          <w:color w:val="auto"/>
          <w:szCs w:val="28"/>
        </w:rPr>
      </w:pPr>
      <w:r w:rsidRPr="00DC798E">
        <w:rPr>
          <w:rFonts w:eastAsia="Times New Roman" w:cs="Times New Roman"/>
          <w:color w:val="auto"/>
          <w:szCs w:val="28"/>
        </w:rPr>
        <w:t>cảnh báo thời tiết thời hạn ngắn</w:t>
      </w:r>
    </w:p>
    <w:p w14:paraId="0DD360E5" w14:textId="7ECB9917" w:rsidR="00472519" w:rsidRPr="00DC798E" w:rsidRDefault="00C96A62" w:rsidP="00DC798E">
      <w:pPr>
        <w:tabs>
          <w:tab w:val="left" w:pos="6480"/>
          <w:tab w:val="left" w:pos="6720"/>
        </w:tabs>
        <w:spacing w:before="0" w:line="259" w:lineRule="auto"/>
        <w:ind w:hanging="2"/>
        <w:jc w:val="right"/>
        <w:rPr>
          <w:rFonts w:eastAsia="Times New Roman" w:cs="Times New Roman"/>
          <w:color w:val="auto"/>
          <w:szCs w:val="28"/>
        </w:rPr>
      </w:pPr>
      <w:r w:rsidRPr="00DC798E">
        <w:rPr>
          <w:rFonts w:eastAsia="Times New Roman" w:cs="Times New Roman"/>
          <w:color w:val="auto"/>
          <w:szCs w:val="28"/>
        </w:rPr>
        <w:t xml:space="preserve">Đơn vị tính: </w:t>
      </w:r>
      <w:r w:rsidR="00B35FF4" w:rsidRPr="00DC798E">
        <w:rPr>
          <w:rFonts w:eastAsia="Times New Roman" w:cs="Times New Roman"/>
          <w:color w:val="auto"/>
          <w:szCs w:val="28"/>
          <w:lang w:val="en-US"/>
        </w:rPr>
        <w:t>C</w:t>
      </w:r>
      <w:r w:rsidRPr="00DC798E">
        <w:rPr>
          <w:rFonts w:eastAsia="Times New Roman" w:cs="Times New Roman"/>
          <w:color w:val="auto"/>
          <w:szCs w:val="28"/>
        </w:rPr>
        <w:t>ông/bản tin</w:t>
      </w:r>
    </w:p>
    <w:tbl>
      <w:tblPr>
        <w:tblStyle w:val="385"/>
        <w:tblW w:w="9072" w:type="dxa"/>
        <w:jc w:val="center"/>
        <w:tblLayout w:type="fixed"/>
        <w:tblLook w:val="0000" w:firstRow="0" w:lastRow="0" w:firstColumn="0" w:lastColumn="0" w:noHBand="0" w:noVBand="0"/>
      </w:tblPr>
      <w:tblGrid>
        <w:gridCol w:w="709"/>
        <w:gridCol w:w="3114"/>
        <w:gridCol w:w="1049"/>
        <w:gridCol w:w="1050"/>
        <w:gridCol w:w="1050"/>
        <w:gridCol w:w="1050"/>
        <w:gridCol w:w="1050"/>
      </w:tblGrid>
      <w:tr w:rsidR="009340F4" w:rsidRPr="00DC798E" w14:paraId="2175430D" w14:textId="77777777" w:rsidTr="007879F2">
        <w:trPr>
          <w:cantSplit/>
          <w:tblHeader/>
          <w:jc w:val="center"/>
        </w:trPr>
        <w:tc>
          <w:tcPr>
            <w:tcW w:w="709" w:type="dxa"/>
            <w:vMerge w:val="restart"/>
            <w:tcBorders>
              <w:top w:val="single" w:sz="4" w:space="0" w:color="000000"/>
              <w:left w:val="single" w:sz="4" w:space="0" w:color="000000"/>
              <w:bottom w:val="nil"/>
              <w:right w:val="nil"/>
            </w:tcBorders>
            <w:shd w:val="clear" w:color="auto" w:fill="FFFFFF"/>
            <w:vAlign w:val="center"/>
          </w:tcPr>
          <w:p w14:paraId="0138F528" w14:textId="77777777" w:rsidR="00472519" w:rsidRPr="00DC798E" w:rsidRDefault="00C96A62" w:rsidP="00DC798E">
            <w:pPr>
              <w:tabs>
                <w:tab w:val="left" w:pos="6480"/>
                <w:tab w:val="left" w:pos="6720"/>
              </w:tabs>
              <w:spacing w:before="20" w:after="20" w:line="259" w:lineRule="auto"/>
              <w:ind w:hanging="2"/>
              <w:jc w:val="center"/>
              <w:rPr>
                <w:rFonts w:eastAsia="Times New Roman" w:cs="Times New Roman"/>
                <w:b/>
                <w:color w:val="auto"/>
                <w:szCs w:val="28"/>
              </w:rPr>
            </w:pPr>
            <w:r w:rsidRPr="00DC798E">
              <w:rPr>
                <w:rFonts w:eastAsia="Times New Roman" w:cs="Times New Roman"/>
                <w:b/>
                <w:color w:val="auto"/>
                <w:szCs w:val="28"/>
              </w:rPr>
              <w:t>TT</w:t>
            </w:r>
          </w:p>
        </w:tc>
        <w:tc>
          <w:tcPr>
            <w:tcW w:w="3114" w:type="dxa"/>
            <w:vMerge w:val="restart"/>
            <w:tcBorders>
              <w:top w:val="single" w:sz="4" w:space="0" w:color="000000"/>
              <w:left w:val="single" w:sz="4" w:space="0" w:color="000000"/>
              <w:bottom w:val="nil"/>
              <w:right w:val="nil"/>
            </w:tcBorders>
            <w:shd w:val="clear" w:color="auto" w:fill="FFFFFF"/>
            <w:vAlign w:val="center"/>
          </w:tcPr>
          <w:p w14:paraId="0121A958" w14:textId="77777777" w:rsidR="00472519" w:rsidRPr="00DC798E" w:rsidRDefault="00C96A62" w:rsidP="00DC798E">
            <w:pPr>
              <w:tabs>
                <w:tab w:val="left" w:pos="6480"/>
                <w:tab w:val="left" w:pos="6720"/>
              </w:tabs>
              <w:spacing w:before="20" w:after="20" w:line="259" w:lineRule="auto"/>
              <w:ind w:hanging="2"/>
              <w:jc w:val="center"/>
              <w:rPr>
                <w:rFonts w:eastAsia="Times New Roman" w:cs="Times New Roman"/>
                <w:b/>
                <w:color w:val="auto"/>
                <w:szCs w:val="28"/>
              </w:rPr>
            </w:pPr>
            <w:r w:rsidRPr="00DC798E">
              <w:rPr>
                <w:rFonts w:eastAsia="Times New Roman" w:cs="Times New Roman"/>
                <w:b/>
                <w:color w:val="auto"/>
                <w:szCs w:val="28"/>
              </w:rPr>
              <w:t>Danh mục công việc</w:t>
            </w:r>
          </w:p>
        </w:tc>
        <w:tc>
          <w:tcPr>
            <w:tcW w:w="524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36A5616" w14:textId="77777777" w:rsidR="00472519" w:rsidRPr="00DC798E" w:rsidRDefault="00C96A62" w:rsidP="00DC798E">
            <w:pPr>
              <w:tabs>
                <w:tab w:val="left" w:pos="6480"/>
                <w:tab w:val="left" w:pos="6720"/>
              </w:tabs>
              <w:spacing w:before="20" w:after="20" w:line="259" w:lineRule="auto"/>
              <w:ind w:hanging="2"/>
              <w:jc w:val="center"/>
              <w:rPr>
                <w:rFonts w:eastAsia="Times New Roman" w:cs="Times New Roman"/>
                <w:b/>
                <w:color w:val="auto"/>
                <w:szCs w:val="28"/>
              </w:rPr>
            </w:pPr>
            <w:r w:rsidRPr="00DC798E">
              <w:rPr>
                <w:rFonts w:eastAsia="Times New Roman" w:cs="Times New Roman"/>
                <w:b/>
                <w:color w:val="auto"/>
                <w:szCs w:val="28"/>
              </w:rPr>
              <w:t>Định mức</w:t>
            </w:r>
          </w:p>
        </w:tc>
      </w:tr>
      <w:tr w:rsidR="009340F4" w:rsidRPr="00DC798E" w14:paraId="0F386268" w14:textId="77777777" w:rsidTr="007879F2">
        <w:trPr>
          <w:cantSplit/>
          <w:trHeight w:val="1220"/>
          <w:tblHeader/>
          <w:jc w:val="center"/>
        </w:trPr>
        <w:tc>
          <w:tcPr>
            <w:tcW w:w="709" w:type="dxa"/>
            <w:vMerge/>
            <w:tcBorders>
              <w:top w:val="single" w:sz="4" w:space="0" w:color="000000"/>
              <w:left w:val="single" w:sz="4" w:space="0" w:color="000000"/>
              <w:bottom w:val="nil"/>
              <w:right w:val="nil"/>
            </w:tcBorders>
            <w:shd w:val="clear" w:color="auto" w:fill="FFFFFF"/>
            <w:vAlign w:val="center"/>
          </w:tcPr>
          <w:p w14:paraId="2A9A05A4" w14:textId="77777777" w:rsidR="00472519" w:rsidRPr="00DC798E" w:rsidRDefault="00472519" w:rsidP="00DC798E">
            <w:pPr>
              <w:pBdr>
                <w:top w:val="nil"/>
                <w:left w:val="nil"/>
                <w:bottom w:val="nil"/>
                <w:right w:val="nil"/>
                <w:between w:val="nil"/>
              </w:pBdr>
              <w:spacing w:before="20" w:after="20" w:line="259" w:lineRule="auto"/>
              <w:ind w:hanging="2"/>
              <w:rPr>
                <w:rFonts w:eastAsia="Times New Roman" w:cs="Times New Roman"/>
                <w:b/>
                <w:color w:val="auto"/>
                <w:szCs w:val="28"/>
              </w:rPr>
            </w:pPr>
          </w:p>
        </w:tc>
        <w:tc>
          <w:tcPr>
            <w:tcW w:w="3114" w:type="dxa"/>
            <w:vMerge/>
            <w:tcBorders>
              <w:top w:val="single" w:sz="4" w:space="0" w:color="000000"/>
              <w:left w:val="single" w:sz="4" w:space="0" w:color="000000"/>
              <w:bottom w:val="nil"/>
              <w:right w:val="nil"/>
            </w:tcBorders>
            <w:shd w:val="clear" w:color="auto" w:fill="FFFFFF"/>
            <w:vAlign w:val="center"/>
          </w:tcPr>
          <w:p w14:paraId="71D71C9F" w14:textId="77777777" w:rsidR="00472519" w:rsidRPr="00DC798E" w:rsidRDefault="00472519" w:rsidP="00DC798E">
            <w:pPr>
              <w:pBdr>
                <w:top w:val="nil"/>
                <w:left w:val="nil"/>
                <w:bottom w:val="nil"/>
                <w:right w:val="nil"/>
                <w:between w:val="nil"/>
              </w:pBdr>
              <w:spacing w:before="20" w:after="20" w:line="259" w:lineRule="auto"/>
              <w:ind w:hanging="2"/>
              <w:rPr>
                <w:rFonts w:eastAsia="Times New Roman" w:cs="Times New Roman"/>
                <w:b/>
                <w:color w:val="auto"/>
                <w:szCs w:val="28"/>
              </w:rP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471FADE" w14:textId="77777777" w:rsidR="00472519" w:rsidRPr="00DC798E" w:rsidRDefault="00C96A62" w:rsidP="00DC798E">
            <w:pPr>
              <w:tabs>
                <w:tab w:val="left" w:pos="6480"/>
                <w:tab w:val="left" w:pos="6720"/>
              </w:tabs>
              <w:spacing w:before="20" w:after="20" w:line="259" w:lineRule="auto"/>
              <w:ind w:right="113" w:hanging="2"/>
              <w:jc w:val="center"/>
              <w:rPr>
                <w:rFonts w:eastAsia="Times New Roman" w:cs="Times New Roman"/>
                <w:b/>
                <w:color w:val="auto"/>
                <w:szCs w:val="28"/>
              </w:rPr>
            </w:pPr>
            <w:r w:rsidRPr="00DC798E">
              <w:rPr>
                <w:rFonts w:eastAsia="Times New Roman" w:cs="Times New Roman"/>
                <w:b/>
                <w:color w:val="auto"/>
                <w:szCs w:val="28"/>
              </w:rPr>
              <w:t>DBV2(5)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3B20147" w14:textId="77777777" w:rsidR="00472519" w:rsidRPr="00DC798E" w:rsidRDefault="00C96A62" w:rsidP="00DC798E">
            <w:pPr>
              <w:tabs>
                <w:tab w:val="left" w:pos="6480"/>
                <w:tab w:val="left" w:pos="6720"/>
              </w:tabs>
              <w:spacing w:before="20" w:after="20" w:line="259" w:lineRule="auto"/>
              <w:ind w:right="113" w:hanging="2"/>
              <w:jc w:val="center"/>
              <w:rPr>
                <w:rFonts w:eastAsia="Times New Roman" w:cs="Times New Roman"/>
                <w:b/>
                <w:color w:val="auto"/>
                <w:szCs w:val="28"/>
              </w:rPr>
            </w:pPr>
            <w:r w:rsidRPr="00DC798E">
              <w:rPr>
                <w:rFonts w:eastAsia="Times New Roman" w:cs="Times New Roman"/>
                <w:b/>
                <w:color w:val="auto"/>
                <w:szCs w:val="28"/>
              </w:rPr>
              <w:t>DBV3(8)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EE7A01D" w14:textId="77777777" w:rsidR="00472519" w:rsidRPr="00DC798E" w:rsidRDefault="00C96A62" w:rsidP="00DC798E">
            <w:pPr>
              <w:tabs>
                <w:tab w:val="left" w:pos="6480"/>
                <w:tab w:val="left" w:pos="6720"/>
              </w:tabs>
              <w:spacing w:before="20" w:after="20" w:line="259" w:lineRule="auto"/>
              <w:ind w:right="113" w:hanging="2"/>
              <w:jc w:val="center"/>
              <w:rPr>
                <w:rFonts w:eastAsia="Times New Roman" w:cs="Times New Roman"/>
                <w:b/>
                <w:color w:val="auto"/>
                <w:szCs w:val="28"/>
              </w:rPr>
            </w:pPr>
            <w:r w:rsidRPr="00DC798E">
              <w:rPr>
                <w:rFonts w:eastAsia="Times New Roman" w:cs="Times New Roman"/>
                <w:b/>
                <w:color w:val="auto"/>
                <w:szCs w:val="28"/>
              </w:rPr>
              <w:t>DBV3(4)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6F64F86" w14:textId="77777777" w:rsidR="00472519" w:rsidRPr="00DC798E" w:rsidRDefault="00C96A62" w:rsidP="00DC798E">
            <w:pPr>
              <w:tabs>
                <w:tab w:val="left" w:pos="6480"/>
                <w:tab w:val="left" w:pos="6720"/>
              </w:tabs>
              <w:spacing w:before="20" w:after="20" w:line="259" w:lineRule="auto"/>
              <w:ind w:right="113" w:hanging="2"/>
              <w:jc w:val="center"/>
              <w:rPr>
                <w:rFonts w:eastAsia="Times New Roman" w:cs="Times New Roman"/>
                <w:b/>
                <w:color w:val="auto"/>
                <w:szCs w:val="28"/>
              </w:rPr>
            </w:pPr>
            <w:r w:rsidRPr="00DC798E">
              <w:rPr>
                <w:rFonts w:eastAsia="Times New Roman" w:cs="Times New Roman"/>
                <w:b/>
                <w:color w:val="auto"/>
                <w:szCs w:val="28"/>
              </w:rPr>
              <w:t>DBV3(2)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255C376" w14:textId="77777777" w:rsidR="00472519" w:rsidRPr="00DC798E" w:rsidRDefault="00C96A62" w:rsidP="00DC798E">
            <w:pPr>
              <w:tabs>
                <w:tab w:val="left" w:pos="6480"/>
                <w:tab w:val="left" w:pos="6720"/>
              </w:tabs>
              <w:spacing w:before="20" w:after="20" w:line="259" w:lineRule="auto"/>
              <w:ind w:right="113" w:hanging="2"/>
              <w:jc w:val="center"/>
              <w:rPr>
                <w:rFonts w:eastAsia="Times New Roman" w:cs="Times New Roman"/>
                <w:b/>
                <w:color w:val="auto"/>
                <w:szCs w:val="28"/>
              </w:rPr>
            </w:pPr>
            <w:r w:rsidRPr="00DC798E">
              <w:rPr>
                <w:rFonts w:eastAsia="Times New Roman" w:cs="Times New Roman"/>
                <w:b/>
                <w:color w:val="auto"/>
                <w:szCs w:val="28"/>
              </w:rPr>
              <w:t>DBV3(1)</w:t>
            </w:r>
          </w:p>
        </w:tc>
      </w:tr>
      <w:tr w:rsidR="009340F4" w:rsidRPr="00DC798E" w14:paraId="63CEB1DE"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0123EFC6"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1</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5AB2370D"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Thu thập, xử lý các loại thông tin, dữ liệu</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6C971" w14:textId="77777777" w:rsidR="00472519" w:rsidRPr="00DC798E" w:rsidRDefault="00472519"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A9936"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B06C"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0D6C2" w14:textId="77777777" w:rsidR="00472519" w:rsidRPr="00DC798E" w:rsidRDefault="00472519"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9ACE" w14:textId="77777777" w:rsidR="00472519" w:rsidRPr="00DC798E" w:rsidRDefault="00472519" w:rsidP="00DC798E">
            <w:pPr>
              <w:pBdr>
                <w:top w:val="nil"/>
                <w:left w:val="nil"/>
                <w:bottom w:val="nil"/>
                <w:right w:val="nil"/>
                <w:between w:val="nil"/>
              </w:pBdr>
              <w:tabs>
                <w:tab w:val="left" w:pos="6480"/>
                <w:tab w:val="left" w:pos="6720"/>
              </w:tabs>
              <w:spacing w:beforeLines="20" w:before="48" w:afterLines="20" w:after="48" w:line="276" w:lineRule="auto"/>
              <w:ind w:hanging="2"/>
              <w:jc w:val="center"/>
              <w:rPr>
                <w:rFonts w:eastAsia="Times New Roman" w:cs="Times New Roman"/>
                <w:color w:val="auto"/>
                <w:szCs w:val="28"/>
              </w:rPr>
            </w:pPr>
          </w:p>
        </w:tc>
      </w:tr>
      <w:tr w:rsidR="009340F4" w:rsidRPr="00DC798E" w14:paraId="7F013FD0"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0B8A741C"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2</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5994FD35"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Phân tích, đánh giá hiện trạng</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2CC72"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045D"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1A2F"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751F9"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06938" w14:textId="77777777" w:rsidR="00472519" w:rsidRPr="00DC798E" w:rsidRDefault="00C96A62" w:rsidP="00DC798E">
            <w:pPr>
              <w:pBdr>
                <w:top w:val="nil"/>
                <w:left w:val="nil"/>
                <w:bottom w:val="nil"/>
                <w:right w:val="nil"/>
                <w:between w:val="nil"/>
              </w:pBd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r>
      <w:tr w:rsidR="009340F4" w:rsidRPr="00DC798E" w14:paraId="18068EE4"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6DFA10CA"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3</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2D62FA76"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Thực hiện các phương án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F5C0E"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B6119"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D805"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40CC9"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B541D" w14:textId="77777777" w:rsidR="00472519" w:rsidRPr="00DC798E" w:rsidRDefault="00C96A62" w:rsidP="00DC798E">
            <w:pPr>
              <w:pBdr>
                <w:top w:val="nil"/>
                <w:left w:val="nil"/>
                <w:bottom w:val="nil"/>
                <w:right w:val="nil"/>
                <w:between w:val="nil"/>
              </w:pBd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r>
      <w:tr w:rsidR="009340F4" w:rsidRPr="00DC798E" w14:paraId="14476759"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4EA476B3"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4</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166AA1DF" w14:textId="77777777" w:rsidR="00472519" w:rsidRPr="00DC798E" w:rsidRDefault="00C96A62" w:rsidP="00DC798E">
            <w:pPr>
              <w:tabs>
                <w:tab w:val="left" w:pos="6480"/>
                <w:tab w:val="left" w:pos="6720"/>
              </w:tabs>
              <w:spacing w:beforeLines="20" w:before="48" w:afterLines="20" w:after="48" w:line="276" w:lineRule="auto"/>
              <w:ind w:hanging="2"/>
              <w:rPr>
                <w:rFonts w:eastAsia="Times New Roman" w:cs="Times New Roman"/>
                <w:color w:val="auto"/>
                <w:szCs w:val="28"/>
              </w:rPr>
            </w:pPr>
            <w:r w:rsidRPr="00DC798E">
              <w:rPr>
                <w:rFonts w:eastAsia="Times New Roman" w:cs="Times New Roman"/>
                <w:color w:val="auto"/>
                <w:szCs w:val="28"/>
              </w:rPr>
              <w:t>Thảo luận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B09F"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4779D"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902F"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4638" w14:textId="77777777" w:rsidR="00472519" w:rsidRPr="00DC798E" w:rsidRDefault="00C96A62" w:rsidP="00DC798E">
            <w:pP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C8CE" w14:textId="77777777" w:rsidR="00472519" w:rsidRPr="00DC798E" w:rsidRDefault="00C96A62" w:rsidP="00DC798E">
            <w:pPr>
              <w:pBdr>
                <w:top w:val="nil"/>
                <w:left w:val="nil"/>
                <w:bottom w:val="nil"/>
                <w:right w:val="nil"/>
                <w:between w:val="nil"/>
              </w:pBdr>
              <w:tabs>
                <w:tab w:val="left" w:pos="6480"/>
                <w:tab w:val="left" w:pos="6720"/>
              </w:tabs>
              <w:spacing w:beforeLines="20" w:before="48" w:afterLines="20" w:after="48"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r>
      <w:tr w:rsidR="009340F4" w:rsidRPr="00DC798E" w14:paraId="6FF16D3B"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12547303"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5</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4CCCFDF9" w14:textId="77777777" w:rsidR="00472519" w:rsidRPr="00DC798E" w:rsidRDefault="00C96A62" w:rsidP="00DC798E">
            <w:pPr>
              <w:tabs>
                <w:tab w:val="left" w:pos="6480"/>
                <w:tab w:val="left" w:pos="6720"/>
              </w:tabs>
              <w:spacing w:beforeLines="20" w:before="48" w:afterLines="20" w:after="48" w:line="276" w:lineRule="auto"/>
              <w:ind w:firstLine="0"/>
              <w:rPr>
                <w:rFonts w:eastAsia="Times New Roman" w:cs="Times New Roman"/>
                <w:color w:val="auto"/>
                <w:szCs w:val="28"/>
              </w:rPr>
            </w:pPr>
            <w:r w:rsidRPr="00DC798E">
              <w:rPr>
                <w:rFonts w:eastAsia="Times New Roman" w:cs="Times New Roman"/>
                <w:color w:val="auto"/>
                <w:szCs w:val="28"/>
              </w:rPr>
              <w:t>Xây dựng bản tin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82906"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AB6C7"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2C3D6"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FD6E4"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39CC1"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r>
      <w:tr w:rsidR="009340F4" w:rsidRPr="00DC798E" w14:paraId="331581C5"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1BF85776"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6</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21401A6B" w14:textId="77777777" w:rsidR="00472519" w:rsidRPr="00DC798E" w:rsidRDefault="00C96A62" w:rsidP="00DC798E">
            <w:pPr>
              <w:tabs>
                <w:tab w:val="left" w:pos="6480"/>
                <w:tab w:val="left" w:pos="6720"/>
              </w:tabs>
              <w:spacing w:beforeLines="20" w:before="48" w:afterLines="20" w:after="48" w:line="276" w:lineRule="auto"/>
              <w:ind w:firstLine="0"/>
              <w:rPr>
                <w:rFonts w:eastAsia="Times New Roman" w:cs="Times New Roman"/>
                <w:color w:val="auto"/>
                <w:szCs w:val="28"/>
              </w:rPr>
            </w:pPr>
            <w:r w:rsidRPr="00DC798E">
              <w:rPr>
                <w:rFonts w:eastAsia="Times New Roman" w:cs="Times New Roman"/>
                <w:color w:val="auto"/>
                <w:szCs w:val="28"/>
              </w:rPr>
              <w:t>Cung cấp bản tin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23877"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EC8C"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B7CFD"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6F6B7"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3872C"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0,02</w:t>
            </w:r>
          </w:p>
        </w:tc>
      </w:tr>
      <w:tr w:rsidR="009340F4" w:rsidRPr="00DC798E" w14:paraId="53FD0E4C"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5B2033CA"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7</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7D6FA252" w14:textId="77777777" w:rsidR="00472519" w:rsidRPr="00DC798E" w:rsidRDefault="00C96A62" w:rsidP="00DC798E">
            <w:pPr>
              <w:tabs>
                <w:tab w:val="left" w:pos="6480"/>
                <w:tab w:val="left" w:pos="6720"/>
              </w:tabs>
              <w:spacing w:beforeLines="20" w:before="48" w:afterLines="20" w:after="48" w:line="276" w:lineRule="auto"/>
              <w:ind w:firstLine="0"/>
              <w:rPr>
                <w:rFonts w:eastAsia="Times New Roman" w:cs="Times New Roman"/>
                <w:color w:val="auto"/>
                <w:szCs w:val="28"/>
              </w:rPr>
            </w:pPr>
            <w:r w:rsidRPr="00DC798E">
              <w:rPr>
                <w:rFonts w:eastAsia="Times New Roman" w:cs="Times New Roman"/>
                <w:color w:val="auto"/>
                <w:szCs w:val="28"/>
              </w:rPr>
              <w:t>Bổ sung bản tin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3311B"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FA276"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877EA"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D06FA"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17CC9"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r>
      <w:tr w:rsidR="009340F4" w:rsidRPr="00DC798E" w14:paraId="0E798D50" w14:textId="77777777" w:rsidTr="003D342D">
        <w:trPr>
          <w:trHeight w:val="454"/>
          <w:jc w:val="center"/>
        </w:trPr>
        <w:tc>
          <w:tcPr>
            <w:tcW w:w="709" w:type="dxa"/>
            <w:tcBorders>
              <w:top w:val="single" w:sz="4" w:space="0" w:color="000000"/>
              <w:left w:val="single" w:sz="4" w:space="0" w:color="000000"/>
              <w:bottom w:val="nil"/>
              <w:right w:val="nil"/>
            </w:tcBorders>
            <w:shd w:val="clear" w:color="auto" w:fill="FFFFFF"/>
            <w:vAlign w:val="center"/>
          </w:tcPr>
          <w:p w14:paraId="2E1A6D4D"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8</w:t>
            </w:r>
          </w:p>
        </w:tc>
        <w:tc>
          <w:tcPr>
            <w:tcW w:w="3114" w:type="dxa"/>
            <w:tcBorders>
              <w:top w:val="single" w:sz="4" w:space="0" w:color="000000"/>
              <w:left w:val="single" w:sz="4" w:space="0" w:color="000000"/>
              <w:bottom w:val="nil"/>
              <w:right w:val="single" w:sz="4" w:space="0" w:color="000000"/>
            </w:tcBorders>
            <w:shd w:val="clear" w:color="auto" w:fill="FFFFFF"/>
            <w:vAlign w:val="center"/>
          </w:tcPr>
          <w:p w14:paraId="46DFE7D5" w14:textId="77777777" w:rsidR="00472519" w:rsidRPr="00DC798E" w:rsidRDefault="00C96A62" w:rsidP="00DC798E">
            <w:pPr>
              <w:tabs>
                <w:tab w:val="left" w:pos="6480"/>
                <w:tab w:val="left" w:pos="6720"/>
              </w:tabs>
              <w:spacing w:beforeLines="20" w:before="48" w:afterLines="20" w:after="48" w:line="276" w:lineRule="auto"/>
              <w:ind w:firstLine="0"/>
              <w:rPr>
                <w:rFonts w:eastAsia="Times New Roman" w:cs="Times New Roman"/>
                <w:color w:val="auto"/>
                <w:szCs w:val="28"/>
              </w:rPr>
            </w:pPr>
            <w:r w:rsidRPr="00DC798E">
              <w:rPr>
                <w:rFonts w:eastAsia="Times New Roman" w:cs="Times New Roman"/>
                <w:color w:val="auto"/>
                <w:szCs w:val="28"/>
              </w:rPr>
              <w:t>Đánh giá chất lượng dự báo, cảnh báo</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DAD73"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3CACC"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7F2E4" w14:textId="77777777" w:rsidR="00472519" w:rsidRPr="00DC798E" w:rsidRDefault="00C96A62"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r w:rsidRPr="00DC798E">
              <w:rPr>
                <w:rFonts w:eastAsia="Times New Roman" w:cs="Times New Roman"/>
                <w:color w:val="auto"/>
                <w:szCs w:val="28"/>
              </w:rPr>
              <w:t>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D531"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93C3" w14:textId="77777777" w:rsidR="00472519" w:rsidRPr="00DC798E" w:rsidRDefault="00472519" w:rsidP="00DC798E">
            <w:pPr>
              <w:tabs>
                <w:tab w:val="left" w:pos="6480"/>
                <w:tab w:val="left" w:pos="6720"/>
              </w:tabs>
              <w:spacing w:beforeLines="20" w:before="48" w:afterLines="20" w:after="48" w:line="276" w:lineRule="auto"/>
              <w:ind w:firstLine="0"/>
              <w:jc w:val="center"/>
              <w:rPr>
                <w:rFonts w:eastAsia="Times New Roman" w:cs="Times New Roman"/>
                <w:color w:val="auto"/>
                <w:szCs w:val="28"/>
              </w:rPr>
            </w:pPr>
          </w:p>
        </w:tc>
      </w:tr>
      <w:tr w:rsidR="009340F4" w:rsidRPr="00DC798E" w14:paraId="0BE5A4B6" w14:textId="77777777" w:rsidTr="006C5AAE">
        <w:trPr>
          <w:trHeight w:val="489"/>
          <w:jc w:val="center"/>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2EF812"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Tổng số công</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CBB7"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0,23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70B04"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0,33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E62B4"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0,36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D93D1"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0,23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C9FA7" w14:textId="77777777" w:rsidR="00472519" w:rsidRPr="00DC798E" w:rsidRDefault="00C96A62" w:rsidP="00DC798E">
            <w:pPr>
              <w:tabs>
                <w:tab w:val="left" w:pos="6480"/>
                <w:tab w:val="left" w:pos="6720"/>
              </w:tabs>
              <w:spacing w:before="40" w:after="40" w:line="259" w:lineRule="auto"/>
              <w:ind w:firstLine="0"/>
              <w:jc w:val="center"/>
              <w:rPr>
                <w:rFonts w:eastAsia="Times New Roman" w:cs="Times New Roman"/>
                <w:b/>
                <w:color w:val="auto"/>
                <w:szCs w:val="28"/>
              </w:rPr>
            </w:pPr>
            <w:r w:rsidRPr="00DC798E">
              <w:rPr>
                <w:rFonts w:eastAsia="Times New Roman" w:cs="Times New Roman"/>
                <w:b/>
                <w:color w:val="auto"/>
                <w:szCs w:val="28"/>
              </w:rPr>
              <w:t>0,22</w:t>
            </w:r>
          </w:p>
        </w:tc>
      </w:tr>
    </w:tbl>
    <w:p w14:paraId="03EC81D5" w14:textId="3D28492F" w:rsidR="00472519" w:rsidRPr="00DC798E" w:rsidRDefault="00C96A62" w:rsidP="00DC798E">
      <w:pPr>
        <w:tabs>
          <w:tab w:val="left" w:pos="6480"/>
          <w:tab w:val="left" w:pos="6720"/>
        </w:tabs>
        <w:spacing w:before="120" w:line="240" w:lineRule="auto"/>
        <w:ind w:firstLine="709"/>
        <w:rPr>
          <w:rFonts w:eastAsia="Times New Roman" w:cs="Times New Roman"/>
          <w:b/>
          <w:bCs/>
          <w:iCs/>
          <w:color w:val="auto"/>
          <w:szCs w:val="28"/>
        </w:rPr>
      </w:pPr>
      <w:r w:rsidRPr="00DC798E">
        <w:rPr>
          <w:rFonts w:eastAsia="Times New Roman" w:cs="Times New Roman"/>
          <w:b/>
          <w:bCs/>
          <w:iCs/>
          <w:color w:val="auto"/>
          <w:szCs w:val="28"/>
        </w:rPr>
        <w:t>3. Định mức sử dụng thiết bị</w:t>
      </w:r>
    </w:p>
    <w:p w14:paraId="584F7C19" w14:textId="58E801F7" w:rsidR="00C35A4F" w:rsidRPr="00DC798E" w:rsidRDefault="00C35A4F"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thời tiết thời hạn ngắn</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được quy định tại </w:t>
      </w:r>
      <w:r w:rsidR="00E65B72" w:rsidRPr="00DC798E">
        <w:rPr>
          <w:rFonts w:eastAsia="Times New Roman" w:cs="Times New Roman"/>
          <w:color w:val="auto"/>
          <w:szCs w:val="28"/>
          <w:lang w:val="en-GB"/>
        </w:rPr>
        <w:t>Biểu 01. Định mức sử dụng thiết bị thực hiện dự báo, cảnh báo khí tượng, Phụ lục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77126A0" w14:textId="4D8C566E" w:rsidR="00472519" w:rsidRPr="00DC798E" w:rsidRDefault="00C96A62" w:rsidP="00DC798E">
      <w:pPr>
        <w:tabs>
          <w:tab w:val="left" w:pos="6480"/>
          <w:tab w:val="left" w:pos="6720"/>
        </w:tabs>
        <w:spacing w:after="0" w:line="240" w:lineRule="auto"/>
        <w:ind w:firstLine="709"/>
        <w:rPr>
          <w:rFonts w:eastAsia="Times New Roman" w:cs="Times New Roman"/>
          <w:b/>
          <w:bCs/>
          <w:iCs/>
          <w:color w:val="auto"/>
          <w:szCs w:val="28"/>
        </w:rPr>
      </w:pPr>
      <w:r w:rsidRPr="00DC798E">
        <w:rPr>
          <w:rFonts w:eastAsia="Times New Roman" w:cs="Times New Roman"/>
          <w:b/>
          <w:bCs/>
          <w:iCs/>
          <w:color w:val="auto"/>
          <w:szCs w:val="28"/>
        </w:rPr>
        <w:t>4. Định mức sử dụng dụng cụ</w:t>
      </w:r>
    </w:p>
    <w:p w14:paraId="73145CDD" w14:textId="24CA839D" w:rsidR="00C35A4F" w:rsidRPr="00DC798E" w:rsidRDefault="00C35A4F"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thời tiết thời hạn ngắn</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w:t>
      </w:r>
      <w:r w:rsidR="0091238A" w:rsidRPr="00DC798E">
        <w:rPr>
          <w:rFonts w:eastAsia="Times New Roman" w:cs="Times New Roman"/>
          <w:color w:val="auto"/>
          <w:szCs w:val="28"/>
          <w:lang w:val="en-GB"/>
        </w:rPr>
        <w:t xml:space="preserve"> </w:t>
      </w:r>
      <w:r w:rsidR="00E65B72" w:rsidRPr="00DC798E">
        <w:rPr>
          <w:rFonts w:eastAsia="Times New Roman" w:cs="Times New Roman"/>
          <w:color w:val="auto"/>
          <w:szCs w:val="28"/>
          <w:lang w:val="en-GB"/>
        </w:rPr>
        <w:t>Phụ lục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A474036" w14:textId="521937CF" w:rsidR="00472519" w:rsidRPr="00DC798E" w:rsidRDefault="00C96A62" w:rsidP="00DC798E">
      <w:pPr>
        <w:tabs>
          <w:tab w:val="left" w:pos="6480"/>
          <w:tab w:val="left" w:pos="6720"/>
        </w:tabs>
        <w:spacing w:after="0" w:line="240" w:lineRule="auto"/>
        <w:ind w:firstLine="709"/>
        <w:rPr>
          <w:rFonts w:eastAsia="Times New Roman" w:cs="Times New Roman"/>
          <w:b/>
          <w:bCs/>
          <w:iCs/>
          <w:color w:val="auto"/>
          <w:szCs w:val="28"/>
        </w:rPr>
      </w:pPr>
      <w:r w:rsidRPr="00DC798E">
        <w:rPr>
          <w:rFonts w:eastAsia="Times New Roman" w:cs="Times New Roman"/>
          <w:b/>
          <w:bCs/>
          <w:iCs/>
          <w:color w:val="auto"/>
          <w:szCs w:val="28"/>
        </w:rPr>
        <w:t>5. Định mức sử dụng vật liệu</w:t>
      </w:r>
    </w:p>
    <w:p w14:paraId="33A93FBB" w14:textId="50F7ECA0" w:rsidR="00C35A4F" w:rsidRPr="00DC798E" w:rsidRDefault="00754E5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35A4F" w:rsidRPr="00DC798E">
        <w:rPr>
          <w:rFonts w:eastAsia="Times New Roman" w:cs="Times New Roman"/>
          <w:color w:val="auto"/>
          <w:szCs w:val="28"/>
        </w:rPr>
        <w:t>,</w:t>
      </w:r>
      <w:r w:rsidR="00C35A4F" w:rsidRPr="00DC798E">
        <w:rPr>
          <w:rFonts w:eastAsia="Times New Roman" w:cs="Times New Roman"/>
          <w:color w:val="auto"/>
          <w:szCs w:val="28"/>
          <w:lang w:val="en-GB"/>
        </w:rPr>
        <w:t xml:space="preserve"> </w:t>
      </w:r>
      <w:r w:rsidR="00C35A4F" w:rsidRPr="00DC798E">
        <w:rPr>
          <w:rFonts w:eastAsia="Times New Roman" w:cs="Times New Roman"/>
          <w:color w:val="auto"/>
          <w:szCs w:val="28"/>
        </w:rPr>
        <w:t>cảnh báo thời tiết thời hạn ngắn</w:t>
      </w:r>
      <w:r w:rsidR="00C35A4F"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xml:space="preserve">, </w:t>
      </w:r>
      <w:r w:rsidR="00E65B72" w:rsidRPr="00DC798E">
        <w:rPr>
          <w:rFonts w:eastAsia="Times New Roman" w:cs="Times New Roman"/>
          <w:color w:val="auto"/>
          <w:szCs w:val="28"/>
          <w:lang w:val="en-GB"/>
        </w:rPr>
        <w:t>Phụ lục III</w:t>
      </w:r>
      <w:r w:rsidR="0091238A" w:rsidRPr="00DC798E">
        <w:rPr>
          <w:rFonts w:eastAsia="Times New Roman" w:cs="Times New Roman"/>
          <w:color w:val="auto"/>
          <w:szCs w:val="28"/>
          <w:lang w:val="en-GB"/>
        </w:rPr>
        <w:t>.</w:t>
      </w:r>
      <w:r w:rsidR="00C35A4F"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35A4F" w:rsidRPr="00DC798E">
        <w:rPr>
          <w:rFonts w:eastAsia="Times New Roman" w:cs="Times New Roman"/>
          <w:color w:val="auto"/>
          <w:szCs w:val="28"/>
          <w:lang w:val="en-GB"/>
        </w:rPr>
        <w:t>.</w:t>
      </w:r>
    </w:p>
    <w:p w14:paraId="32C99A41" w14:textId="037012F4" w:rsidR="00ED7BDC" w:rsidRPr="00DC798E" w:rsidRDefault="00ED7BDC" w:rsidP="00DC798E">
      <w:pPr>
        <w:tabs>
          <w:tab w:val="left" w:pos="6480"/>
          <w:tab w:val="left" w:pos="6720"/>
        </w:tabs>
        <w:spacing w:before="0"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54B16FC6" w14:textId="5150BC54" w:rsidR="003B5922" w:rsidRPr="00DC798E" w:rsidRDefault="003B5922" w:rsidP="00DC798E">
      <w:pPr>
        <w:tabs>
          <w:tab w:val="left" w:pos="6480"/>
          <w:tab w:val="left" w:pos="6720"/>
        </w:tabs>
        <w:spacing w:before="0" w:line="264" w:lineRule="auto"/>
        <w:rPr>
          <w:rFonts w:eastAsia="Times New Roman" w:cs="Times New Roman"/>
          <w:color w:val="auto"/>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thời tiết thời hạn ngắn 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US"/>
        </w:rPr>
        <w:t xml:space="preserve">, </w:t>
      </w:r>
      <w:r w:rsidR="00E65B72" w:rsidRPr="00DC798E">
        <w:rPr>
          <w:rFonts w:eastAsia="Times New Roman" w:cs="Times New Roman"/>
          <w:color w:val="auto"/>
          <w:lang w:val="en-GB"/>
        </w:rPr>
        <w:t>Phụ lục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694AA6B6" w14:textId="5C71E815" w:rsidR="00472519" w:rsidRPr="00DC798E" w:rsidRDefault="00AD1DF5" w:rsidP="00DC798E">
      <w:pPr>
        <w:pStyle w:val="Heading2"/>
        <w:spacing w:after="0"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11</w:t>
      </w:r>
      <w:r w:rsidRPr="00DC798E">
        <w:fldChar w:fldCharType="end"/>
      </w:r>
      <w:r w:rsidRPr="00DC798E">
        <w:t>.</w:t>
      </w:r>
      <w:r w:rsidRPr="00DC798E">
        <w:rPr>
          <w:b w:val="0"/>
        </w:rPr>
        <w:t xml:space="preserve"> </w:t>
      </w:r>
      <w:r w:rsidR="00C96A62" w:rsidRPr="00DC798E">
        <w:t>Dự báo cảnh báo thời tiết thời hạn vừa</w:t>
      </w:r>
    </w:p>
    <w:p w14:paraId="6FEA8CE6" w14:textId="1A03BD5C" w:rsidR="00472519" w:rsidRPr="00DC798E" w:rsidRDefault="00C96A62" w:rsidP="00DC798E">
      <w:pPr>
        <w:spacing w:line="240" w:lineRule="auto"/>
        <w:rPr>
          <w:b/>
          <w:bCs/>
          <w:iCs/>
          <w:color w:val="auto"/>
        </w:rPr>
      </w:pPr>
      <w:r w:rsidRPr="00DC798E">
        <w:rPr>
          <w:b/>
          <w:bCs/>
          <w:iCs/>
          <w:color w:val="auto"/>
        </w:rPr>
        <w:t xml:space="preserve">1. Nội dung công việc </w:t>
      </w:r>
    </w:p>
    <w:p w14:paraId="142C4C44" w14:textId="331A2255" w:rsidR="00472519" w:rsidRPr="00DC798E" w:rsidRDefault="00C96A62" w:rsidP="00DC798E">
      <w:pPr>
        <w:spacing w:line="240" w:lineRule="auto"/>
        <w:rPr>
          <w:b/>
          <w:color w:val="auto"/>
        </w:rPr>
      </w:pPr>
      <w:r w:rsidRPr="00DC798E">
        <w:rPr>
          <w:color w:val="auto"/>
        </w:rPr>
        <w:t xml:space="preserve">Nội dung công việc chi tiết dự báo, cảnh báo thời tiết thời hạn vừa được quy định tại Điều </w:t>
      </w:r>
      <w:r w:rsidR="00634FE3" w:rsidRPr="00DC798E">
        <w:rPr>
          <w:color w:val="auto"/>
          <w:lang w:val="en-US"/>
        </w:rPr>
        <w:t>7</w:t>
      </w:r>
      <w:r w:rsidRPr="00DC798E">
        <w:rPr>
          <w:color w:val="auto"/>
        </w:rPr>
        <w:t xml:space="preserve"> Thông tư 27/2023/TT-BTNMT ngày 29 tháng 12 năm 202</w:t>
      </w:r>
      <w:r w:rsidR="00E20509" w:rsidRPr="00DC798E">
        <w:rPr>
          <w:color w:val="auto"/>
          <w:lang w:val="en-GB"/>
        </w:rPr>
        <w:t>3</w:t>
      </w:r>
      <w:r w:rsidRPr="00DC798E">
        <w:rPr>
          <w:color w:val="auto"/>
        </w:rPr>
        <w:t xml:space="preserve"> của Bộ Tài nguyên và Môi trường quy định về Quy trình kỹ thuật dự báo, cảnh báo hiện tượng khí tượng thủy văn trong điều kiện thời tiết bình thường.</w:t>
      </w:r>
    </w:p>
    <w:p w14:paraId="02769829" w14:textId="047B4A02" w:rsidR="00472519" w:rsidRPr="00DC798E" w:rsidRDefault="00F50126" w:rsidP="00DC798E">
      <w:pPr>
        <w:spacing w:line="240" w:lineRule="auto"/>
        <w:rPr>
          <w:iCs/>
          <w:color w:val="auto"/>
        </w:rPr>
      </w:pPr>
      <w:r w:rsidRPr="00DC798E">
        <w:rPr>
          <w:iCs/>
          <w:color w:val="auto"/>
        </w:rPr>
        <w:t>a) Thu thập, xử lý các loại thông tin, dữ liệu</w:t>
      </w:r>
    </w:p>
    <w:p w14:paraId="21D78402" w14:textId="77777777" w:rsidR="00472519" w:rsidRPr="00DC798E" w:rsidRDefault="00C96A62" w:rsidP="00DC798E">
      <w:pPr>
        <w:spacing w:line="240" w:lineRule="auto"/>
        <w:rPr>
          <w:color w:val="auto"/>
        </w:rPr>
      </w:pPr>
      <w:r w:rsidRPr="00DC798E">
        <w:rPr>
          <w:color w:val="auto"/>
        </w:rPr>
        <w:t>- Dữ liệu trên các bản đồ thời tiết;</w:t>
      </w:r>
    </w:p>
    <w:p w14:paraId="63F00463" w14:textId="77777777" w:rsidR="00472519" w:rsidRPr="00DC798E" w:rsidRDefault="00C96A62" w:rsidP="00DC798E">
      <w:pPr>
        <w:spacing w:line="240" w:lineRule="auto"/>
        <w:rPr>
          <w:color w:val="auto"/>
        </w:rPr>
      </w:pPr>
      <w:r w:rsidRPr="00DC798E">
        <w:rPr>
          <w:color w:val="auto"/>
        </w:rPr>
        <w:t>- Số liệu quan trắc các yếu tố khí tượng bề mặt;</w:t>
      </w:r>
    </w:p>
    <w:p w14:paraId="09E524A2" w14:textId="77777777" w:rsidR="00472519" w:rsidRPr="00DC798E" w:rsidRDefault="00C96A62" w:rsidP="00DC798E">
      <w:pPr>
        <w:spacing w:line="240" w:lineRule="auto"/>
        <w:rPr>
          <w:color w:val="auto"/>
        </w:rPr>
      </w:pPr>
      <w:r w:rsidRPr="00DC798E">
        <w:rPr>
          <w:color w:val="auto"/>
        </w:rPr>
        <w:t>- Dữ liệu vệ tinh;</w:t>
      </w:r>
    </w:p>
    <w:p w14:paraId="36BB0616" w14:textId="77777777" w:rsidR="00472519" w:rsidRPr="00DC798E" w:rsidRDefault="00C96A62" w:rsidP="00DC798E">
      <w:pPr>
        <w:spacing w:line="240" w:lineRule="auto"/>
        <w:rPr>
          <w:color w:val="auto"/>
        </w:rPr>
      </w:pPr>
      <w:r w:rsidRPr="00DC798E">
        <w:rPr>
          <w:color w:val="auto"/>
        </w:rPr>
        <w:t>- Dữ liệu các sản phẩm mô hình dự báo số trị;</w:t>
      </w:r>
    </w:p>
    <w:p w14:paraId="3FE54C6A" w14:textId="77777777" w:rsidR="00472519" w:rsidRPr="00DC798E" w:rsidRDefault="00C96A62" w:rsidP="00DC798E">
      <w:pPr>
        <w:spacing w:line="252" w:lineRule="auto"/>
        <w:rPr>
          <w:color w:val="auto"/>
        </w:rPr>
      </w:pPr>
      <w:r w:rsidRPr="00DC798E">
        <w:rPr>
          <w:color w:val="auto"/>
        </w:rPr>
        <w:t>- Dữ liệu thống kê giá trị trung bình và cực trị trong lịch sử của các yếu tố khí tượng dự báo;</w:t>
      </w:r>
    </w:p>
    <w:p w14:paraId="5AB150DA" w14:textId="44FCE89E" w:rsidR="00472519" w:rsidRPr="00DC798E" w:rsidRDefault="00C96A62" w:rsidP="00DC798E">
      <w:pPr>
        <w:spacing w:line="252" w:lineRule="auto"/>
        <w:rPr>
          <w:color w:val="auto"/>
          <w:lang w:val="en-US"/>
        </w:rPr>
      </w:pPr>
      <w:r w:rsidRPr="00DC798E">
        <w:rPr>
          <w:color w:val="auto"/>
        </w:rPr>
        <w:t>- Thu thập số liệu, dữ liệu về môi trường, điều kiện sống, cơ sở hạ tầng, các hoạt động kinh tế - xã hội (nếu có)</w:t>
      </w:r>
      <w:r w:rsidR="00983F3E" w:rsidRPr="00DC798E">
        <w:rPr>
          <w:color w:val="auto"/>
          <w:lang w:val="en-US"/>
        </w:rPr>
        <w:t>;</w:t>
      </w:r>
    </w:p>
    <w:p w14:paraId="0D3242B1" w14:textId="610EB9C0" w:rsidR="00472519" w:rsidRPr="00DC798E" w:rsidRDefault="00983F3E" w:rsidP="00DC798E">
      <w:pPr>
        <w:spacing w:line="252"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5C35290F" w14:textId="06331813" w:rsidR="00472519" w:rsidRPr="00DC798E" w:rsidRDefault="00F50126" w:rsidP="00DC798E">
      <w:pPr>
        <w:spacing w:line="252" w:lineRule="auto"/>
        <w:rPr>
          <w:iCs/>
          <w:color w:val="auto"/>
        </w:rPr>
      </w:pPr>
      <w:r w:rsidRPr="00DC798E">
        <w:rPr>
          <w:iCs/>
          <w:color w:val="auto"/>
        </w:rPr>
        <w:t>b) Phân tích, đánh giá hiện trạng</w:t>
      </w:r>
    </w:p>
    <w:p w14:paraId="7E751D74" w14:textId="637925D7"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 xml:space="preserve">Phân tích các dữ liệu quan trắc khí tượng, bản đồ </w:t>
      </w:r>
      <w:r w:rsidR="00634FE3" w:rsidRPr="00DC798E">
        <w:rPr>
          <w:color w:val="auto"/>
        </w:rPr>
        <w:t>synop</w:t>
      </w:r>
      <w:r w:rsidR="00C96A62" w:rsidRPr="00DC798E">
        <w:rPr>
          <w:color w:val="auto"/>
        </w:rPr>
        <w:t xml:space="preserve"> tại các mực khí áp chuẩn để xác định hình thế thời tiết đã qua và hiện tại, tính sai số của các sản phẩm tham khảo dự báo hiện có đến thời điểm làm dự báo;</w:t>
      </w:r>
    </w:p>
    <w:p w14:paraId="6DF7F8C1" w14:textId="2E61572E"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Phân tích các giá trị trung bình và cực trị trong lịch sử của các yếu tố khí tượng để xác định khả năng lặp lại của các yếu tố khí tượng, đặc biệt là các giá trị cực trị;</w:t>
      </w:r>
    </w:p>
    <w:p w14:paraId="5D0EE9A4" w14:textId="5103C9E5" w:rsidR="00472519" w:rsidRPr="00DC798E" w:rsidRDefault="00983F3E" w:rsidP="00DC798E">
      <w:pPr>
        <w:spacing w:line="252" w:lineRule="auto"/>
        <w:rPr>
          <w:color w:val="auto"/>
        </w:rPr>
      </w:pPr>
      <w:r w:rsidRPr="00DC798E">
        <w:rPr>
          <w:color w:val="auto"/>
          <w:lang w:val="en-US"/>
        </w:rPr>
        <w:t xml:space="preserve">- </w:t>
      </w:r>
      <w:r w:rsidR="00C96A62" w:rsidRPr="00DC798E">
        <w:rPr>
          <w:color w:val="auto"/>
        </w:rPr>
        <w:t xml:space="preserve">Phân tích diễn biến của các hệ thống thời tiết sắp tới trên cơ sở các bản đồ </w:t>
      </w:r>
      <w:r w:rsidR="00634FE3" w:rsidRPr="00DC798E">
        <w:rPr>
          <w:color w:val="auto"/>
        </w:rPr>
        <w:t>synop</w:t>
      </w:r>
      <w:r w:rsidR="00C96A62" w:rsidRPr="00DC798E">
        <w:rPr>
          <w:color w:val="auto"/>
        </w:rPr>
        <w:t xml:space="preserve"> và khai thác sản phẩm của các mô hình số trị hiện có tại đơn vị dự báo;</w:t>
      </w:r>
    </w:p>
    <w:p w14:paraId="20261737" w14:textId="7ABF3D44"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Phân tích số liệu, dữ liệu về môi trường, điều kiện sống, cơ sở hạ tầng, các hoạt động kinh tế - xã hội (nếu có);</w:t>
      </w:r>
    </w:p>
    <w:p w14:paraId="63EB1C8A" w14:textId="0232E970" w:rsidR="00472519" w:rsidRPr="00DC798E" w:rsidRDefault="00F50126" w:rsidP="00DC798E">
      <w:pPr>
        <w:spacing w:line="252" w:lineRule="auto"/>
        <w:rPr>
          <w:iCs/>
          <w:color w:val="auto"/>
        </w:rPr>
      </w:pPr>
      <w:r w:rsidRPr="00DC798E">
        <w:rPr>
          <w:iCs/>
          <w:color w:val="auto"/>
        </w:rPr>
        <w:t>d) Thảo luận dự báo, cảnh báo</w:t>
      </w:r>
    </w:p>
    <w:p w14:paraId="4DB2B9F7" w14:textId="6B3689D0" w:rsidR="00472519" w:rsidRPr="00DC798E" w:rsidRDefault="00C96A62" w:rsidP="00DC798E">
      <w:pPr>
        <w:spacing w:line="252" w:lineRule="auto"/>
        <w:rPr>
          <w:color w:val="auto"/>
        </w:rPr>
      </w:pPr>
      <w:r w:rsidRPr="00DC798E">
        <w:rPr>
          <w:color w:val="auto"/>
        </w:rPr>
        <w:t xml:space="preserve">Thảo luận xu thế diễn biến thời tiết và trị số tổng lượng mưa trong thời hạn dự báo; hiện tượng, xác suất mưa và trị số nhiệt độ không khí chi tiết theo từng khoảng thời gian 01 ngày tại một địa điểm hoặc khu vực cụ thể; khả năng xảy ra các hiện tượng thời tiết nguy hiểm và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 phân tích, tổng hợp các kết quả dự báo ban đầu từ các phương án khác nhau và nhận định của các </w:t>
      </w:r>
      <w:r w:rsidR="00D709FE" w:rsidRPr="00DC798E">
        <w:rPr>
          <w:color w:val="auto"/>
        </w:rPr>
        <w:t>Dự báo viên</w:t>
      </w:r>
      <w:r w:rsidRPr="00DC798E">
        <w:rPr>
          <w:color w:val="auto"/>
        </w:rPr>
        <w:t>.</w:t>
      </w:r>
    </w:p>
    <w:p w14:paraId="5C951EC8" w14:textId="1BA8B067" w:rsidR="00472519" w:rsidRPr="00DC798E" w:rsidRDefault="00733601" w:rsidP="00DC798E">
      <w:pPr>
        <w:spacing w:line="252" w:lineRule="auto"/>
        <w:rPr>
          <w:iCs/>
          <w:color w:val="auto"/>
        </w:rPr>
      </w:pPr>
      <w:r w:rsidRPr="00DC798E">
        <w:rPr>
          <w:iCs/>
          <w:color w:val="auto"/>
        </w:rPr>
        <w:t>đ) Xây dựng bản tin dự báo, cảnh báo</w:t>
      </w:r>
    </w:p>
    <w:p w14:paraId="5FCAC7A1" w14:textId="77777777" w:rsidR="00472519" w:rsidRPr="00DC798E" w:rsidRDefault="00C96A62" w:rsidP="00DC798E">
      <w:pPr>
        <w:spacing w:line="252" w:lineRule="auto"/>
        <w:rPr>
          <w:color w:val="auto"/>
        </w:rPr>
      </w:pPr>
      <w:r w:rsidRPr="00DC798E">
        <w:rPr>
          <w:color w:val="auto"/>
        </w:rPr>
        <w:t xml:space="preserve">Xây dựng nội dung bản tin dự báo, cảnh báo thời tiết thời hạn vừa theo quy định tại khoản 3 Điều 10 và Điều 18 Thông tư số 08/2022/TT-BTNMT. </w:t>
      </w:r>
      <w:bookmarkStart w:id="9" w:name="bookmark=id.qi9jjhvl4xbc" w:colFirst="0" w:colLast="0"/>
      <w:bookmarkEnd w:id="9"/>
      <w:r w:rsidRPr="00DC798E">
        <w:rPr>
          <w:color w:val="auto"/>
        </w:rPr>
        <w:t>Nội dung dự báo, cảnh báo tối thiểu có các thông tin về xu thế diễn biến thời tiết và trị số tổng lượng mưa trong thời hạn dự báo, hiện tượng, xác suất mưa và trị số nhiệt độ không khí chi tiết theo từng khoảng thời gian 01 ngày tại một địa điểm hoặc khu vực cụ thể và khả năng xảy ra các hiện tượng thời tiết nguy hiểm, khả năng tác động đến môi trường, điều kiện sống, cơ sở hạ tầng, các hoạt động kinh tế - xã hội.</w:t>
      </w:r>
    </w:p>
    <w:p w14:paraId="015957B0" w14:textId="6799DC0B" w:rsidR="00472519" w:rsidRPr="00DC798E" w:rsidRDefault="004F7C89" w:rsidP="00DC798E">
      <w:pPr>
        <w:spacing w:line="252" w:lineRule="auto"/>
        <w:rPr>
          <w:iCs/>
          <w:color w:val="auto"/>
        </w:rPr>
      </w:pPr>
      <w:r w:rsidRPr="00DC798E">
        <w:rPr>
          <w:iCs/>
          <w:color w:val="auto"/>
        </w:rPr>
        <w:t>e) Cung cấp bản tin dự báo, cảnh báo</w:t>
      </w:r>
    </w:p>
    <w:p w14:paraId="04B7FAE3" w14:textId="08B8501F" w:rsidR="00777103" w:rsidRPr="00DC798E" w:rsidRDefault="00777103" w:rsidP="00DC798E">
      <w:pPr>
        <w:spacing w:line="252" w:lineRule="auto"/>
        <w:rPr>
          <w:color w:val="auto"/>
        </w:rPr>
      </w:pPr>
      <w:r w:rsidRPr="00DC798E">
        <w:rPr>
          <w:color w:val="auto"/>
        </w:rPr>
        <w:t xml:space="preserve">Cung cấp bản tin dự báo, cảnh báo thời tiết thời hạn </w:t>
      </w:r>
      <w:r w:rsidR="00634FE3" w:rsidRPr="00DC798E">
        <w:rPr>
          <w:color w:val="auto"/>
          <w:lang w:val="en-US"/>
        </w:rPr>
        <w:t>vừa</w:t>
      </w:r>
      <w:r w:rsidRPr="00DC798E">
        <w:rPr>
          <w:color w:val="auto"/>
        </w:rPr>
        <w:t xml:space="preserve"> 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ruyền hình và các cơ quan khác khi có yêu cầu.</w:t>
      </w:r>
    </w:p>
    <w:p w14:paraId="342A570B" w14:textId="5AC27579" w:rsidR="00472519" w:rsidRPr="00DC798E" w:rsidRDefault="00733601" w:rsidP="00DC798E">
      <w:pPr>
        <w:spacing w:line="247" w:lineRule="auto"/>
        <w:rPr>
          <w:iCs/>
          <w:color w:val="auto"/>
        </w:rPr>
      </w:pPr>
      <w:r w:rsidRPr="00DC798E">
        <w:rPr>
          <w:iCs/>
          <w:color w:val="auto"/>
        </w:rPr>
        <w:t>g) Bổ sung bản tin dự báo, cảnh báo</w:t>
      </w:r>
    </w:p>
    <w:p w14:paraId="575A0362" w14:textId="77777777" w:rsidR="00472519" w:rsidRPr="00DC798E" w:rsidRDefault="00C96A62" w:rsidP="00DC798E">
      <w:pPr>
        <w:spacing w:line="247" w:lineRule="auto"/>
        <w:rPr>
          <w:color w:val="auto"/>
        </w:rPr>
      </w:pPr>
      <w:r w:rsidRPr="00DC798E">
        <w:rPr>
          <w:color w:val="auto"/>
        </w:rPr>
        <w:t xml:space="preserve">Trong trường hợp phát hiện các yếu tố khí tượng, hiện tượng khí tượng có diễn biến bất thường, cần bổ sung một số bản tin xen kẽ giữa các bản tin chính. </w:t>
      </w:r>
    </w:p>
    <w:p w14:paraId="33409DE5" w14:textId="6DA61D67" w:rsidR="00472519" w:rsidRPr="00DC798E" w:rsidRDefault="00733601" w:rsidP="00DC798E">
      <w:pPr>
        <w:spacing w:line="240" w:lineRule="auto"/>
        <w:rPr>
          <w:iCs/>
          <w:color w:val="auto"/>
        </w:rPr>
      </w:pPr>
      <w:r w:rsidRPr="00DC798E">
        <w:rPr>
          <w:iCs/>
          <w:color w:val="auto"/>
        </w:rPr>
        <w:t>h) Đánh giá chất lượng dự báo, cảnh báo</w:t>
      </w:r>
    </w:p>
    <w:p w14:paraId="50F6251E" w14:textId="295FE840" w:rsidR="00472519" w:rsidRPr="00DC798E" w:rsidRDefault="00983F3E" w:rsidP="00DC798E">
      <w:pPr>
        <w:spacing w:line="240" w:lineRule="auto"/>
        <w:rPr>
          <w:color w:val="auto"/>
        </w:rPr>
      </w:pPr>
      <w:r w:rsidRPr="00DC798E">
        <w:rPr>
          <w:color w:val="auto"/>
          <w:lang w:val="en-GB"/>
        </w:rPr>
        <w:t xml:space="preserve">- </w:t>
      </w:r>
      <w:r w:rsidR="00C96A62" w:rsidRPr="00DC798E">
        <w:rPr>
          <w:color w:val="auto"/>
        </w:rPr>
        <w:t>Đánh giá tính đầy đủ việc dự báo, cảnh báo thời tiết thời hạn vừa theo quy định tại khoản 2.1.3.1 QCVN 84:2024/BTNMT;</w:t>
      </w:r>
    </w:p>
    <w:p w14:paraId="0DFAE251" w14:textId="2612AAF3" w:rsidR="00472519" w:rsidRPr="00DC798E" w:rsidRDefault="00983F3E" w:rsidP="00DC798E">
      <w:pPr>
        <w:spacing w:line="240" w:lineRule="auto"/>
        <w:rPr>
          <w:color w:val="auto"/>
        </w:rPr>
      </w:pPr>
      <w:r w:rsidRPr="00DC798E">
        <w:rPr>
          <w:color w:val="auto"/>
          <w:lang w:val="en-GB"/>
        </w:rPr>
        <w:t xml:space="preserve">- </w:t>
      </w:r>
      <w:r w:rsidR="00C96A62" w:rsidRPr="00DC798E">
        <w:rPr>
          <w:color w:val="auto"/>
        </w:rPr>
        <w:t>Đánh giá tính kịp thời  việc dự báo, cảnh báo thời tiết thời hạn vừa theo quy định tại khoản 2.1.3.2 QCVN 84:2024/BTNMT;</w:t>
      </w:r>
    </w:p>
    <w:p w14:paraId="6CC8FEE9" w14:textId="25C0648C" w:rsidR="00472519" w:rsidRPr="00DC798E" w:rsidRDefault="00983F3E" w:rsidP="00DC798E">
      <w:pPr>
        <w:spacing w:line="240" w:lineRule="auto"/>
        <w:rPr>
          <w:color w:val="auto"/>
        </w:rPr>
      </w:pPr>
      <w:r w:rsidRPr="00DC798E">
        <w:rPr>
          <w:color w:val="auto"/>
          <w:lang w:val="en-GB"/>
        </w:rPr>
        <w:t>-</w:t>
      </w:r>
      <w:r w:rsidR="00C96A62" w:rsidRPr="00DC798E">
        <w:rPr>
          <w:color w:val="auto"/>
        </w:rPr>
        <w:t xml:space="preserve"> Đánh giá độ tin cậy việc dự báo, cảnh báo thời tiết thời hạn vừa theo quy định tại khoản 2.2.1 QCVN 84:2024/BTNMT. </w:t>
      </w:r>
    </w:p>
    <w:p w14:paraId="75E82767" w14:textId="26B42EDA" w:rsidR="00472519" w:rsidRPr="00DC798E" w:rsidRDefault="00C96A62" w:rsidP="00DC798E">
      <w:pPr>
        <w:spacing w:line="240" w:lineRule="auto"/>
        <w:rPr>
          <w:b/>
          <w:bCs/>
          <w:iCs/>
          <w:color w:val="auto"/>
        </w:rPr>
      </w:pPr>
      <w:r w:rsidRPr="00DC798E">
        <w:rPr>
          <w:b/>
          <w:bCs/>
          <w:iCs/>
          <w:color w:val="auto"/>
        </w:rPr>
        <w:t>2. Định mức lao động</w:t>
      </w:r>
    </w:p>
    <w:p w14:paraId="663C96DF" w14:textId="48676E07" w:rsidR="00472519" w:rsidRPr="00DC798E" w:rsidRDefault="00983F3E" w:rsidP="00DC798E">
      <w:pPr>
        <w:spacing w:line="276" w:lineRule="auto"/>
        <w:rPr>
          <w:iCs/>
          <w:color w:val="auto"/>
        </w:rPr>
      </w:pPr>
      <w:r w:rsidRPr="00DC798E">
        <w:rPr>
          <w:iCs/>
          <w:color w:val="auto"/>
        </w:rPr>
        <w:t>a) Định biên</w:t>
      </w:r>
    </w:p>
    <w:p w14:paraId="679C6757" w14:textId="04BD0782" w:rsidR="00C2686C" w:rsidRPr="00DC798E" w:rsidRDefault="00EC0E6C" w:rsidP="00DC798E">
      <w:pPr>
        <w:tabs>
          <w:tab w:val="left" w:pos="6480"/>
          <w:tab w:val="left" w:pos="6720"/>
        </w:tabs>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thực hiện dự báo,</w:t>
      </w:r>
    </w:p>
    <w:p w14:paraId="3D74DDFA" w14:textId="2789AC1C"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cảnh báo thời tiết thời hạn vừa</w:t>
      </w:r>
    </w:p>
    <w:p w14:paraId="4774880D" w14:textId="35BE46C7"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FF192D" w:rsidRPr="00DC798E">
        <w:rPr>
          <w:rFonts w:eastAsia="Times New Roman" w:cs="Times New Roman"/>
          <w:color w:val="auto"/>
          <w:lang w:val="en-US"/>
        </w:rPr>
        <w:t>Người</w:t>
      </w:r>
      <w:r w:rsidRPr="00DC798E">
        <w:rPr>
          <w:rFonts w:eastAsia="Times New Roman" w:cs="Times New Roman"/>
          <w:color w:val="auto"/>
        </w:rPr>
        <w:t>/bản tin</w:t>
      </w:r>
    </w:p>
    <w:tbl>
      <w:tblPr>
        <w:tblStyle w:val="381"/>
        <w:tblW w:w="9083" w:type="dxa"/>
        <w:jc w:val="center"/>
        <w:tblLayout w:type="fixed"/>
        <w:tblLook w:val="0000" w:firstRow="0" w:lastRow="0" w:firstColumn="0" w:lastColumn="0" w:noHBand="0" w:noVBand="0"/>
      </w:tblPr>
      <w:tblGrid>
        <w:gridCol w:w="714"/>
        <w:gridCol w:w="3676"/>
        <w:gridCol w:w="742"/>
        <w:gridCol w:w="742"/>
        <w:gridCol w:w="742"/>
        <w:gridCol w:w="742"/>
        <w:gridCol w:w="742"/>
        <w:gridCol w:w="983"/>
      </w:tblGrid>
      <w:tr w:rsidR="009340F4" w:rsidRPr="00DC798E" w14:paraId="688707B5" w14:textId="77777777" w:rsidTr="006C5AAE">
        <w:trPr>
          <w:cantSplit/>
          <w:trHeight w:val="1188"/>
          <w:jc w:val="center"/>
        </w:trPr>
        <w:tc>
          <w:tcPr>
            <w:tcW w:w="714" w:type="dxa"/>
            <w:tcBorders>
              <w:top w:val="single" w:sz="4" w:space="0" w:color="000000"/>
              <w:left w:val="single" w:sz="4" w:space="0" w:color="000000"/>
              <w:bottom w:val="nil"/>
              <w:right w:val="nil"/>
            </w:tcBorders>
            <w:shd w:val="clear" w:color="auto" w:fill="FFFFFF"/>
            <w:vAlign w:val="center"/>
          </w:tcPr>
          <w:p w14:paraId="5C94387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TT</w:t>
            </w:r>
          </w:p>
        </w:tc>
        <w:tc>
          <w:tcPr>
            <w:tcW w:w="3676"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3D46C343" w14:textId="77777777" w:rsidR="00472519" w:rsidRPr="00DC798E" w:rsidRDefault="00C96A62" w:rsidP="00DC798E">
            <w:pPr>
              <w:tabs>
                <w:tab w:val="left" w:pos="6480"/>
                <w:tab w:val="left" w:pos="6720"/>
              </w:tabs>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5EBDA440" w14:textId="77777777" w:rsidR="00472519" w:rsidRPr="00DC798E" w:rsidRDefault="00C96A62" w:rsidP="00DC798E">
            <w:pPr>
              <w:tabs>
                <w:tab w:val="left" w:pos="6480"/>
                <w:tab w:val="left" w:pos="6720"/>
              </w:tabs>
              <w:spacing w:before="20" w:after="20" w:line="240" w:lineRule="auto"/>
              <w:ind w:hanging="2"/>
              <w:rPr>
                <w:rFonts w:eastAsia="Times New Roman" w:cs="Times New Roman"/>
                <w:b/>
                <w:color w:val="auto"/>
              </w:rPr>
            </w:pPr>
            <w:r w:rsidRPr="00DC798E">
              <w:rPr>
                <w:rFonts w:eastAsia="Times New Roman" w:cs="Times New Roman"/>
                <w:b/>
                <w:color w:val="auto"/>
              </w:rPr>
              <w:t>Hạng mục</w:t>
            </w:r>
          </w:p>
        </w:tc>
        <w:tc>
          <w:tcPr>
            <w:tcW w:w="742" w:type="dxa"/>
            <w:tcBorders>
              <w:top w:val="single" w:sz="4" w:space="0" w:color="000000"/>
              <w:left w:val="single" w:sz="4" w:space="0" w:color="000000"/>
              <w:bottom w:val="nil"/>
              <w:right w:val="nil"/>
            </w:tcBorders>
            <w:shd w:val="clear" w:color="auto" w:fill="FFFFFF"/>
            <w:textDirection w:val="btLr"/>
            <w:vAlign w:val="center"/>
          </w:tcPr>
          <w:p w14:paraId="2C530CF5"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DBV2(2)</w:t>
            </w:r>
          </w:p>
        </w:tc>
        <w:tc>
          <w:tcPr>
            <w:tcW w:w="742" w:type="dxa"/>
            <w:tcBorders>
              <w:top w:val="single" w:sz="4" w:space="0" w:color="000000"/>
              <w:left w:val="single" w:sz="4" w:space="0" w:color="000000"/>
              <w:bottom w:val="nil"/>
              <w:right w:val="nil"/>
            </w:tcBorders>
            <w:shd w:val="clear" w:color="auto" w:fill="FFFFFF"/>
            <w:textDirection w:val="btLr"/>
            <w:vAlign w:val="center"/>
          </w:tcPr>
          <w:p w14:paraId="0924E774"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DBV2(1)</w:t>
            </w:r>
          </w:p>
        </w:tc>
        <w:tc>
          <w:tcPr>
            <w:tcW w:w="742" w:type="dxa"/>
            <w:tcBorders>
              <w:top w:val="single" w:sz="4" w:space="0" w:color="000000"/>
              <w:left w:val="single" w:sz="4" w:space="0" w:color="000000"/>
              <w:bottom w:val="nil"/>
              <w:right w:val="nil"/>
            </w:tcBorders>
            <w:shd w:val="clear" w:color="auto" w:fill="FFFFFF"/>
            <w:textDirection w:val="btLr"/>
            <w:vAlign w:val="center"/>
          </w:tcPr>
          <w:p w14:paraId="67CFF573"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DBV3(8)</w:t>
            </w:r>
          </w:p>
        </w:tc>
        <w:tc>
          <w:tcPr>
            <w:tcW w:w="742" w:type="dxa"/>
            <w:tcBorders>
              <w:top w:val="single" w:sz="4" w:space="0" w:color="000000"/>
              <w:left w:val="single" w:sz="4" w:space="0" w:color="000000"/>
              <w:bottom w:val="nil"/>
              <w:right w:val="nil"/>
            </w:tcBorders>
            <w:shd w:val="clear" w:color="auto" w:fill="FFFFFF"/>
            <w:textDirection w:val="btLr"/>
            <w:vAlign w:val="center"/>
          </w:tcPr>
          <w:p w14:paraId="30083257"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DBV3(6)</w:t>
            </w:r>
          </w:p>
        </w:tc>
        <w:tc>
          <w:tcPr>
            <w:tcW w:w="742" w:type="dxa"/>
            <w:tcBorders>
              <w:top w:val="single" w:sz="4" w:space="0" w:color="000000"/>
              <w:left w:val="single" w:sz="4" w:space="0" w:color="000000"/>
              <w:bottom w:val="nil"/>
              <w:right w:val="nil"/>
            </w:tcBorders>
            <w:shd w:val="clear" w:color="auto" w:fill="FFFFFF"/>
            <w:textDirection w:val="btLr"/>
            <w:vAlign w:val="center"/>
          </w:tcPr>
          <w:p w14:paraId="45800D38"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DBV3(2)</w:t>
            </w:r>
          </w:p>
        </w:tc>
        <w:tc>
          <w:tcPr>
            <w:tcW w:w="983" w:type="dxa"/>
            <w:tcBorders>
              <w:top w:val="single" w:sz="4" w:space="0" w:color="000000"/>
              <w:left w:val="single" w:sz="4" w:space="0" w:color="000000"/>
              <w:bottom w:val="nil"/>
              <w:right w:val="single" w:sz="4" w:space="0" w:color="000000"/>
            </w:tcBorders>
            <w:shd w:val="clear" w:color="auto" w:fill="FFFFFF"/>
            <w:vAlign w:val="center"/>
          </w:tcPr>
          <w:p w14:paraId="5C880079"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Tổng số</w:t>
            </w:r>
          </w:p>
        </w:tc>
      </w:tr>
      <w:tr w:rsidR="009340F4" w:rsidRPr="00DC798E" w14:paraId="4712159D" w14:textId="77777777">
        <w:trPr>
          <w:cantSplit/>
          <w:jc w:val="center"/>
        </w:trPr>
        <w:tc>
          <w:tcPr>
            <w:tcW w:w="714" w:type="dxa"/>
            <w:tcBorders>
              <w:top w:val="single" w:sz="4" w:space="0" w:color="000000"/>
              <w:left w:val="single" w:sz="4" w:space="0" w:color="000000"/>
              <w:bottom w:val="single" w:sz="4" w:space="0" w:color="000000"/>
              <w:right w:val="nil"/>
            </w:tcBorders>
            <w:shd w:val="clear" w:color="auto" w:fill="FFFFFF"/>
            <w:vAlign w:val="center"/>
          </w:tcPr>
          <w:p w14:paraId="1F3F9E39" w14:textId="710B14B7" w:rsidR="00472519" w:rsidRPr="00DC798E" w:rsidRDefault="008066F1" w:rsidP="00DC798E">
            <w:pPr>
              <w:tabs>
                <w:tab w:val="left" w:pos="6480"/>
                <w:tab w:val="left" w:pos="6720"/>
              </w:tabs>
              <w:spacing w:before="20" w:after="20" w:line="240" w:lineRule="auto"/>
              <w:ind w:hanging="2"/>
              <w:jc w:val="center"/>
              <w:rPr>
                <w:rFonts w:eastAsia="Times New Roman" w:cs="Times New Roman"/>
                <w:color w:val="auto"/>
                <w:lang w:val="en-US"/>
              </w:rPr>
            </w:pPr>
            <w:r w:rsidRPr="00DC798E">
              <w:rPr>
                <w:rFonts w:eastAsia="Times New Roman" w:cs="Times New Roman"/>
                <w:color w:val="auto"/>
                <w:lang w:val="en-US"/>
              </w:rPr>
              <w:t>1</w:t>
            </w:r>
          </w:p>
        </w:tc>
        <w:tc>
          <w:tcPr>
            <w:tcW w:w="3676" w:type="dxa"/>
            <w:tcBorders>
              <w:top w:val="single" w:sz="4" w:space="0" w:color="000000"/>
              <w:left w:val="single" w:sz="4" w:space="0" w:color="000000"/>
              <w:bottom w:val="single" w:sz="4" w:space="0" w:color="000000"/>
              <w:right w:val="nil"/>
            </w:tcBorders>
            <w:shd w:val="clear" w:color="auto" w:fill="FFFFFF"/>
            <w:vAlign w:val="center"/>
          </w:tcPr>
          <w:p w14:paraId="66A5A0A9"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cảnh báo thời tiết thời hạn vừa</w:t>
            </w:r>
          </w:p>
        </w:tc>
        <w:tc>
          <w:tcPr>
            <w:tcW w:w="742" w:type="dxa"/>
            <w:tcBorders>
              <w:top w:val="single" w:sz="4" w:space="0" w:color="000000"/>
              <w:left w:val="single" w:sz="4" w:space="0" w:color="000000"/>
              <w:bottom w:val="single" w:sz="4" w:space="0" w:color="000000"/>
              <w:right w:val="nil"/>
            </w:tcBorders>
            <w:shd w:val="clear" w:color="auto" w:fill="FFFFFF"/>
            <w:vAlign w:val="center"/>
          </w:tcPr>
          <w:p w14:paraId="7B1156D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2" w:type="dxa"/>
            <w:tcBorders>
              <w:top w:val="single" w:sz="4" w:space="0" w:color="000000"/>
              <w:left w:val="single" w:sz="4" w:space="0" w:color="000000"/>
              <w:bottom w:val="single" w:sz="4" w:space="0" w:color="000000"/>
              <w:right w:val="nil"/>
            </w:tcBorders>
            <w:shd w:val="clear" w:color="auto" w:fill="FFFFFF"/>
            <w:vAlign w:val="center"/>
          </w:tcPr>
          <w:p w14:paraId="633CB7E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2" w:type="dxa"/>
            <w:tcBorders>
              <w:top w:val="single" w:sz="4" w:space="0" w:color="000000"/>
              <w:left w:val="single" w:sz="4" w:space="0" w:color="000000"/>
              <w:bottom w:val="single" w:sz="4" w:space="0" w:color="000000"/>
              <w:right w:val="nil"/>
            </w:tcBorders>
            <w:shd w:val="clear" w:color="auto" w:fill="FFFFFF"/>
            <w:vAlign w:val="center"/>
          </w:tcPr>
          <w:p w14:paraId="2B686F2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2" w:type="dxa"/>
            <w:tcBorders>
              <w:top w:val="single" w:sz="4" w:space="0" w:color="000000"/>
              <w:left w:val="single" w:sz="4" w:space="0" w:color="000000"/>
              <w:bottom w:val="single" w:sz="4" w:space="0" w:color="000000"/>
              <w:right w:val="nil"/>
            </w:tcBorders>
            <w:shd w:val="clear" w:color="auto" w:fill="FFFFFF"/>
            <w:vAlign w:val="center"/>
          </w:tcPr>
          <w:p w14:paraId="607C777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2" w:type="dxa"/>
            <w:tcBorders>
              <w:top w:val="single" w:sz="4" w:space="0" w:color="000000"/>
              <w:left w:val="single" w:sz="4" w:space="0" w:color="000000"/>
              <w:bottom w:val="single" w:sz="4" w:space="0" w:color="000000"/>
              <w:right w:val="nil"/>
            </w:tcBorders>
            <w:shd w:val="clear" w:color="auto" w:fill="FFFFFF"/>
            <w:vAlign w:val="center"/>
          </w:tcPr>
          <w:p w14:paraId="220003B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A99F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5</w:t>
            </w:r>
          </w:p>
        </w:tc>
      </w:tr>
    </w:tbl>
    <w:p w14:paraId="1BD40360" w14:textId="2C496D8B" w:rsidR="00472519" w:rsidRPr="00DC798E" w:rsidRDefault="00983F3E" w:rsidP="00DC798E">
      <w:pPr>
        <w:tabs>
          <w:tab w:val="left" w:pos="6480"/>
          <w:tab w:val="left" w:pos="6720"/>
        </w:tabs>
        <w:spacing w:before="120" w:line="240" w:lineRule="auto"/>
        <w:ind w:firstLine="709"/>
        <w:rPr>
          <w:rFonts w:eastAsia="Times New Roman" w:cs="Times New Roman"/>
          <w:iCs/>
          <w:color w:val="auto"/>
        </w:rPr>
      </w:pPr>
      <w:r w:rsidRPr="00DC798E">
        <w:rPr>
          <w:rFonts w:eastAsia="Times New Roman" w:cs="Times New Roman"/>
          <w:iCs/>
          <w:color w:val="auto"/>
        </w:rPr>
        <w:t>b) Định mức</w:t>
      </w:r>
    </w:p>
    <w:p w14:paraId="656FEC85" w14:textId="3A0E9969" w:rsidR="00C2686C" w:rsidRPr="00DC798E" w:rsidRDefault="00EC0E6C" w:rsidP="00DC798E">
      <w:pPr>
        <w:tabs>
          <w:tab w:val="left" w:pos="6480"/>
          <w:tab w:val="left" w:pos="6720"/>
        </w:tabs>
        <w:spacing w:before="0"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w:t>
      </w:r>
    </w:p>
    <w:p w14:paraId="2F923D76" w14:textId="44BB6DCB" w:rsidR="00472519" w:rsidRPr="00DC798E" w:rsidRDefault="00C96A62" w:rsidP="00DC798E">
      <w:pPr>
        <w:tabs>
          <w:tab w:val="left" w:pos="6480"/>
          <w:tab w:val="left" w:pos="6720"/>
        </w:tabs>
        <w:spacing w:before="0" w:after="0" w:line="240" w:lineRule="auto"/>
        <w:ind w:firstLine="0"/>
        <w:jc w:val="center"/>
        <w:rPr>
          <w:rFonts w:eastAsia="Times New Roman" w:cs="Times New Roman"/>
          <w:color w:val="auto"/>
        </w:rPr>
      </w:pPr>
      <w:r w:rsidRPr="00DC798E">
        <w:rPr>
          <w:rFonts w:eastAsia="Times New Roman" w:cs="Times New Roman"/>
          <w:color w:val="auto"/>
        </w:rPr>
        <w:t>cảnh báo thời tiết thời hạn vừa</w:t>
      </w:r>
    </w:p>
    <w:p w14:paraId="184CAB91" w14:textId="19455078"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C2686C" w:rsidRPr="00DC798E">
        <w:rPr>
          <w:rFonts w:eastAsia="Times New Roman" w:cs="Times New Roman"/>
          <w:color w:val="auto"/>
          <w:lang w:val="en-US"/>
        </w:rPr>
        <w:t>C</w:t>
      </w:r>
      <w:r w:rsidRPr="00DC798E">
        <w:rPr>
          <w:rFonts w:eastAsia="Times New Roman" w:cs="Times New Roman"/>
          <w:color w:val="auto"/>
        </w:rPr>
        <w:t>ông/bản tin</w:t>
      </w:r>
    </w:p>
    <w:tbl>
      <w:tblPr>
        <w:tblStyle w:val="380"/>
        <w:tblW w:w="9067" w:type="dxa"/>
        <w:jc w:val="center"/>
        <w:tblLayout w:type="fixed"/>
        <w:tblLook w:val="0000" w:firstRow="0" w:lastRow="0" w:firstColumn="0" w:lastColumn="0" w:noHBand="0" w:noVBand="0"/>
      </w:tblPr>
      <w:tblGrid>
        <w:gridCol w:w="704"/>
        <w:gridCol w:w="2977"/>
        <w:gridCol w:w="1077"/>
        <w:gridCol w:w="1077"/>
        <w:gridCol w:w="1077"/>
        <w:gridCol w:w="1077"/>
        <w:gridCol w:w="1078"/>
      </w:tblGrid>
      <w:tr w:rsidR="009340F4" w:rsidRPr="00DC798E" w14:paraId="3C0C3A36" w14:textId="77777777" w:rsidTr="00495DFA">
        <w:trPr>
          <w:cantSplit/>
          <w:tblHeader/>
          <w:jc w:val="center"/>
        </w:trPr>
        <w:tc>
          <w:tcPr>
            <w:tcW w:w="704" w:type="dxa"/>
            <w:vMerge w:val="restart"/>
            <w:tcBorders>
              <w:top w:val="single" w:sz="4" w:space="0" w:color="000000"/>
              <w:left w:val="single" w:sz="4" w:space="0" w:color="000000"/>
              <w:bottom w:val="nil"/>
              <w:right w:val="nil"/>
            </w:tcBorders>
            <w:shd w:val="clear" w:color="auto" w:fill="FFFFFF"/>
            <w:vAlign w:val="center"/>
          </w:tcPr>
          <w:p w14:paraId="505E890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TT</w:t>
            </w:r>
          </w:p>
        </w:tc>
        <w:tc>
          <w:tcPr>
            <w:tcW w:w="2977" w:type="dxa"/>
            <w:vMerge w:val="restart"/>
            <w:tcBorders>
              <w:top w:val="single" w:sz="4" w:space="0" w:color="000000"/>
              <w:left w:val="single" w:sz="4" w:space="0" w:color="000000"/>
              <w:bottom w:val="nil"/>
              <w:right w:val="nil"/>
            </w:tcBorders>
            <w:shd w:val="clear" w:color="auto" w:fill="FFFFFF"/>
            <w:vAlign w:val="center"/>
          </w:tcPr>
          <w:p w14:paraId="55BBC9F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Danh mục công việc</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03F6B8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Định mức</w:t>
            </w:r>
          </w:p>
        </w:tc>
      </w:tr>
      <w:tr w:rsidR="009340F4" w:rsidRPr="00DC798E" w14:paraId="01922548" w14:textId="77777777" w:rsidTr="00495DFA">
        <w:trPr>
          <w:cantSplit/>
          <w:trHeight w:val="1226"/>
          <w:tblHeader/>
          <w:jc w:val="center"/>
        </w:trPr>
        <w:tc>
          <w:tcPr>
            <w:tcW w:w="704" w:type="dxa"/>
            <w:vMerge/>
            <w:tcBorders>
              <w:top w:val="single" w:sz="4" w:space="0" w:color="000000"/>
              <w:left w:val="single" w:sz="4" w:space="0" w:color="000000"/>
              <w:bottom w:val="nil"/>
              <w:right w:val="nil"/>
            </w:tcBorders>
            <w:shd w:val="clear" w:color="auto" w:fill="FFFFFF"/>
            <w:vAlign w:val="center"/>
          </w:tcPr>
          <w:p w14:paraId="3C21F73E"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b/>
                <w:color w:val="auto"/>
              </w:rPr>
            </w:pPr>
          </w:p>
        </w:tc>
        <w:tc>
          <w:tcPr>
            <w:tcW w:w="2977" w:type="dxa"/>
            <w:vMerge/>
            <w:tcBorders>
              <w:top w:val="single" w:sz="4" w:space="0" w:color="000000"/>
              <w:left w:val="single" w:sz="4" w:space="0" w:color="000000"/>
              <w:bottom w:val="nil"/>
              <w:right w:val="nil"/>
            </w:tcBorders>
            <w:shd w:val="clear" w:color="auto" w:fill="FFFFFF"/>
            <w:vAlign w:val="center"/>
          </w:tcPr>
          <w:p w14:paraId="7E16E641"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b/>
                <w:color w:val="auto"/>
              </w:rPr>
            </w:pPr>
          </w:p>
        </w:tc>
        <w:tc>
          <w:tcPr>
            <w:tcW w:w="1077" w:type="dxa"/>
            <w:tcBorders>
              <w:top w:val="single" w:sz="4" w:space="0" w:color="000000"/>
              <w:left w:val="single" w:sz="4" w:space="0" w:color="000000"/>
              <w:bottom w:val="nil"/>
              <w:right w:val="nil"/>
            </w:tcBorders>
            <w:shd w:val="clear" w:color="auto" w:fill="FFFFFF"/>
            <w:textDirection w:val="btLr"/>
            <w:vAlign w:val="center"/>
          </w:tcPr>
          <w:p w14:paraId="4F8C388F"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DBV2(2)</w:t>
            </w:r>
          </w:p>
        </w:tc>
        <w:tc>
          <w:tcPr>
            <w:tcW w:w="1077" w:type="dxa"/>
            <w:tcBorders>
              <w:top w:val="single" w:sz="4" w:space="0" w:color="000000"/>
              <w:left w:val="single" w:sz="4" w:space="0" w:color="000000"/>
              <w:bottom w:val="nil"/>
              <w:right w:val="nil"/>
            </w:tcBorders>
            <w:shd w:val="clear" w:color="auto" w:fill="FFFFFF"/>
            <w:textDirection w:val="btLr"/>
            <w:vAlign w:val="center"/>
          </w:tcPr>
          <w:p w14:paraId="5162A3FC"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DBV2(1)</w:t>
            </w:r>
          </w:p>
        </w:tc>
        <w:tc>
          <w:tcPr>
            <w:tcW w:w="1077" w:type="dxa"/>
            <w:tcBorders>
              <w:top w:val="single" w:sz="4" w:space="0" w:color="000000"/>
              <w:left w:val="single" w:sz="4" w:space="0" w:color="000000"/>
              <w:bottom w:val="nil"/>
              <w:right w:val="nil"/>
            </w:tcBorders>
            <w:shd w:val="clear" w:color="auto" w:fill="FFFFFF"/>
            <w:textDirection w:val="btLr"/>
            <w:vAlign w:val="center"/>
          </w:tcPr>
          <w:p w14:paraId="5039D2D0"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DBV3(8)</w:t>
            </w:r>
          </w:p>
        </w:tc>
        <w:tc>
          <w:tcPr>
            <w:tcW w:w="1077" w:type="dxa"/>
            <w:tcBorders>
              <w:top w:val="single" w:sz="4" w:space="0" w:color="000000"/>
              <w:left w:val="single" w:sz="4" w:space="0" w:color="000000"/>
              <w:bottom w:val="nil"/>
              <w:right w:val="nil"/>
            </w:tcBorders>
            <w:shd w:val="clear" w:color="auto" w:fill="FFFFFF"/>
            <w:textDirection w:val="btLr"/>
            <w:vAlign w:val="center"/>
          </w:tcPr>
          <w:p w14:paraId="55594E5A"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DBV3(6)</w:t>
            </w:r>
          </w:p>
        </w:tc>
        <w:tc>
          <w:tcPr>
            <w:tcW w:w="1078" w:type="dxa"/>
            <w:tcBorders>
              <w:top w:val="single" w:sz="4" w:space="0" w:color="000000"/>
              <w:left w:val="single" w:sz="4" w:space="0" w:color="000000"/>
              <w:bottom w:val="nil"/>
              <w:right w:val="single" w:sz="4" w:space="0" w:color="000000"/>
            </w:tcBorders>
            <w:shd w:val="clear" w:color="auto" w:fill="FFFFFF"/>
            <w:textDirection w:val="btLr"/>
            <w:vAlign w:val="center"/>
          </w:tcPr>
          <w:p w14:paraId="5E1FB5E6"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b/>
                <w:color w:val="auto"/>
              </w:rPr>
            </w:pPr>
            <w:r w:rsidRPr="00DC798E">
              <w:rPr>
                <w:rFonts w:eastAsia="Times New Roman" w:cs="Times New Roman"/>
                <w:b/>
                <w:color w:val="auto"/>
              </w:rPr>
              <w:t>DBV3(2)</w:t>
            </w:r>
          </w:p>
        </w:tc>
      </w:tr>
      <w:tr w:rsidR="009340F4" w:rsidRPr="00DC798E" w14:paraId="0B1ABFB0"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5EACDDC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2977" w:type="dxa"/>
            <w:tcBorders>
              <w:top w:val="single" w:sz="4" w:space="0" w:color="000000"/>
              <w:left w:val="single" w:sz="4" w:space="0" w:color="000000"/>
              <w:bottom w:val="nil"/>
              <w:right w:val="nil"/>
            </w:tcBorders>
            <w:shd w:val="clear" w:color="auto" w:fill="FFFFFF"/>
            <w:vAlign w:val="center"/>
          </w:tcPr>
          <w:p w14:paraId="28C4CBA0"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77" w:type="dxa"/>
            <w:tcBorders>
              <w:top w:val="single" w:sz="4" w:space="0" w:color="000000"/>
              <w:left w:val="single" w:sz="4" w:space="0" w:color="000000"/>
              <w:bottom w:val="nil"/>
              <w:right w:val="nil"/>
            </w:tcBorders>
            <w:shd w:val="clear" w:color="auto" w:fill="FFFFFF"/>
            <w:vAlign w:val="center"/>
          </w:tcPr>
          <w:p w14:paraId="20C47E2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2D27C35B"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697E4E33"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2D8AFA0F"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78" w:type="dxa"/>
            <w:tcBorders>
              <w:top w:val="single" w:sz="4" w:space="0" w:color="000000"/>
              <w:left w:val="single" w:sz="4" w:space="0" w:color="000000"/>
              <w:bottom w:val="nil"/>
              <w:right w:val="single" w:sz="4" w:space="0" w:color="000000"/>
            </w:tcBorders>
            <w:shd w:val="clear" w:color="auto" w:fill="FFFFFF"/>
            <w:vAlign w:val="center"/>
          </w:tcPr>
          <w:p w14:paraId="47A7CAC5"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r>
      <w:tr w:rsidR="009340F4" w:rsidRPr="00DC798E" w14:paraId="1023EB60"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1C38676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2977" w:type="dxa"/>
            <w:tcBorders>
              <w:top w:val="single" w:sz="4" w:space="0" w:color="000000"/>
              <w:left w:val="single" w:sz="4" w:space="0" w:color="000000"/>
              <w:bottom w:val="nil"/>
              <w:right w:val="nil"/>
            </w:tcBorders>
            <w:shd w:val="clear" w:color="auto" w:fill="FFFFFF"/>
            <w:vAlign w:val="center"/>
          </w:tcPr>
          <w:p w14:paraId="3AE4AC0C"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77" w:type="dxa"/>
            <w:tcBorders>
              <w:top w:val="single" w:sz="4" w:space="0" w:color="000000"/>
              <w:left w:val="single" w:sz="4" w:space="0" w:color="000000"/>
              <w:bottom w:val="nil"/>
              <w:right w:val="nil"/>
            </w:tcBorders>
            <w:shd w:val="clear" w:color="auto" w:fill="FFFFFF"/>
            <w:vAlign w:val="center"/>
          </w:tcPr>
          <w:p w14:paraId="71A90DF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7D89B31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26A95F7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4ABF27E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8" w:type="dxa"/>
            <w:tcBorders>
              <w:top w:val="single" w:sz="4" w:space="0" w:color="000000"/>
              <w:left w:val="single" w:sz="4" w:space="0" w:color="000000"/>
              <w:bottom w:val="nil"/>
              <w:right w:val="nil"/>
            </w:tcBorders>
            <w:shd w:val="clear" w:color="auto" w:fill="FFFFFF"/>
            <w:vAlign w:val="center"/>
          </w:tcPr>
          <w:p w14:paraId="226B7994"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327DA325"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4D0975B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3</w:t>
            </w:r>
          </w:p>
        </w:tc>
        <w:tc>
          <w:tcPr>
            <w:tcW w:w="2977" w:type="dxa"/>
            <w:tcBorders>
              <w:top w:val="single" w:sz="4" w:space="0" w:color="000000"/>
              <w:left w:val="single" w:sz="4" w:space="0" w:color="000000"/>
              <w:bottom w:val="nil"/>
              <w:right w:val="nil"/>
            </w:tcBorders>
            <w:shd w:val="clear" w:color="auto" w:fill="FFFFFF"/>
            <w:vAlign w:val="center"/>
          </w:tcPr>
          <w:p w14:paraId="7EF62EB8"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77" w:type="dxa"/>
            <w:tcBorders>
              <w:top w:val="single" w:sz="4" w:space="0" w:color="000000"/>
              <w:left w:val="single" w:sz="4" w:space="0" w:color="000000"/>
              <w:bottom w:val="nil"/>
              <w:right w:val="nil"/>
            </w:tcBorders>
            <w:shd w:val="clear" w:color="auto" w:fill="FFFFFF"/>
            <w:vAlign w:val="center"/>
          </w:tcPr>
          <w:p w14:paraId="456B33F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3CB6678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3CAE47C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0503D3A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8" w:type="dxa"/>
            <w:tcBorders>
              <w:top w:val="single" w:sz="4" w:space="0" w:color="000000"/>
              <w:left w:val="single" w:sz="4" w:space="0" w:color="000000"/>
              <w:bottom w:val="nil"/>
              <w:right w:val="nil"/>
            </w:tcBorders>
            <w:shd w:val="clear" w:color="auto" w:fill="FFFFFF"/>
            <w:vAlign w:val="center"/>
          </w:tcPr>
          <w:p w14:paraId="7EDAFF35"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5E24774D"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18E884E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2977" w:type="dxa"/>
            <w:tcBorders>
              <w:top w:val="single" w:sz="4" w:space="0" w:color="000000"/>
              <w:left w:val="single" w:sz="4" w:space="0" w:color="000000"/>
              <w:bottom w:val="nil"/>
              <w:right w:val="nil"/>
            </w:tcBorders>
            <w:shd w:val="clear" w:color="auto" w:fill="FFFFFF"/>
            <w:vAlign w:val="center"/>
          </w:tcPr>
          <w:p w14:paraId="2B3F702E"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77" w:type="dxa"/>
            <w:tcBorders>
              <w:top w:val="single" w:sz="4" w:space="0" w:color="000000"/>
              <w:left w:val="single" w:sz="4" w:space="0" w:color="000000"/>
              <w:bottom w:val="nil"/>
              <w:right w:val="nil"/>
            </w:tcBorders>
            <w:shd w:val="clear" w:color="auto" w:fill="FFFFFF"/>
            <w:vAlign w:val="center"/>
          </w:tcPr>
          <w:p w14:paraId="3BBF5B8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3726C9B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6616625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03C7F8D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8" w:type="dxa"/>
            <w:tcBorders>
              <w:top w:val="single" w:sz="4" w:space="0" w:color="000000"/>
              <w:left w:val="single" w:sz="4" w:space="0" w:color="000000"/>
              <w:bottom w:val="nil"/>
              <w:right w:val="nil"/>
            </w:tcBorders>
            <w:shd w:val="clear" w:color="auto" w:fill="FFFFFF"/>
            <w:vAlign w:val="center"/>
          </w:tcPr>
          <w:p w14:paraId="29A29B16"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60D8FF99"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3801BCC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2977" w:type="dxa"/>
            <w:tcBorders>
              <w:top w:val="single" w:sz="4" w:space="0" w:color="000000"/>
              <w:left w:val="single" w:sz="4" w:space="0" w:color="000000"/>
              <w:bottom w:val="nil"/>
              <w:right w:val="nil"/>
            </w:tcBorders>
            <w:shd w:val="clear" w:color="auto" w:fill="FFFFFF"/>
            <w:vAlign w:val="center"/>
          </w:tcPr>
          <w:p w14:paraId="35B42F81"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77" w:type="dxa"/>
            <w:tcBorders>
              <w:top w:val="single" w:sz="4" w:space="0" w:color="000000"/>
              <w:left w:val="single" w:sz="4" w:space="0" w:color="000000"/>
              <w:bottom w:val="nil"/>
              <w:right w:val="nil"/>
            </w:tcBorders>
            <w:shd w:val="clear" w:color="auto" w:fill="FFFFFF"/>
            <w:vAlign w:val="center"/>
          </w:tcPr>
          <w:p w14:paraId="5C8F427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7EF526C4"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1DDD2A1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77" w:type="dxa"/>
            <w:tcBorders>
              <w:top w:val="single" w:sz="4" w:space="0" w:color="000000"/>
              <w:left w:val="single" w:sz="4" w:space="0" w:color="000000"/>
              <w:bottom w:val="nil"/>
              <w:right w:val="nil"/>
            </w:tcBorders>
            <w:shd w:val="clear" w:color="auto" w:fill="FFFFFF"/>
            <w:vAlign w:val="center"/>
          </w:tcPr>
          <w:p w14:paraId="48A54638"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78" w:type="dxa"/>
            <w:tcBorders>
              <w:top w:val="single" w:sz="4" w:space="0" w:color="000000"/>
              <w:left w:val="single" w:sz="4" w:space="0" w:color="000000"/>
              <w:bottom w:val="nil"/>
              <w:right w:val="nil"/>
            </w:tcBorders>
            <w:shd w:val="clear" w:color="auto" w:fill="FFFFFF"/>
            <w:vAlign w:val="center"/>
          </w:tcPr>
          <w:p w14:paraId="0783A83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5215A739"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7FD28491"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6</w:t>
            </w:r>
          </w:p>
        </w:tc>
        <w:tc>
          <w:tcPr>
            <w:tcW w:w="2977" w:type="dxa"/>
            <w:tcBorders>
              <w:top w:val="single" w:sz="4" w:space="0" w:color="000000"/>
              <w:left w:val="single" w:sz="4" w:space="0" w:color="000000"/>
              <w:bottom w:val="nil"/>
              <w:right w:val="nil"/>
            </w:tcBorders>
            <w:shd w:val="clear" w:color="auto" w:fill="FFFFFF"/>
            <w:vAlign w:val="center"/>
          </w:tcPr>
          <w:p w14:paraId="4A34B5C5"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77" w:type="dxa"/>
            <w:tcBorders>
              <w:top w:val="single" w:sz="4" w:space="0" w:color="000000"/>
              <w:left w:val="single" w:sz="4" w:space="0" w:color="000000"/>
              <w:bottom w:val="nil"/>
              <w:right w:val="nil"/>
            </w:tcBorders>
            <w:shd w:val="clear" w:color="auto" w:fill="FFFFFF"/>
            <w:vAlign w:val="center"/>
          </w:tcPr>
          <w:p w14:paraId="632E3396"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7E7DE658"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3EFAAA8A"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316D519E"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8" w:type="dxa"/>
            <w:tcBorders>
              <w:top w:val="single" w:sz="4" w:space="0" w:color="000000"/>
              <w:left w:val="single" w:sz="4" w:space="0" w:color="000000"/>
              <w:bottom w:val="nil"/>
              <w:right w:val="single" w:sz="4" w:space="0" w:color="000000"/>
            </w:tcBorders>
            <w:shd w:val="clear" w:color="auto" w:fill="FFFFFF"/>
            <w:vAlign w:val="center"/>
          </w:tcPr>
          <w:p w14:paraId="49E0D9F0" w14:textId="57025E3D"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lang w:val="en-GB"/>
              </w:rPr>
            </w:pPr>
            <w:r w:rsidRPr="00DC798E">
              <w:rPr>
                <w:rFonts w:eastAsia="Times New Roman" w:cs="Times New Roman"/>
                <w:color w:val="auto"/>
              </w:rPr>
              <w:t>0,0</w:t>
            </w:r>
            <w:r w:rsidR="00E736AF" w:rsidRPr="00DC798E">
              <w:rPr>
                <w:rFonts w:eastAsia="Times New Roman" w:cs="Times New Roman"/>
                <w:color w:val="auto"/>
                <w:lang w:val="en-GB"/>
              </w:rPr>
              <w:t>1</w:t>
            </w:r>
          </w:p>
        </w:tc>
      </w:tr>
      <w:tr w:rsidR="009340F4" w:rsidRPr="00DC798E" w14:paraId="68FB7397"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23BD2A2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7</w:t>
            </w:r>
          </w:p>
        </w:tc>
        <w:tc>
          <w:tcPr>
            <w:tcW w:w="2977" w:type="dxa"/>
            <w:tcBorders>
              <w:top w:val="single" w:sz="4" w:space="0" w:color="000000"/>
              <w:left w:val="single" w:sz="4" w:space="0" w:color="000000"/>
              <w:bottom w:val="nil"/>
              <w:right w:val="nil"/>
            </w:tcBorders>
            <w:shd w:val="clear" w:color="auto" w:fill="FFFFFF"/>
            <w:vAlign w:val="center"/>
          </w:tcPr>
          <w:p w14:paraId="2B06B19F"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77" w:type="dxa"/>
            <w:tcBorders>
              <w:top w:val="single" w:sz="4" w:space="0" w:color="000000"/>
              <w:left w:val="single" w:sz="4" w:space="0" w:color="000000"/>
              <w:bottom w:val="nil"/>
              <w:right w:val="nil"/>
            </w:tcBorders>
            <w:shd w:val="clear" w:color="auto" w:fill="FFFFFF"/>
            <w:vAlign w:val="center"/>
          </w:tcPr>
          <w:p w14:paraId="3AD8F4FB"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303B2151"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6779FBFC"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c>
          <w:tcPr>
            <w:tcW w:w="1077" w:type="dxa"/>
            <w:tcBorders>
              <w:top w:val="single" w:sz="4" w:space="0" w:color="000000"/>
              <w:left w:val="single" w:sz="4" w:space="0" w:color="000000"/>
              <w:bottom w:val="nil"/>
              <w:right w:val="nil"/>
            </w:tcBorders>
            <w:shd w:val="clear" w:color="auto" w:fill="FFFFFF"/>
            <w:vAlign w:val="center"/>
          </w:tcPr>
          <w:p w14:paraId="4DC4F166"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8" w:type="dxa"/>
            <w:tcBorders>
              <w:top w:val="single" w:sz="4" w:space="0" w:color="000000"/>
              <w:left w:val="single" w:sz="4" w:space="0" w:color="000000"/>
              <w:bottom w:val="nil"/>
              <w:right w:val="single" w:sz="4" w:space="0" w:color="000000"/>
            </w:tcBorders>
            <w:shd w:val="clear" w:color="auto" w:fill="FFFFFF"/>
            <w:vAlign w:val="center"/>
          </w:tcPr>
          <w:p w14:paraId="176DC3C1"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553AD97A" w14:textId="77777777">
        <w:trPr>
          <w:jc w:val="center"/>
        </w:trPr>
        <w:tc>
          <w:tcPr>
            <w:tcW w:w="704" w:type="dxa"/>
            <w:tcBorders>
              <w:top w:val="single" w:sz="4" w:space="0" w:color="000000"/>
              <w:left w:val="single" w:sz="4" w:space="0" w:color="000000"/>
              <w:bottom w:val="nil"/>
              <w:right w:val="nil"/>
            </w:tcBorders>
            <w:shd w:val="clear" w:color="auto" w:fill="FFFFFF"/>
            <w:vAlign w:val="center"/>
          </w:tcPr>
          <w:p w14:paraId="118E55B4"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8</w:t>
            </w:r>
          </w:p>
        </w:tc>
        <w:tc>
          <w:tcPr>
            <w:tcW w:w="2977" w:type="dxa"/>
            <w:tcBorders>
              <w:top w:val="single" w:sz="4" w:space="0" w:color="000000"/>
              <w:left w:val="single" w:sz="4" w:space="0" w:color="000000"/>
              <w:bottom w:val="nil"/>
              <w:right w:val="nil"/>
            </w:tcBorders>
            <w:shd w:val="clear" w:color="auto" w:fill="FFFFFF"/>
            <w:vAlign w:val="center"/>
          </w:tcPr>
          <w:p w14:paraId="1C7A98CF"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77" w:type="dxa"/>
            <w:tcBorders>
              <w:top w:val="single" w:sz="4" w:space="0" w:color="000000"/>
              <w:left w:val="single" w:sz="4" w:space="0" w:color="000000"/>
              <w:bottom w:val="nil"/>
              <w:right w:val="nil"/>
            </w:tcBorders>
            <w:shd w:val="clear" w:color="auto" w:fill="FFFFFF"/>
            <w:vAlign w:val="center"/>
          </w:tcPr>
          <w:p w14:paraId="2644FC71"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1077" w:type="dxa"/>
            <w:tcBorders>
              <w:top w:val="single" w:sz="4" w:space="0" w:color="000000"/>
              <w:left w:val="single" w:sz="4" w:space="0" w:color="000000"/>
              <w:bottom w:val="nil"/>
              <w:right w:val="nil"/>
            </w:tcBorders>
            <w:shd w:val="clear" w:color="auto" w:fill="FFFFFF"/>
            <w:vAlign w:val="center"/>
          </w:tcPr>
          <w:p w14:paraId="3F953A37"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c>
          <w:tcPr>
            <w:tcW w:w="1077" w:type="dxa"/>
            <w:tcBorders>
              <w:top w:val="single" w:sz="4" w:space="0" w:color="000000"/>
              <w:left w:val="single" w:sz="4" w:space="0" w:color="000000"/>
              <w:bottom w:val="nil"/>
              <w:right w:val="nil"/>
            </w:tcBorders>
            <w:shd w:val="clear" w:color="auto" w:fill="FFFFFF"/>
            <w:vAlign w:val="center"/>
          </w:tcPr>
          <w:p w14:paraId="5AE72E8A"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c>
          <w:tcPr>
            <w:tcW w:w="1077" w:type="dxa"/>
            <w:tcBorders>
              <w:top w:val="single" w:sz="4" w:space="0" w:color="000000"/>
              <w:left w:val="single" w:sz="4" w:space="0" w:color="000000"/>
              <w:bottom w:val="nil"/>
              <w:right w:val="nil"/>
            </w:tcBorders>
            <w:shd w:val="clear" w:color="auto" w:fill="FFFFFF"/>
            <w:vAlign w:val="center"/>
          </w:tcPr>
          <w:p w14:paraId="71F146D0"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1078" w:type="dxa"/>
            <w:tcBorders>
              <w:top w:val="single" w:sz="4" w:space="0" w:color="000000"/>
              <w:left w:val="single" w:sz="4" w:space="0" w:color="000000"/>
              <w:bottom w:val="nil"/>
              <w:right w:val="single" w:sz="4" w:space="0" w:color="000000"/>
            </w:tcBorders>
            <w:shd w:val="clear" w:color="auto" w:fill="FFFFFF"/>
            <w:vAlign w:val="center"/>
          </w:tcPr>
          <w:p w14:paraId="50367BDE" w14:textId="77777777" w:rsidR="00472519" w:rsidRPr="00DC798E" w:rsidRDefault="00472519" w:rsidP="00DC798E">
            <w:pPr>
              <w:tabs>
                <w:tab w:val="left" w:pos="6480"/>
                <w:tab w:val="left" w:pos="6720"/>
              </w:tabs>
              <w:spacing w:before="20" w:after="20" w:line="276" w:lineRule="auto"/>
              <w:ind w:hanging="2"/>
              <w:jc w:val="center"/>
              <w:rPr>
                <w:rFonts w:eastAsia="Times New Roman" w:cs="Times New Roman"/>
                <w:color w:val="auto"/>
              </w:rPr>
            </w:pPr>
          </w:p>
        </w:tc>
      </w:tr>
      <w:tr w:rsidR="009340F4" w:rsidRPr="00DC798E" w14:paraId="2A78AF5C" w14:textId="77777777" w:rsidTr="007E0479">
        <w:trPr>
          <w:trHeight w:val="697"/>
          <w:jc w:val="center"/>
        </w:trPr>
        <w:tc>
          <w:tcPr>
            <w:tcW w:w="3681" w:type="dxa"/>
            <w:gridSpan w:val="2"/>
            <w:tcBorders>
              <w:top w:val="single" w:sz="4" w:space="0" w:color="000000"/>
              <w:left w:val="single" w:sz="4" w:space="0" w:color="000000"/>
              <w:bottom w:val="single" w:sz="4" w:space="0" w:color="000000"/>
              <w:right w:val="nil"/>
            </w:tcBorders>
            <w:shd w:val="clear" w:color="auto" w:fill="FFFFFF"/>
            <w:vAlign w:val="center"/>
          </w:tcPr>
          <w:p w14:paraId="4DB5F164"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Tổng số công</w:t>
            </w:r>
          </w:p>
        </w:tc>
        <w:tc>
          <w:tcPr>
            <w:tcW w:w="1077" w:type="dxa"/>
            <w:tcBorders>
              <w:top w:val="single" w:sz="4" w:space="0" w:color="000000"/>
              <w:left w:val="single" w:sz="4" w:space="0" w:color="000000"/>
              <w:bottom w:val="single" w:sz="4" w:space="0" w:color="000000"/>
              <w:right w:val="nil"/>
            </w:tcBorders>
            <w:shd w:val="clear" w:color="auto" w:fill="FFFFFF"/>
            <w:vAlign w:val="center"/>
          </w:tcPr>
          <w:p w14:paraId="57FA5B86"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0,55</w:t>
            </w:r>
          </w:p>
        </w:tc>
        <w:tc>
          <w:tcPr>
            <w:tcW w:w="1077" w:type="dxa"/>
            <w:tcBorders>
              <w:top w:val="single" w:sz="4" w:space="0" w:color="000000"/>
              <w:left w:val="single" w:sz="4" w:space="0" w:color="000000"/>
              <w:bottom w:val="single" w:sz="4" w:space="0" w:color="000000"/>
              <w:right w:val="nil"/>
            </w:tcBorders>
            <w:shd w:val="clear" w:color="auto" w:fill="FFFFFF"/>
            <w:vAlign w:val="center"/>
          </w:tcPr>
          <w:p w14:paraId="3A96077C"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0,33</w:t>
            </w:r>
          </w:p>
        </w:tc>
        <w:tc>
          <w:tcPr>
            <w:tcW w:w="1077" w:type="dxa"/>
            <w:tcBorders>
              <w:top w:val="single" w:sz="4" w:space="0" w:color="000000"/>
              <w:left w:val="single" w:sz="4" w:space="0" w:color="000000"/>
              <w:bottom w:val="single" w:sz="4" w:space="0" w:color="000000"/>
              <w:right w:val="nil"/>
            </w:tcBorders>
            <w:shd w:val="clear" w:color="auto" w:fill="FFFFFF"/>
            <w:vAlign w:val="center"/>
          </w:tcPr>
          <w:p w14:paraId="28A9F7CA"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0,43</w:t>
            </w:r>
          </w:p>
        </w:tc>
        <w:tc>
          <w:tcPr>
            <w:tcW w:w="1077" w:type="dxa"/>
            <w:tcBorders>
              <w:top w:val="single" w:sz="4" w:space="0" w:color="000000"/>
              <w:left w:val="single" w:sz="4" w:space="0" w:color="000000"/>
              <w:bottom w:val="single" w:sz="4" w:space="0" w:color="000000"/>
              <w:right w:val="nil"/>
            </w:tcBorders>
            <w:shd w:val="clear" w:color="auto" w:fill="FFFFFF"/>
            <w:vAlign w:val="center"/>
          </w:tcPr>
          <w:p w14:paraId="1B93CEC3" w14:textId="77777777"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0,35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FC22B" w14:textId="23F0C424" w:rsidR="00472519" w:rsidRPr="00DC798E" w:rsidRDefault="00C96A62" w:rsidP="00DC798E">
            <w:pP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0,</w:t>
            </w:r>
            <w:r w:rsidR="00E736AF" w:rsidRPr="00DC798E">
              <w:rPr>
                <w:rFonts w:eastAsia="Times New Roman" w:cs="Times New Roman"/>
                <w:b/>
                <w:color w:val="auto"/>
                <w:lang w:val="en-GB"/>
              </w:rPr>
              <w:t>4</w:t>
            </w:r>
            <w:r w:rsidRPr="00DC798E">
              <w:rPr>
                <w:rFonts w:eastAsia="Times New Roman" w:cs="Times New Roman"/>
                <w:b/>
                <w:color w:val="auto"/>
              </w:rPr>
              <w:t>4</w:t>
            </w:r>
          </w:p>
        </w:tc>
      </w:tr>
    </w:tbl>
    <w:p w14:paraId="72EC17B0" w14:textId="09DED721"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6233E8F9" w14:textId="7207F6A4" w:rsidR="00C35A4F" w:rsidRPr="00DC798E" w:rsidRDefault="00C35A4F"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thời tiết thời hạn vừa</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9C7993B" w14:textId="3E9D310C" w:rsidR="00472519" w:rsidRPr="00DC798E" w:rsidRDefault="00C96A62" w:rsidP="00DC798E">
      <w:pPr>
        <w:tabs>
          <w:tab w:val="left" w:pos="6480"/>
          <w:tab w:val="left" w:pos="6720"/>
        </w:tabs>
        <w:spacing w:after="0" w:line="27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5F026120" w14:textId="7C427144" w:rsidR="00C35A4F" w:rsidRPr="00DC798E" w:rsidRDefault="00C35A4F" w:rsidP="00DC798E">
      <w:pPr>
        <w:tabs>
          <w:tab w:val="left" w:pos="6480"/>
          <w:tab w:val="left" w:pos="6720"/>
        </w:tabs>
        <w:spacing w:after="0" w:line="276" w:lineRule="auto"/>
        <w:ind w:firstLine="709"/>
        <w:rPr>
          <w:rFonts w:eastAsia="Times New Roman" w:cs="Times New Roman"/>
          <w:b/>
          <w:bCs/>
          <w:iCs/>
          <w:color w:val="auto"/>
          <w:lang w:val="en-US"/>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thời tiết thời hạn vừa</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0720228" w14:textId="60AEE831" w:rsidR="00472519" w:rsidRPr="00DC798E" w:rsidRDefault="00C96A62" w:rsidP="00DC798E">
      <w:pPr>
        <w:tabs>
          <w:tab w:val="left" w:pos="6480"/>
          <w:tab w:val="left" w:pos="6720"/>
        </w:tabs>
        <w:spacing w:after="0" w:line="276"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05F418C8" w14:textId="4E56F5FE" w:rsidR="00C35A4F" w:rsidRPr="00DC798E" w:rsidRDefault="00754E59"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35A4F" w:rsidRPr="00DC798E">
        <w:rPr>
          <w:rFonts w:eastAsia="Times New Roman" w:cs="Times New Roman"/>
          <w:color w:val="auto"/>
          <w:szCs w:val="28"/>
        </w:rPr>
        <w:t>,</w:t>
      </w:r>
      <w:r w:rsidR="00C35A4F" w:rsidRPr="00DC798E">
        <w:rPr>
          <w:rFonts w:eastAsia="Times New Roman" w:cs="Times New Roman"/>
          <w:color w:val="auto"/>
          <w:szCs w:val="28"/>
          <w:lang w:val="en-GB"/>
        </w:rPr>
        <w:t xml:space="preserve"> </w:t>
      </w:r>
      <w:r w:rsidR="00C35A4F" w:rsidRPr="00DC798E">
        <w:rPr>
          <w:rFonts w:eastAsia="Times New Roman" w:cs="Times New Roman"/>
          <w:color w:val="auto"/>
          <w:szCs w:val="28"/>
        </w:rPr>
        <w:t>cảnh báo thời tiết thời hạn vừa</w:t>
      </w:r>
      <w:r w:rsidR="00C35A4F"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35A4F"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35A4F" w:rsidRPr="00DC798E">
        <w:rPr>
          <w:rFonts w:eastAsia="Times New Roman" w:cs="Times New Roman"/>
          <w:color w:val="auto"/>
          <w:szCs w:val="28"/>
          <w:lang w:val="en-GB"/>
        </w:rPr>
        <w:t>.</w:t>
      </w:r>
    </w:p>
    <w:p w14:paraId="0FBD8759" w14:textId="2C6AEEA6" w:rsidR="003B5922" w:rsidRPr="00DC798E" w:rsidRDefault="003B5922" w:rsidP="00DC798E">
      <w:pPr>
        <w:tabs>
          <w:tab w:val="left" w:pos="6480"/>
          <w:tab w:val="left" w:pos="6720"/>
        </w:tabs>
        <w:spacing w:before="0"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015AB424" w14:textId="0D8D1107" w:rsidR="003B5922" w:rsidRPr="00DC798E" w:rsidRDefault="003B5922"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thời tiết thời hạn </w:t>
      </w:r>
      <w:r w:rsidRPr="00DC798E">
        <w:rPr>
          <w:rFonts w:eastAsia="Times New Roman" w:cs="Times New Roman"/>
          <w:color w:val="auto"/>
          <w:lang w:val="vi-VN"/>
        </w:rPr>
        <w:t>vừa</w:t>
      </w:r>
      <w:r w:rsidRPr="00DC798E">
        <w:rPr>
          <w:rFonts w:eastAsia="Times New Roman" w:cs="Times New Roman"/>
          <w:color w:val="auto"/>
        </w:rPr>
        <w:t xml:space="preserve"> 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2343F68" w14:textId="6903C369" w:rsidR="00472519" w:rsidRPr="00DC798E" w:rsidRDefault="00AD1DF5" w:rsidP="00DC798E">
      <w:pPr>
        <w:pStyle w:val="Heading2"/>
        <w:spacing w:after="60" w:line="276"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12</w:t>
      </w:r>
      <w:r w:rsidRPr="00DC798E">
        <w:fldChar w:fldCharType="end"/>
      </w:r>
      <w:r w:rsidRPr="00DC798E">
        <w:t>.</w:t>
      </w:r>
      <w:r w:rsidRPr="00DC798E">
        <w:rPr>
          <w:b w:val="0"/>
        </w:rPr>
        <w:t xml:space="preserve"> </w:t>
      </w:r>
      <w:r w:rsidR="00C96A62" w:rsidRPr="00DC798E">
        <w:t xml:space="preserve">Dự báo, cảnh báo khí hậu thời hạn dài </w:t>
      </w:r>
    </w:p>
    <w:p w14:paraId="39715C49" w14:textId="140CB25D" w:rsidR="00472519" w:rsidRPr="00DC798E" w:rsidRDefault="00C96A62" w:rsidP="00DC798E">
      <w:pPr>
        <w:spacing w:before="40" w:after="40" w:line="276" w:lineRule="auto"/>
        <w:rPr>
          <w:b/>
          <w:bCs/>
          <w:iCs/>
          <w:color w:val="auto"/>
        </w:rPr>
      </w:pPr>
      <w:r w:rsidRPr="00DC798E">
        <w:rPr>
          <w:b/>
          <w:bCs/>
          <w:iCs/>
          <w:color w:val="auto"/>
        </w:rPr>
        <w:t>1. Nội dung công việc</w:t>
      </w:r>
    </w:p>
    <w:p w14:paraId="4CEE3EC0" w14:textId="605B2205" w:rsidR="00472519" w:rsidRPr="00DC798E" w:rsidRDefault="00C96A62" w:rsidP="00DC798E">
      <w:pPr>
        <w:spacing w:before="40" w:after="0" w:line="276" w:lineRule="auto"/>
        <w:rPr>
          <w:color w:val="auto"/>
        </w:rPr>
      </w:pPr>
      <w:r w:rsidRPr="00DC798E">
        <w:rPr>
          <w:color w:val="auto"/>
        </w:rPr>
        <w:t xml:space="preserve">Nội dung công việc chi tiết dự báo, cảnh báo </w:t>
      </w:r>
      <w:r w:rsidR="00FF192D" w:rsidRPr="00DC798E">
        <w:rPr>
          <w:color w:val="auto"/>
          <w:lang w:val="en-US"/>
        </w:rPr>
        <w:t xml:space="preserve">khí hậu </w:t>
      </w:r>
      <w:r w:rsidRPr="00DC798E">
        <w:rPr>
          <w:color w:val="auto"/>
        </w:rPr>
        <w:t>thời hạn dài được quy định tại Điều 8 Thông tư số 27/2023/TT-BTNMT ngày 29 tháng 12 năm 2023 của Bộ Tài nguyên và Môi trường quy định về Quy trình kỹ thuật dự báo, cảnh báo khí tượng thủy văn trong điều kiện bình thường.</w:t>
      </w:r>
    </w:p>
    <w:p w14:paraId="6AEA2A9B" w14:textId="1DF78E29" w:rsidR="00472519" w:rsidRPr="00DC798E" w:rsidRDefault="00F50126" w:rsidP="00DC798E">
      <w:pPr>
        <w:spacing w:before="40" w:after="0" w:line="252" w:lineRule="auto"/>
        <w:rPr>
          <w:iCs/>
          <w:color w:val="auto"/>
        </w:rPr>
      </w:pPr>
      <w:r w:rsidRPr="00DC798E">
        <w:rPr>
          <w:iCs/>
          <w:color w:val="auto"/>
        </w:rPr>
        <w:t>a) Thu thập, xử lý các loại thông tin, dữ liệu</w:t>
      </w:r>
    </w:p>
    <w:p w14:paraId="00834230" w14:textId="77777777" w:rsidR="00472519" w:rsidRPr="00DC798E" w:rsidRDefault="00C96A62" w:rsidP="00DC798E">
      <w:pPr>
        <w:spacing w:before="40" w:after="0" w:line="252" w:lineRule="auto"/>
        <w:rPr>
          <w:color w:val="auto"/>
        </w:rPr>
      </w:pPr>
      <w:r w:rsidRPr="00DC798E">
        <w:rPr>
          <w:color w:val="auto"/>
        </w:rPr>
        <w:t>- Dữ liệu quan trắc thám không trên khu vực Âu-Á để xây dựng các bản đồ trung bình độ cao địa thế vị mực 500mb;</w:t>
      </w:r>
    </w:p>
    <w:p w14:paraId="468ECD01" w14:textId="77777777" w:rsidR="00472519" w:rsidRPr="00DC798E" w:rsidRDefault="00C96A62" w:rsidP="00DC798E">
      <w:pPr>
        <w:spacing w:before="40" w:after="0" w:line="252" w:lineRule="auto"/>
        <w:rPr>
          <w:color w:val="auto"/>
        </w:rPr>
      </w:pPr>
      <w:r w:rsidRPr="00DC798E">
        <w:rPr>
          <w:color w:val="auto"/>
        </w:rPr>
        <w:t xml:space="preserve">- Dữ liệu tái phân tích để xây dựng các bản đồ trung bình tại các mực khí áp chuẩn; </w:t>
      </w:r>
    </w:p>
    <w:p w14:paraId="6F5B8796" w14:textId="77777777" w:rsidR="00472519" w:rsidRPr="00DC798E" w:rsidRDefault="00C96A62" w:rsidP="00DC798E">
      <w:pPr>
        <w:spacing w:before="40" w:after="0" w:line="252" w:lineRule="auto"/>
        <w:rPr>
          <w:color w:val="auto"/>
        </w:rPr>
      </w:pPr>
      <w:r w:rsidRPr="00DC798E">
        <w:rPr>
          <w:color w:val="auto"/>
        </w:rPr>
        <w:t xml:space="preserve">- Số liệu quan trắc các yếu tố khí tượng bề mặt theo ngày tại khu vực dự báo và lân cận; </w:t>
      </w:r>
    </w:p>
    <w:p w14:paraId="256D8433" w14:textId="77777777" w:rsidR="00472519" w:rsidRPr="00DC798E" w:rsidRDefault="00C96A62" w:rsidP="00DC798E">
      <w:pPr>
        <w:spacing w:before="40" w:after="40" w:line="252" w:lineRule="auto"/>
        <w:rPr>
          <w:color w:val="auto"/>
        </w:rPr>
      </w:pPr>
      <w:r w:rsidRPr="00DC798E">
        <w:rPr>
          <w:color w:val="auto"/>
        </w:rPr>
        <w:t xml:space="preserve">- Dữ liệu CLIM; </w:t>
      </w:r>
    </w:p>
    <w:p w14:paraId="757551FF" w14:textId="77777777" w:rsidR="00472519" w:rsidRPr="00DC798E" w:rsidRDefault="00C96A62" w:rsidP="00DC798E">
      <w:pPr>
        <w:spacing w:before="40" w:after="40" w:line="252" w:lineRule="auto"/>
        <w:rPr>
          <w:color w:val="auto"/>
        </w:rPr>
      </w:pPr>
      <w:r w:rsidRPr="00DC798E">
        <w:rPr>
          <w:color w:val="auto"/>
        </w:rPr>
        <w:t xml:space="preserve">- Dữ liệu thống kê giá trị trung bình, cực trị các yếu tố khí tượng theo thời hạn dự báo; </w:t>
      </w:r>
    </w:p>
    <w:p w14:paraId="30D789B1" w14:textId="77777777" w:rsidR="00472519" w:rsidRPr="00DC798E" w:rsidRDefault="00C96A62" w:rsidP="00DC798E">
      <w:pPr>
        <w:spacing w:before="40" w:after="40" w:line="252" w:lineRule="auto"/>
        <w:rPr>
          <w:color w:val="auto"/>
        </w:rPr>
      </w:pPr>
      <w:r w:rsidRPr="00DC798E">
        <w:rPr>
          <w:color w:val="auto"/>
        </w:rPr>
        <w:t xml:space="preserve">- Dữ liệu phân tích dự báo ENSO và các chỉ số khí hậu hạn nội mùa; </w:t>
      </w:r>
    </w:p>
    <w:p w14:paraId="57CA0E10" w14:textId="77777777" w:rsidR="00472519" w:rsidRPr="00DC798E" w:rsidRDefault="00C96A62" w:rsidP="00DC798E">
      <w:pPr>
        <w:spacing w:before="40" w:after="40" w:line="252" w:lineRule="auto"/>
        <w:rPr>
          <w:color w:val="auto"/>
        </w:rPr>
      </w:pPr>
      <w:r w:rsidRPr="00DC798E">
        <w:rPr>
          <w:color w:val="auto"/>
        </w:rPr>
        <w:t xml:space="preserve">- Dữ liệu mô phỏng, dự báo của các mô hình số trị thời hạn dài; </w:t>
      </w:r>
    </w:p>
    <w:p w14:paraId="7D8A4F94" w14:textId="4539934B" w:rsidR="00472519" w:rsidRPr="00DC798E" w:rsidRDefault="00C96A62" w:rsidP="00DC798E">
      <w:pPr>
        <w:spacing w:before="40" w:after="40" w:line="252" w:lineRule="auto"/>
        <w:rPr>
          <w:color w:val="auto"/>
        </w:rPr>
      </w:pPr>
      <w:r w:rsidRPr="00DC798E">
        <w:rPr>
          <w:color w:val="auto"/>
        </w:rPr>
        <w:t>- Số liệu, dữ liệu về môi trường, điều kiện sống, cơ sở hạ tầng, các hoạt động kinh tế - xã hội (nế</w:t>
      </w:r>
      <w:r w:rsidR="00983F3E" w:rsidRPr="00DC798E">
        <w:rPr>
          <w:color w:val="auto"/>
        </w:rPr>
        <w:t>u có);</w:t>
      </w:r>
    </w:p>
    <w:p w14:paraId="4EFF96ED" w14:textId="4CD48FFE" w:rsidR="00472519" w:rsidRPr="00DC798E" w:rsidRDefault="00983F3E" w:rsidP="00DC798E">
      <w:pPr>
        <w:spacing w:before="40" w:after="40" w:line="252"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3E4DDF4F" w14:textId="3B008A33" w:rsidR="00472519" w:rsidRPr="00DC798E" w:rsidRDefault="00F50126" w:rsidP="00DC798E">
      <w:pPr>
        <w:spacing w:before="40" w:after="40" w:line="252" w:lineRule="auto"/>
        <w:rPr>
          <w:iCs/>
          <w:color w:val="auto"/>
        </w:rPr>
      </w:pPr>
      <w:r w:rsidRPr="00DC798E">
        <w:rPr>
          <w:iCs/>
          <w:color w:val="auto"/>
        </w:rPr>
        <w:t>b) Phân tích, đánh giá hiện trạng</w:t>
      </w:r>
    </w:p>
    <w:p w14:paraId="4C7CB20A" w14:textId="667329EC" w:rsidR="00472519" w:rsidRPr="00DC798E" w:rsidRDefault="00983F3E" w:rsidP="00DC798E">
      <w:pPr>
        <w:spacing w:before="40" w:after="40" w:line="252" w:lineRule="auto"/>
        <w:rPr>
          <w:color w:val="auto"/>
        </w:rPr>
      </w:pPr>
      <w:r w:rsidRPr="00DC798E">
        <w:rPr>
          <w:color w:val="auto"/>
          <w:lang w:val="en-GB"/>
        </w:rPr>
        <w:t xml:space="preserve">- </w:t>
      </w:r>
      <w:r w:rsidR="00C96A62" w:rsidRPr="00DC798E">
        <w:rPr>
          <w:color w:val="auto"/>
        </w:rPr>
        <w:t xml:space="preserve">Phân tích các dữ liệu quan trắc, CLIM, bản đồ trung bình xây dựng từ dữ liệu quan trắc thám không và dữ liệu tái phân tích tại các mực khí áp chuẩn để xác định hình thế thời tiết đã qua và hiện tại; </w:t>
      </w:r>
    </w:p>
    <w:p w14:paraId="66C70964" w14:textId="41DB0CAF" w:rsidR="00472519" w:rsidRPr="00DC798E" w:rsidRDefault="00983F3E" w:rsidP="00DC798E">
      <w:pPr>
        <w:spacing w:before="40" w:after="40" w:line="252" w:lineRule="auto"/>
        <w:rPr>
          <w:color w:val="auto"/>
        </w:rPr>
      </w:pPr>
      <w:r w:rsidRPr="00DC798E">
        <w:rPr>
          <w:color w:val="auto"/>
          <w:lang w:val="en-GB"/>
        </w:rPr>
        <w:t xml:space="preserve">- </w:t>
      </w:r>
      <w:r w:rsidR="00C96A62" w:rsidRPr="00DC798E">
        <w:rPr>
          <w:color w:val="auto"/>
        </w:rPr>
        <w:t xml:space="preserve">Phân tích các giá trị trung bình và cực trị trong quá khứ của các yếu tố khí tượng để xác định khả năng lặp lại của các yếu tố khí tượng, đặc biệt là các giá trị cực trị trong thời hạn dự báo; </w:t>
      </w:r>
    </w:p>
    <w:p w14:paraId="7CC02069" w14:textId="3C5E5F9A" w:rsidR="00472519" w:rsidRPr="00DC798E" w:rsidRDefault="00983F3E" w:rsidP="00DC798E">
      <w:pPr>
        <w:spacing w:before="40" w:after="40" w:line="252" w:lineRule="auto"/>
        <w:rPr>
          <w:color w:val="auto"/>
        </w:rPr>
      </w:pPr>
      <w:r w:rsidRPr="00DC798E">
        <w:rPr>
          <w:color w:val="auto"/>
          <w:lang w:val="en-GB"/>
        </w:rPr>
        <w:t xml:space="preserve">- </w:t>
      </w:r>
      <w:r w:rsidR="00C96A62" w:rsidRPr="00DC798E">
        <w:rPr>
          <w:color w:val="auto"/>
        </w:rPr>
        <w:t xml:space="preserve">Phân tích trường ban đầu của các sản phẩm mô hình dự báo số trị thời hạn dài; </w:t>
      </w:r>
    </w:p>
    <w:p w14:paraId="71A8493D" w14:textId="06C6B857" w:rsidR="00472519" w:rsidRPr="00DC798E" w:rsidRDefault="00983F3E" w:rsidP="00DC798E">
      <w:pPr>
        <w:spacing w:before="40" w:after="40" w:line="252" w:lineRule="auto"/>
        <w:rPr>
          <w:color w:val="auto"/>
        </w:rPr>
      </w:pPr>
      <w:r w:rsidRPr="00DC798E">
        <w:rPr>
          <w:color w:val="auto"/>
          <w:lang w:val="en-GB"/>
        </w:rPr>
        <w:t xml:space="preserve">- </w:t>
      </w:r>
      <w:r w:rsidR="00C96A62" w:rsidRPr="00DC798E">
        <w:rPr>
          <w:color w:val="auto"/>
        </w:rPr>
        <w:t xml:space="preserve">Phân tích số liệu, dữ liệu về môi trường, điều kiện sống, cơ sở hạ tầng, các hoạt động kinh tế - xã hội (nếu có); </w:t>
      </w:r>
    </w:p>
    <w:p w14:paraId="600E94FB" w14:textId="0A842897" w:rsidR="00472519" w:rsidRPr="00DC798E" w:rsidRDefault="00983F3E" w:rsidP="00DC798E">
      <w:pPr>
        <w:spacing w:before="40" w:after="40" w:line="252" w:lineRule="auto"/>
        <w:rPr>
          <w:color w:val="auto"/>
        </w:rPr>
      </w:pPr>
      <w:r w:rsidRPr="00DC798E">
        <w:rPr>
          <w:color w:val="auto"/>
          <w:lang w:val="en-GB"/>
        </w:rPr>
        <w:t xml:space="preserve">- </w:t>
      </w:r>
      <w:r w:rsidR="00C96A62" w:rsidRPr="00DC798E">
        <w:rPr>
          <w:color w:val="auto"/>
        </w:rPr>
        <w:t xml:space="preserve">Trong quá trình phân tích dữ liệu, nếu phát hiện có khả năng xuất hiện các hiện tượng khí tượng nguy hiểm thì thực hiện thêm quy trình kỹ thuật dự báo, cảnh báo hiện tượng khí tượng thủy văn nguy hiểm tương ứng. </w:t>
      </w:r>
    </w:p>
    <w:p w14:paraId="2A7649B6" w14:textId="71B236AD" w:rsidR="00472519" w:rsidRPr="00DC798E" w:rsidRDefault="00F50126" w:rsidP="00DC798E">
      <w:pPr>
        <w:spacing w:before="40" w:after="40" w:line="252" w:lineRule="auto"/>
        <w:rPr>
          <w:iCs/>
          <w:color w:val="auto"/>
        </w:rPr>
      </w:pPr>
      <w:r w:rsidRPr="00DC798E">
        <w:rPr>
          <w:iCs/>
          <w:color w:val="auto"/>
        </w:rPr>
        <w:t>c) Thực hiện các phương án dự báo, cảnh báo</w:t>
      </w:r>
    </w:p>
    <w:p w14:paraId="16F68D82" w14:textId="77777777" w:rsidR="00472519" w:rsidRPr="00DC798E" w:rsidRDefault="00C96A62" w:rsidP="00DC798E">
      <w:pPr>
        <w:spacing w:before="40" w:after="40" w:line="252" w:lineRule="auto"/>
        <w:rPr>
          <w:color w:val="auto"/>
        </w:rPr>
      </w:pPr>
      <w:r w:rsidRPr="00DC798E">
        <w:rPr>
          <w:color w:val="auto"/>
        </w:rPr>
        <w:t xml:space="preserve">Thực hiện tối thiểu một trong các phương án dự báo, cảnh báo khí hậu thời hạn dài: Phương án dựa trên cơ sở các phương pháp thống kê (phương pháp tương quan và hồi quy tuyến tính, phương pháp tương tự hoàn lưu, phương pháp tương quan ENSO, phương pháp biến trình); phương án dựa trên cơ sở phương pháp mô hình số trị; phương án dựa trên cơ sở các phương pháp khác (nếu có). </w:t>
      </w:r>
    </w:p>
    <w:p w14:paraId="0B9F6529" w14:textId="7B7CE1F2" w:rsidR="00472519" w:rsidRPr="00DC798E" w:rsidRDefault="00F50126" w:rsidP="00DC798E">
      <w:pPr>
        <w:spacing w:before="40" w:after="40" w:line="252" w:lineRule="auto"/>
        <w:rPr>
          <w:iCs/>
          <w:color w:val="auto"/>
        </w:rPr>
      </w:pPr>
      <w:r w:rsidRPr="00DC798E">
        <w:rPr>
          <w:iCs/>
          <w:color w:val="auto"/>
        </w:rPr>
        <w:t>d) Thảo luận dự báo, cảnh báo</w:t>
      </w:r>
    </w:p>
    <w:p w14:paraId="7CF87A75" w14:textId="2D38A770" w:rsidR="00472519" w:rsidRPr="00DC798E" w:rsidRDefault="00C96A62" w:rsidP="00DC798E">
      <w:pPr>
        <w:spacing w:before="40" w:after="40" w:line="247" w:lineRule="auto"/>
        <w:rPr>
          <w:color w:val="auto"/>
        </w:rPr>
      </w:pPr>
      <w:r w:rsidRPr="00DC798E">
        <w:rPr>
          <w:color w:val="auto"/>
        </w:rPr>
        <w:t xml:space="preserve">Thảo luận xu thế nhiệt độ trung bình, tổng lượng mưa so với giá trị trung bình nhiều năm trong thời hạn dự báo chi tiết theo từng khoảng thời gian từ 10 ngày đến 15 ngày tại một địa điểm hoặc khu vực cụ thể; khả năng xảy ra các hiện tượng thời tiết nguy hiểm và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color w:val="auto"/>
          <w:lang w:val="en-US"/>
        </w:rPr>
        <w:t>Dự báo viên</w:t>
      </w:r>
      <w:r w:rsidRPr="00DC798E">
        <w:rPr>
          <w:color w:val="auto"/>
        </w:rPr>
        <w:t>.</w:t>
      </w:r>
    </w:p>
    <w:p w14:paraId="637ECCEB" w14:textId="33400814" w:rsidR="00472519" w:rsidRPr="00DC798E" w:rsidRDefault="00733601" w:rsidP="00DC798E">
      <w:pPr>
        <w:spacing w:before="40" w:after="40" w:line="264" w:lineRule="auto"/>
        <w:rPr>
          <w:iCs/>
          <w:color w:val="auto"/>
        </w:rPr>
      </w:pPr>
      <w:r w:rsidRPr="00DC798E">
        <w:rPr>
          <w:iCs/>
          <w:color w:val="auto"/>
        </w:rPr>
        <w:t>đ) Xây dựng bản tin dự báo, cảnh báo</w:t>
      </w:r>
    </w:p>
    <w:p w14:paraId="12883B4D" w14:textId="77777777" w:rsidR="00472519" w:rsidRPr="00DC798E" w:rsidRDefault="00C96A62" w:rsidP="00DC798E">
      <w:pPr>
        <w:spacing w:before="40" w:after="40" w:line="264" w:lineRule="auto"/>
        <w:rPr>
          <w:color w:val="auto"/>
        </w:rPr>
      </w:pPr>
      <w:r w:rsidRPr="00DC798E">
        <w:rPr>
          <w:color w:val="auto"/>
        </w:rPr>
        <w:t xml:space="preserve">Xây dựng nội dung bản tin dự báo, cảnh báo khí hậu thời hạn dài theo quy định tại khoản 1 Điều 11 và Điều 18 Thông tư số 08/2022/TT-BTNMT. </w:t>
      </w:r>
      <w:bookmarkStart w:id="10" w:name="bookmark=id.gn3uvkug7jx6" w:colFirst="0" w:colLast="0"/>
      <w:bookmarkEnd w:id="10"/>
      <w:r w:rsidRPr="00DC798E">
        <w:rPr>
          <w:color w:val="auto"/>
        </w:rPr>
        <w:t>Nội dung dự báo, cảnh báo tối thiểu có các thông tin về xu thế nhiệt độ không khí trung bình, tổng lượng mưa so với giá trị trung bình nhiều năm trong thời hạn dự báo, trị số nhiệt độ không khí trung bình và tổng lượng mưa chi tiết theo từng khoảng thời gian từ 10 ngày đến 15 ngày tại một địa điểm hoặc khu vực cụ thể và khả năng xảy ra các hiện tượng thời tiết nguy hiểm, khả năng tác động đến môi trường, điều kiện sống, cơ sở hạ tầng, các hoạt động kinh tế - xã hội.</w:t>
      </w:r>
    </w:p>
    <w:p w14:paraId="0F57A9FB" w14:textId="2D813481" w:rsidR="00472519" w:rsidRPr="00DC798E" w:rsidRDefault="004F7C89" w:rsidP="00DC798E">
      <w:pPr>
        <w:spacing w:before="40" w:after="40" w:line="264" w:lineRule="auto"/>
        <w:rPr>
          <w:iCs/>
          <w:color w:val="auto"/>
        </w:rPr>
      </w:pPr>
      <w:r w:rsidRPr="00DC798E">
        <w:rPr>
          <w:iCs/>
          <w:color w:val="auto"/>
        </w:rPr>
        <w:t>e) Cung cấp bản tin dự báo, cảnh báo</w:t>
      </w:r>
    </w:p>
    <w:p w14:paraId="3120ADB8" w14:textId="5A03CE5C" w:rsidR="00472519" w:rsidRPr="00DC798E" w:rsidRDefault="00C96A62" w:rsidP="00DC798E">
      <w:pPr>
        <w:spacing w:before="40" w:after="40" w:line="264" w:lineRule="auto"/>
        <w:rPr>
          <w:color w:val="auto"/>
        </w:rPr>
      </w:pPr>
      <w:r w:rsidRPr="00DC798E">
        <w:rPr>
          <w:color w:val="auto"/>
        </w:rPr>
        <w:t xml:space="preserve">Cung cấp bản tin dự báo, cảnh báo khí hậu thời hạn dài cho các cơ quan chỉ đạo, chỉ huy phòng, chống thiên tai và tìm kiếm cứu nạn, </w:t>
      </w:r>
      <w:r w:rsidR="00F1393C" w:rsidRPr="00DC798E">
        <w:rPr>
          <w:color w:val="auto"/>
          <w:lang w:val="en-US"/>
        </w:rPr>
        <w:t>Đ</w:t>
      </w:r>
      <w:r w:rsidRPr="00DC798E">
        <w:rPr>
          <w:color w:val="auto"/>
        </w:rPr>
        <w:t xml:space="preserve">ài </w:t>
      </w:r>
      <w:r w:rsidR="00F1393C" w:rsidRPr="00DC798E">
        <w:rPr>
          <w:color w:val="auto"/>
          <w:lang w:val="en-US"/>
        </w:rPr>
        <w:t>P</w:t>
      </w:r>
      <w:r w:rsidRPr="00DC798E">
        <w:rPr>
          <w:color w:val="auto"/>
        </w:rPr>
        <w:t xml:space="preserve">hát thanh, </w:t>
      </w:r>
      <w:r w:rsidR="00F1393C" w:rsidRPr="00DC798E">
        <w:rPr>
          <w:color w:val="auto"/>
          <w:lang w:val="en-US"/>
        </w:rPr>
        <w:t>Đ</w:t>
      </w:r>
      <w:r w:rsidRPr="00DC798E">
        <w:rPr>
          <w:color w:val="auto"/>
        </w:rPr>
        <w:t xml:space="preserve">ài </w:t>
      </w:r>
      <w:r w:rsidR="00F1393C" w:rsidRPr="00DC798E">
        <w:rPr>
          <w:color w:val="auto"/>
          <w:lang w:val="en-US"/>
        </w:rPr>
        <w:t>T</w:t>
      </w:r>
      <w:r w:rsidRPr="00DC798E">
        <w:rPr>
          <w:color w:val="auto"/>
        </w:rPr>
        <w:t xml:space="preserve">ruyền hình và các cơ quan khác khi có yêu cầu. </w:t>
      </w:r>
    </w:p>
    <w:p w14:paraId="4DB533C6" w14:textId="2C199728" w:rsidR="00472519" w:rsidRPr="00DC798E" w:rsidRDefault="00733601" w:rsidP="00DC798E">
      <w:pPr>
        <w:spacing w:before="40" w:after="40" w:line="264" w:lineRule="auto"/>
        <w:rPr>
          <w:iCs/>
          <w:color w:val="auto"/>
        </w:rPr>
      </w:pPr>
      <w:r w:rsidRPr="00DC798E">
        <w:rPr>
          <w:iCs/>
          <w:color w:val="auto"/>
        </w:rPr>
        <w:t>g) Bổ sung bản tin dự báo, cảnh báo</w:t>
      </w:r>
    </w:p>
    <w:p w14:paraId="3B901B28" w14:textId="77777777" w:rsidR="00472519" w:rsidRPr="00DC798E" w:rsidRDefault="00C96A62" w:rsidP="00DC798E">
      <w:pPr>
        <w:spacing w:before="40" w:after="40" w:line="264" w:lineRule="auto"/>
        <w:rPr>
          <w:color w:val="auto"/>
        </w:rPr>
      </w:pPr>
      <w:r w:rsidRPr="00DC798E">
        <w:rPr>
          <w:color w:val="auto"/>
        </w:rPr>
        <w:t xml:space="preserve">Trong trường hợp phát hiện các yếu tố khí tượng, hiện tượng khí tượng có diễn biến bất thường, cần bổ sung một số bản tin xen kẽ giữa các bản tin chính. </w:t>
      </w:r>
    </w:p>
    <w:p w14:paraId="226E9A69" w14:textId="0A33443D" w:rsidR="00472519" w:rsidRPr="00DC798E" w:rsidRDefault="00733601" w:rsidP="00DC798E">
      <w:pPr>
        <w:spacing w:before="40" w:after="40" w:line="264" w:lineRule="auto"/>
        <w:rPr>
          <w:iCs/>
          <w:color w:val="auto"/>
        </w:rPr>
      </w:pPr>
      <w:r w:rsidRPr="00DC798E">
        <w:rPr>
          <w:iCs/>
          <w:color w:val="auto"/>
        </w:rPr>
        <w:t>h) Đánh giá chất lượng dự báo, cảnh báo</w:t>
      </w:r>
    </w:p>
    <w:p w14:paraId="08266F90" w14:textId="3273C0AC"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Đánh giá tính đầy đủ việc dự báo, cảnh báo khí hậu thời hạn dài theo quy định tại khoản 2.1.3.1 QCVN 84:2024/BTNMT;</w:t>
      </w:r>
    </w:p>
    <w:p w14:paraId="45928A61" w14:textId="11E0D18A"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Đánh giá tính kịp thời việc dự báo, cảnh báo khí hậu thời hạn dài theo quy định tại khoản 2.1.3.2 QCVN 84:2024/BTNMT;</w:t>
      </w:r>
    </w:p>
    <w:p w14:paraId="21D38561" w14:textId="7E1F8E7C"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Đánh giá độ tin cậy việc dự báo, cảnh báo khí hậu thời hạn dài theo quy định tại khoản 2.1.3.3 và mục</w:t>
      </w:r>
      <w:r w:rsidR="00AA6392" w:rsidRPr="00DC798E">
        <w:rPr>
          <w:color w:val="auto"/>
          <w:lang w:val="en-US"/>
        </w:rPr>
        <w:t xml:space="preserve"> </w:t>
      </w:r>
      <w:r w:rsidR="00C96A62" w:rsidRPr="00DC798E">
        <w:rPr>
          <w:color w:val="auto"/>
        </w:rPr>
        <w:t>2.2.1 QCVN 84:2024/BTNMT.</w:t>
      </w:r>
    </w:p>
    <w:p w14:paraId="4AB0A16B" w14:textId="7C0CB756" w:rsidR="00472519" w:rsidRPr="00DC798E" w:rsidRDefault="00C96A62" w:rsidP="00DC798E">
      <w:pPr>
        <w:spacing w:line="264" w:lineRule="auto"/>
        <w:rPr>
          <w:b/>
          <w:bCs/>
          <w:iCs/>
          <w:color w:val="auto"/>
        </w:rPr>
      </w:pPr>
      <w:r w:rsidRPr="00DC798E">
        <w:rPr>
          <w:b/>
          <w:bCs/>
          <w:iCs/>
          <w:color w:val="auto"/>
        </w:rPr>
        <w:t xml:space="preserve">2. Định biên lao động </w:t>
      </w:r>
    </w:p>
    <w:p w14:paraId="752D7523" w14:textId="487D98D7" w:rsidR="00472519" w:rsidRPr="00DC798E" w:rsidRDefault="00983F3E" w:rsidP="00DC798E">
      <w:pPr>
        <w:spacing w:line="240" w:lineRule="auto"/>
        <w:rPr>
          <w:iCs/>
          <w:color w:val="auto"/>
        </w:rPr>
      </w:pPr>
      <w:r w:rsidRPr="00DC798E">
        <w:rPr>
          <w:iCs/>
          <w:color w:val="auto"/>
        </w:rPr>
        <w:t>a) Định biên</w:t>
      </w:r>
    </w:p>
    <w:p w14:paraId="6BF3B5CD" w14:textId="365D1460" w:rsidR="00472519" w:rsidRPr="00DC798E" w:rsidRDefault="00EC0E6C"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bản tin dự báo khí hậu thời hạn dài</w:t>
      </w:r>
    </w:p>
    <w:p w14:paraId="7F925D80" w14:textId="1711451E"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F1393C" w:rsidRPr="00DC798E">
        <w:rPr>
          <w:rFonts w:eastAsia="Times New Roman" w:cs="Times New Roman"/>
          <w:color w:val="auto"/>
          <w:lang w:val="en-US"/>
        </w:rPr>
        <w:t>N</w:t>
      </w:r>
      <w:r w:rsidRPr="00DC798E">
        <w:rPr>
          <w:rFonts w:eastAsia="Times New Roman" w:cs="Times New Roman"/>
          <w:color w:val="auto"/>
        </w:rPr>
        <w:t>gười/bản tin</w:t>
      </w:r>
    </w:p>
    <w:tbl>
      <w:tblPr>
        <w:tblStyle w:val="376"/>
        <w:tblW w:w="9072" w:type="dxa"/>
        <w:jc w:val="center"/>
        <w:tblLayout w:type="fixed"/>
        <w:tblLook w:val="0000" w:firstRow="0" w:lastRow="0" w:firstColumn="0" w:lastColumn="0" w:noHBand="0" w:noVBand="0"/>
      </w:tblPr>
      <w:tblGrid>
        <w:gridCol w:w="704"/>
        <w:gridCol w:w="3827"/>
        <w:gridCol w:w="708"/>
        <w:gridCol w:w="709"/>
        <w:gridCol w:w="709"/>
        <w:gridCol w:w="709"/>
        <w:gridCol w:w="709"/>
        <w:gridCol w:w="997"/>
      </w:tblGrid>
      <w:tr w:rsidR="009340F4" w:rsidRPr="00DC798E" w14:paraId="4BBC61C2" w14:textId="77777777" w:rsidTr="00FB762F">
        <w:trPr>
          <w:cantSplit/>
          <w:trHeight w:val="1186"/>
          <w:jc w:val="center"/>
        </w:trPr>
        <w:tc>
          <w:tcPr>
            <w:tcW w:w="704" w:type="dxa"/>
            <w:tcBorders>
              <w:top w:val="single" w:sz="4" w:space="0" w:color="000000"/>
              <w:left w:val="single" w:sz="4" w:space="0" w:color="000000"/>
              <w:bottom w:val="nil"/>
              <w:right w:val="nil"/>
            </w:tcBorders>
            <w:shd w:val="clear" w:color="auto" w:fill="FFFFFF"/>
            <w:vAlign w:val="center"/>
          </w:tcPr>
          <w:p w14:paraId="2D19E43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827"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555527C3"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3EE34180"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708" w:type="dxa"/>
            <w:tcBorders>
              <w:top w:val="single" w:sz="4" w:space="0" w:color="000000"/>
              <w:left w:val="single" w:sz="4" w:space="0" w:color="000000"/>
              <w:bottom w:val="nil"/>
              <w:right w:val="nil"/>
            </w:tcBorders>
            <w:shd w:val="clear" w:color="auto" w:fill="FFFFFF"/>
            <w:textDirection w:val="btLr"/>
            <w:vAlign w:val="center"/>
          </w:tcPr>
          <w:p w14:paraId="2F54A74A"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709" w:type="dxa"/>
            <w:tcBorders>
              <w:top w:val="single" w:sz="4" w:space="0" w:color="000000"/>
              <w:left w:val="single" w:sz="4" w:space="0" w:color="000000"/>
              <w:bottom w:val="nil"/>
              <w:right w:val="nil"/>
            </w:tcBorders>
            <w:shd w:val="clear" w:color="auto" w:fill="FFFFFF"/>
            <w:textDirection w:val="btLr"/>
            <w:vAlign w:val="center"/>
          </w:tcPr>
          <w:p w14:paraId="5DA288EA"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DBV2(2)</w:t>
            </w:r>
          </w:p>
        </w:tc>
        <w:tc>
          <w:tcPr>
            <w:tcW w:w="709" w:type="dxa"/>
            <w:tcBorders>
              <w:top w:val="single" w:sz="4" w:space="0" w:color="000000"/>
              <w:left w:val="single" w:sz="4" w:space="0" w:color="000000"/>
              <w:bottom w:val="nil"/>
              <w:right w:val="nil"/>
            </w:tcBorders>
            <w:shd w:val="clear" w:color="auto" w:fill="FFFFFF"/>
            <w:textDirection w:val="btLr"/>
            <w:vAlign w:val="center"/>
          </w:tcPr>
          <w:p w14:paraId="3F6B5A57"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DBV3(8)</w:t>
            </w:r>
          </w:p>
        </w:tc>
        <w:tc>
          <w:tcPr>
            <w:tcW w:w="709" w:type="dxa"/>
            <w:tcBorders>
              <w:top w:val="single" w:sz="4" w:space="0" w:color="000000"/>
              <w:left w:val="single" w:sz="4" w:space="0" w:color="000000"/>
              <w:bottom w:val="nil"/>
              <w:right w:val="nil"/>
            </w:tcBorders>
            <w:shd w:val="clear" w:color="auto" w:fill="FFFFFF"/>
            <w:textDirection w:val="btLr"/>
            <w:vAlign w:val="center"/>
          </w:tcPr>
          <w:p w14:paraId="1475939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709" w:type="dxa"/>
            <w:tcBorders>
              <w:top w:val="single" w:sz="4" w:space="0" w:color="000000"/>
              <w:left w:val="single" w:sz="4" w:space="0" w:color="000000"/>
              <w:bottom w:val="nil"/>
              <w:right w:val="nil"/>
            </w:tcBorders>
            <w:shd w:val="clear" w:color="auto" w:fill="FFFFFF"/>
            <w:textDirection w:val="btLr"/>
            <w:vAlign w:val="center"/>
          </w:tcPr>
          <w:p w14:paraId="7DAB2B51"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DBV3(3)</w:t>
            </w:r>
          </w:p>
        </w:tc>
        <w:tc>
          <w:tcPr>
            <w:tcW w:w="997" w:type="dxa"/>
            <w:tcBorders>
              <w:top w:val="single" w:sz="4" w:space="0" w:color="000000"/>
              <w:left w:val="single" w:sz="4" w:space="0" w:color="000000"/>
              <w:bottom w:val="nil"/>
              <w:right w:val="single" w:sz="4" w:space="0" w:color="000000"/>
            </w:tcBorders>
            <w:shd w:val="clear" w:color="auto" w:fill="FFFFFF"/>
            <w:vAlign w:val="center"/>
          </w:tcPr>
          <w:p w14:paraId="2AA9B61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1AB48241" w14:textId="77777777" w:rsidTr="00512369">
        <w:trPr>
          <w:cantSplit/>
          <w:trHeight w:val="867"/>
          <w:jc w:val="center"/>
        </w:trPr>
        <w:tc>
          <w:tcPr>
            <w:tcW w:w="704" w:type="dxa"/>
            <w:tcBorders>
              <w:top w:val="single" w:sz="4" w:space="0" w:color="000000"/>
              <w:left w:val="single" w:sz="4" w:space="0" w:color="000000"/>
              <w:bottom w:val="single" w:sz="4" w:space="0" w:color="000000"/>
              <w:right w:val="nil"/>
            </w:tcBorders>
            <w:shd w:val="clear" w:color="auto" w:fill="FFFFFF"/>
            <w:vAlign w:val="center"/>
          </w:tcPr>
          <w:p w14:paraId="14FF268C" w14:textId="1F3FC991" w:rsidR="00472519" w:rsidRPr="00DC798E" w:rsidRDefault="00FA55B7" w:rsidP="00DC798E">
            <w:pPr>
              <w:tabs>
                <w:tab w:val="left" w:pos="6480"/>
                <w:tab w:val="left" w:pos="6720"/>
              </w:tabs>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827" w:type="dxa"/>
            <w:tcBorders>
              <w:top w:val="single" w:sz="4" w:space="0" w:color="000000"/>
              <w:left w:val="single" w:sz="4" w:space="0" w:color="000000"/>
              <w:bottom w:val="single" w:sz="4" w:space="0" w:color="000000"/>
              <w:right w:val="nil"/>
            </w:tcBorders>
            <w:shd w:val="clear" w:color="auto" w:fill="FFFFFF"/>
            <w:vAlign w:val="center"/>
          </w:tcPr>
          <w:p w14:paraId="1B767EE3"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thời tiết thời hạn dài</w:t>
            </w:r>
          </w:p>
        </w:tc>
        <w:tc>
          <w:tcPr>
            <w:tcW w:w="708" w:type="dxa"/>
            <w:tcBorders>
              <w:top w:val="single" w:sz="4" w:space="0" w:color="000000"/>
              <w:left w:val="single" w:sz="4" w:space="0" w:color="000000"/>
              <w:bottom w:val="single" w:sz="4" w:space="0" w:color="000000"/>
              <w:right w:val="nil"/>
            </w:tcBorders>
            <w:shd w:val="clear" w:color="auto" w:fill="FFFFFF"/>
            <w:vAlign w:val="center"/>
          </w:tcPr>
          <w:p w14:paraId="2BEE7C8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nil"/>
            </w:tcBorders>
            <w:shd w:val="clear" w:color="auto" w:fill="FFFFFF"/>
            <w:vAlign w:val="center"/>
          </w:tcPr>
          <w:p w14:paraId="772BBAAD"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nil"/>
            </w:tcBorders>
            <w:shd w:val="clear" w:color="auto" w:fill="FFFFFF"/>
            <w:vAlign w:val="center"/>
          </w:tcPr>
          <w:p w14:paraId="63A5802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nil"/>
            </w:tcBorders>
            <w:shd w:val="clear" w:color="auto" w:fill="FFFFFF"/>
            <w:vAlign w:val="center"/>
          </w:tcPr>
          <w:p w14:paraId="5F33059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nil"/>
            </w:tcBorders>
            <w:shd w:val="clear" w:color="auto" w:fill="FFFFFF"/>
            <w:vAlign w:val="center"/>
          </w:tcPr>
          <w:p w14:paraId="436ADB2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765AD"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5</w:t>
            </w:r>
          </w:p>
        </w:tc>
      </w:tr>
    </w:tbl>
    <w:p w14:paraId="19F5BA61" w14:textId="40896B1C" w:rsidR="00472519" w:rsidRPr="00DC798E" w:rsidRDefault="00983F3E" w:rsidP="00DC798E">
      <w:pPr>
        <w:tabs>
          <w:tab w:val="left" w:pos="6480"/>
          <w:tab w:val="left" w:pos="6720"/>
        </w:tabs>
        <w:spacing w:before="120" w:line="264" w:lineRule="auto"/>
        <w:rPr>
          <w:rFonts w:eastAsia="Times New Roman" w:cs="Times New Roman"/>
          <w:iCs/>
          <w:color w:val="auto"/>
        </w:rPr>
      </w:pPr>
      <w:r w:rsidRPr="00DC798E">
        <w:rPr>
          <w:rFonts w:eastAsia="Times New Roman" w:cs="Times New Roman"/>
          <w:iCs/>
          <w:color w:val="auto"/>
        </w:rPr>
        <w:t>b) Định mức</w:t>
      </w:r>
    </w:p>
    <w:p w14:paraId="02FBC8A6" w14:textId="4FA5D6FB" w:rsidR="00472519" w:rsidRPr="00DC798E" w:rsidRDefault="00EC0E6C" w:rsidP="00DC798E">
      <w:pPr>
        <w:tabs>
          <w:tab w:val="left" w:pos="6480"/>
          <w:tab w:val="left" w:pos="6720"/>
        </w:tabs>
        <w:spacing w:before="0" w:line="264"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Định mức lao động thực hiện dự báo khí hậu thời hạn dài </w:t>
      </w:r>
    </w:p>
    <w:p w14:paraId="104D3EA2" w14:textId="459117E4" w:rsidR="00472519" w:rsidRPr="00DC798E" w:rsidRDefault="00C96A62" w:rsidP="00DC798E">
      <w:pPr>
        <w:tabs>
          <w:tab w:val="left" w:pos="6480"/>
          <w:tab w:val="left" w:pos="6720"/>
        </w:tabs>
        <w:spacing w:before="0" w:line="264"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F1393C" w:rsidRPr="00DC798E">
        <w:rPr>
          <w:rFonts w:eastAsia="Times New Roman" w:cs="Times New Roman"/>
          <w:color w:val="auto"/>
          <w:lang w:val="en-US"/>
        </w:rPr>
        <w:t>C</w:t>
      </w:r>
      <w:r w:rsidRPr="00DC798E">
        <w:rPr>
          <w:rFonts w:eastAsia="Times New Roman" w:cs="Times New Roman"/>
          <w:color w:val="auto"/>
        </w:rPr>
        <w:t>ông/bản tin</w:t>
      </w:r>
    </w:p>
    <w:tbl>
      <w:tblPr>
        <w:tblStyle w:val="375"/>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1049"/>
        <w:gridCol w:w="1050"/>
        <w:gridCol w:w="1050"/>
        <w:gridCol w:w="1050"/>
        <w:gridCol w:w="1050"/>
      </w:tblGrid>
      <w:tr w:rsidR="009340F4" w:rsidRPr="00DC798E" w14:paraId="59C6492D" w14:textId="77777777" w:rsidTr="0011330B">
        <w:trPr>
          <w:cantSplit/>
          <w:trHeight w:val="120"/>
          <w:tblHeader/>
          <w:jc w:val="center"/>
        </w:trPr>
        <w:tc>
          <w:tcPr>
            <w:tcW w:w="704" w:type="dxa"/>
            <w:vMerge w:val="restart"/>
            <w:shd w:val="clear" w:color="auto" w:fill="FFFFFF"/>
            <w:vAlign w:val="center"/>
          </w:tcPr>
          <w:p w14:paraId="7E68746A" w14:textId="77777777" w:rsidR="00472519" w:rsidRPr="00DC798E" w:rsidRDefault="00C96A62" w:rsidP="00DC798E">
            <w:pPr>
              <w:tabs>
                <w:tab w:val="left" w:pos="6480"/>
                <w:tab w:val="left" w:pos="6720"/>
              </w:tabs>
              <w:spacing w:before="0" w:after="0" w:line="264" w:lineRule="auto"/>
              <w:ind w:hanging="2"/>
              <w:jc w:val="center"/>
              <w:rPr>
                <w:rFonts w:eastAsia="Times New Roman" w:cs="Times New Roman"/>
                <w:color w:val="auto"/>
              </w:rPr>
            </w:pPr>
            <w:r w:rsidRPr="00DC798E">
              <w:rPr>
                <w:rFonts w:eastAsia="Times New Roman" w:cs="Times New Roman"/>
                <w:b/>
                <w:color w:val="auto"/>
              </w:rPr>
              <w:t>TT</w:t>
            </w:r>
          </w:p>
        </w:tc>
        <w:tc>
          <w:tcPr>
            <w:tcW w:w="3119" w:type="dxa"/>
            <w:vMerge w:val="restart"/>
            <w:shd w:val="clear" w:color="auto" w:fill="FFFFFF"/>
            <w:vAlign w:val="center"/>
          </w:tcPr>
          <w:p w14:paraId="0846F3C2" w14:textId="77777777" w:rsidR="00472519" w:rsidRPr="00DC798E" w:rsidRDefault="00C96A62" w:rsidP="00DC798E">
            <w:pPr>
              <w:tabs>
                <w:tab w:val="left" w:pos="6480"/>
                <w:tab w:val="left" w:pos="6720"/>
              </w:tabs>
              <w:spacing w:before="0" w:after="0" w:line="264"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249" w:type="dxa"/>
            <w:gridSpan w:val="5"/>
            <w:shd w:val="clear" w:color="auto" w:fill="FFFFFF"/>
            <w:vAlign w:val="center"/>
          </w:tcPr>
          <w:p w14:paraId="250206A9" w14:textId="77777777" w:rsidR="00472519" w:rsidRPr="00DC798E" w:rsidRDefault="00C96A62" w:rsidP="00DC798E">
            <w:pPr>
              <w:tabs>
                <w:tab w:val="left" w:pos="6480"/>
                <w:tab w:val="left" w:pos="6720"/>
              </w:tabs>
              <w:spacing w:before="0" w:after="0" w:line="264"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53C5105D" w14:textId="77777777" w:rsidTr="0011330B">
        <w:trPr>
          <w:cantSplit/>
          <w:trHeight w:val="1218"/>
          <w:tblHeader/>
          <w:jc w:val="center"/>
        </w:trPr>
        <w:tc>
          <w:tcPr>
            <w:tcW w:w="704" w:type="dxa"/>
            <w:vMerge/>
            <w:shd w:val="clear" w:color="auto" w:fill="FFFFFF"/>
            <w:vAlign w:val="center"/>
          </w:tcPr>
          <w:p w14:paraId="26F21DA3" w14:textId="77777777" w:rsidR="00472519" w:rsidRPr="00DC798E" w:rsidRDefault="00472519" w:rsidP="00DC798E">
            <w:pPr>
              <w:pBdr>
                <w:top w:val="nil"/>
                <w:left w:val="nil"/>
                <w:bottom w:val="nil"/>
                <w:right w:val="nil"/>
                <w:between w:val="nil"/>
              </w:pBdr>
              <w:spacing w:before="0" w:after="0" w:line="264" w:lineRule="auto"/>
              <w:ind w:hanging="2"/>
              <w:rPr>
                <w:rFonts w:eastAsia="Times New Roman" w:cs="Times New Roman"/>
                <w:color w:val="auto"/>
              </w:rPr>
            </w:pPr>
          </w:p>
        </w:tc>
        <w:tc>
          <w:tcPr>
            <w:tcW w:w="3119" w:type="dxa"/>
            <w:vMerge/>
            <w:shd w:val="clear" w:color="auto" w:fill="FFFFFF"/>
            <w:vAlign w:val="center"/>
          </w:tcPr>
          <w:p w14:paraId="3167CB56" w14:textId="77777777" w:rsidR="00472519" w:rsidRPr="00DC798E" w:rsidRDefault="00472519" w:rsidP="00DC798E">
            <w:pPr>
              <w:pBdr>
                <w:top w:val="nil"/>
                <w:left w:val="nil"/>
                <w:bottom w:val="nil"/>
                <w:right w:val="nil"/>
                <w:between w:val="nil"/>
              </w:pBdr>
              <w:spacing w:before="0" w:after="0" w:line="264" w:lineRule="auto"/>
              <w:ind w:hanging="2"/>
              <w:rPr>
                <w:rFonts w:eastAsia="Times New Roman" w:cs="Times New Roman"/>
                <w:color w:val="auto"/>
              </w:rPr>
            </w:pPr>
          </w:p>
        </w:tc>
        <w:tc>
          <w:tcPr>
            <w:tcW w:w="1049" w:type="dxa"/>
            <w:shd w:val="clear" w:color="auto" w:fill="FFFFFF"/>
            <w:textDirection w:val="btLr"/>
            <w:vAlign w:val="center"/>
          </w:tcPr>
          <w:p w14:paraId="75F062E7" w14:textId="77777777" w:rsidR="00472519" w:rsidRPr="00DC798E" w:rsidRDefault="00C96A62" w:rsidP="00DC798E">
            <w:pPr>
              <w:tabs>
                <w:tab w:val="left" w:pos="6480"/>
                <w:tab w:val="left" w:pos="6720"/>
              </w:tabs>
              <w:spacing w:before="0" w:after="0" w:line="264" w:lineRule="auto"/>
              <w:ind w:right="113" w:hanging="2"/>
              <w:jc w:val="center"/>
              <w:rPr>
                <w:rFonts w:eastAsia="Times New Roman" w:cs="Times New Roman"/>
                <w:color w:val="auto"/>
              </w:rPr>
            </w:pPr>
            <w:r w:rsidRPr="00DC798E">
              <w:rPr>
                <w:rFonts w:eastAsia="Times New Roman" w:cs="Times New Roman"/>
                <w:b/>
                <w:color w:val="auto"/>
              </w:rPr>
              <w:t>DBV2(3)</w:t>
            </w:r>
          </w:p>
        </w:tc>
        <w:tc>
          <w:tcPr>
            <w:tcW w:w="1050" w:type="dxa"/>
            <w:shd w:val="clear" w:color="auto" w:fill="FFFFFF"/>
            <w:textDirection w:val="btLr"/>
            <w:vAlign w:val="center"/>
          </w:tcPr>
          <w:p w14:paraId="220F2EC2" w14:textId="77777777" w:rsidR="00472519" w:rsidRPr="00DC798E" w:rsidRDefault="00C96A62" w:rsidP="00DC798E">
            <w:pPr>
              <w:tabs>
                <w:tab w:val="left" w:pos="6480"/>
                <w:tab w:val="left" w:pos="6720"/>
              </w:tabs>
              <w:spacing w:before="0" w:after="0" w:line="264" w:lineRule="auto"/>
              <w:ind w:right="113" w:hanging="2"/>
              <w:jc w:val="center"/>
              <w:rPr>
                <w:rFonts w:eastAsia="Times New Roman" w:cs="Times New Roman"/>
                <w:color w:val="auto"/>
              </w:rPr>
            </w:pPr>
            <w:r w:rsidRPr="00DC798E">
              <w:rPr>
                <w:rFonts w:eastAsia="Times New Roman" w:cs="Times New Roman"/>
                <w:b/>
                <w:color w:val="auto"/>
              </w:rPr>
              <w:t>DBV2(2)</w:t>
            </w:r>
          </w:p>
        </w:tc>
        <w:tc>
          <w:tcPr>
            <w:tcW w:w="1050" w:type="dxa"/>
            <w:shd w:val="clear" w:color="auto" w:fill="FFFFFF"/>
            <w:textDirection w:val="btLr"/>
            <w:vAlign w:val="center"/>
          </w:tcPr>
          <w:p w14:paraId="3B817F40" w14:textId="77777777" w:rsidR="00472519" w:rsidRPr="00DC798E" w:rsidRDefault="00C96A62" w:rsidP="00DC798E">
            <w:pPr>
              <w:tabs>
                <w:tab w:val="left" w:pos="6480"/>
                <w:tab w:val="left" w:pos="6720"/>
              </w:tabs>
              <w:spacing w:before="0" w:after="0" w:line="264" w:lineRule="auto"/>
              <w:ind w:right="113" w:hanging="2"/>
              <w:jc w:val="center"/>
              <w:rPr>
                <w:rFonts w:eastAsia="Times New Roman" w:cs="Times New Roman"/>
                <w:color w:val="auto"/>
              </w:rPr>
            </w:pPr>
            <w:r w:rsidRPr="00DC798E">
              <w:rPr>
                <w:rFonts w:eastAsia="Times New Roman" w:cs="Times New Roman"/>
                <w:b/>
                <w:color w:val="auto"/>
              </w:rPr>
              <w:t>DBV3(8)</w:t>
            </w:r>
          </w:p>
        </w:tc>
        <w:tc>
          <w:tcPr>
            <w:tcW w:w="1050" w:type="dxa"/>
            <w:shd w:val="clear" w:color="auto" w:fill="FFFFFF"/>
            <w:textDirection w:val="btLr"/>
            <w:vAlign w:val="center"/>
          </w:tcPr>
          <w:p w14:paraId="71FB8B9F" w14:textId="77777777" w:rsidR="00472519" w:rsidRPr="00DC798E" w:rsidRDefault="00C96A62" w:rsidP="00DC798E">
            <w:pPr>
              <w:tabs>
                <w:tab w:val="left" w:pos="6480"/>
                <w:tab w:val="left" w:pos="6720"/>
              </w:tabs>
              <w:spacing w:before="0" w:after="0" w:line="264" w:lineRule="auto"/>
              <w:ind w:right="113" w:hanging="2"/>
              <w:jc w:val="center"/>
              <w:rPr>
                <w:rFonts w:eastAsia="Times New Roman" w:cs="Times New Roman"/>
                <w:color w:val="auto"/>
              </w:rPr>
            </w:pPr>
            <w:r w:rsidRPr="00DC798E">
              <w:rPr>
                <w:rFonts w:eastAsia="Times New Roman" w:cs="Times New Roman"/>
                <w:b/>
                <w:color w:val="auto"/>
              </w:rPr>
              <w:t>DBV3(4)</w:t>
            </w:r>
          </w:p>
        </w:tc>
        <w:tc>
          <w:tcPr>
            <w:tcW w:w="1050" w:type="dxa"/>
            <w:shd w:val="clear" w:color="auto" w:fill="FFFFFF"/>
            <w:textDirection w:val="btLr"/>
            <w:vAlign w:val="center"/>
          </w:tcPr>
          <w:p w14:paraId="5A2836A4" w14:textId="77777777" w:rsidR="00472519" w:rsidRPr="00DC798E" w:rsidRDefault="00C96A62" w:rsidP="00DC798E">
            <w:pPr>
              <w:tabs>
                <w:tab w:val="left" w:pos="6480"/>
                <w:tab w:val="left" w:pos="6720"/>
              </w:tabs>
              <w:spacing w:before="0" w:after="0" w:line="264" w:lineRule="auto"/>
              <w:ind w:right="113" w:hanging="2"/>
              <w:jc w:val="center"/>
              <w:rPr>
                <w:rFonts w:eastAsia="Times New Roman" w:cs="Times New Roman"/>
                <w:color w:val="auto"/>
              </w:rPr>
            </w:pPr>
            <w:r w:rsidRPr="00DC798E">
              <w:rPr>
                <w:rFonts w:eastAsia="Times New Roman" w:cs="Times New Roman"/>
                <w:b/>
                <w:color w:val="auto"/>
              </w:rPr>
              <w:t>DBV3(3)</w:t>
            </w:r>
          </w:p>
        </w:tc>
      </w:tr>
      <w:tr w:rsidR="00E736AF" w:rsidRPr="00DC798E" w14:paraId="13BF7961" w14:textId="77777777" w:rsidTr="00E736AF">
        <w:trPr>
          <w:trHeight w:val="397"/>
          <w:jc w:val="center"/>
        </w:trPr>
        <w:tc>
          <w:tcPr>
            <w:tcW w:w="704" w:type="dxa"/>
            <w:shd w:val="clear" w:color="auto" w:fill="FFFFFF"/>
            <w:vAlign w:val="center"/>
          </w:tcPr>
          <w:p w14:paraId="4A119102"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1</w:t>
            </w:r>
          </w:p>
        </w:tc>
        <w:tc>
          <w:tcPr>
            <w:tcW w:w="3119" w:type="dxa"/>
            <w:shd w:val="clear" w:color="auto" w:fill="FFFFFF"/>
            <w:vAlign w:val="center"/>
          </w:tcPr>
          <w:p w14:paraId="1EF4CFAC"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49" w:type="dxa"/>
            <w:shd w:val="clear" w:color="auto" w:fill="FFFFFF"/>
            <w:vAlign w:val="center"/>
          </w:tcPr>
          <w:p w14:paraId="30CFBA13" w14:textId="5CACF87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2C223469" w14:textId="72C4F73F"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37415AE4" w14:textId="4BF05B16"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0,20</w:t>
            </w:r>
          </w:p>
        </w:tc>
        <w:tc>
          <w:tcPr>
            <w:tcW w:w="1050" w:type="dxa"/>
            <w:shd w:val="clear" w:color="auto" w:fill="FFFFFF"/>
            <w:vAlign w:val="center"/>
          </w:tcPr>
          <w:p w14:paraId="61489FE3" w14:textId="56E6355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0,20</w:t>
            </w:r>
          </w:p>
        </w:tc>
        <w:tc>
          <w:tcPr>
            <w:tcW w:w="1050" w:type="dxa"/>
            <w:shd w:val="clear" w:color="auto" w:fill="FFFFFF"/>
            <w:vAlign w:val="center"/>
          </w:tcPr>
          <w:p w14:paraId="3A2AB71C" w14:textId="35DC01DA"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w:t>
            </w:r>
            <w:r w:rsidR="00D71824" w:rsidRPr="00DC798E">
              <w:rPr>
                <w:color w:val="auto"/>
                <w:lang w:val="en-US"/>
              </w:rPr>
              <w:t>4</w:t>
            </w:r>
            <w:r w:rsidRPr="00DC798E">
              <w:rPr>
                <w:color w:val="auto"/>
              </w:rPr>
              <w:t>0</w:t>
            </w:r>
          </w:p>
        </w:tc>
      </w:tr>
      <w:tr w:rsidR="00E736AF" w:rsidRPr="00DC798E" w14:paraId="71B5264E" w14:textId="77777777" w:rsidTr="00E736AF">
        <w:trPr>
          <w:trHeight w:val="397"/>
          <w:jc w:val="center"/>
        </w:trPr>
        <w:tc>
          <w:tcPr>
            <w:tcW w:w="704" w:type="dxa"/>
            <w:shd w:val="clear" w:color="auto" w:fill="FFFFFF"/>
            <w:vAlign w:val="center"/>
          </w:tcPr>
          <w:p w14:paraId="33A0274D"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2</w:t>
            </w:r>
          </w:p>
        </w:tc>
        <w:tc>
          <w:tcPr>
            <w:tcW w:w="3119" w:type="dxa"/>
            <w:shd w:val="clear" w:color="auto" w:fill="FFFFFF"/>
            <w:vAlign w:val="center"/>
          </w:tcPr>
          <w:p w14:paraId="22107D21"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49" w:type="dxa"/>
            <w:shd w:val="clear" w:color="auto" w:fill="FFFFFF"/>
            <w:vAlign w:val="center"/>
          </w:tcPr>
          <w:p w14:paraId="6D9D31C1" w14:textId="089DFE4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0,10</w:t>
            </w:r>
          </w:p>
        </w:tc>
        <w:tc>
          <w:tcPr>
            <w:tcW w:w="1050" w:type="dxa"/>
            <w:shd w:val="clear" w:color="auto" w:fill="FFFFFF"/>
            <w:vAlign w:val="center"/>
          </w:tcPr>
          <w:p w14:paraId="428A9FFD" w14:textId="5BDED7BA"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0,10</w:t>
            </w:r>
          </w:p>
        </w:tc>
        <w:tc>
          <w:tcPr>
            <w:tcW w:w="1050" w:type="dxa"/>
            <w:shd w:val="clear" w:color="auto" w:fill="FFFFFF"/>
            <w:vAlign w:val="center"/>
          </w:tcPr>
          <w:p w14:paraId="5B2895E2" w14:textId="15574313"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3F0AEB4C" w14:textId="0AD50484"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20F1A78A" w14:textId="58156102"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w:t>
            </w:r>
            <w:r w:rsidR="00D71824" w:rsidRPr="00DC798E">
              <w:rPr>
                <w:color w:val="auto"/>
                <w:lang w:val="en-US"/>
              </w:rPr>
              <w:t>5</w:t>
            </w:r>
            <w:r w:rsidRPr="00DC798E">
              <w:rPr>
                <w:color w:val="auto"/>
              </w:rPr>
              <w:t>0</w:t>
            </w:r>
          </w:p>
        </w:tc>
      </w:tr>
      <w:tr w:rsidR="00E736AF" w:rsidRPr="00DC798E" w14:paraId="1953F759" w14:textId="77777777" w:rsidTr="00E736AF">
        <w:trPr>
          <w:trHeight w:val="397"/>
          <w:jc w:val="center"/>
        </w:trPr>
        <w:tc>
          <w:tcPr>
            <w:tcW w:w="704" w:type="dxa"/>
            <w:shd w:val="clear" w:color="auto" w:fill="FFFFFF"/>
            <w:vAlign w:val="center"/>
          </w:tcPr>
          <w:p w14:paraId="4D8B81FC"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3</w:t>
            </w:r>
          </w:p>
        </w:tc>
        <w:tc>
          <w:tcPr>
            <w:tcW w:w="3119" w:type="dxa"/>
            <w:shd w:val="clear" w:color="auto" w:fill="FFFFFF"/>
            <w:vAlign w:val="center"/>
          </w:tcPr>
          <w:p w14:paraId="7C067FED"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49" w:type="dxa"/>
            <w:shd w:val="clear" w:color="auto" w:fill="FFFFFF"/>
            <w:vAlign w:val="center"/>
          </w:tcPr>
          <w:p w14:paraId="2066B012" w14:textId="11CD6C26"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1E7D5784" w14:textId="094E1C0F"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4993268A" w14:textId="1CB637DA"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2D3A4FD4" w14:textId="07663766"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31154DBC" w14:textId="503A772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r>
      <w:tr w:rsidR="00E736AF" w:rsidRPr="00DC798E" w14:paraId="45916676" w14:textId="77777777" w:rsidTr="00E736AF">
        <w:trPr>
          <w:trHeight w:val="397"/>
          <w:jc w:val="center"/>
        </w:trPr>
        <w:tc>
          <w:tcPr>
            <w:tcW w:w="704" w:type="dxa"/>
            <w:shd w:val="clear" w:color="auto" w:fill="FFFFFF"/>
            <w:vAlign w:val="center"/>
          </w:tcPr>
          <w:p w14:paraId="4544C0D6"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4</w:t>
            </w:r>
          </w:p>
        </w:tc>
        <w:tc>
          <w:tcPr>
            <w:tcW w:w="3119" w:type="dxa"/>
            <w:shd w:val="clear" w:color="auto" w:fill="FFFFFF"/>
            <w:vAlign w:val="center"/>
          </w:tcPr>
          <w:p w14:paraId="79A6B1B9"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49" w:type="dxa"/>
            <w:shd w:val="clear" w:color="auto" w:fill="FFFFFF"/>
            <w:vAlign w:val="center"/>
          </w:tcPr>
          <w:p w14:paraId="0AFCFA33" w14:textId="4BBE0E69"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0,40</w:t>
            </w:r>
          </w:p>
        </w:tc>
        <w:tc>
          <w:tcPr>
            <w:tcW w:w="1050" w:type="dxa"/>
            <w:shd w:val="clear" w:color="auto" w:fill="FFFFFF"/>
            <w:vAlign w:val="center"/>
          </w:tcPr>
          <w:p w14:paraId="261730E6" w14:textId="6DD72D7E"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0,40</w:t>
            </w:r>
          </w:p>
        </w:tc>
        <w:tc>
          <w:tcPr>
            <w:tcW w:w="1050" w:type="dxa"/>
            <w:shd w:val="clear" w:color="auto" w:fill="FFFFFF"/>
            <w:vAlign w:val="center"/>
          </w:tcPr>
          <w:p w14:paraId="62BBAE23" w14:textId="5AE8C224"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0,40</w:t>
            </w:r>
          </w:p>
        </w:tc>
        <w:tc>
          <w:tcPr>
            <w:tcW w:w="1050" w:type="dxa"/>
            <w:shd w:val="clear" w:color="auto" w:fill="FFFFFF"/>
            <w:vAlign w:val="center"/>
          </w:tcPr>
          <w:p w14:paraId="55145299" w14:textId="69F4B50F"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0,40</w:t>
            </w:r>
          </w:p>
        </w:tc>
        <w:tc>
          <w:tcPr>
            <w:tcW w:w="1050" w:type="dxa"/>
            <w:shd w:val="clear" w:color="auto" w:fill="FFFFFF"/>
            <w:vAlign w:val="center"/>
          </w:tcPr>
          <w:p w14:paraId="07B1A847" w14:textId="282E759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0,40</w:t>
            </w:r>
          </w:p>
        </w:tc>
      </w:tr>
      <w:tr w:rsidR="00E736AF" w:rsidRPr="00DC798E" w14:paraId="3C135651" w14:textId="77777777" w:rsidTr="00E736AF">
        <w:trPr>
          <w:trHeight w:val="397"/>
          <w:jc w:val="center"/>
        </w:trPr>
        <w:tc>
          <w:tcPr>
            <w:tcW w:w="704" w:type="dxa"/>
            <w:shd w:val="clear" w:color="auto" w:fill="FFFFFF"/>
            <w:vAlign w:val="center"/>
          </w:tcPr>
          <w:p w14:paraId="76149F52"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5</w:t>
            </w:r>
          </w:p>
        </w:tc>
        <w:tc>
          <w:tcPr>
            <w:tcW w:w="3119" w:type="dxa"/>
            <w:shd w:val="clear" w:color="auto" w:fill="FFFFFF"/>
            <w:vAlign w:val="center"/>
          </w:tcPr>
          <w:p w14:paraId="1031008E"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49" w:type="dxa"/>
            <w:shd w:val="clear" w:color="auto" w:fill="FFFFFF"/>
            <w:vAlign w:val="center"/>
          </w:tcPr>
          <w:p w14:paraId="42EF137D" w14:textId="14971BC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68CB7C52" w14:textId="41C4B9FE"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0,30</w:t>
            </w:r>
          </w:p>
        </w:tc>
        <w:tc>
          <w:tcPr>
            <w:tcW w:w="1050" w:type="dxa"/>
            <w:shd w:val="clear" w:color="auto" w:fill="FFFFFF"/>
            <w:vAlign w:val="center"/>
          </w:tcPr>
          <w:p w14:paraId="616D54CA" w14:textId="04118135"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3A5AC504" w14:textId="241E4E8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4744F90E" w14:textId="76756A1F" w:rsidR="00E736AF" w:rsidRPr="00DC798E" w:rsidRDefault="00D71824"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lang w:val="en-US"/>
              </w:rPr>
              <w:t>0</w:t>
            </w:r>
            <w:r w:rsidR="00E736AF" w:rsidRPr="00DC798E">
              <w:rPr>
                <w:color w:val="auto"/>
              </w:rPr>
              <w:t>,</w:t>
            </w:r>
            <w:r w:rsidRPr="00DC798E">
              <w:rPr>
                <w:color w:val="auto"/>
                <w:lang w:val="en-US"/>
              </w:rPr>
              <w:t>5</w:t>
            </w:r>
            <w:r w:rsidR="00E736AF" w:rsidRPr="00DC798E">
              <w:rPr>
                <w:color w:val="auto"/>
              </w:rPr>
              <w:t>0</w:t>
            </w:r>
          </w:p>
        </w:tc>
      </w:tr>
      <w:tr w:rsidR="00E736AF" w:rsidRPr="00DC798E" w14:paraId="0D0D25FD" w14:textId="77777777" w:rsidTr="00E736AF">
        <w:trPr>
          <w:trHeight w:val="397"/>
          <w:jc w:val="center"/>
        </w:trPr>
        <w:tc>
          <w:tcPr>
            <w:tcW w:w="704" w:type="dxa"/>
            <w:shd w:val="clear" w:color="auto" w:fill="FFFFFF"/>
            <w:vAlign w:val="center"/>
          </w:tcPr>
          <w:p w14:paraId="4CE33F29"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6</w:t>
            </w:r>
          </w:p>
        </w:tc>
        <w:tc>
          <w:tcPr>
            <w:tcW w:w="3119" w:type="dxa"/>
            <w:shd w:val="clear" w:color="auto" w:fill="FFFFFF"/>
            <w:vAlign w:val="center"/>
          </w:tcPr>
          <w:p w14:paraId="44FAEAA6"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49" w:type="dxa"/>
            <w:shd w:val="clear" w:color="auto" w:fill="FFFFFF"/>
            <w:vAlign w:val="center"/>
          </w:tcPr>
          <w:p w14:paraId="6908CB94" w14:textId="2E966E8D"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1176CE7A" w14:textId="5C1BD5B6"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15DBCC67" w14:textId="32E293B0"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2C3D5A18" w14:textId="7BB11EC2"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48B619EB" w14:textId="46BD808C"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0,02</w:t>
            </w:r>
          </w:p>
        </w:tc>
      </w:tr>
      <w:tr w:rsidR="00E736AF" w:rsidRPr="00DC798E" w14:paraId="3385F4C1" w14:textId="77777777" w:rsidTr="00E736AF">
        <w:trPr>
          <w:trHeight w:val="397"/>
          <w:jc w:val="center"/>
        </w:trPr>
        <w:tc>
          <w:tcPr>
            <w:tcW w:w="704" w:type="dxa"/>
            <w:shd w:val="clear" w:color="auto" w:fill="FFFFFF"/>
            <w:vAlign w:val="center"/>
          </w:tcPr>
          <w:p w14:paraId="4C7717AD"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7</w:t>
            </w:r>
          </w:p>
        </w:tc>
        <w:tc>
          <w:tcPr>
            <w:tcW w:w="3119" w:type="dxa"/>
            <w:shd w:val="clear" w:color="auto" w:fill="FFFFFF"/>
            <w:vAlign w:val="center"/>
          </w:tcPr>
          <w:p w14:paraId="0FD42D9B"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49" w:type="dxa"/>
            <w:shd w:val="clear" w:color="auto" w:fill="FFFFFF"/>
            <w:vAlign w:val="center"/>
          </w:tcPr>
          <w:p w14:paraId="59E63A0C" w14:textId="3948A85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704DB4AD" w14:textId="7EC3E570"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0,20</w:t>
            </w:r>
          </w:p>
        </w:tc>
        <w:tc>
          <w:tcPr>
            <w:tcW w:w="1050" w:type="dxa"/>
            <w:shd w:val="clear" w:color="auto" w:fill="FFFFFF"/>
            <w:vAlign w:val="center"/>
          </w:tcPr>
          <w:p w14:paraId="70193446" w14:textId="336F16E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11F76322" w14:textId="563E5490" w:rsidR="00E736AF" w:rsidRPr="00DC798E" w:rsidRDefault="00D71824" w:rsidP="00DC798E">
            <w:pPr>
              <w:tabs>
                <w:tab w:val="left" w:pos="6480"/>
                <w:tab w:val="left" w:pos="6720"/>
              </w:tabs>
              <w:spacing w:before="0" w:after="0" w:line="240" w:lineRule="auto"/>
              <w:ind w:hanging="2"/>
              <w:jc w:val="center"/>
              <w:rPr>
                <w:rFonts w:eastAsia="Times New Roman" w:cs="Times New Roman"/>
                <w:color w:val="auto"/>
                <w:lang w:val="en-US"/>
              </w:rPr>
            </w:pPr>
            <w:r w:rsidRPr="00DC798E">
              <w:rPr>
                <w:rFonts w:eastAsia="Times New Roman" w:cs="Times New Roman"/>
                <w:color w:val="auto"/>
                <w:lang w:val="en-US"/>
              </w:rPr>
              <w:t>0,2</w:t>
            </w:r>
          </w:p>
        </w:tc>
        <w:tc>
          <w:tcPr>
            <w:tcW w:w="1050" w:type="dxa"/>
            <w:shd w:val="clear" w:color="auto" w:fill="FFFFFF"/>
            <w:vAlign w:val="center"/>
          </w:tcPr>
          <w:p w14:paraId="5AA2D303" w14:textId="117525F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r>
      <w:tr w:rsidR="00E736AF" w:rsidRPr="00DC798E" w14:paraId="06D5DCE2" w14:textId="77777777" w:rsidTr="00E736AF">
        <w:trPr>
          <w:trHeight w:val="397"/>
          <w:jc w:val="center"/>
        </w:trPr>
        <w:tc>
          <w:tcPr>
            <w:tcW w:w="704" w:type="dxa"/>
            <w:shd w:val="clear" w:color="auto" w:fill="FFFFFF"/>
            <w:vAlign w:val="center"/>
          </w:tcPr>
          <w:p w14:paraId="350B61B6"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color w:val="auto"/>
              </w:rPr>
              <w:t>8</w:t>
            </w:r>
          </w:p>
        </w:tc>
        <w:tc>
          <w:tcPr>
            <w:tcW w:w="3119" w:type="dxa"/>
            <w:shd w:val="clear" w:color="auto" w:fill="FFFFFF"/>
            <w:vAlign w:val="center"/>
          </w:tcPr>
          <w:p w14:paraId="10B0558B" w14:textId="77777777" w:rsidR="00E736AF" w:rsidRPr="00DC798E" w:rsidRDefault="00E736AF" w:rsidP="00DC798E">
            <w:pPr>
              <w:tabs>
                <w:tab w:val="left" w:pos="6480"/>
                <w:tab w:val="left" w:pos="6720"/>
              </w:tabs>
              <w:spacing w:before="0" w:after="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49" w:type="dxa"/>
            <w:shd w:val="clear" w:color="auto" w:fill="FFFFFF"/>
            <w:vAlign w:val="center"/>
          </w:tcPr>
          <w:p w14:paraId="57CE617A" w14:textId="57547BF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237E7710" w14:textId="5F249A6E"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45AA7050" w14:textId="1A4556CA"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36A37C30" w14:textId="5589D788"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p>
        </w:tc>
        <w:tc>
          <w:tcPr>
            <w:tcW w:w="1050" w:type="dxa"/>
            <w:shd w:val="clear" w:color="auto" w:fill="FFFFFF"/>
            <w:vAlign w:val="center"/>
          </w:tcPr>
          <w:p w14:paraId="38E01016" w14:textId="1E812D20"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color w:val="auto"/>
              </w:rPr>
              <w:t>0,05</w:t>
            </w:r>
          </w:p>
        </w:tc>
      </w:tr>
      <w:tr w:rsidR="00E736AF" w:rsidRPr="00DC798E" w14:paraId="3102F745" w14:textId="77777777" w:rsidTr="00E736AF">
        <w:trPr>
          <w:trHeight w:val="547"/>
          <w:jc w:val="center"/>
        </w:trPr>
        <w:tc>
          <w:tcPr>
            <w:tcW w:w="3823" w:type="dxa"/>
            <w:gridSpan w:val="2"/>
            <w:shd w:val="clear" w:color="auto" w:fill="FFFFFF"/>
            <w:vAlign w:val="center"/>
          </w:tcPr>
          <w:p w14:paraId="5587891E" w14:textId="7777777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49" w:type="dxa"/>
            <w:shd w:val="clear" w:color="auto" w:fill="FFFFFF"/>
            <w:vAlign w:val="center"/>
          </w:tcPr>
          <w:p w14:paraId="4BA41485" w14:textId="29F32881"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rFonts w:eastAsia="Times New Roman" w:cs="Times New Roman"/>
                <w:b/>
                <w:color w:val="auto"/>
              </w:rPr>
              <w:t>0,</w:t>
            </w:r>
            <w:r w:rsidR="00D71824" w:rsidRPr="00DC798E">
              <w:rPr>
                <w:rFonts w:eastAsia="Times New Roman" w:cs="Times New Roman"/>
                <w:b/>
                <w:color w:val="auto"/>
                <w:lang w:val="en-US"/>
              </w:rPr>
              <w:t>8</w:t>
            </w:r>
            <w:r w:rsidRPr="00DC798E">
              <w:rPr>
                <w:rFonts w:eastAsia="Times New Roman" w:cs="Times New Roman"/>
                <w:b/>
                <w:color w:val="auto"/>
              </w:rPr>
              <w:t>0</w:t>
            </w:r>
          </w:p>
        </w:tc>
        <w:tc>
          <w:tcPr>
            <w:tcW w:w="1050" w:type="dxa"/>
            <w:shd w:val="clear" w:color="auto" w:fill="FFFFFF"/>
            <w:vAlign w:val="center"/>
          </w:tcPr>
          <w:p w14:paraId="70B41D3D" w14:textId="703144C6" w:rsidR="00E736AF" w:rsidRPr="00DC798E" w:rsidRDefault="00D71824" w:rsidP="00DC798E">
            <w:pPr>
              <w:tabs>
                <w:tab w:val="left" w:pos="6480"/>
                <w:tab w:val="left" w:pos="6720"/>
              </w:tabs>
              <w:spacing w:before="0" w:after="0" w:line="240" w:lineRule="auto"/>
              <w:ind w:hanging="2"/>
              <w:jc w:val="center"/>
              <w:rPr>
                <w:rFonts w:eastAsia="Times New Roman" w:cs="Times New Roman"/>
                <w:color w:val="auto"/>
                <w:lang w:val="en-US"/>
              </w:rPr>
            </w:pPr>
            <w:r w:rsidRPr="00DC798E">
              <w:rPr>
                <w:b/>
                <w:bCs/>
                <w:color w:val="auto"/>
                <w:lang w:val="en-US"/>
              </w:rPr>
              <w:t>1</w:t>
            </w:r>
            <w:r w:rsidR="00E736AF" w:rsidRPr="00DC798E">
              <w:rPr>
                <w:b/>
                <w:bCs/>
                <w:color w:val="auto"/>
              </w:rPr>
              <w:t>,</w:t>
            </w:r>
            <w:r w:rsidRPr="00DC798E">
              <w:rPr>
                <w:b/>
                <w:bCs/>
                <w:color w:val="auto"/>
                <w:lang w:val="en-US"/>
              </w:rPr>
              <w:t>0</w:t>
            </w:r>
          </w:p>
        </w:tc>
        <w:tc>
          <w:tcPr>
            <w:tcW w:w="1050" w:type="dxa"/>
            <w:shd w:val="clear" w:color="auto" w:fill="FFFFFF"/>
            <w:vAlign w:val="center"/>
          </w:tcPr>
          <w:p w14:paraId="48D28EB7" w14:textId="06BEED37"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lang w:val="en-US"/>
              </w:rPr>
            </w:pPr>
            <w:r w:rsidRPr="00DC798E">
              <w:rPr>
                <w:b/>
                <w:bCs/>
                <w:color w:val="auto"/>
              </w:rPr>
              <w:t>1,</w:t>
            </w:r>
            <w:r w:rsidR="00D71824" w:rsidRPr="00DC798E">
              <w:rPr>
                <w:b/>
                <w:bCs/>
                <w:color w:val="auto"/>
                <w:lang w:val="en-US"/>
              </w:rPr>
              <w:t>20</w:t>
            </w:r>
          </w:p>
        </w:tc>
        <w:tc>
          <w:tcPr>
            <w:tcW w:w="1050" w:type="dxa"/>
            <w:shd w:val="clear" w:color="auto" w:fill="FFFFFF"/>
            <w:vAlign w:val="center"/>
          </w:tcPr>
          <w:p w14:paraId="50B9EF80" w14:textId="0F2D3D00"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lang w:val="en-US"/>
              </w:rPr>
            </w:pPr>
            <w:r w:rsidRPr="00DC798E">
              <w:rPr>
                <w:b/>
                <w:bCs/>
                <w:color w:val="auto"/>
              </w:rPr>
              <w:t>1,</w:t>
            </w:r>
            <w:r w:rsidR="00D71824" w:rsidRPr="00DC798E">
              <w:rPr>
                <w:b/>
                <w:bCs/>
                <w:color w:val="auto"/>
                <w:lang w:val="en-US"/>
              </w:rPr>
              <w:t>40</w:t>
            </w:r>
          </w:p>
        </w:tc>
        <w:tc>
          <w:tcPr>
            <w:tcW w:w="1050" w:type="dxa"/>
            <w:shd w:val="clear" w:color="auto" w:fill="FFFFFF"/>
            <w:vAlign w:val="center"/>
          </w:tcPr>
          <w:p w14:paraId="0825E65B" w14:textId="446DD46D" w:rsidR="00E736AF" w:rsidRPr="00DC798E" w:rsidRDefault="00E736AF" w:rsidP="00DC798E">
            <w:pPr>
              <w:tabs>
                <w:tab w:val="left" w:pos="6480"/>
                <w:tab w:val="left" w:pos="6720"/>
              </w:tabs>
              <w:spacing w:before="0" w:after="0" w:line="240" w:lineRule="auto"/>
              <w:ind w:hanging="2"/>
              <w:jc w:val="center"/>
              <w:rPr>
                <w:rFonts w:eastAsia="Times New Roman" w:cs="Times New Roman"/>
                <w:color w:val="auto"/>
              </w:rPr>
            </w:pPr>
            <w:r w:rsidRPr="00DC798E">
              <w:rPr>
                <w:b/>
                <w:bCs/>
                <w:color w:val="auto"/>
              </w:rPr>
              <w:t>2,27</w:t>
            </w:r>
          </w:p>
        </w:tc>
      </w:tr>
    </w:tbl>
    <w:p w14:paraId="59D4CD1C" w14:textId="6FB9519E" w:rsidR="00472519" w:rsidRPr="00DC798E" w:rsidRDefault="00C96A62" w:rsidP="00DC798E">
      <w:pPr>
        <w:tabs>
          <w:tab w:val="left" w:pos="6480"/>
          <w:tab w:val="left" w:pos="6720"/>
        </w:tabs>
        <w:spacing w:before="120" w:after="0" w:line="252"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0529F697" w14:textId="714BF0F4" w:rsidR="00C35A4F" w:rsidRPr="00DC798E" w:rsidRDefault="00C35A4F" w:rsidP="00DC798E">
      <w:pPr>
        <w:tabs>
          <w:tab w:val="left" w:pos="6480"/>
          <w:tab w:val="left" w:pos="6720"/>
        </w:tabs>
        <w:spacing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dài</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2D618A9" w14:textId="5D8724E6" w:rsidR="00472519" w:rsidRPr="00DC798E" w:rsidRDefault="00C96A62" w:rsidP="00DC798E">
      <w:pPr>
        <w:suppressAutoHyphens w:val="0"/>
        <w:spacing w:after="0" w:line="252" w:lineRule="auto"/>
        <w:jc w:val="left"/>
        <w:textDirection w:val="lrTb"/>
        <w:textAlignment w:val="auto"/>
        <w:outlineLvl w:val="9"/>
        <w:rPr>
          <w:b/>
          <w:bCs/>
          <w:iCs/>
          <w:color w:val="auto"/>
        </w:rPr>
      </w:pPr>
      <w:r w:rsidRPr="00DC798E">
        <w:rPr>
          <w:b/>
          <w:bCs/>
          <w:iCs/>
          <w:color w:val="auto"/>
        </w:rPr>
        <w:t>4. Định mức sử dụng dụng cụ</w:t>
      </w:r>
    </w:p>
    <w:p w14:paraId="3D9104B6" w14:textId="68AF1AA2" w:rsidR="00C35A4F" w:rsidRPr="00DC798E" w:rsidRDefault="00C35A4F" w:rsidP="00DC798E">
      <w:pPr>
        <w:tabs>
          <w:tab w:val="left" w:pos="6480"/>
          <w:tab w:val="left" w:pos="6720"/>
        </w:tabs>
        <w:spacing w:after="0" w:line="252"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dài</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3E08F7D" w14:textId="16D88DA0" w:rsidR="00472519" w:rsidRPr="00DC798E" w:rsidRDefault="00C96A62" w:rsidP="00DC798E">
      <w:pPr>
        <w:spacing w:after="0" w:line="252" w:lineRule="auto"/>
        <w:rPr>
          <w:b/>
          <w:bCs/>
          <w:iCs/>
          <w:color w:val="auto"/>
        </w:rPr>
      </w:pPr>
      <w:r w:rsidRPr="00DC798E">
        <w:rPr>
          <w:b/>
          <w:bCs/>
          <w:iCs/>
          <w:color w:val="auto"/>
        </w:rPr>
        <w:t>5. Định mức sử dụng vật liệu</w:t>
      </w:r>
    </w:p>
    <w:p w14:paraId="0E154EE5" w14:textId="5A646733" w:rsidR="00C35A4F" w:rsidRPr="00DC798E" w:rsidRDefault="00754E59" w:rsidP="00DC798E">
      <w:pPr>
        <w:tabs>
          <w:tab w:val="left" w:pos="6480"/>
          <w:tab w:val="left" w:pos="6720"/>
        </w:tabs>
        <w:spacing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35A4F" w:rsidRPr="00DC798E">
        <w:rPr>
          <w:rFonts w:eastAsia="Times New Roman" w:cs="Times New Roman"/>
          <w:color w:val="auto"/>
          <w:szCs w:val="28"/>
        </w:rPr>
        <w:t>,</w:t>
      </w:r>
      <w:r w:rsidR="00C35A4F" w:rsidRPr="00DC798E">
        <w:rPr>
          <w:rFonts w:eastAsia="Times New Roman" w:cs="Times New Roman"/>
          <w:color w:val="auto"/>
          <w:szCs w:val="28"/>
          <w:lang w:val="en-GB"/>
        </w:rPr>
        <w:t xml:space="preserve"> </w:t>
      </w:r>
      <w:r w:rsidR="00C35A4F" w:rsidRPr="00DC798E">
        <w:rPr>
          <w:rFonts w:eastAsia="Times New Roman" w:cs="Times New Roman"/>
          <w:color w:val="auto"/>
          <w:szCs w:val="28"/>
        </w:rPr>
        <w:t>cảnh báo khí hậu thời hạn dài</w:t>
      </w:r>
      <w:r w:rsidR="00C35A4F"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35A4F"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35A4F" w:rsidRPr="00DC798E">
        <w:rPr>
          <w:rFonts w:eastAsia="Times New Roman" w:cs="Times New Roman"/>
          <w:color w:val="auto"/>
          <w:szCs w:val="28"/>
          <w:lang w:val="en-GB"/>
        </w:rPr>
        <w:t>.</w:t>
      </w:r>
    </w:p>
    <w:p w14:paraId="0CF8ABAC" w14:textId="6FFA8791" w:rsidR="003B5922" w:rsidRPr="00DC798E" w:rsidRDefault="003B5922" w:rsidP="00DC798E">
      <w:pPr>
        <w:tabs>
          <w:tab w:val="left" w:pos="6480"/>
          <w:tab w:val="left" w:pos="6720"/>
        </w:tabs>
        <w:spacing w:line="252"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0186019E" w14:textId="72733B07" w:rsidR="003B5922" w:rsidRPr="00DC798E" w:rsidRDefault="003B5922" w:rsidP="00DC798E">
      <w:pPr>
        <w:tabs>
          <w:tab w:val="left" w:pos="6480"/>
          <w:tab w:val="left" w:pos="6720"/>
        </w:tabs>
        <w:spacing w:after="0" w:line="252"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khí hậu thời hạn dài</w:t>
      </w:r>
      <w:r w:rsidRPr="00DC798E">
        <w:rPr>
          <w:rFonts w:eastAsia="Times New Roman" w:cs="Times New Roman"/>
          <w:color w:val="auto"/>
        </w:rPr>
        <w:t xml:space="preserve"> 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75AD4133" w14:textId="2613848A" w:rsidR="00472519" w:rsidRPr="00DC798E" w:rsidRDefault="00AD1DF5" w:rsidP="00DC798E">
      <w:pPr>
        <w:pStyle w:val="Heading2"/>
        <w:spacing w:after="0" w:line="271"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13</w:t>
      </w:r>
      <w:r w:rsidRPr="00DC798E">
        <w:fldChar w:fldCharType="end"/>
      </w:r>
      <w:r w:rsidRPr="00DC798E">
        <w:t>.</w:t>
      </w:r>
      <w:r w:rsidRPr="00DC798E">
        <w:rPr>
          <w:b w:val="0"/>
        </w:rPr>
        <w:t xml:space="preserve"> </w:t>
      </w:r>
      <w:r w:rsidR="00C96A62" w:rsidRPr="00DC798E">
        <w:t>Dự báo, cảnh báo khí hậu thời hạn mùa</w:t>
      </w:r>
    </w:p>
    <w:p w14:paraId="12AB3824" w14:textId="703B25F6" w:rsidR="00472519" w:rsidRPr="00DC798E" w:rsidRDefault="00C96A62" w:rsidP="00DC798E">
      <w:pPr>
        <w:spacing w:line="271" w:lineRule="auto"/>
        <w:rPr>
          <w:b/>
          <w:bCs/>
          <w:iCs/>
          <w:color w:val="auto"/>
        </w:rPr>
      </w:pPr>
      <w:r w:rsidRPr="00DC798E">
        <w:rPr>
          <w:b/>
          <w:bCs/>
          <w:iCs/>
          <w:color w:val="auto"/>
        </w:rPr>
        <w:t>1. Nội dung công việc</w:t>
      </w:r>
    </w:p>
    <w:p w14:paraId="4D95853C" w14:textId="7775C02C" w:rsidR="00472519" w:rsidRPr="00DC798E" w:rsidRDefault="00C96A62" w:rsidP="00DC798E">
      <w:pPr>
        <w:spacing w:line="271" w:lineRule="auto"/>
        <w:rPr>
          <w:color w:val="auto"/>
        </w:rPr>
      </w:pPr>
      <w:r w:rsidRPr="00DC798E">
        <w:rPr>
          <w:color w:val="auto"/>
        </w:rPr>
        <w:t xml:space="preserve">Nội dung công việc chi tiết dự báo, cảnh báo </w:t>
      </w:r>
      <w:r w:rsidR="00FF192D" w:rsidRPr="00DC798E">
        <w:rPr>
          <w:color w:val="auto"/>
          <w:lang w:val="en-US"/>
        </w:rPr>
        <w:t>khí hậu</w:t>
      </w:r>
      <w:r w:rsidRPr="00DC798E">
        <w:rPr>
          <w:color w:val="auto"/>
        </w:rPr>
        <w:t xml:space="preserve"> thời hạn mùa được quy định tại Điều 9 Thông tư số 27/2023/TT-BTNMT ngày 29 tháng 12 năm 2023 của Bộ Tài nguyên và Môi trường quy định về Quy trình kỹ thuật dự báo, cảnh báo khí tượng thủy văn trong điều kiện bình thường.</w:t>
      </w:r>
    </w:p>
    <w:p w14:paraId="7C25258F" w14:textId="7A40A3CB" w:rsidR="00472519" w:rsidRPr="00DC798E" w:rsidRDefault="00F50126" w:rsidP="00DC798E">
      <w:pPr>
        <w:spacing w:line="271" w:lineRule="auto"/>
        <w:rPr>
          <w:iCs/>
          <w:color w:val="auto"/>
        </w:rPr>
      </w:pPr>
      <w:r w:rsidRPr="00DC798E">
        <w:rPr>
          <w:iCs/>
          <w:color w:val="auto"/>
        </w:rPr>
        <w:t>a) Thu thập, xử lý các loại thông tin, dữ liệu</w:t>
      </w:r>
    </w:p>
    <w:p w14:paraId="1557D66A" w14:textId="77777777" w:rsidR="00472519" w:rsidRPr="00DC798E" w:rsidRDefault="00C96A62" w:rsidP="00DC798E">
      <w:pPr>
        <w:spacing w:line="271" w:lineRule="auto"/>
        <w:rPr>
          <w:color w:val="auto"/>
        </w:rPr>
      </w:pPr>
      <w:r w:rsidRPr="00DC798E">
        <w:rPr>
          <w:color w:val="auto"/>
        </w:rPr>
        <w:t xml:space="preserve">- Dữ liệu quan trắc thám không trên khu vực Âu-Á để xây dựng các bản đồ độ cao địa thế vị trung bình mùa mực 500mb; </w:t>
      </w:r>
    </w:p>
    <w:p w14:paraId="65C96657" w14:textId="77777777" w:rsidR="00472519" w:rsidRPr="00DC798E" w:rsidRDefault="00C96A62" w:rsidP="00DC798E">
      <w:pPr>
        <w:spacing w:line="271" w:lineRule="auto"/>
        <w:rPr>
          <w:color w:val="auto"/>
        </w:rPr>
      </w:pPr>
      <w:r w:rsidRPr="00DC798E">
        <w:rPr>
          <w:color w:val="auto"/>
        </w:rPr>
        <w:t xml:space="preserve">- Dữ liệu tái phân tích để xây dựng các bản đồ trung bình mùa tại các mực khí áp chuẩn; </w:t>
      </w:r>
    </w:p>
    <w:p w14:paraId="7A67FC88" w14:textId="77777777" w:rsidR="00472519" w:rsidRPr="00DC798E" w:rsidRDefault="00C96A62" w:rsidP="00DC798E">
      <w:pPr>
        <w:spacing w:line="271" w:lineRule="auto"/>
        <w:rPr>
          <w:color w:val="auto"/>
        </w:rPr>
      </w:pPr>
      <w:r w:rsidRPr="00DC798E">
        <w:rPr>
          <w:color w:val="auto"/>
        </w:rPr>
        <w:t xml:space="preserve">- Số liệu quan trắc các yếu tố khí tượng bề mặt theo ngày tại khu vực dự báo và lân cận; </w:t>
      </w:r>
    </w:p>
    <w:p w14:paraId="024FE0F3" w14:textId="77777777" w:rsidR="00472519" w:rsidRPr="00DC798E" w:rsidRDefault="00C96A62" w:rsidP="00DC798E">
      <w:pPr>
        <w:spacing w:line="271" w:lineRule="auto"/>
        <w:rPr>
          <w:color w:val="auto"/>
        </w:rPr>
      </w:pPr>
      <w:r w:rsidRPr="00DC798E">
        <w:rPr>
          <w:color w:val="auto"/>
        </w:rPr>
        <w:t xml:space="preserve">- Dữ liệu CLIM; </w:t>
      </w:r>
    </w:p>
    <w:p w14:paraId="4D758159" w14:textId="77777777" w:rsidR="00472519" w:rsidRPr="00DC798E" w:rsidRDefault="00C96A62" w:rsidP="00DC798E">
      <w:pPr>
        <w:spacing w:line="271" w:lineRule="auto"/>
        <w:rPr>
          <w:color w:val="auto"/>
        </w:rPr>
      </w:pPr>
      <w:r w:rsidRPr="00DC798E">
        <w:rPr>
          <w:color w:val="auto"/>
        </w:rPr>
        <w:t xml:space="preserve">- Dữ liệu thống kê giá trị trung bình, cực trị các yếu tố khí tượng theo thời hạn dự báo; </w:t>
      </w:r>
    </w:p>
    <w:p w14:paraId="2FF02095" w14:textId="77777777" w:rsidR="00472519" w:rsidRPr="00DC798E" w:rsidRDefault="00C96A62" w:rsidP="00DC798E">
      <w:pPr>
        <w:spacing w:line="271" w:lineRule="auto"/>
        <w:rPr>
          <w:color w:val="auto"/>
        </w:rPr>
      </w:pPr>
      <w:r w:rsidRPr="00DC798E">
        <w:rPr>
          <w:color w:val="auto"/>
        </w:rPr>
        <w:t xml:space="preserve">- Dữ liệu phân tích và dự báo ENSO và các chỉ số khí hậu hạn nội mùa; </w:t>
      </w:r>
    </w:p>
    <w:p w14:paraId="2A1EB82A" w14:textId="77777777" w:rsidR="00472519" w:rsidRPr="00DC798E" w:rsidRDefault="00C96A62" w:rsidP="00DC798E">
      <w:pPr>
        <w:spacing w:line="271" w:lineRule="auto"/>
        <w:rPr>
          <w:color w:val="auto"/>
        </w:rPr>
      </w:pPr>
      <w:r w:rsidRPr="00DC798E">
        <w:rPr>
          <w:color w:val="auto"/>
        </w:rPr>
        <w:t xml:space="preserve">- Dữ liệu, dự báo thời hạn mùa của các mô hình số trị; </w:t>
      </w:r>
    </w:p>
    <w:p w14:paraId="778BFA65" w14:textId="6FE3F368" w:rsidR="00472519" w:rsidRPr="00DC798E" w:rsidRDefault="00C96A62" w:rsidP="00DC798E">
      <w:pPr>
        <w:spacing w:line="271" w:lineRule="auto"/>
        <w:rPr>
          <w:color w:val="auto"/>
        </w:rPr>
      </w:pPr>
      <w:r w:rsidRPr="00DC798E">
        <w:rPr>
          <w:color w:val="auto"/>
        </w:rPr>
        <w:t>- Thu thập số liệu, dữ liệu về môi trường, điều kiện sống, cơ sở hạ tầng, các hoạt động kinh tế - xã hội (nế</w:t>
      </w:r>
      <w:r w:rsidR="00983F3E" w:rsidRPr="00DC798E">
        <w:rPr>
          <w:color w:val="auto"/>
        </w:rPr>
        <w:t>u có);</w:t>
      </w:r>
    </w:p>
    <w:p w14:paraId="5D59D696" w14:textId="16FDC037" w:rsidR="00472519" w:rsidRPr="00DC798E" w:rsidRDefault="00983F3E" w:rsidP="00DC798E">
      <w:pPr>
        <w:spacing w:line="271"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5A8A2D87" w14:textId="29951E95" w:rsidR="00472519" w:rsidRPr="00DC798E" w:rsidRDefault="00F50126" w:rsidP="00DC798E">
      <w:pPr>
        <w:spacing w:line="271" w:lineRule="auto"/>
        <w:rPr>
          <w:iCs/>
          <w:color w:val="auto"/>
        </w:rPr>
      </w:pPr>
      <w:r w:rsidRPr="00DC798E">
        <w:rPr>
          <w:iCs/>
          <w:color w:val="auto"/>
        </w:rPr>
        <w:t>b) Phân tích, đánh giá hiện trạng</w:t>
      </w:r>
    </w:p>
    <w:p w14:paraId="0201899C" w14:textId="59085EF0" w:rsidR="00472519" w:rsidRPr="00DC798E" w:rsidRDefault="00983F3E" w:rsidP="00DC798E">
      <w:pPr>
        <w:spacing w:line="271" w:lineRule="auto"/>
        <w:rPr>
          <w:color w:val="auto"/>
        </w:rPr>
      </w:pPr>
      <w:r w:rsidRPr="00DC798E">
        <w:rPr>
          <w:color w:val="auto"/>
          <w:lang w:val="en-GB"/>
        </w:rPr>
        <w:t xml:space="preserve">- </w:t>
      </w:r>
      <w:r w:rsidR="00C96A62" w:rsidRPr="00DC798E">
        <w:rPr>
          <w:color w:val="auto"/>
        </w:rPr>
        <w:t xml:space="preserve">Các dữ liệu quan trắc, CLIM, bản đồ trung bình xây dựng từ dữ liệu quan trắc bề mặt, thám không và dữ liệu tái phân tích tại các mực khí áp chuẩn để xác định hình thế thời tiết đã qua và hiện tại; </w:t>
      </w:r>
    </w:p>
    <w:p w14:paraId="1008D8ED" w14:textId="2D7A598B" w:rsidR="00472519" w:rsidRPr="00DC798E" w:rsidRDefault="00983F3E" w:rsidP="00DC798E">
      <w:pPr>
        <w:spacing w:line="271" w:lineRule="auto"/>
        <w:rPr>
          <w:color w:val="auto"/>
        </w:rPr>
      </w:pPr>
      <w:r w:rsidRPr="00DC798E">
        <w:rPr>
          <w:color w:val="auto"/>
          <w:lang w:val="en-GB"/>
        </w:rPr>
        <w:t xml:space="preserve">- </w:t>
      </w:r>
      <w:r w:rsidR="00C96A62" w:rsidRPr="00DC798E">
        <w:rPr>
          <w:color w:val="auto"/>
        </w:rPr>
        <w:t xml:space="preserve">Các giá trị trung bình và cực trị trong quá khứ của các yếu tố khí tượng để xác định khả năng lặp lại của các yếu tố khí tượng, đặc biệt là các giá trị cực trị trong thời hạn dự báo; </w:t>
      </w:r>
    </w:p>
    <w:p w14:paraId="3E76B8DE" w14:textId="2B2209FA" w:rsidR="00472519" w:rsidRPr="00DC798E" w:rsidRDefault="00983F3E" w:rsidP="00DC798E">
      <w:pPr>
        <w:spacing w:line="271" w:lineRule="auto"/>
        <w:rPr>
          <w:color w:val="auto"/>
        </w:rPr>
      </w:pPr>
      <w:r w:rsidRPr="00DC798E">
        <w:rPr>
          <w:color w:val="auto"/>
          <w:lang w:val="en-GB"/>
        </w:rPr>
        <w:t xml:space="preserve">- </w:t>
      </w:r>
      <w:r w:rsidR="00C96A62" w:rsidRPr="00DC798E">
        <w:rPr>
          <w:color w:val="auto"/>
        </w:rPr>
        <w:t xml:space="preserve">Phân tích số liệu, dữ liệu về môi trường, điều kiện sống, cơ sở hạ tầng, các hoạt động kinh tế - xã hội (nếu có); </w:t>
      </w:r>
    </w:p>
    <w:p w14:paraId="6B9EF30A" w14:textId="4E841B9B" w:rsidR="00472519" w:rsidRPr="00DC798E" w:rsidRDefault="00983F3E" w:rsidP="00DC798E">
      <w:pPr>
        <w:spacing w:line="271" w:lineRule="auto"/>
        <w:rPr>
          <w:color w:val="auto"/>
        </w:rPr>
      </w:pPr>
      <w:r w:rsidRPr="00DC798E">
        <w:rPr>
          <w:color w:val="auto"/>
          <w:lang w:val="en-GB"/>
        </w:rPr>
        <w:t xml:space="preserve">- </w:t>
      </w:r>
      <w:r w:rsidR="00C96A62" w:rsidRPr="00DC798E">
        <w:rPr>
          <w:color w:val="auto"/>
        </w:rPr>
        <w:t xml:space="preserve">Trong quá trình phân tích dữ liệu, nếu phát hiện có khả năng xuất hiện các hiện tượng khí tượng nguy hiểm thì thực hiện thêm quy trình kỹ thuật dự báo, cảnh báo hiện tượng khí tượng thủy văn nguy hiểm tương ứng. </w:t>
      </w:r>
    </w:p>
    <w:p w14:paraId="4BDEB108" w14:textId="5F568D0A" w:rsidR="00472519" w:rsidRPr="00DC798E" w:rsidRDefault="00F50126" w:rsidP="00DC798E">
      <w:pPr>
        <w:spacing w:line="252" w:lineRule="auto"/>
        <w:rPr>
          <w:iCs/>
          <w:color w:val="auto"/>
        </w:rPr>
      </w:pPr>
      <w:r w:rsidRPr="00DC798E">
        <w:rPr>
          <w:iCs/>
          <w:color w:val="auto"/>
        </w:rPr>
        <w:t>c) Thực hiện các phương án dự báo, cảnh báo</w:t>
      </w:r>
    </w:p>
    <w:p w14:paraId="393A570C" w14:textId="77777777" w:rsidR="00472519" w:rsidRPr="00DC798E" w:rsidRDefault="00C96A62" w:rsidP="00DC798E">
      <w:pPr>
        <w:spacing w:line="252" w:lineRule="auto"/>
        <w:rPr>
          <w:color w:val="auto"/>
        </w:rPr>
      </w:pPr>
      <w:r w:rsidRPr="00DC798E">
        <w:rPr>
          <w:color w:val="auto"/>
        </w:rPr>
        <w:t xml:space="preserve">Thực hiện tối thiểu một trong các phương án dự báo, cảnh báo khí hậu thời hạn mùa: Phương án dựa trên cơ sở các phương pháp thống kê (phương pháp tương tự hoàn lưu, phương pháp tương quan ENSO, phương pháp biến trình); phương án dựa trên cơ sở phương pháp mô hình số trị; phương án dựa trên cơ sở các phương pháp khác (nếu có). </w:t>
      </w:r>
    </w:p>
    <w:p w14:paraId="0E2A4AB8" w14:textId="53A89D17" w:rsidR="00472519" w:rsidRPr="00DC798E" w:rsidRDefault="00F50126" w:rsidP="00DC798E">
      <w:pPr>
        <w:spacing w:line="252" w:lineRule="auto"/>
        <w:rPr>
          <w:iCs/>
          <w:color w:val="auto"/>
        </w:rPr>
      </w:pPr>
      <w:r w:rsidRPr="00DC798E">
        <w:rPr>
          <w:iCs/>
          <w:color w:val="auto"/>
        </w:rPr>
        <w:t>d) Thảo luận dự báo, cảnh báo</w:t>
      </w:r>
    </w:p>
    <w:p w14:paraId="078122C7" w14:textId="446FD6FD" w:rsidR="00472519" w:rsidRPr="00DC798E" w:rsidRDefault="00C96A62" w:rsidP="00DC798E">
      <w:pPr>
        <w:spacing w:line="252" w:lineRule="auto"/>
        <w:rPr>
          <w:color w:val="auto"/>
        </w:rPr>
      </w:pPr>
      <w:r w:rsidRPr="00DC798E">
        <w:rPr>
          <w:color w:val="auto"/>
        </w:rPr>
        <w:t xml:space="preserve">Thảo luận xu thế nhiệt độ trung bình, tổng lượng mưa so với giá trị trung bình nhiều năm trong thời hạn dự báo chi tiết theo từng khoảng thời gian từ 01 tháng đến 03 tháng tại một địa điểm hoặc khu vực cụ thể; khả năng xảy ra các hiện tượng thời tiết nguy hiểm và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color w:val="auto"/>
        </w:rPr>
        <w:t>Dự báo viên</w:t>
      </w:r>
      <w:r w:rsidRPr="00DC798E">
        <w:rPr>
          <w:color w:val="auto"/>
        </w:rPr>
        <w:t xml:space="preserve">; người chịu trách nhiệm ban hành bản tin lựa chọn kết quả dự báo, cảnh báo cuối cùng có độ tin cậy cao nhất. </w:t>
      </w:r>
    </w:p>
    <w:p w14:paraId="001FED09" w14:textId="454B1993" w:rsidR="00472519" w:rsidRPr="00DC798E" w:rsidRDefault="00733601" w:rsidP="00DC798E">
      <w:pPr>
        <w:spacing w:line="252" w:lineRule="auto"/>
        <w:rPr>
          <w:iCs/>
          <w:color w:val="auto"/>
        </w:rPr>
      </w:pPr>
      <w:r w:rsidRPr="00DC798E">
        <w:rPr>
          <w:iCs/>
          <w:color w:val="auto"/>
        </w:rPr>
        <w:t>đ) Xây dựng bản tin dự báo, cảnh báo</w:t>
      </w:r>
    </w:p>
    <w:p w14:paraId="63D52359" w14:textId="77777777" w:rsidR="00472519" w:rsidRPr="00DC798E" w:rsidRDefault="00C96A62" w:rsidP="00DC798E">
      <w:pPr>
        <w:spacing w:line="252" w:lineRule="auto"/>
        <w:rPr>
          <w:color w:val="auto"/>
        </w:rPr>
      </w:pPr>
      <w:r w:rsidRPr="00DC798E">
        <w:rPr>
          <w:color w:val="auto"/>
        </w:rPr>
        <w:t xml:space="preserve">Xây dựng nội dung bản tin dự báo, cảnh báo khí hậu thời hạn mùa theo quy định tại khoản 2 Điều 11 và Điều 18 Thông tư số 08/2022/TT-BTNMT. </w:t>
      </w:r>
      <w:bookmarkStart w:id="11" w:name="bookmark=id.vrff5gya29pg" w:colFirst="0" w:colLast="0"/>
      <w:bookmarkEnd w:id="11"/>
      <w:r w:rsidRPr="00DC798E">
        <w:rPr>
          <w:color w:val="auto"/>
        </w:rPr>
        <w:t>Nội dung dự báo, cảnh báo tối thiểu có các thông tin về xu thế nhiệt độ không khí trung bình, tổng lượng mưa so với giá trị trung bình nhiều năm chi tiết theo từng khoảng thời gian từ 01 tháng đến 03 tháng tại một địa điểm hoặc khu vực cụ thể và khả năng xảy ra các hiện tượng thời tiết nguy hiểm, khả năng tác động đến môi trường, điều kiện sống, cơ sở hạ tầng, các hoạt động kinh tế - xã hội.</w:t>
      </w:r>
    </w:p>
    <w:p w14:paraId="02B9E634" w14:textId="25AABEC4" w:rsidR="00472519" w:rsidRPr="00DC798E" w:rsidRDefault="004F7C89" w:rsidP="00DC798E">
      <w:pPr>
        <w:spacing w:line="252" w:lineRule="auto"/>
        <w:rPr>
          <w:iCs/>
          <w:color w:val="auto"/>
        </w:rPr>
      </w:pPr>
      <w:r w:rsidRPr="00DC798E">
        <w:rPr>
          <w:iCs/>
          <w:color w:val="auto"/>
        </w:rPr>
        <w:t>e) Cung cấp bản tin dự báo, cảnh báo</w:t>
      </w:r>
    </w:p>
    <w:p w14:paraId="30C104BA" w14:textId="586885BB" w:rsidR="00472519" w:rsidRPr="00DC798E" w:rsidRDefault="00C96A62" w:rsidP="00DC798E">
      <w:pPr>
        <w:spacing w:line="252" w:lineRule="auto"/>
        <w:rPr>
          <w:color w:val="auto"/>
        </w:rPr>
      </w:pPr>
      <w:r w:rsidRPr="00DC798E">
        <w:rPr>
          <w:color w:val="auto"/>
        </w:rPr>
        <w:t xml:space="preserve">Cung cấp bản tin dự báo, cảnh báo khí hậu thời hạn mùa cho các cơ quan chỉ đạo, chỉ huy phòng, chống thiên tai và tìm kiếm cứu nạn, </w:t>
      </w:r>
      <w:bookmarkStart w:id="12" w:name="_Hlk201934831"/>
      <w:r w:rsidR="00005554" w:rsidRPr="00DC798E">
        <w:rPr>
          <w:color w:val="auto"/>
          <w:lang w:val="en-US"/>
        </w:rPr>
        <w:t>Đ</w:t>
      </w:r>
      <w:r w:rsidRPr="00DC798E">
        <w:rPr>
          <w:color w:val="auto"/>
        </w:rPr>
        <w:t xml:space="preserve">ài </w:t>
      </w:r>
      <w:r w:rsidR="00005554" w:rsidRPr="00DC798E">
        <w:rPr>
          <w:color w:val="auto"/>
          <w:lang w:val="en-US"/>
        </w:rPr>
        <w:t>P</w:t>
      </w:r>
      <w:r w:rsidRPr="00DC798E">
        <w:rPr>
          <w:color w:val="auto"/>
        </w:rPr>
        <w:t xml:space="preserve">hát thanh, </w:t>
      </w:r>
      <w:r w:rsidR="00005554" w:rsidRPr="00DC798E">
        <w:rPr>
          <w:color w:val="auto"/>
          <w:lang w:val="en-US"/>
        </w:rPr>
        <w:t>Đ</w:t>
      </w:r>
      <w:r w:rsidRPr="00DC798E">
        <w:rPr>
          <w:color w:val="auto"/>
        </w:rPr>
        <w:t xml:space="preserve">ài </w:t>
      </w:r>
      <w:r w:rsidR="00005554" w:rsidRPr="00DC798E">
        <w:rPr>
          <w:color w:val="auto"/>
          <w:lang w:val="en-US"/>
        </w:rPr>
        <w:t>T</w:t>
      </w:r>
      <w:r w:rsidRPr="00DC798E">
        <w:rPr>
          <w:color w:val="auto"/>
        </w:rPr>
        <w:t>ruyền hình</w:t>
      </w:r>
      <w:bookmarkEnd w:id="12"/>
      <w:r w:rsidRPr="00DC798E">
        <w:rPr>
          <w:color w:val="auto"/>
        </w:rPr>
        <w:t xml:space="preserve"> và các cơ quan khác khi có yêu cầu. </w:t>
      </w:r>
    </w:p>
    <w:p w14:paraId="77DF1103" w14:textId="657D0FE5" w:rsidR="00472519" w:rsidRPr="00DC798E" w:rsidRDefault="00733601" w:rsidP="00DC798E">
      <w:pPr>
        <w:spacing w:line="276" w:lineRule="auto"/>
        <w:rPr>
          <w:color w:val="auto"/>
        </w:rPr>
      </w:pPr>
      <w:r w:rsidRPr="00DC798E">
        <w:rPr>
          <w:color w:val="auto"/>
        </w:rPr>
        <w:t>g) Bổ sung bản tin dự báo, cảnh báo</w:t>
      </w:r>
    </w:p>
    <w:p w14:paraId="439C8ED5" w14:textId="77777777" w:rsidR="00472519" w:rsidRPr="00DC798E" w:rsidRDefault="00C96A62" w:rsidP="00DC798E">
      <w:pPr>
        <w:spacing w:line="276" w:lineRule="auto"/>
        <w:rPr>
          <w:color w:val="auto"/>
        </w:rPr>
      </w:pPr>
      <w:r w:rsidRPr="00DC798E">
        <w:rPr>
          <w:color w:val="auto"/>
        </w:rPr>
        <w:t xml:space="preserve">Trong trường hợp phát hiện các yếu tố khí tượng, hiện tượng khí tượng có diễn biến bất thường, cần bổ sung một số bản tin xen kẽ giữa các bản tin chính. </w:t>
      </w:r>
    </w:p>
    <w:p w14:paraId="68206D33" w14:textId="460B6E0D" w:rsidR="00472519" w:rsidRPr="00DC798E" w:rsidRDefault="00733601" w:rsidP="00DC798E">
      <w:pPr>
        <w:spacing w:line="276" w:lineRule="auto"/>
        <w:rPr>
          <w:iCs/>
          <w:color w:val="auto"/>
        </w:rPr>
      </w:pPr>
      <w:r w:rsidRPr="00DC798E">
        <w:rPr>
          <w:iCs/>
          <w:color w:val="auto"/>
        </w:rPr>
        <w:t>h) Đánh giá chất lượng dự báo, cảnh báo</w:t>
      </w:r>
    </w:p>
    <w:p w14:paraId="3F0A25FA" w14:textId="7E7EB208"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đầy đủ việc dự báo, cảnh báo khí hậu thời hạn mùa theo quy định tại khoản 2.1.3.1 QCVN 84:2024/BTNMT;</w:t>
      </w:r>
    </w:p>
    <w:p w14:paraId="035FC99B" w14:textId="46FFD3FC" w:rsidR="00472519" w:rsidRPr="00DC798E" w:rsidRDefault="00983F3E" w:rsidP="00DC798E">
      <w:pPr>
        <w:spacing w:line="276" w:lineRule="auto"/>
        <w:rPr>
          <w:color w:val="auto"/>
        </w:rPr>
      </w:pPr>
      <w:r w:rsidRPr="00DC798E">
        <w:rPr>
          <w:color w:val="auto"/>
          <w:lang w:val="en-US"/>
        </w:rPr>
        <w:t xml:space="preserve">- </w:t>
      </w:r>
      <w:r w:rsidR="00C96A62" w:rsidRPr="00DC798E">
        <w:rPr>
          <w:color w:val="auto"/>
        </w:rPr>
        <w:t>Đánh giá tính kịp thời việc dự báo, cảnh báo khí hậu thời hạn mùa theo quy định tại khoản 2.1.3.2 QCVN 84:2024/BTNMT;</w:t>
      </w:r>
    </w:p>
    <w:p w14:paraId="0CC5F45C" w14:textId="519C2584"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độ tin cậy việc dự báo, cảnh báo khí hậu thời hạn mùa theo quy định tại khoản 2.1.3.3 và mục 2.2.1 QCVN 84:2024/BTNMT.</w:t>
      </w:r>
    </w:p>
    <w:p w14:paraId="213C37FA" w14:textId="0CF6A9E7" w:rsidR="00472519" w:rsidRPr="00DC798E" w:rsidRDefault="00C96A62" w:rsidP="00DC798E">
      <w:pPr>
        <w:spacing w:line="240" w:lineRule="auto"/>
        <w:rPr>
          <w:b/>
          <w:bCs/>
          <w:iCs/>
          <w:color w:val="auto"/>
        </w:rPr>
      </w:pPr>
      <w:r w:rsidRPr="00DC798E">
        <w:rPr>
          <w:b/>
          <w:bCs/>
          <w:iCs/>
          <w:color w:val="auto"/>
        </w:rPr>
        <w:t xml:space="preserve">2. Định biên lao động </w:t>
      </w:r>
    </w:p>
    <w:p w14:paraId="1E3C4166" w14:textId="3701998D" w:rsidR="00472519" w:rsidRPr="00DC798E" w:rsidRDefault="00983F3E" w:rsidP="00DC798E">
      <w:pPr>
        <w:spacing w:line="264" w:lineRule="auto"/>
        <w:rPr>
          <w:iCs/>
          <w:color w:val="auto"/>
        </w:rPr>
      </w:pPr>
      <w:r w:rsidRPr="00DC798E">
        <w:rPr>
          <w:iCs/>
          <w:color w:val="auto"/>
        </w:rPr>
        <w:t>a) Định biên</w:t>
      </w:r>
    </w:p>
    <w:p w14:paraId="08A595CA" w14:textId="1FC6903F" w:rsidR="00472519" w:rsidRPr="00DC798E" w:rsidRDefault="00EC0E6C" w:rsidP="00DC798E">
      <w:pPr>
        <w:tabs>
          <w:tab w:val="left" w:pos="6480"/>
          <w:tab w:val="left" w:pos="6720"/>
        </w:tabs>
        <w:spacing w:before="0" w:line="264"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khí hậu thời hạn mùa</w:t>
      </w:r>
    </w:p>
    <w:p w14:paraId="53700E8B" w14:textId="5DEDF918" w:rsidR="00472519" w:rsidRPr="00DC798E" w:rsidRDefault="00C96A62" w:rsidP="00DC798E">
      <w:pPr>
        <w:tabs>
          <w:tab w:val="left" w:pos="6480"/>
          <w:tab w:val="left" w:pos="6720"/>
        </w:tabs>
        <w:spacing w:before="0" w:line="264"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005554" w:rsidRPr="00DC798E">
        <w:rPr>
          <w:rFonts w:eastAsia="Times New Roman" w:cs="Times New Roman"/>
          <w:color w:val="auto"/>
          <w:lang w:val="en-US"/>
        </w:rPr>
        <w:t>N</w:t>
      </w:r>
      <w:r w:rsidRPr="00DC798E">
        <w:rPr>
          <w:rFonts w:eastAsia="Times New Roman" w:cs="Times New Roman"/>
          <w:color w:val="auto"/>
        </w:rPr>
        <w:t>gười/bản tin</w:t>
      </w:r>
    </w:p>
    <w:tbl>
      <w:tblPr>
        <w:tblStyle w:val="371"/>
        <w:tblW w:w="9092" w:type="dxa"/>
        <w:jc w:val="center"/>
        <w:tblLayout w:type="fixed"/>
        <w:tblLook w:val="0000" w:firstRow="0" w:lastRow="0" w:firstColumn="0" w:lastColumn="0" w:noHBand="0" w:noVBand="0"/>
      </w:tblPr>
      <w:tblGrid>
        <w:gridCol w:w="781"/>
        <w:gridCol w:w="3491"/>
        <w:gridCol w:w="768"/>
        <w:gridCol w:w="768"/>
        <w:gridCol w:w="768"/>
        <w:gridCol w:w="768"/>
        <w:gridCol w:w="769"/>
        <w:gridCol w:w="979"/>
      </w:tblGrid>
      <w:tr w:rsidR="009340F4" w:rsidRPr="00DC798E" w14:paraId="7D803A24" w14:textId="77777777" w:rsidTr="00C96F96">
        <w:trPr>
          <w:cantSplit/>
          <w:trHeight w:val="1217"/>
          <w:jc w:val="center"/>
        </w:trPr>
        <w:tc>
          <w:tcPr>
            <w:tcW w:w="781" w:type="dxa"/>
            <w:tcBorders>
              <w:top w:val="single" w:sz="4" w:space="0" w:color="000000"/>
              <w:left w:val="single" w:sz="4" w:space="0" w:color="000000"/>
              <w:bottom w:val="nil"/>
              <w:right w:val="nil"/>
            </w:tcBorders>
            <w:shd w:val="clear" w:color="auto" w:fill="FFFFFF"/>
            <w:vAlign w:val="center"/>
          </w:tcPr>
          <w:p w14:paraId="0CEAD220"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TT</w:t>
            </w:r>
          </w:p>
        </w:tc>
        <w:tc>
          <w:tcPr>
            <w:tcW w:w="3491" w:type="dxa"/>
            <w:tcBorders>
              <w:top w:val="single" w:sz="4" w:space="0" w:color="000000"/>
              <w:left w:val="single" w:sz="4" w:space="0" w:color="000000"/>
              <w:bottom w:val="single" w:sz="4" w:space="0" w:color="000000"/>
              <w:right w:val="nil"/>
            </w:tcBorders>
            <w:shd w:val="clear" w:color="auto" w:fill="FFFFFF"/>
            <w:vAlign w:val="center"/>
          </w:tcPr>
          <w:p w14:paraId="278BD11F" w14:textId="77777777" w:rsidR="00472519" w:rsidRPr="00DC798E" w:rsidRDefault="00C96A62" w:rsidP="00DC798E">
            <w:pPr>
              <w:tabs>
                <w:tab w:val="left" w:pos="6480"/>
                <w:tab w:val="left" w:pos="6720"/>
              </w:tabs>
              <w:spacing w:before="20" w:after="20" w:line="264" w:lineRule="auto"/>
              <w:ind w:hanging="2"/>
              <w:jc w:val="right"/>
              <w:rPr>
                <w:rFonts w:eastAsia="Times New Roman" w:cs="Times New Roman"/>
                <w:color w:val="auto"/>
              </w:rPr>
            </w:pPr>
            <w:r w:rsidRPr="00DC798E">
              <w:rPr>
                <w:rFonts w:eastAsia="Times New Roman" w:cs="Times New Roman"/>
                <w:b/>
                <w:color w:val="auto"/>
              </w:rPr>
              <w:t xml:space="preserve">Loại lao động </w:t>
            </w:r>
          </w:p>
          <w:p w14:paraId="39E24E48" w14:textId="77777777" w:rsidR="00472519" w:rsidRPr="00DC798E" w:rsidRDefault="00C96A62"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b/>
                <w:color w:val="auto"/>
              </w:rPr>
              <w:t>Hạng mục</w:t>
            </w:r>
          </w:p>
        </w:tc>
        <w:tc>
          <w:tcPr>
            <w:tcW w:w="768" w:type="dxa"/>
            <w:tcBorders>
              <w:top w:val="single" w:sz="4" w:space="0" w:color="000000"/>
              <w:left w:val="single" w:sz="4" w:space="0" w:color="000000"/>
              <w:bottom w:val="nil"/>
              <w:right w:val="nil"/>
            </w:tcBorders>
            <w:shd w:val="clear" w:color="auto" w:fill="FFFFFF"/>
            <w:textDirection w:val="btLr"/>
            <w:vAlign w:val="center"/>
          </w:tcPr>
          <w:p w14:paraId="39E1E697"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DBV2(4)</w:t>
            </w:r>
          </w:p>
        </w:tc>
        <w:tc>
          <w:tcPr>
            <w:tcW w:w="768" w:type="dxa"/>
            <w:tcBorders>
              <w:top w:val="single" w:sz="4" w:space="0" w:color="000000"/>
              <w:left w:val="single" w:sz="4" w:space="0" w:color="000000"/>
              <w:bottom w:val="nil"/>
              <w:right w:val="nil"/>
            </w:tcBorders>
            <w:shd w:val="clear" w:color="auto" w:fill="FFFFFF"/>
            <w:textDirection w:val="btLr"/>
            <w:vAlign w:val="center"/>
          </w:tcPr>
          <w:p w14:paraId="2A57FECE"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DBV2(2)</w:t>
            </w:r>
          </w:p>
        </w:tc>
        <w:tc>
          <w:tcPr>
            <w:tcW w:w="768" w:type="dxa"/>
            <w:tcBorders>
              <w:top w:val="single" w:sz="4" w:space="0" w:color="000000"/>
              <w:left w:val="single" w:sz="4" w:space="0" w:color="000000"/>
              <w:bottom w:val="nil"/>
              <w:right w:val="nil"/>
            </w:tcBorders>
            <w:shd w:val="clear" w:color="auto" w:fill="FFFFFF"/>
            <w:textDirection w:val="btLr"/>
            <w:vAlign w:val="center"/>
          </w:tcPr>
          <w:p w14:paraId="0CD6F769"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DBV3(8)</w:t>
            </w:r>
          </w:p>
        </w:tc>
        <w:tc>
          <w:tcPr>
            <w:tcW w:w="768" w:type="dxa"/>
            <w:tcBorders>
              <w:top w:val="single" w:sz="4" w:space="0" w:color="000000"/>
              <w:left w:val="single" w:sz="4" w:space="0" w:color="000000"/>
              <w:bottom w:val="nil"/>
              <w:right w:val="nil"/>
            </w:tcBorders>
            <w:shd w:val="clear" w:color="auto" w:fill="FFFFFF"/>
            <w:textDirection w:val="btLr"/>
            <w:vAlign w:val="center"/>
          </w:tcPr>
          <w:p w14:paraId="2DDE3111"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DBV3(4)</w:t>
            </w:r>
          </w:p>
        </w:tc>
        <w:tc>
          <w:tcPr>
            <w:tcW w:w="769" w:type="dxa"/>
            <w:tcBorders>
              <w:top w:val="single" w:sz="4" w:space="0" w:color="000000"/>
              <w:left w:val="single" w:sz="4" w:space="0" w:color="000000"/>
              <w:bottom w:val="nil"/>
              <w:right w:val="nil"/>
            </w:tcBorders>
            <w:shd w:val="clear" w:color="auto" w:fill="FFFFFF"/>
            <w:textDirection w:val="btLr"/>
            <w:vAlign w:val="center"/>
          </w:tcPr>
          <w:p w14:paraId="400D1C50"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DBV3(2)</w:t>
            </w:r>
          </w:p>
        </w:tc>
        <w:tc>
          <w:tcPr>
            <w:tcW w:w="979" w:type="dxa"/>
            <w:tcBorders>
              <w:top w:val="single" w:sz="4" w:space="0" w:color="000000"/>
              <w:left w:val="single" w:sz="4" w:space="0" w:color="000000"/>
              <w:bottom w:val="nil"/>
              <w:right w:val="single" w:sz="4" w:space="0" w:color="000000"/>
            </w:tcBorders>
            <w:shd w:val="clear" w:color="auto" w:fill="FFFFFF"/>
            <w:vAlign w:val="center"/>
          </w:tcPr>
          <w:p w14:paraId="5203F94F"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48DB569C" w14:textId="77777777">
        <w:trPr>
          <w:cantSplit/>
          <w:jc w:val="center"/>
        </w:trPr>
        <w:tc>
          <w:tcPr>
            <w:tcW w:w="781" w:type="dxa"/>
            <w:tcBorders>
              <w:top w:val="single" w:sz="4" w:space="0" w:color="000000"/>
              <w:left w:val="single" w:sz="4" w:space="0" w:color="000000"/>
              <w:bottom w:val="single" w:sz="4" w:space="0" w:color="000000"/>
              <w:right w:val="nil"/>
            </w:tcBorders>
            <w:shd w:val="clear" w:color="auto" w:fill="FFFFFF"/>
            <w:vAlign w:val="center"/>
          </w:tcPr>
          <w:p w14:paraId="3B436D3E" w14:textId="0A56F4B0" w:rsidR="00472519" w:rsidRPr="00DC798E" w:rsidRDefault="00FA55B7" w:rsidP="00DC798E">
            <w:pPr>
              <w:tabs>
                <w:tab w:val="left" w:pos="6480"/>
                <w:tab w:val="left" w:pos="6720"/>
              </w:tabs>
              <w:spacing w:before="20" w:after="20" w:line="264"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3491" w:type="dxa"/>
            <w:tcBorders>
              <w:top w:val="single" w:sz="4" w:space="0" w:color="000000"/>
              <w:left w:val="single" w:sz="4" w:space="0" w:color="000000"/>
              <w:bottom w:val="single" w:sz="4" w:space="0" w:color="000000"/>
              <w:right w:val="nil"/>
            </w:tcBorders>
            <w:shd w:val="clear" w:color="auto" w:fill="FFFFFF"/>
            <w:vAlign w:val="center"/>
          </w:tcPr>
          <w:p w14:paraId="24C2A83C" w14:textId="77777777" w:rsidR="00472519" w:rsidRPr="00DC798E" w:rsidRDefault="00C96A62"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Thực hiện nội dung dự báo thời hạn mùa</w:t>
            </w:r>
          </w:p>
        </w:tc>
        <w:tc>
          <w:tcPr>
            <w:tcW w:w="768" w:type="dxa"/>
            <w:tcBorders>
              <w:top w:val="single" w:sz="4" w:space="0" w:color="000000"/>
              <w:left w:val="single" w:sz="4" w:space="0" w:color="000000"/>
              <w:bottom w:val="single" w:sz="4" w:space="0" w:color="000000"/>
              <w:right w:val="nil"/>
            </w:tcBorders>
            <w:shd w:val="clear" w:color="auto" w:fill="FFFFFF"/>
            <w:vAlign w:val="center"/>
          </w:tcPr>
          <w:p w14:paraId="5ABCCEED"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68" w:type="dxa"/>
            <w:tcBorders>
              <w:top w:val="single" w:sz="4" w:space="0" w:color="000000"/>
              <w:left w:val="single" w:sz="4" w:space="0" w:color="000000"/>
              <w:bottom w:val="single" w:sz="4" w:space="0" w:color="000000"/>
              <w:right w:val="nil"/>
            </w:tcBorders>
            <w:shd w:val="clear" w:color="auto" w:fill="FFFFFF"/>
            <w:vAlign w:val="center"/>
          </w:tcPr>
          <w:p w14:paraId="185B3EBB"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68" w:type="dxa"/>
            <w:tcBorders>
              <w:top w:val="single" w:sz="4" w:space="0" w:color="000000"/>
              <w:left w:val="single" w:sz="4" w:space="0" w:color="000000"/>
              <w:bottom w:val="single" w:sz="4" w:space="0" w:color="000000"/>
              <w:right w:val="nil"/>
            </w:tcBorders>
            <w:shd w:val="clear" w:color="auto" w:fill="FFFFFF"/>
            <w:vAlign w:val="center"/>
          </w:tcPr>
          <w:p w14:paraId="7F823D3C"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68" w:type="dxa"/>
            <w:tcBorders>
              <w:top w:val="single" w:sz="4" w:space="0" w:color="000000"/>
              <w:left w:val="single" w:sz="4" w:space="0" w:color="000000"/>
              <w:bottom w:val="single" w:sz="4" w:space="0" w:color="000000"/>
              <w:right w:val="nil"/>
            </w:tcBorders>
            <w:shd w:val="clear" w:color="auto" w:fill="FFFFFF"/>
            <w:vAlign w:val="center"/>
          </w:tcPr>
          <w:p w14:paraId="42741491"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69" w:type="dxa"/>
            <w:tcBorders>
              <w:top w:val="single" w:sz="4" w:space="0" w:color="000000"/>
              <w:left w:val="single" w:sz="4" w:space="0" w:color="000000"/>
              <w:bottom w:val="single" w:sz="4" w:space="0" w:color="000000"/>
              <w:right w:val="nil"/>
            </w:tcBorders>
            <w:shd w:val="clear" w:color="auto" w:fill="FFFFFF"/>
            <w:vAlign w:val="center"/>
          </w:tcPr>
          <w:p w14:paraId="7A45DC8F"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B4AA4"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5</w:t>
            </w:r>
          </w:p>
        </w:tc>
      </w:tr>
    </w:tbl>
    <w:p w14:paraId="21968121" w14:textId="6C272C8E" w:rsidR="00472519" w:rsidRPr="00DC798E" w:rsidRDefault="00983F3E" w:rsidP="00DC798E">
      <w:pPr>
        <w:spacing w:before="120" w:line="264" w:lineRule="auto"/>
        <w:rPr>
          <w:iCs/>
          <w:color w:val="auto"/>
        </w:rPr>
      </w:pPr>
      <w:r w:rsidRPr="00DC798E">
        <w:rPr>
          <w:iCs/>
          <w:color w:val="auto"/>
        </w:rPr>
        <w:t>b) Định mức</w:t>
      </w:r>
    </w:p>
    <w:p w14:paraId="25E49C64" w14:textId="38305463" w:rsidR="00472519" w:rsidRPr="00DC798E" w:rsidRDefault="00EC0E6C" w:rsidP="00DC798E">
      <w:pPr>
        <w:tabs>
          <w:tab w:val="left" w:pos="6480"/>
          <w:tab w:val="left" w:pos="6720"/>
        </w:tabs>
        <w:spacing w:before="0" w:line="264"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khí hậu thời hạn mùa</w:t>
      </w:r>
    </w:p>
    <w:p w14:paraId="4E507428" w14:textId="2E005A29" w:rsidR="00472519" w:rsidRPr="00DC798E" w:rsidRDefault="00C96A62" w:rsidP="00DC798E">
      <w:pPr>
        <w:tabs>
          <w:tab w:val="left" w:pos="6480"/>
          <w:tab w:val="left" w:pos="6720"/>
        </w:tabs>
        <w:spacing w:before="0" w:line="264"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005554" w:rsidRPr="00DC798E">
        <w:rPr>
          <w:rFonts w:eastAsia="Times New Roman" w:cs="Times New Roman"/>
          <w:color w:val="auto"/>
          <w:lang w:val="en-US"/>
        </w:rPr>
        <w:t>C</w:t>
      </w:r>
      <w:r w:rsidRPr="00DC798E">
        <w:rPr>
          <w:rFonts w:eastAsia="Times New Roman" w:cs="Times New Roman"/>
          <w:color w:val="auto"/>
        </w:rPr>
        <w:t>ông/bản tin</w:t>
      </w:r>
    </w:p>
    <w:tbl>
      <w:tblPr>
        <w:tblStyle w:val="370"/>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935"/>
        <w:gridCol w:w="935"/>
        <w:gridCol w:w="936"/>
        <w:gridCol w:w="935"/>
        <w:gridCol w:w="936"/>
      </w:tblGrid>
      <w:tr w:rsidR="009340F4" w:rsidRPr="00DC798E" w14:paraId="7FD64E8A" w14:textId="77777777" w:rsidTr="00D22FD5">
        <w:trPr>
          <w:cantSplit/>
          <w:tblHeader/>
        </w:trPr>
        <w:tc>
          <w:tcPr>
            <w:tcW w:w="709" w:type="dxa"/>
            <w:vMerge w:val="restart"/>
            <w:shd w:val="clear" w:color="auto" w:fill="FFFFFF"/>
            <w:vAlign w:val="center"/>
          </w:tcPr>
          <w:p w14:paraId="7F84F579"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TT</w:t>
            </w:r>
          </w:p>
        </w:tc>
        <w:tc>
          <w:tcPr>
            <w:tcW w:w="3686" w:type="dxa"/>
            <w:vMerge w:val="restart"/>
            <w:shd w:val="clear" w:color="auto" w:fill="FFFFFF"/>
            <w:vAlign w:val="center"/>
          </w:tcPr>
          <w:p w14:paraId="2ACA2615"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677" w:type="dxa"/>
            <w:gridSpan w:val="5"/>
            <w:shd w:val="clear" w:color="auto" w:fill="FFFFFF"/>
            <w:vAlign w:val="center"/>
          </w:tcPr>
          <w:p w14:paraId="2823C8AD" w14:textId="77777777" w:rsidR="00472519" w:rsidRPr="00DC798E" w:rsidRDefault="00C96A62"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33E28A00" w14:textId="77777777" w:rsidTr="00D22FD5">
        <w:trPr>
          <w:cantSplit/>
          <w:trHeight w:val="1275"/>
          <w:tblHeader/>
        </w:trPr>
        <w:tc>
          <w:tcPr>
            <w:tcW w:w="709" w:type="dxa"/>
            <w:vMerge/>
            <w:shd w:val="clear" w:color="auto" w:fill="FFFFFF"/>
            <w:vAlign w:val="center"/>
          </w:tcPr>
          <w:p w14:paraId="5B8FFF17" w14:textId="77777777" w:rsidR="00472519" w:rsidRPr="00DC798E" w:rsidRDefault="00472519" w:rsidP="00DC798E">
            <w:pPr>
              <w:pBdr>
                <w:top w:val="nil"/>
                <w:left w:val="nil"/>
                <w:bottom w:val="nil"/>
                <w:right w:val="nil"/>
                <w:between w:val="nil"/>
              </w:pBdr>
              <w:spacing w:before="20" w:after="20" w:line="264" w:lineRule="auto"/>
              <w:ind w:hanging="2"/>
              <w:rPr>
                <w:rFonts w:eastAsia="Times New Roman" w:cs="Times New Roman"/>
                <w:color w:val="auto"/>
              </w:rPr>
            </w:pPr>
          </w:p>
        </w:tc>
        <w:tc>
          <w:tcPr>
            <w:tcW w:w="3686" w:type="dxa"/>
            <w:vMerge/>
            <w:shd w:val="clear" w:color="auto" w:fill="FFFFFF"/>
            <w:vAlign w:val="center"/>
          </w:tcPr>
          <w:p w14:paraId="3E39F20B" w14:textId="77777777" w:rsidR="00472519" w:rsidRPr="00DC798E" w:rsidRDefault="00472519" w:rsidP="00DC798E">
            <w:pPr>
              <w:pBdr>
                <w:top w:val="nil"/>
                <w:left w:val="nil"/>
                <w:bottom w:val="nil"/>
                <w:right w:val="nil"/>
                <w:between w:val="nil"/>
              </w:pBdr>
              <w:spacing w:before="20" w:after="20" w:line="264" w:lineRule="auto"/>
              <w:ind w:hanging="2"/>
              <w:rPr>
                <w:rFonts w:eastAsia="Times New Roman" w:cs="Times New Roman"/>
                <w:color w:val="auto"/>
              </w:rPr>
            </w:pPr>
          </w:p>
        </w:tc>
        <w:tc>
          <w:tcPr>
            <w:tcW w:w="935" w:type="dxa"/>
            <w:shd w:val="clear" w:color="auto" w:fill="FFFFFF"/>
            <w:textDirection w:val="btLr"/>
            <w:vAlign w:val="center"/>
          </w:tcPr>
          <w:p w14:paraId="50075DEC"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DBV2(4)</w:t>
            </w:r>
          </w:p>
        </w:tc>
        <w:tc>
          <w:tcPr>
            <w:tcW w:w="935" w:type="dxa"/>
            <w:shd w:val="clear" w:color="auto" w:fill="FFFFFF"/>
            <w:textDirection w:val="btLr"/>
            <w:vAlign w:val="center"/>
          </w:tcPr>
          <w:p w14:paraId="45AAFCFA"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DBV2(2)</w:t>
            </w:r>
          </w:p>
        </w:tc>
        <w:tc>
          <w:tcPr>
            <w:tcW w:w="936" w:type="dxa"/>
            <w:shd w:val="clear" w:color="auto" w:fill="FFFFFF"/>
            <w:textDirection w:val="btLr"/>
            <w:vAlign w:val="center"/>
          </w:tcPr>
          <w:p w14:paraId="4BB7DF48"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DBV3(8)</w:t>
            </w:r>
          </w:p>
        </w:tc>
        <w:tc>
          <w:tcPr>
            <w:tcW w:w="935" w:type="dxa"/>
            <w:shd w:val="clear" w:color="auto" w:fill="FFFFFF"/>
            <w:textDirection w:val="btLr"/>
            <w:vAlign w:val="center"/>
          </w:tcPr>
          <w:p w14:paraId="67FDAC8A"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DBV3(4)</w:t>
            </w:r>
          </w:p>
        </w:tc>
        <w:tc>
          <w:tcPr>
            <w:tcW w:w="936" w:type="dxa"/>
            <w:shd w:val="clear" w:color="auto" w:fill="FFFFFF"/>
            <w:textDirection w:val="btLr"/>
            <w:vAlign w:val="center"/>
          </w:tcPr>
          <w:p w14:paraId="09D10CBE" w14:textId="77777777" w:rsidR="00472519" w:rsidRPr="00DC798E" w:rsidRDefault="00C96A62" w:rsidP="00DC798E">
            <w:pPr>
              <w:tabs>
                <w:tab w:val="left" w:pos="6480"/>
                <w:tab w:val="left" w:pos="6720"/>
              </w:tabs>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DBV3(2)</w:t>
            </w:r>
          </w:p>
        </w:tc>
      </w:tr>
      <w:tr w:rsidR="00E736AF" w:rsidRPr="00DC798E" w14:paraId="6AFD64A9" w14:textId="77777777" w:rsidTr="00E736AF">
        <w:trPr>
          <w:trHeight w:val="397"/>
        </w:trPr>
        <w:tc>
          <w:tcPr>
            <w:tcW w:w="709" w:type="dxa"/>
            <w:shd w:val="clear" w:color="auto" w:fill="FFFFFF"/>
            <w:vAlign w:val="center"/>
          </w:tcPr>
          <w:p w14:paraId="14D4E597"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3686" w:type="dxa"/>
            <w:shd w:val="clear" w:color="auto" w:fill="FFFFFF"/>
            <w:vAlign w:val="center"/>
          </w:tcPr>
          <w:p w14:paraId="46787F30"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35" w:type="dxa"/>
            <w:shd w:val="clear" w:color="auto" w:fill="FFFFFF"/>
            <w:vAlign w:val="center"/>
          </w:tcPr>
          <w:p w14:paraId="17B42A29" w14:textId="2B9462C8"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5" w:type="dxa"/>
            <w:shd w:val="clear" w:color="auto" w:fill="FFFFFF"/>
            <w:vAlign w:val="center"/>
          </w:tcPr>
          <w:p w14:paraId="75C21293" w14:textId="769E4A06"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314F8DA2" w14:textId="2CBEBCF0"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5" w:type="dxa"/>
            <w:shd w:val="clear" w:color="auto" w:fill="FFFFFF"/>
            <w:vAlign w:val="center"/>
          </w:tcPr>
          <w:p w14:paraId="53F95FFC" w14:textId="703DF42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936" w:type="dxa"/>
            <w:shd w:val="clear" w:color="auto" w:fill="FFFFFF"/>
            <w:vAlign w:val="center"/>
          </w:tcPr>
          <w:p w14:paraId="20E4221D" w14:textId="19BFF08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r>
      <w:tr w:rsidR="00E736AF" w:rsidRPr="00DC798E" w14:paraId="22FD62F5" w14:textId="77777777" w:rsidTr="00E736AF">
        <w:trPr>
          <w:trHeight w:val="397"/>
        </w:trPr>
        <w:tc>
          <w:tcPr>
            <w:tcW w:w="709" w:type="dxa"/>
            <w:shd w:val="clear" w:color="auto" w:fill="FFFFFF"/>
            <w:vAlign w:val="center"/>
          </w:tcPr>
          <w:p w14:paraId="160B9518"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2</w:t>
            </w:r>
          </w:p>
        </w:tc>
        <w:tc>
          <w:tcPr>
            <w:tcW w:w="3686" w:type="dxa"/>
            <w:shd w:val="clear" w:color="auto" w:fill="FFFFFF"/>
            <w:vAlign w:val="center"/>
          </w:tcPr>
          <w:p w14:paraId="55636A32"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35" w:type="dxa"/>
            <w:shd w:val="clear" w:color="auto" w:fill="FFFFFF"/>
            <w:vAlign w:val="center"/>
          </w:tcPr>
          <w:p w14:paraId="61EDEE02" w14:textId="66853FB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935" w:type="dxa"/>
            <w:shd w:val="clear" w:color="auto" w:fill="FFFFFF"/>
            <w:vAlign w:val="center"/>
          </w:tcPr>
          <w:p w14:paraId="7FD0A780" w14:textId="6B0AE2E8"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936" w:type="dxa"/>
            <w:shd w:val="clear" w:color="auto" w:fill="FFFFFF"/>
            <w:vAlign w:val="center"/>
          </w:tcPr>
          <w:p w14:paraId="02B6E578" w14:textId="43D1D9F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935" w:type="dxa"/>
            <w:shd w:val="clear" w:color="auto" w:fill="FFFFFF"/>
            <w:vAlign w:val="center"/>
          </w:tcPr>
          <w:p w14:paraId="3D8DEBC2" w14:textId="147FE93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c>
          <w:tcPr>
            <w:tcW w:w="936" w:type="dxa"/>
            <w:shd w:val="clear" w:color="auto" w:fill="FFFFFF"/>
            <w:vAlign w:val="center"/>
          </w:tcPr>
          <w:p w14:paraId="089A500B" w14:textId="08BA2CB8"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r>
      <w:tr w:rsidR="00E736AF" w:rsidRPr="00DC798E" w14:paraId="65A0C67E" w14:textId="77777777" w:rsidTr="00E736AF">
        <w:trPr>
          <w:trHeight w:val="397"/>
        </w:trPr>
        <w:tc>
          <w:tcPr>
            <w:tcW w:w="709" w:type="dxa"/>
            <w:shd w:val="clear" w:color="auto" w:fill="FFFFFF"/>
            <w:vAlign w:val="center"/>
          </w:tcPr>
          <w:p w14:paraId="6DCA03E1"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3</w:t>
            </w:r>
          </w:p>
        </w:tc>
        <w:tc>
          <w:tcPr>
            <w:tcW w:w="3686" w:type="dxa"/>
            <w:shd w:val="clear" w:color="auto" w:fill="FFFFFF"/>
            <w:vAlign w:val="center"/>
          </w:tcPr>
          <w:p w14:paraId="7A03B563"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935" w:type="dxa"/>
            <w:shd w:val="clear" w:color="auto" w:fill="FFFFFF"/>
            <w:vAlign w:val="center"/>
          </w:tcPr>
          <w:p w14:paraId="7B529178" w14:textId="11DB8B94"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c>
          <w:tcPr>
            <w:tcW w:w="935" w:type="dxa"/>
            <w:shd w:val="clear" w:color="auto" w:fill="FFFFFF"/>
            <w:vAlign w:val="center"/>
          </w:tcPr>
          <w:p w14:paraId="29A3A833" w14:textId="7635048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c>
          <w:tcPr>
            <w:tcW w:w="936" w:type="dxa"/>
            <w:shd w:val="clear" w:color="auto" w:fill="FFFFFF"/>
            <w:vAlign w:val="center"/>
          </w:tcPr>
          <w:p w14:paraId="06786CE5" w14:textId="50A4E1E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c>
          <w:tcPr>
            <w:tcW w:w="935" w:type="dxa"/>
            <w:shd w:val="clear" w:color="auto" w:fill="FFFFFF"/>
            <w:vAlign w:val="center"/>
          </w:tcPr>
          <w:p w14:paraId="54F641CA" w14:textId="07B14A28"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c>
          <w:tcPr>
            <w:tcW w:w="936" w:type="dxa"/>
            <w:shd w:val="clear" w:color="auto" w:fill="FFFFFF"/>
            <w:vAlign w:val="center"/>
          </w:tcPr>
          <w:p w14:paraId="0646CFDB" w14:textId="5B2A219F"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1,25</w:t>
            </w:r>
          </w:p>
        </w:tc>
      </w:tr>
      <w:tr w:rsidR="00E736AF" w:rsidRPr="00DC798E" w14:paraId="639618CE" w14:textId="77777777" w:rsidTr="00E736AF">
        <w:trPr>
          <w:trHeight w:val="397"/>
        </w:trPr>
        <w:tc>
          <w:tcPr>
            <w:tcW w:w="709" w:type="dxa"/>
            <w:shd w:val="clear" w:color="auto" w:fill="FFFFFF"/>
            <w:vAlign w:val="center"/>
          </w:tcPr>
          <w:p w14:paraId="63EBC9FB"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4</w:t>
            </w:r>
          </w:p>
        </w:tc>
        <w:tc>
          <w:tcPr>
            <w:tcW w:w="3686" w:type="dxa"/>
            <w:shd w:val="clear" w:color="auto" w:fill="FFFFFF"/>
            <w:vAlign w:val="center"/>
          </w:tcPr>
          <w:p w14:paraId="67B085D6"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Thảo luận dự báo, cảnh báo</w:t>
            </w:r>
          </w:p>
        </w:tc>
        <w:tc>
          <w:tcPr>
            <w:tcW w:w="935" w:type="dxa"/>
            <w:shd w:val="clear" w:color="auto" w:fill="FFFFFF"/>
            <w:vAlign w:val="center"/>
          </w:tcPr>
          <w:p w14:paraId="7A0B52E8" w14:textId="388F90D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5" w:type="dxa"/>
            <w:shd w:val="clear" w:color="auto" w:fill="FFFFFF"/>
            <w:vAlign w:val="center"/>
          </w:tcPr>
          <w:p w14:paraId="1F788B44" w14:textId="189BC40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6" w:type="dxa"/>
            <w:shd w:val="clear" w:color="auto" w:fill="FFFFFF"/>
            <w:vAlign w:val="center"/>
          </w:tcPr>
          <w:p w14:paraId="6E836247" w14:textId="1A535D42"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5" w:type="dxa"/>
            <w:shd w:val="clear" w:color="auto" w:fill="FFFFFF"/>
            <w:vAlign w:val="center"/>
          </w:tcPr>
          <w:p w14:paraId="415E2EEF" w14:textId="6907BAB9"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6" w:type="dxa"/>
            <w:shd w:val="clear" w:color="auto" w:fill="FFFFFF"/>
            <w:vAlign w:val="center"/>
          </w:tcPr>
          <w:p w14:paraId="553B6B74" w14:textId="70DB8533"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r>
      <w:tr w:rsidR="00E736AF" w:rsidRPr="00DC798E" w14:paraId="2838E609" w14:textId="77777777" w:rsidTr="00E736AF">
        <w:trPr>
          <w:trHeight w:val="397"/>
        </w:trPr>
        <w:tc>
          <w:tcPr>
            <w:tcW w:w="709" w:type="dxa"/>
            <w:shd w:val="clear" w:color="auto" w:fill="FFFFFF"/>
            <w:vAlign w:val="center"/>
          </w:tcPr>
          <w:p w14:paraId="1042849C"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5</w:t>
            </w:r>
          </w:p>
        </w:tc>
        <w:tc>
          <w:tcPr>
            <w:tcW w:w="3686" w:type="dxa"/>
            <w:shd w:val="clear" w:color="auto" w:fill="FFFFFF"/>
            <w:vAlign w:val="center"/>
          </w:tcPr>
          <w:p w14:paraId="62E60C1E"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35" w:type="dxa"/>
            <w:shd w:val="clear" w:color="auto" w:fill="FFFFFF"/>
            <w:vAlign w:val="center"/>
          </w:tcPr>
          <w:p w14:paraId="2E6BC4A0" w14:textId="698A245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935" w:type="dxa"/>
            <w:shd w:val="clear" w:color="auto" w:fill="FFFFFF"/>
            <w:vAlign w:val="center"/>
          </w:tcPr>
          <w:p w14:paraId="7762ECE9" w14:textId="318AD14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2927AF17" w14:textId="17BBF8C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935" w:type="dxa"/>
            <w:shd w:val="clear" w:color="auto" w:fill="FFFFFF"/>
            <w:vAlign w:val="center"/>
          </w:tcPr>
          <w:p w14:paraId="7274D65A" w14:textId="358C3A09"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0750221A" w14:textId="53109EE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r>
      <w:tr w:rsidR="00E736AF" w:rsidRPr="00DC798E" w14:paraId="7074459E" w14:textId="77777777" w:rsidTr="00E736AF">
        <w:trPr>
          <w:trHeight w:val="397"/>
        </w:trPr>
        <w:tc>
          <w:tcPr>
            <w:tcW w:w="709" w:type="dxa"/>
            <w:shd w:val="clear" w:color="auto" w:fill="FFFFFF"/>
            <w:vAlign w:val="center"/>
          </w:tcPr>
          <w:p w14:paraId="29DDAFA7"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6</w:t>
            </w:r>
          </w:p>
        </w:tc>
        <w:tc>
          <w:tcPr>
            <w:tcW w:w="3686" w:type="dxa"/>
            <w:shd w:val="clear" w:color="auto" w:fill="FFFFFF"/>
            <w:vAlign w:val="center"/>
          </w:tcPr>
          <w:p w14:paraId="38A85EFA"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35" w:type="dxa"/>
            <w:shd w:val="clear" w:color="auto" w:fill="FFFFFF"/>
            <w:vAlign w:val="center"/>
          </w:tcPr>
          <w:p w14:paraId="2E507756" w14:textId="5F9B348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5" w:type="dxa"/>
            <w:shd w:val="clear" w:color="auto" w:fill="FFFFFF"/>
            <w:vAlign w:val="center"/>
          </w:tcPr>
          <w:p w14:paraId="5FFEE1E7" w14:textId="603BD16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502D3595" w14:textId="71DE120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5" w:type="dxa"/>
            <w:shd w:val="clear" w:color="auto" w:fill="FFFFFF"/>
            <w:vAlign w:val="center"/>
          </w:tcPr>
          <w:p w14:paraId="716D66B9" w14:textId="6F66385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0D0ABFFF" w14:textId="45F8BDB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0,02</w:t>
            </w:r>
          </w:p>
        </w:tc>
      </w:tr>
      <w:tr w:rsidR="00E736AF" w:rsidRPr="00DC798E" w14:paraId="0C347831" w14:textId="77777777" w:rsidTr="00E736AF">
        <w:trPr>
          <w:trHeight w:val="397"/>
        </w:trPr>
        <w:tc>
          <w:tcPr>
            <w:tcW w:w="709" w:type="dxa"/>
            <w:shd w:val="clear" w:color="auto" w:fill="FFFFFF"/>
            <w:vAlign w:val="center"/>
          </w:tcPr>
          <w:p w14:paraId="379FB024"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7</w:t>
            </w:r>
          </w:p>
        </w:tc>
        <w:tc>
          <w:tcPr>
            <w:tcW w:w="3686" w:type="dxa"/>
            <w:shd w:val="clear" w:color="auto" w:fill="FFFFFF"/>
            <w:vAlign w:val="center"/>
          </w:tcPr>
          <w:p w14:paraId="043524BB"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35" w:type="dxa"/>
            <w:shd w:val="clear" w:color="auto" w:fill="FFFFFF"/>
            <w:vAlign w:val="center"/>
          </w:tcPr>
          <w:p w14:paraId="05CED0A3" w14:textId="2CCB7D2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0,25</w:t>
            </w:r>
          </w:p>
        </w:tc>
        <w:tc>
          <w:tcPr>
            <w:tcW w:w="935" w:type="dxa"/>
            <w:shd w:val="clear" w:color="auto" w:fill="FFFFFF"/>
            <w:vAlign w:val="center"/>
          </w:tcPr>
          <w:p w14:paraId="6A26A141" w14:textId="3F8C1216"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6705229D" w14:textId="65B106E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0,25</w:t>
            </w:r>
          </w:p>
        </w:tc>
        <w:tc>
          <w:tcPr>
            <w:tcW w:w="935" w:type="dxa"/>
            <w:shd w:val="clear" w:color="auto" w:fill="FFFFFF"/>
            <w:vAlign w:val="center"/>
          </w:tcPr>
          <w:p w14:paraId="4B0DBF5F" w14:textId="7B9E9D8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69736D49" w14:textId="5CDFDB34"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0,25</w:t>
            </w:r>
          </w:p>
        </w:tc>
      </w:tr>
      <w:tr w:rsidR="00E736AF" w:rsidRPr="00DC798E" w14:paraId="72B06D14" w14:textId="77777777" w:rsidTr="00E736AF">
        <w:trPr>
          <w:trHeight w:val="397"/>
        </w:trPr>
        <w:tc>
          <w:tcPr>
            <w:tcW w:w="709" w:type="dxa"/>
            <w:shd w:val="clear" w:color="auto" w:fill="FFFFFF"/>
            <w:vAlign w:val="center"/>
          </w:tcPr>
          <w:p w14:paraId="53F3AE24"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8</w:t>
            </w:r>
          </w:p>
        </w:tc>
        <w:tc>
          <w:tcPr>
            <w:tcW w:w="3686" w:type="dxa"/>
            <w:shd w:val="clear" w:color="auto" w:fill="FFFFFF"/>
            <w:vAlign w:val="center"/>
          </w:tcPr>
          <w:p w14:paraId="466C79B6"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35" w:type="dxa"/>
            <w:shd w:val="clear" w:color="auto" w:fill="FFFFFF"/>
            <w:vAlign w:val="center"/>
          </w:tcPr>
          <w:p w14:paraId="4A8624C4" w14:textId="0F0EEF9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5" w:type="dxa"/>
            <w:shd w:val="clear" w:color="auto" w:fill="FFFFFF"/>
            <w:vAlign w:val="center"/>
          </w:tcPr>
          <w:p w14:paraId="173D5164" w14:textId="4B0AEEF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2668292B" w14:textId="7D7D6106"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5" w:type="dxa"/>
            <w:shd w:val="clear" w:color="auto" w:fill="FFFFFF"/>
            <w:vAlign w:val="center"/>
          </w:tcPr>
          <w:p w14:paraId="0500272C" w14:textId="4E001C5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936" w:type="dxa"/>
            <w:shd w:val="clear" w:color="auto" w:fill="FFFFFF"/>
            <w:vAlign w:val="center"/>
          </w:tcPr>
          <w:p w14:paraId="71EB8093" w14:textId="13A93F9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0,25</w:t>
            </w:r>
          </w:p>
        </w:tc>
      </w:tr>
      <w:tr w:rsidR="00E736AF" w:rsidRPr="00DC798E" w14:paraId="5E7F2DF9" w14:textId="77777777" w:rsidTr="00E736AF">
        <w:trPr>
          <w:trHeight w:val="597"/>
        </w:trPr>
        <w:tc>
          <w:tcPr>
            <w:tcW w:w="4395" w:type="dxa"/>
            <w:gridSpan w:val="2"/>
            <w:shd w:val="clear" w:color="auto" w:fill="FFFFFF"/>
            <w:vAlign w:val="center"/>
          </w:tcPr>
          <w:p w14:paraId="755584D5"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b/>
                <w:color w:val="auto"/>
              </w:rPr>
              <w:t>Tổng số công</w:t>
            </w:r>
          </w:p>
        </w:tc>
        <w:tc>
          <w:tcPr>
            <w:tcW w:w="935" w:type="dxa"/>
            <w:shd w:val="clear" w:color="auto" w:fill="FFFFFF"/>
            <w:vAlign w:val="center"/>
          </w:tcPr>
          <w:p w14:paraId="6CD5E739" w14:textId="6D6DD66E"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3,50</w:t>
            </w:r>
          </w:p>
        </w:tc>
        <w:tc>
          <w:tcPr>
            <w:tcW w:w="935" w:type="dxa"/>
            <w:shd w:val="clear" w:color="auto" w:fill="FFFFFF"/>
            <w:vAlign w:val="center"/>
          </w:tcPr>
          <w:p w14:paraId="65145BAF" w14:textId="7F1C09A4"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2,75</w:t>
            </w:r>
          </w:p>
        </w:tc>
        <w:tc>
          <w:tcPr>
            <w:tcW w:w="936" w:type="dxa"/>
            <w:shd w:val="clear" w:color="auto" w:fill="FFFFFF"/>
            <w:vAlign w:val="center"/>
          </w:tcPr>
          <w:p w14:paraId="590E2AA7" w14:textId="44030E8B"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4,50</w:t>
            </w:r>
          </w:p>
        </w:tc>
        <w:tc>
          <w:tcPr>
            <w:tcW w:w="935" w:type="dxa"/>
            <w:shd w:val="clear" w:color="auto" w:fill="FFFFFF"/>
            <w:vAlign w:val="center"/>
          </w:tcPr>
          <w:p w14:paraId="0F873FF5" w14:textId="0D568667"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4,00</w:t>
            </w:r>
          </w:p>
        </w:tc>
        <w:tc>
          <w:tcPr>
            <w:tcW w:w="936" w:type="dxa"/>
            <w:shd w:val="clear" w:color="auto" w:fill="FFFFFF"/>
            <w:vAlign w:val="center"/>
          </w:tcPr>
          <w:p w14:paraId="52AD5413" w14:textId="7813D30C"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5,52</w:t>
            </w:r>
          </w:p>
        </w:tc>
      </w:tr>
    </w:tbl>
    <w:p w14:paraId="501397D3" w14:textId="0CFBFEA6" w:rsidR="00472519" w:rsidRPr="00DC798E" w:rsidRDefault="00C96A62" w:rsidP="00DC798E">
      <w:pPr>
        <w:spacing w:before="120" w:line="264" w:lineRule="auto"/>
        <w:rPr>
          <w:b/>
          <w:bCs/>
          <w:iCs/>
          <w:color w:val="auto"/>
        </w:rPr>
      </w:pPr>
      <w:r w:rsidRPr="00DC798E">
        <w:rPr>
          <w:b/>
          <w:bCs/>
          <w:iCs/>
          <w:color w:val="auto"/>
        </w:rPr>
        <w:t>3. Định mức sử dụng thiết bị</w:t>
      </w:r>
    </w:p>
    <w:p w14:paraId="60568C67" w14:textId="76F4D8A6" w:rsidR="00C35A4F" w:rsidRPr="00DC798E" w:rsidRDefault="00C35A4F" w:rsidP="00DC798E">
      <w:pPr>
        <w:tabs>
          <w:tab w:val="left" w:pos="6480"/>
          <w:tab w:val="left" w:pos="6720"/>
        </w:tabs>
        <w:spacing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mùa</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3643924" w14:textId="4B7F0E42" w:rsidR="00472519" w:rsidRPr="00DC798E" w:rsidRDefault="00C96A62" w:rsidP="00DC798E">
      <w:pPr>
        <w:spacing w:after="0" w:line="240" w:lineRule="auto"/>
        <w:rPr>
          <w:b/>
          <w:bCs/>
          <w:iCs/>
          <w:color w:val="auto"/>
        </w:rPr>
      </w:pPr>
      <w:r w:rsidRPr="00DC798E">
        <w:rPr>
          <w:b/>
          <w:bCs/>
          <w:iCs/>
          <w:color w:val="auto"/>
        </w:rPr>
        <w:t>4. Định mức sử dụng dụng cụ</w:t>
      </w:r>
    </w:p>
    <w:p w14:paraId="653269AC" w14:textId="66DB7BF0" w:rsidR="00C35A4F" w:rsidRPr="00DC798E" w:rsidRDefault="00C35A4F"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mùa</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DF56704" w14:textId="577B1745" w:rsidR="00472519" w:rsidRPr="00DC798E" w:rsidRDefault="00C96A62" w:rsidP="00DC798E">
      <w:pPr>
        <w:spacing w:after="0" w:line="240" w:lineRule="auto"/>
        <w:rPr>
          <w:b/>
          <w:bCs/>
          <w:iCs/>
          <w:color w:val="auto"/>
        </w:rPr>
      </w:pPr>
      <w:r w:rsidRPr="00DC798E">
        <w:rPr>
          <w:b/>
          <w:bCs/>
          <w:iCs/>
          <w:color w:val="auto"/>
        </w:rPr>
        <w:t>5. Định mức sử dụng vật liệu</w:t>
      </w:r>
    </w:p>
    <w:p w14:paraId="782C242E" w14:textId="4E0BE608" w:rsidR="00C35A4F" w:rsidRPr="00DC798E" w:rsidRDefault="00754E5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35A4F" w:rsidRPr="00DC798E">
        <w:rPr>
          <w:rFonts w:eastAsia="Times New Roman" w:cs="Times New Roman"/>
          <w:color w:val="auto"/>
          <w:szCs w:val="28"/>
        </w:rPr>
        <w:t>,</w:t>
      </w:r>
      <w:r w:rsidR="00C35A4F" w:rsidRPr="00DC798E">
        <w:rPr>
          <w:rFonts w:eastAsia="Times New Roman" w:cs="Times New Roman"/>
          <w:color w:val="auto"/>
          <w:szCs w:val="28"/>
          <w:lang w:val="en-GB"/>
        </w:rPr>
        <w:t xml:space="preserve"> </w:t>
      </w:r>
      <w:r w:rsidR="00C35A4F" w:rsidRPr="00DC798E">
        <w:rPr>
          <w:rFonts w:eastAsia="Times New Roman" w:cs="Times New Roman"/>
          <w:color w:val="auto"/>
          <w:szCs w:val="28"/>
        </w:rPr>
        <w:t>cảnh báo khí hậu thời hạn mùa</w:t>
      </w:r>
      <w:r w:rsidR="00C35A4F"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35A4F"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35A4F" w:rsidRPr="00DC798E">
        <w:rPr>
          <w:rFonts w:eastAsia="Times New Roman" w:cs="Times New Roman"/>
          <w:color w:val="auto"/>
          <w:szCs w:val="28"/>
          <w:lang w:val="en-GB"/>
        </w:rPr>
        <w:t>.</w:t>
      </w:r>
    </w:p>
    <w:p w14:paraId="4FC94E81" w14:textId="362678C0" w:rsidR="003B5922" w:rsidRPr="00DC798E" w:rsidRDefault="003B5922"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35D1E19F" w14:textId="2E9EC9A8" w:rsidR="003B5922" w:rsidRPr="00DC798E" w:rsidRDefault="003B5922"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 xml:space="preserve">khí hậu thời hạn </w:t>
      </w:r>
      <w:r w:rsidRPr="00DC798E">
        <w:rPr>
          <w:rFonts w:eastAsia="Times New Roman" w:cs="Times New Roman"/>
          <w:color w:val="auto"/>
          <w:szCs w:val="28"/>
          <w:lang w:val="vi-VN"/>
        </w:rPr>
        <w:t>mùa</w:t>
      </w:r>
      <w:r w:rsidRPr="00DC798E">
        <w:rPr>
          <w:rFonts w:eastAsia="Times New Roman" w:cs="Times New Roman"/>
          <w:color w:val="auto"/>
        </w:rPr>
        <w:t xml:space="preserve"> 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9F54E9D" w14:textId="39F3A81C" w:rsidR="00472519" w:rsidRPr="00DC798E" w:rsidRDefault="00AD1DF5" w:rsidP="00DC798E">
      <w:pPr>
        <w:pStyle w:val="Heading2"/>
        <w:spacing w:after="60"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14</w:t>
      </w:r>
      <w:r w:rsidRPr="00DC798E">
        <w:fldChar w:fldCharType="end"/>
      </w:r>
      <w:r w:rsidRPr="00DC798E">
        <w:t>.</w:t>
      </w:r>
      <w:r w:rsidRPr="00DC798E">
        <w:rPr>
          <w:b w:val="0"/>
        </w:rPr>
        <w:t xml:space="preserve"> </w:t>
      </w:r>
      <w:r w:rsidR="00C96A62" w:rsidRPr="00DC798E">
        <w:t>Dự báo khí hậu thời hạn năm</w:t>
      </w:r>
    </w:p>
    <w:p w14:paraId="72D593BB" w14:textId="1F52F2D0" w:rsidR="00472519" w:rsidRPr="00DC798E" w:rsidRDefault="00C96A62" w:rsidP="00DC798E">
      <w:pPr>
        <w:spacing w:before="0" w:line="240" w:lineRule="auto"/>
        <w:rPr>
          <w:b/>
          <w:bCs/>
          <w:iCs/>
          <w:color w:val="auto"/>
        </w:rPr>
      </w:pPr>
      <w:r w:rsidRPr="00DC798E">
        <w:rPr>
          <w:b/>
          <w:bCs/>
          <w:iCs/>
          <w:color w:val="auto"/>
        </w:rPr>
        <w:t>1. Nội dung công việc</w:t>
      </w:r>
    </w:p>
    <w:p w14:paraId="069174B5" w14:textId="74073C10" w:rsidR="00472519" w:rsidRPr="00DC798E" w:rsidRDefault="00C96A62" w:rsidP="00DC798E">
      <w:pPr>
        <w:spacing w:before="0" w:line="240" w:lineRule="auto"/>
        <w:rPr>
          <w:color w:val="auto"/>
        </w:rPr>
      </w:pPr>
      <w:r w:rsidRPr="00DC798E">
        <w:rPr>
          <w:color w:val="auto"/>
        </w:rPr>
        <w:t>Nội dung công việc chi tiết dự báo khí hậu thời hạn năm được quy định tại Điều 10 Th</w:t>
      </w:r>
      <w:r w:rsidR="00CA3916" w:rsidRPr="00DC798E">
        <w:rPr>
          <w:color w:val="auto"/>
          <w:lang w:val="en-US"/>
        </w:rPr>
        <w:t>ô</w:t>
      </w:r>
      <w:r w:rsidRPr="00DC798E">
        <w:rPr>
          <w:color w:val="auto"/>
        </w:rPr>
        <w:t>ng tư số 27/2023/TT-BTNMT ngày 29 tháng 12 năm 2023 của Bộ Tài nguyên và Môi trường quy định về Quy trình kỹ thuật dự báo, cảnh báo khí tượng thủy văn trong điều kiện bình thường.</w:t>
      </w:r>
    </w:p>
    <w:p w14:paraId="1536FC54" w14:textId="3C048C11" w:rsidR="00472519" w:rsidRPr="00DC798E" w:rsidRDefault="00F50126" w:rsidP="00DC798E">
      <w:pPr>
        <w:spacing w:before="0" w:line="240" w:lineRule="auto"/>
        <w:rPr>
          <w:iCs/>
          <w:color w:val="auto"/>
        </w:rPr>
      </w:pPr>
      <w:r w:rsidRPr="00DC798E">
        <w:rPr>
          <w:iCs/>
          <w:color w:val="auto"/>
        </w:rPr>
        <w:t>a) Thu thập, xử lý các loại thông tin, dữ liệu</w:t>
      </w:r>
    </w:p>
    <w:p w14:paraId="793C59C3" w14:textId="77777777" w:rsidR="00472519" w:rsidRPr="00DC798E" w:rsidRDefault="00C96A62" w:rsidP="00DC798E">
      <w:pPr>
        <w:spacing w:before="0" w:line="240" w:lineRule="auto"/>
        <w:rPr>
          <w:color w:val="auto"/>
        </w:rPr>
      </w:pPr>
      <w:r w:rsidRPr="00DC798E">
        <w:rPr>
          <w:color w:val="auto"/>
        </w:rPr>
        <w:t xml:space="preserve">- Dữ liệu quan trắc các yếu tố khí hậu (nhiệt độ, lượng mưa, độ ẩm) trong phạm vi lãnh thổ Việt Nam; </w:t>
      </w:r>
    </w:p>
    <w:p w14:paraId="1B4C759E" w14:textId="77777777" w:rsidR="00472519" w:rsidRPr="00DC798E" w:rsidRDefault="00C96A62" w:rsidP="00DC798E">
      <w:pPr>
        <w:spacing w:before="0" w:line="240" w:lineRule="auto"/>
        <w:rPr>
          <w:color w:val="auto"/>
        </w:rPr>
      </w:pPr>
      <w:r w:rsidRPr="00DC798E">
        <w:rPr>
          <w:color w:val="auto"/>
        </w:rPr>
        <w:t xml:space="preserve">- Dữ liệu tái phân tích toàn cầu các biến khí quyển/đại dương trên quy mô lớn; </w:t>
      </w:r>
    </w:p>
    <w:p w14:paraId="5F48F7E7" w14:textId="3CD2B398" w:rsidR="00472519" w:rsidRPr="00DC798E" w:rsidRDefault="00C96A62" w:rsidP="00DC798E">
      <w:pPr>
        <w:spacing w:before="0" w:line="240" w:lineRule="auto"/>
        <w:rPr>
          <w:color w:val="auto"/>
        </w:rPr>
      </w:pPr>
      <w:r w:rsidRPr="00DC798E">
        <w:rPr>
          <w:color w:val="auto"/>
        </w:rPr>
        <w:t xml:space="preserve">- Các dữ liệu thông tin, báo cáo, phân tích đánh giá trạng thái khí hậu trên quy mô toàn cầu của Tổ chức Khí tượng Thế giới (WMO), các </w:t>
      </w:r>
      <w:r w:rsidR="00CA3916" w:rsidRPr="00DC798E">
        <w:rPr>
          <w:color w:val="auto"/>
          <w:lang w:val="en-US"/>
        </w:rPr>
        <w:t>T</w:t>
      </w:r>
      <w:r w:rsidRPr="00DC798E">
        <w:rPr>
          <w:color w:val="auto"/>
        </w:rPr>
        <w:t xml:space="preserve">rung tâm khí hậu trên thế giới gồm hoạt động của gió mùa, biến động của các yếu tố khí quyển quy mô lớn như: Áp cao cận nhiệt đới, áp cao lạnh lục địa, áp thấp phía </w:t>
      </w:r>
      <w:r w:rsidR="00CA3916" w:rsidRPr="00DC798E">
        <w:rPr>
          <w:color w:val="auto"/>
          <w:lang w:val="en-US"/>
        </w:rPr>
        <w:t>T</w:t>
      </w:r>
      <w:r w:rsidRPr="00DC798E">
        <w:rPr>
          <w:color w:val="auto"/>
        </w:rPr>
        <w:t xml:space="preserve">ây, rãnh </w:t>
      </w:r>
      <w:r w:rsidR="00CA3916" w:rsidRPr="00DC798E">
        <w:rPr>
          <w:color w:val="auto"/>
          <w:lang w:val="en-US"/>
        </w:rPr>
        <w:t>Đ</w:t>
      </w:r>
      <w:r w:rsidRPr="00DC798E">
        <w:rPr>
          <w:color w:val="auto"/>
        </w:rPr>
        <w:t xml:space="preserve">ông </w:t>
      </w:r>
      <w:r w:rsidR="00CA3916" w:rsidRPr="00DC798E">
        <w:rPr>
          <w:color w:val="auto"/>
          <w:lang w:val="en-US"/>
        </w:rPr>
        <w:t>Á</w:t>
      </w:r>
      <w:r w:rsidRPr="00DC798E">
        <w:rPr>
          <w:color w:val="auto"/>
        </w:rPr>
        <w:t xml:space="preserve">, dòng xiết cận nhiệt đới; </w:t>
      </w:r>
    </w:p>
    <w:p w14:paraId="0D5B3A07" w14:textId="77777777" w:rsidR="00472519" w:rsidRPr="00DC798E" w:rsidRDefault="00C96A62" w:rsidP="00DC798E">
      <w:pPr>
        <w:spacing w:before="0" w:line="240" w:lineRule="auto"/>
        <w:rPr>
          <w:color w:val="auto"/>
        </w:rPr>
      </w:pPr>
      <w:r w:rsidRPr="00DC798E">
        <w:rPr>
          <w:color w:val="auto"/>
        </w:rPr>
        <w:t xml:space="preserve">- Dữ liệu dự báo các biến khí quyển/đại dương quy mô lớn của các mô hình khí hậu toàn cầu và khu vực; </w:t>
      </w:r>
    </w:p>
    <w:p w14:paraId="7FCDE19A" w14:textId="77777777" w:rsidR="00472519" w:rsidRPr="00DC798E" w:rsidRDefault="00C96A62" w:rsidP="00DC798E">
      <w:pPr>
        <w:spacing w:before="0" w:line="240" w:lineRule="auto"/>
        <w:rPr>
          <w:color w:val="auto"/>
        </w:rPr>
      </w:pPr>
      <w:r w:rsidRPr="00DC798E">
        <w:rPr>
          <w:color w:val="auto"/>
        </w:rPr>
        <w:t xml:space="preserve">- Thu thập số liệu, dữ liệu về môi trường, điều kiện sống, cơ sở hạ tầng, các hoạt động kinh tế - xã hội (nếu có). </w:t>
      </w:r>
    </w:p>
    <w:p w14:paraId="066D2D36" w14:textId="6E581171" w:rsidR="00472519" w:rsidRPr="00DC798E" w:rsidRDefault="00983F3E" w:rsidP="00DC798E">
      <w:pPr>
        <w:spacing w:before="0" w:line="240"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256C279E" w14:textId="4E46A9C0" w:rsidR="00472519" w:rsidRPr="00DC798E" w:rsidRDefault="00F50126" w:rsidP="00DC798E">
      <w:pPr>
        <w:spacing w:before="0" w:line="240" w:lineRule="auto"/>
        <w:rPr>
          <w:iCs/>
          <w:color w:val="auto"/>
        </w:rPr>
      </w:pPr>
      <w:r w:rsidRPr="00DC798E">
        <w:rPr>
          <w:iCs/>
          <w:color w:val="auto"/>
        </w:rPr>
        <w:t>b) Phân tích, đánh giá hiện trạng</w:t>
      </w:r>
    </w:p>
    <w:p w14:paraId="41389850" w14:textId="755C2EC9" w:rsidR="00472519" w:rsidRPr="00DC798E" w:rsidRDefault="00983F3E" w:rsidP="00DC798E">
      <w:pPr>
        <w:spacing w:before="0" w:line="240" w:lineRule="auto"/>
        <w:rPr>
          <w:color w:val="auto"/>
        </w:rPr>
      </w:pPr>
      <w:r w:rsidRPr="00DC798E">
        <w:rPr>
          <w:color w:val="auto"/>
          <w:lang w:val="en-GB"/>
        </w:rPr>
        <w:t xml:space="preserve">- </w:t>
      </w:r>
      <w:r w:rsidR="00C96A62" w:rsidRPr="00DC798E">
        <w:rPr>
          <w:color w:val="auto"/>
        </w:rPr>
        <w:t xml:space="preserve">Đánh giá hiện trạng các yếu tố khí hậu (nhiệt độ, lượng mưa, độ ẩm, bốc hơi, khí áp, gió) và khí hậu cực đoan (rét đậm, rét hại, nắng nóng, mưa lớn, hạn hán, bão/áp thấp nhiệt đới) trong 06 tháng đã qua trên quy mô toàn cầu và khu vực; </w:t>
      </w:r>
    </w:p>
    <w:p w14:paraId="33380C94" w14:textId="0A57959B" w:rsidR="00472519" w:rsidRPr="00DC798E" w:rsidRDefault="00983F3E" w:rsidP="00DC798E">
      <w:pPr>
        <w:spacing w:before="0" w:line="252" w:lineRule="auto"/>
        <w:rPr>
          <w:color w:val="auto"/>
        </w:rPr>
      </w:pPr>
      <w:r w:rsidRPr="00DC798E">
        <w:rPr>
          <w:color w:val="auto"/>
          <w:lang w:val="en-GB"/>
        </w:rPr>
        <w:t xml:space="preserve">- </w:t>
      </w:r>
      <w:r w:rsidR="00C96A62" w:rsidRPr="00DC798E">
        <w:rPr>
          <w:color w:val="auto"/>
        </w:rPr>
        <w:t xml:space="preserve">Phân tích dữ liệu quan trắc các yếu tố khí hậu (nhiệt độ, lượng mưa, độ ẩm) và khí hậu cực đoan (rét đậm, rét hại, nắng nóng, mưa lớn, hạn hán, bão/áp thấp nhiệt đới) trên phạm vi lãnh thổ Việt Nam trong 06 tháng đã qua để xác định hiện trạng khí hậu đã qua và hiện tại; </w:t>
      </w:r>
    </w:p>
    <w:p w14:paraId="0847699A" w14:textId="660EB949" w:rsidR="00472519" w:rsidRPr="00DC798E" w:rsidRDefault="00983F3E" w:rsidP="00DC798E">
      <w:pPr>
        <w:spacing w:before="0" w:line="252" w:lineRule="auto"/>
        <w:rPr>
          <w:color w:val="auto"/>
        </w:rPr>
      </w:pPr>
      <w:r w:rsidRPr="00DC798E">
        <w:rPr>
          <w:color w:val="auto"/>
          <w:lang w:val="en-GB"/>
        </w:rPr>
        <w:t xml:space="preserve">- </w:t>
      </w:r>
      <w:r w:rsidR="00C96A62" w:rsidRPr="00DC798E">
        <w:rPr>
          <w:color w:val="auto"/>
        </w:rPr>
        <w:t xml:space="preserve">Phân tích biến động của ENSO và các chỉ số khí hậu hạn nội mùa liên quan đến khí hậu Việt Nam; </w:t>
      </w:r>
    </w:p>
    <w:p w14:paraId="36AAF8A3" w14:textId="7BB638D6" w:rsidR="00472519" w:rsidRPr="00DC798E" w:rsidRDefault="00983F3E" w:rsidP="00DC798E">
      <w:pPr>
        <w:spacing w:before="0" w:line="252" w:lineRule="auto"/>
        <w:rPr>
          <w:color w:val="auto"/>
        </w:rPr>
      </w:pPr>
      <w:r w:rsidRPr="00DC798E">
        <w:rPr>
          <w:color w:val="auto"/>
          <w:lang w:val="en-GB"/>
        </w:rPr>
        <w:t xml:space="preserve">- </w:t>
      </w:r>
      <w:r w:rsidR="00C96A62" w:rsidRPr="00DC798E">
        <w:rPr>
          <w:color w:val="auto"/>
        </w:rPr>
        <w:t xml:space="preserve">Phân tích số liệu, dữ liệu về môi trường, điều kiện sống, cơ sở hạ tầng, các hoạt động kinh tế - xã hội (nếu có). </w:t>
      </w:r>
    </w:p>
    <w:p w14:paraId="581147D3" w14:textId="197F27E8" w:rsidR="00472519" w:rsidRPr="00DC798E" w:rsidRDefault="00983F3E" w:rsidP="00DC798E">
      <w:pPr>
        <w:spacing w:before="0" w:line="252" w:lineRule="auto"/>
        <w:rPr>
          <w:iCs/>
          <w:color w:val="auto"/>
        </w:rPr>
      </w:pPr>
      <w:r w:rsidRPr="00DC798E">
        <w:rPr>
          <w:iCs/>
          <w:color w:val="auto"/>
          <w:lang w:val="en-US"/>
        </w:rPr>
        <w:t>c)</w:t>
      </w:r>
      <w:r w:rsidR="00C96A62" w:rsidRPr="00DC798E">
        <w:rPr>
          <w:iCs/>
          <w:color w:val="auto"/>
        </w:rPr>
        <w:t xml:space="preserve"> Thực hiện các phương án dự báo</w:t>
      </w:r>
    </w:p>
    <w:p w14:paraId="29FD55DA" w14:textId="77777777" w:rsidR="00472519" w:rsidRPr="00DC798E" w:rsidRDefault="00C96A62" w:rsidP="00DC798E">
      <w:pPr>
        <w:spacing w:before="0" w:line="252" w:lineRule="auto"/>
        <w:rPr>
          <w:color w:val="auto"/>
        </w:rPr>
      </w:pPr>
      <w:r w:rsidRPr="00DC798E">
        <w:rPr>
          <w:color w:val="auto"/>
        </w:rPr>
        <w:t xml:space="preserve">Thực hiện tối thiểu một trong các phương án dự báo khí hậu thời hạn năm: Phương án dựa trên cơ sở phương pháp thống kê; phương án dựa trên cơ sở phương pháp mô hình số trị; phương án dựa trên cơ sở các phương pháp khác (nếu có). </w:t>
      </w:r>
    </w:p>
    <w:p w14:paraId="76D34AC2" w14:textId="5D3DB121" w:rsidR="00472519" w:rsidRPr="00DC798E" w:rsidRDefault="00983F3E" w:rsidP="00DC798E">
      <w:pPr>
        <w:spacing w:before="0" w:line="252" w:lineRule="auto"/>
        <w:rPr>
          <w:iCs/>
          <w:color w:val="auto"/>
        </w:rPr>
      </w:pPr>
      <w:r w:rsidRPr="00DC798E">
        <w:rPr>
          <w:iCs/>
          <w:color w:val="auto"/>
          <w:lang w:val="en-US"/>
        </w:rPr>
        <w:t xml:space="preserve">d) </w:t>
      </w:r>
      <w:r w:rsidR="00C96A62" w:rsidRPr="00DC798E">
        <w:rPr>
          <w:iCs/>
          <w:color w:val="auto"/>
        </w:rPr>
        <w:t>Thảo luận dự báo</w:t>
      </w:r>
    </w:p>
    <w:p w14:paraId="22E7E805" w14:textId="7BE0B9DA" w:rsidR="00472519" w:rsidRPr="00DC798E" w:rsidRDefault="00C96A62" w:rsidP="00DC798E">
      <w:pPr>
        <w:spacing w:before="0" w:line="252" w:lineRule="auto"/>
        <w:rPr>
          <w:color w:val="auto"/>
        </w:rPr>
      </w:pPr>
      <w:r w:rsidRPr="00DC798E">
        <w:rPr>
          <w:color w:val="auto"/>
        </w:rPr>
        <w:t xml:space="preserve">Thảo luận dự báo khí hậu thời hạn năm trước khi ban hành bản tin ít nhất 03 ngày. Nội dung thảo luận gồm: Xu thế nhiệt độ không khí trung bình, tổng lượng mưa chi tiết theo từng khoảng thời gian từ 03 tháng đến 06 tháng và cực trị khí hậu, các hiện tượng khí hậu cực đoan trên quy mô toàn cầu, khu vực và cho Việt Nam;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color w:val="auto"/>
          <w:lang w:val="en-US"/>
        </w:rPr>
        <w:t>Dự báo viên</w:t>
      </w:r>
      <w:r w:rsidRPr="00DC798E">
        <w:rPr>
          <w:color w:val="auto"/>
        </w:rPr>
        <w:t xml:space="preserve">. </w:t>
      </w:r>
    </w:p>
    <w:p w14:paraId="35BCBEE4" w14:textId="0A664057" w:rsidR="00472519" w:rsidRPr="00DC798E" w:rsidRDefault="00983F3E" w:rsidP="00DC798E">
      <w:pPr>
        <w:spacing w:before="0" w:line="252" w:lineRule="auto"/>
        <w:rPr>
          <w:iCs/>
          <w:color w:val="auto"/>
        </w:rPr>
      </w:pPr>
      <w:r w:rsidRPr="00DC798E">
        <w:rPr>
          <w:iCs/>
          <w:color w:val="auto"/>
          <w:lang w:val="en-US"/>
        </w:rPr>
        <w:t xml:space="preserve">e) </w:t>
      </w:r>
      <w:r w:rsidR="00C96A62" w:rsidRPr="00DC798E">
        <w:rPr>
          <w:iCs/>
          <w:color w:val="auto"/>
        </w:rPr>
        <w:t>Xây dựng bản tin dự báo</w:t>
      </w:r>
    </w:p>
    <w:p w14:paraId="24F3F7B6" w14:textId="659EE302" w:rsidR="00472519" w:rsidRPr="00DC798E" w:rsidRDefault="00C96A62" w:rsidP="00DC798E">
      <w:pPr>
        <w:spacing w:before="0" w:line="252" w:lineRule="auto"/>
        <w:rPr>
          <w:color w:val="auto"/>
        </w:rPr>
      </w:pPr>
      <w:r w:rsidRPr="00DC798E">
        <w:rPr>
          <w:color w:val="auto"/>
        </w:rPr>
        <w:t xml:space="preserve">Xây dựng nội dung bản tin dự báo khí hậu thời hạn năm theo quy định tại khoản 3 Điều 11 và Điều 18 Thông tư số 08/2022/TT-BTNMT. </w:t>
      </w:r>
      <w:bookmarkStart w:id="13" w:name="bookmark=id.sa7helk3hcgh" w:colFirst="0" w:colLast="0"/>
      <w:bookmarkEnd w:id="13"/>
      <w:r w:rsidRPr="00DC798E">
        <w:rPr>
          <w:color w:val="auto"/>
        </w:rPr>
        <w:t>Nội dung dự báo, cảnh báo</w:t>
      </w:r>
      <w:r w:rsidR="00613E37" w:rsidRPr="00DC798E">
        <w:rPr>
          <w:color w:val="auto"/>
          <w:lang w:val="en-GB"/>
        </w:rPr>
        <w:t xml:space="preserve"> t</w:t>
      </w:r>
      <w:r w:rsidRPr="00DC798E">
        <w:rPr>
          <w:color w:val="auto"/>
        </w:rPr>
        <w:t>ối thiểu có các thông tin về xu thế nhiệt độ không khí trung bình, tổng lượng mưa chi tiết theo từng khoảng thời gian từ 03 tháng đến 06 tháng và cực trị khí hậu, các hiện tượng khí hậu cực đoan trên quy mô toàn cầu, khu vực và cho Việt Nam.</w:t>
      </w:r>
    </w:p>
    <w:p w14:paraId="3E72D483" w14:textId="72BC34F9" w:rsidR="00472519" w:rsidRPr="00DC798E" w:rsidRDefault="00983F3E" w:rsidP="00DC798E">
      <w:pPr>
        <w:spacing w:before="0" w:line="252" w:lineRule="auto"/>
        <w:rPr>
          <w:iCs/>
          <w:color w:val="auto"/>
        </w:rPr>
      </w:pPr>
      <w:r w:rsidRPr="00DC798E">
        <w:rPr>
          <w:iCs/>
          <w:color w:val="auto"/>
          <w:lang w:val="en-US"/>
        </w:rPr>
        <w:t xml:space="preserve">g) </w:t>
      </w:r>
      <w:r w:rsidR="00C96A62" w:rsidRPr="00DC798E">
        <w:rPr>
          <w:iCs/>
          <w:color w:val="auto"/>
        </w:rPr>
        <w:t>Cung cấp bản tin dự báo</w:t>
      </w:r>
    </w:p>
    <w:p w14:paraId="564F85CC" w14:textId="1E24AB35" w:rsidR="00472519" w:rsidRPr="00DC798E" w:rsidRDefault="00C96A62" w:rsidP="00DC798E">
      <w:pPr>
        <w:spacing w:before="0" w:line="252" w:lineRule="auto"/>
        <w:rPr>
          <w:color w:val="auto"/>
        </w:rPr>
      </w:pPr>
      <w:r w:rsidRPr="00DC798E">
        <w:rPr>
          <w:color w:val="auto"/>
        </w:rPr>
        <w:t xml:space="preserve">Cung cấp bản tin dự báo khí hậu thời hạn năm cho các cơ quan chỉ đạo, chỉ huy phòng, chống thiên tai và tìm kiếm cứu nạn, </w:t>
      </w:r>
      <w:r w:rsidR="00CA3916" w:rsidRPr="00DC798E">
        <w:rPr>
          <w:color w:val="auto"/>
          <w:lang w:val="en-US"/>
        </w:rPr>
        <w:t>Đ</w:t>
      </w:r>
      <w:r w:rsidR="00CA3916" w:rsidRPr="00DC798E">
        <w:rPr>
          <w:color w:val="auto"/>
        </w:rPr>
        <w:t xml:space="preserve">ài </w:t>
      </w:r>
      <w:r w:rsidR="00CA3916" w:rsidRPr="00DC798E">
        <w:rPr>
          <w:color w:val="auto"/>
          <w:lang w:val="en-US"/>
        </w:rPr>
        <w:t>P</w:t>
      </w:r>
      <w:r w:rsidR="00CA3916" w:rsidRPr="00DC798E">
        <w:rPr>
          <w:color w:val="auto"/>
        </w:rPr>
        <w:t xml:space="preserve">hát thanh, </w:t>
      </w:r>
      <w:r w:rsidR="00CA3916" w:rsidRPr="00DC798E">
        <w:rPr>
          <w:color w:val="auto"/>
          <w:lang w:val="en-US"/>
        </w:rPr>
        <w:t>Đ</w:t>
      </w:r>
      <w:r w:rsidR="00CA3916" w:rsidRPr="00DC798E">
        <w:rPr>
          <w:color w:val="auto"/>
        </w:rPr>
        <w:t xml:space="preserve">ài </w:t>
      </w:r>
      <w:r w:rsidR="00CA3916" w:rsidRPr="00DC798E">
        <w:rPr>
          <w:color w:val="auto"/>
          <w:lang w:val="en-US"/>
        </w:rPr>
        <w:t>T</w:t>
      </w:r>
      <w:r w:rsidR="00CA3916" w:rsidRPr="00DC798E">
        <w:rPr>
          <w:color w:val="auto"/>
        </w:rPr>
        <w:t xml:space="preserve">ruyền hình </w:t>
      </w:r>
      <w:r w:rsidRPr="00DC798E">
        <w:rPr>
          <w:color w:val="auto"/>
        </w:rPr>
        <w:t xml:space="preserve">và các cơ quan khác khi có yêu cầu. </w:t>
      </w:r>
    </w:p>
    <w:p w14:paraId="43CCC5A4" w14:textId="00365023" w:rsidR="00472519" w:rsidRPr="00DC798E" w:rsidRDefault="00983F3E" w:rsidP="00DC798E">
      <w:pPr>
        <w:spacing w:before="0" w:line="252" w:lineRule="auto"/>
        <w:rPr>
          <w:iCs/>
          <w:color w:val="auto"/>
        </w:rPr>
      </w:pPr>
      <w:r w:rsidRPr="00DC798E">
        <w:rPr>
          <w:iCs/>
          <w:color w:val="auto"/>
          <w:lang w:val="en-US"/>
        </w:rPr>
        <w:t xml:space="preserve">h) </w:t>
      </w:r>
      <w:r w:rsidR="00C96A62" w:rsidRPr="00DC798E">
        <w:rPr>
          <w:iCs/>
          <w:color w:val="auto"/>
        </w:rPr>
        <w:t>Bổ sung bản tin dự báo</w:t>
      </w:r>
    </w:p>
    <w:p w14:paraId="21C6F8F3" w14:textId="77777777" w:rsidR="00472519" w:rsidRPr="00DC798E" w:rsidRDefault="00C96A62" w:rsidP="00DC798E">
      <w:pPr>
        <w:spacing w:before="0" w:line="252" w:lineRule="auto"/>
        <w:rPr>
          <w:color w:val="auto"/>
        </w:rPr>
      </w:pPr>
      <w:r w:rsidRPr="00DC798E">
        <w:rPr>
          <w:color w:val="auto"/>
        </w:rPr>
        <w:t xml:space="preserve">Trong trường hợp phát hiện các yếu tố dự báo có diễn biến bất thường, cần bổ sung một số bản tin xen kẽ giữa các bản tin chính. </w:t>
      </w:r>
    </w:p>
    <w:p w14:paraId="694949FB" w14:textId="25610450" w:rsidR="00472519" w:rsidRPr="00DC798E" w:rsidRDefault="00733601" w:rsidP="00DC798E">
      <w:pPr>
        <w:spacing w:before="0" w:line="252" w:lineRule="auto"/>
        <w:rPr>
          <w:iCs/>
          <w:color w:val="auto"/>
        </w:rPr>
      </w:pPr>
      <w:r w:rsidRPr="00DC798E">
        <w:rPr>
          <w:iCs/>
          <w:color w:val="auto"/>
        </w:rPr>
        <w:t>h) Đánh giá chất lượng dự báo, cảnh báo</w:t>
      </w:r>
    </w:p>
    <w:p w14:paraId="3BA81BDE" w14:textId="25223342" w:rsidR="00472519" w:rsidRPr="00DC798E" w:rsidRDefault="00C96A62" w:rsidP="00DC798E">
      <w:pPr>
        <w:spacing w:before="0" w:line="252" w:lineRule="auto"/>
        <w:rPr>
          <w:color w:val="auto"/>
        </w:rPr>
      </w:pPr>
      <w:r w:rsidRPr="00DC798E">
        <w:rPr>
          <w:color w:val="auto"/>
        </w:rPr>
        <w:t> </w:t>
      </w:r>
      <w:r w:rsidR="00983F3E" w:rsidRPr="00DC798E">
        <w:rPr>
          <w:color w:val="auto"/>
          <w:lang w:val="en-US"/>
        </w:rPr>
        <w:t xml:space="preserve">- </w:t>
      </w:r>
      <w:r w:rsidRPr="00DC798E">
        <w:rPr>
          <w:color w:val="auto"/>
        </w:rPr>
        <w:t>Đánh giá tính đầy đủ việc dự báo, cảnh báo khí hậu thời hạn năm theo quy định tại khoản 2.1.3.1 QCVN 84:2024/BTNMT;</w:t>
      </w:r>
    </w:p>
    <w:p w14:paraId="3B41ECE3" w14:textId="4797D389" w:rsidR="00472519" w:rsidRPr="00DC798E" w:rsidRDefault="00983F3E" w:rsidP="00DC798E">
      <w:pPr>
        <w:spacing w:before="0" w:line="252" w:lineRule="auto"/>
        <w:rPr>
          <w:color w:val="auto"/>
        </w:rPr>
      </w:pPr>
      <w:r w:rsidRPr="00DC798E">
        <w:rPr>
          <w:color w:val="auto"/>
          <w:lang w:val="en-GB"/>
        </w:rPr>
        <w:t xml:space="preserve">- </w:t>
      </w:r>
      <w:r w:rsidR="00C96A62" w:rsidRPr="00DC798E">
        <w:rPr>
          <w:color w:val="auto"/>
        </w:rPr>
        <w:t>Đánh giá tính kịp thời việc dự báo, cảnh báo khí hậu thời hạn năm theo quy định tại khoản 2.1.3.2 QCVN 84:2024/BTNMT;</w:t>
      </w:r>
    </w:p>
    <w:p w14:paraId="6B29A71D" w14:textId="5B4B92C6" w:rsidR="00472519" w:rsidRPr="00DC798E" w:rsidRDefault="00983F3E" w:rsidP="00DC798E">
      <w:pPr>
        <w:spacing w:before="0" w:line="252" w:lineRule="auto"/>
        <w:rPr>
          <w:color w:val="auto"/>
        </w:rPr>
      </w:pPr>
      <w:r w:rsidRPr="00DC798E">
        <w:rPr>
          <w:color w:val="auto"/>
          <w:lang w:val="en-GB"/>
        </w:rPr>
        <w:t xml:space="preserve">- </w:t>
      </w:r>
      <w:r w:rsidR="00C96A62" w:rsidRPr="00DC798E">
        <w:rPr>
          <w:color w:val="auto"/>
        </w:rPr>
        <w:t>Đánh giá độ tin cậy việc dự báo, cảnh báo khí hậu thời hạn năm theo quy định tại khoản 2.1.3.3 và mục 2.2.1 QCVN 84:2024/BTNMT. </w:t>
      </w:r>
    </w:p>
    <w:p w14:paraId="37FCFDE5" w14:textId="1F03047E" w:rsidR="00472519" w:rsidRPr="00DC798E" w:rsidRDefault="00C96A62" w:rsidP="00DC798E">
      <w:pPr>
        <w:spacing w:line="252" w:lineRule="auto"/>
        <w:rPr>
          <w:b/>
          <w:bCs/>
          <w:iCs/>
          <w:color w:val="auto"/>
        </w:rPr>
      </w:pPr>
      <w:r w:rsidRPr="00DC798E">
        <w:rPr>
          <w:b/>
          <w:bCs/>
          <w:iCs/>
          <w:color w:val="auto"/>
        </w:rPr>
        <w:t>2. Định biên lao động</w:t>
      </w:r>
    </w:p>
    <w:p w14:paraId="7FA5057E" w14:textId="079D3EF4" w:rsidR="00472519" w:rsidRPr="00DC798E" w:rsidRDefault="00983F3E" w:rsidP="00DC798E">
      <w:pPr>
        <w:spacing w:before="0" w:line="252" w:lineRule="auto"/>
        <w:rPr>
          <w:iCs/>
          <w:color w:val="auto"/>
        </w:rPr>
      </w:pPr>
      <w:r w:rsidRPr="00DC798E">
        <w:rPr>
          <w:iCs/>
          <w:color w:val="auto"/>
        </w:rPr>
        <w:t>a) Định biên</w:t>
      </w:r>
      <w:r w:rsidR="00C96A62" w:rsidRPr="00DC798E">
        <w:rPr>
          <w:iCs/>
          <w:color w:val="auto"/>
        </w:rPr>
        <w:t xml:space="preserve"> </w:t>
      </w:r>
    </w:p>
    <w:p w14:paraId="78D0A1AA" w14:textId="0710842F" w:rsidR="00472519" w:rsidRPr="00DC798E" w:rsidRDefault="00EC0E6C" w:rsidP="00DC798E">
      <w:pPr>
        <w:tabs>
          <w:tab w:val="left" w:pos="6480"/>
          <w:tab w:val="left" w:pos="6720"/>
        </w:tabs>
        <w:spacing w:before="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khí hậu thời hạn năm</w:t>
      </w:r>
    </w:p>
    <w:p w14:paraId="76D6F05D" w14:textId="55FDD81A" w:rsidR="00472519" w:rsidRPr="00DC798E" w:rsidRDefault="00C96A62" w:rsidP="00DC798E">
      <w:pPr>
        <w:tabs>
          <w:tab w:val="left" w:pos="6480"/>
          <w:tab w:val="left" w:pos="6720"/>
        </w:tabs>
        <w:spacing w:before="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CA3916" w:rsidRPr="00DC798E">
        <w:rPr>
          <w:rFonts w:eastAsia="Times New Roman" w:cs="Times New Roman"/>
          <w:color w:val="auto"/>
          <w:lang w:val="en-US"/>
        </w:rPr>
        <w:t>N</w:t>
      </w:r>
      <w:r w:rsidRPr="00DC798E">
        <w:rPr>
          <w:rFonts w:eastAsia="Times New Roman" w:cs="Times New Roman"/>
          <w:color w:val="auto"/>
        </w:rPr>
        <w:t>gười/bản tin</w:t>
      </w:r>
    </w:p>
    <w:tbl>
      <w:tblPr>
        <w:tblStyle w:val="366"/>
        <w:tblW w:w="8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119"/>
        <w:gridCol w:w="852"/>
        <w:gridCol w:w="853"/>
        <w:gridCol w:w="853"/>
        <w:gridCol w:w="852"/>
        <w:gridCol w:w="853"/>
        <w:gridCol w:w="853"/>
      </w:tblGrid>
      <w:tr w:rsidR="009340F4" w:rsidRPr="00DC798E" w14:paraId="7AF4A268" w14:textId="77777777" w:rsidTr="002D71CE">
        <w:trPr>
          <w:cantSplit/>
          <w:trHeight w:val="1216"/>
          <w:jc w:val="center"/>
        </w:trPr>
        <w:tc>
          <w:tcPr>
            <w:tcW w:w="704" w:type="dxa"/>
            <w:shd w:val="clear" w:color="auto" w:fill="FFFFFF"/>
            <w:vAlign w:val="center"/>
          </w:tcPr>
          <w:p w14:paraId="2ED0187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119" w:type="dxa"/>
            <w:tcBorders>
              <w:tl2br w:val="single" w:sz="4" w:space="0" w:color="auto"/>
            </w:tcBorders>
            <w:shd w:val="clear" w:color="auto" w:fill="FFFFFF"/>
            <w:vAlign w:val="center"/>
          </w:tcPr>
          <w:p w14:paraId="00488B98"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7A1FF652"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852" w:type="dxa"/>
            <w:shd w:val="clear" w:color="auto" w:fill="FFFFFF"/>
            <w:textDirection w:val="btLr"/>
            <w:vAlign w:val="center"/>
          </w:tcPr>
          <w:p w14:paraId="37399928"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853" w:type="dxa"/>
            <w:shd w:val="clear" w:color="auto" w:fill="FFFFFF"/>
            <w:textDirection w:val="btLr"/>
            <w:vAlign w:val="center"/>
          </w:tcPr>
          <w:p w14:paraId="37B57504"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DBV2(2)</w:t>
            </w:r>
          </w:p>
        </w:tc>
        <w:tc>
          <w:tcPr>
            <w:tcW w:w="853" w:type="dxa"/>
            <w:shd w:val="clear" w:color="auto" w:fill="FFFFFF"/>
            <w:textDirection w:val="btLr"/>
            <w:vAlign w:val="center"/>
          </w:tcPr>
          <w:p w14:paraId="4756D9FE"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DBV3(8)</w:t>
            </w:r>
          </w:p>
        </w:tc>
        <w:tc>
          <w:tcPr>
            <w:tcW w:w="852" w:type="dxa"/>
            <w:shd w:val="clear" w:color="auto" w:fill="FFFFFF"/>
            <w:textDirection w:val="btLr"/>
            <w:vAlign w:val="center"/>
          </w:tcPr>
          <w:p w14:paraId="69F5C04F"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853" w:type="dxa"/>
            <w:shd w:val="clear" w:color="auto" w:fill="FFFFFF"/>
            <w:textDirection w:val="btLr"/>
            <w:vAlign w:val="center"/>
          </w:tcPr>
          <w:p w14:paraId="13DF8B24"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DBV3(2)</w:t>
            </w:r>
          </w:p>
        </w:tc>
        <w:tc>
          <w:tcPr>
            <w:tcW w:w="853" w:type="dxa"/>
            <w:shd w:val="clear" w:color="auto" w:fill="FFFFFF"/>
            <w:vAlign w:val="center"/>
          </w:tcPr>
          <w:p w14:paraId="01E9A1E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04189853" w14:textId="77777777">
        <w:trPr>
          <w:cantSplit/>
          <w:jc w:val="center"/>
        </w:trPr>
        <w:tc>
          <w:tcPr>
            <w:tcW w:w="704" w:type="dxa"/>
            <w:shd w:val="clear" w:color="auto" w:fill="FFFFFF"/>
            <w:vAlign w:val="center"/>
          </w:tcPr>
          <w:p w14:paraId="16077648" w14:textId="6267450D" w:rsidR="00472519" w:rsidRPr="00DC798E" w:rsidRDefault="00A66EAE" w:rsidP="00DC798E">
            <w:pPr>
              <w:tabs>
                <w:tab w:val="left" w:pos="6480"/>
                <w:tab w:val="left" w:pos="6720"/>
              </w:tabs>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119" w:type="dxa"/>
            <w:shd w:val="clear" w:color="auto" w:fill="FFFFFF"/>
            <w:vAlign w:val="center"/>
          </w:tcPr>
          <w:p w14:paraId="3751745C"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khí hậu</w:t>
            </w:r>
          </w:p>
        </w:tc>
        <w:tc>
          <w:tcPr>
            <w:tcW w:w="852" w:type="dxa"/>
            <w:shd w:val="clear" w:color="auto" w:fill="FFFFFF"/>
            <w:vAlign w:val="center"/>
          </w:tcPr>
          <w:p w14:paraId="4AE9BCD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853" w:type="dxa"/>
            <w:shd w:val="clear" w:color="auto" w:fill="FFFFFF"/>
            <w:vAlign w:val="center"/>
          </w:tcPr>
          <w:p w14:paraId="03FE98F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853" w:type="dxa"/>
            <w:shd w:val="clear" w:color="auto" w:fill="FFFFFF"/>
            <w:vAlign w:val="center"/>
          </w:tcPr>
          <w:p w14:paraId="593FF8AD"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852" w:type="dxa"/>
            <w:shd w:val="clear" w:color="auto" w:fill="FFFFFF"/>
            <w:vAlign w:val="center"/>
          </w:tcPr>
          <w:p w14:paraId="0633EBB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853" w:type="dxa"/>
            <w:shd w:val="clear" w:color="auto" w:fill="FFFFFF"/>
            <w:vAlign w:val="center"/>
          </w:tcPr>
          <w:p w14:paraId="10E7011C"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853" w:type="dxa"/>
            <w:shd w:val="clear" w:color="auto" w:fill="FFFFFF"/>
            <w:vAlign w:val="center"/>
          </w:tcPr>
          <w:p w14:paraId="09224E0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b/>
                <w:color w:val="auto"/>
              </w:rPr>
            </w:pPr>
            <w:r w:rsidRPr="00DC798E">
              <w:rPr>
                <w:rFonts w:eastAsia="Times New Roman" w:cs="Times New Roman"/>
                <w:b/>
                <w:color w:val="auto"/>
              </w:rPr>
              <w:t>5</w:t>
            </w:r>
          </w:p>
        </w:tc>
      </w:tr>
    </w:tbl>
    <w:p w14:paraId="3E984E97" w14:textId="335B9CB0" w:rsidR="00472519" w:rsidRPr="00DC798E" w:rsidRDefault="00983F3E" w:rsidP="00DC798E">
      <w:pPr>
        <w:spacing w:before="0"/>
        <w:rPr>
          <w:iCs/>
          <w:color w:val="auto"/>
        </w:rPr>
      </w:pPr>
      <w:r w:rsidRPr="00DC798E">
        <w:rPr>
          <w:iCs/>
          <w:color w:val="auto"/>
        </w:rPr>
        <w:t>b) Định mức</w:t>
      </w:r>
    </w:p>
    <w:p w14:paraId="740BD7A9" w14:textId="1BE47AC1" w:rsidR="00472519" w:rsidRPr="00DC798E" w:rsidRDefault="00EC0E6C"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khí hậu thời hạn năm</w:t>
      </w:r>
    </w:p>
    <w:p w14:paraId="055D6250" w14:textId="3274888B"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B6742" w:rsidRPr="00DC798E">
        <w:rPr>
          <w:rFonts w:eastAsia="Times New Roman" w:cs="Times New Roman"/>
          <w:color w:val="auto"/>
          <w:lang w:val="en-US"/>
        </w:rPr>
        <w:t>C</w:t>
      </w:r>
      <w:r w:rsidRPr="00DC798E">
        <w:rPr>
          <w:rFonts w:eastAsia="Times New Roman" w:cs="Times New Roman"/>
          <w:color w:val="auto"/>
        </w:rPr>
        <w:t>ông/bản tin</w:t>
      </w:r>
    </w:p>
    <w:tbl>
      <w:tblPr>
        <w:tblStyle w:val="365"/>
        <w:tblW w:w="9151" w:type="dxa"/>
        <w:tblInd w:w="-5" w:type="dxa"/>
        <w:tblLayout w:type="fixed"/>
        <w:tblLook w:val="0000" w:firstRow="0" w:lastRow="0" w:firstColumn="0" w:lastColumn="0" w:noHBand="0" w:noVBand="0"/>
      </w:tblPr>
      <w:tblGrid>
        <w:gridCol w:w="857"/>
        <w:gridCol w:w="3004"/>
        <w:gridCol w:w="1057"/>
        <w:gridCol w:w="1058"/>
        <w:gridCol w:w="1058"/>
        <w:gridCol w:w="1058"/>
        <w:gridCol w:w="1059"/>
      </w:tblGrid>
      <w:tr w:rsidR="009340F4" w:rsidRPr="00DC798E" w14:paraId="54FD804B" w14:textId="77777777" w:rsidTr="00E736AF">
        <w:trPr>
          <w:cantSplit/>
          <w:trHeight w:val="405"/>
          <w:tblHeader/>
        </w:trPr>
        <w:tc>
          <w:tcPr>
            <w:tcW w:w="857" w:type="dxa"/>
            <w:vMerge w:val="restart"/>
            <w:tcBorders>
              <w:top w:val="single" w:sz="4" w:space="0" w:color="000000"/>
              <w:left w:val="single" w:sz="4" w:space="0" w:color="000000"/>
              <w:bottom w:val="nil"/>
              <w:right w:val="nil"/>
            </w:tcBorders>
            <w:shd w:val="clear" w:color="auto" w:fill="FFFFFF"/>
            <w:vAlign w:val="center"/>
          </w:tcPr>
          <w:p w14:paraId="6A914A8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004" w:type="dxa"/>
            <w:vMerge w:val="restart"/>
            <w:tcBorders>
              <w:top w:val="single" w:sz="4" w:space="0" w:color="000000"/>
              <w:left w:val="single" w:sz="4" w:space="0" w:color="000000"/>
              <w:bottom w:val="nil"/>
              <w:right w:val="nil"/>
            </w:tcBorders>
            <w:shd w:val="clear" w:color="auto" w:fill="FFFFFF"/>
            <w:vAlign w:val="center"/>
          </w:tcPr>
          <w:p w14:paraId="62E561C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290" w:type="dxa"/>
            <w:gridSpan w:val="5"/>
            <w:tcBorders>
              <w:top w:val="single" w:sz="4" w:space="0" w:color="000000"/>
              <w:left w:val="single" w:sz="4" w:space="0" w:color="000000"/>
              <w:bottom w:val="nil"/>
              <w:right w:val="single" w:sz="4" w:space="0" w:color="000000"/>
            </w:tcBorders>
            <w:shd w:val="clear" w:color="auto" w:fill="FFFFFF"/>
            <w:vAlign w:val="center"/>
          </w:tcPr>
          <w:p w14:paraId="14E5F53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70EF0EAA" w14:textId="77777777" w:rsidTr="00E736AF">
        <w:trPr>
          <w:cantSplit/>
          <w:trHeight w:val="1271"/>
          <w:tblHeader/>
        </w:trPr>
        <w:tc>
          <w:tcPr>
            <w:tcW w:w="857" w:type="dxa"/>
            <w:vMerge/>
            <w:tcBorders>
              <w:top w:val="single" w:sz="4" w:space="0" w:color="000000"/>
              <w:left w:val="single" w:sz="4" w:space="0" w:color="000000"/>
              <w:bottom w:val="nil"/>
              <w:right w:val="nil"/>
            </w:tcBorders>
            <w:shd w:val="clear" w:color="auto" w:fill="FFFFFF"/>
            <w:vAlign w:val="center"/>
          </w:tcPr>
          <w:p w14:paraId="1C2FAF5D"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3004" w:type="dxa"/>
            <w:vMerge/>
            <w:tcBorders>
              <w:top w:val="single" w:sz="4" w:space="0" w:color="000000"/>
              <w:left w:val="single" w:sz="4" w:space="0" w:color="000000"/>
              <w:bottom w:val="nil"/>
              <w:right w:val="nil"/>
            </w:tcBorders>
            <w:shd w:val="clear" w:color="auto" w:fill="FFFFFF"/>
            <w:vAlign w:val="center"/>
          </w:tcPr>
          <w:p w14:paraId="6C674EC3"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1057" w:type="dxa"/>
            <w:tcBorders>
              <w:top w:val="single" w:sz="4" w:space="0" w:color="000000"/>
              <w:left w:val="single" w:sz="4" w:space="0" w:color="000000"/>
              <w:bottom w:val="nil"/>
              <w:right w:val="nil"/>
            </w:tcBorders>
            <w:shd w:val="clear" w:color="auto" w:fill="FFFFFF"/>
            <w:textDirection w:val="btLr"/>
            <w:vAlign w:val="center"/>
          </w:tcPr>
          <w:p w14:paraId="52456FB9"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058" w:type="dxa"/>
            <w:tcBorders>
              <w:top w:val="single" w:sz="4" w:space="0" w:color="000000"/>
              <w:left w:val="single" w:sz="4" w:space="0" w:color="000000"/>
              <w:bottom w:val="nil"/>
              <w:right w:val="nil"/>
            </w:tcBorders>
            <w:shd w:val="clear" w:color="auto" w:fill="FFFFFF"/>
            <w:textDirection w:val="btLr"/>
            <w:vAlign w:val="center"/>
          </w:tcPr>
          <w:p w14:paraId="4CDBE0CD"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DBV2(2)</w:t>
            </w:r>
          </w:p>
        </w:tc>
        <w:tc>
          <w:tcPr>
            <w:tcW w:w="1058" w:type="dxa"/>
            <w:tcBorders>
              <w:top w:val="single" w:sz="4" w:space="0" w:color="000000"/>
              <w:left w:val="single" w:sz="4" w:space="0" w:color="000000"/>
              <w:bottom w:val="nil"/>
              <w:right w:val="nil"/>
            </w:tcBorders>
            <w:shd w:val="clear" w:color="auto" w:fill="FFFFFF"/>
            <w:textDirection w:val="btLr"/>
            <w:vAlign w:val="center"/>
          </w:tcPr>
          <w:p w14:paraId="2A4BF516"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DBV3(8)</w:t>
            </w:r>
          </w:p>
        </w:tc>
        <w:tc>
          <w:tcPr>
            <w:tcW w:w="1058" w:type="dxa"/>
            <w:tcBorders>
              <w:top w:val="single" w:sz="4" w:space="0" w:color="000000"/>
              <w:left w:val="single" w:sz="4" w:space="0" w:color="000000"/>
              <w:bottom w:val="nil"/>
              <w:right w:val="nil"/>
            </w:tcBorders>
            <w:shd w:val="clear" w:color="auto" w:fill="FFFFFF"/>
            <w:textDirection w:val="btLr"/>
            <w:vAlign w:val="center"/>
          </w:tcPr>
          <w:p w14:paraId="3F0613F3"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1059" w:type="dxa"/>
            <w:tcBorders>
              <w:top w:val="single" w:sz="4" w:space="0" w:color="000000"/>
              <w:left w:val="single" w:sz="4" w:space="0" w:color="000000"/>
              <w:bottom w:val="nil"/>
              <w:right w:val="single" w:sz="4" w:space="0" w:color="000000"/>
            </w:tcBorders>
            <w:shd w:val="clear" w:color="auto" w:fill="FFFFFF"/>
            <w:textDirection w:val="btLr"/>
            <w:vAlign w:val="center"/>
          </w:tcPr>
          <w:p w14:paraId="67382BA4"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DBV3(2)</w:t>
            </w:r>
          </w:p>
        </w:tc>
      </w:tr>
      <w:tr w:rsidR="00E736AF" w:rsidRPr="00DC798E" w14:paraId="4B3E19DB" w14:textId="77777777" w:rsidTr="00E736AF">
        <w:trPr>
          <w:trHeight w:val="787"/>
        </w:trPr>
        <w:tc>
          <w:tcPr>
            <w:tcW w:w="857" w:type="dxa"/>
            <w:tcBorders>
              <w:top w:val="single" w:sz="4" w:space="0" w:color="000000"/>
              <w:left w:val="single" w:sz="4" w:space="0" w:color="000000"/>
              <w:bottom w:val="nil"/>
              <w:right w:val="nil"/>
            </w:tcBorders>
            <w:shd w:val="clear" w:color="auto" w:fill="FFFFFF"/>
            <w:vAlign w:val="center"/>
          </w:tcPr>
          <w:p w14:paraId="1E1272AA"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3004" w:type="dxa"/>
            <w:tcBorders>
              <w:top w:val="single" w:sz="4" w:space="0" w:color="000000"/>
              <w:left w:val="single" w:sz="4" w:space="0" w:color="000000"/>
              <w:bottom w:val="nil"/>
              <w:right w:val="nil"/>
            </w:tcBorders>
            <w:shd w:val="clear" w:color="auto" w:fill="FFFFFF"/>
            <w:vAlign w:val="center"/>
          </w:tcPr>
          <w:p w14:paraId="44C5B49B"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57" w:type="dxa"/>
            <w:tcBorders>
              <w:top w:val="single" w:sz="4" w:space="0" w:color="000000"/>
              <w:left w:val="single" w:sz="4" w:space="0" w:color="000000"/>
              <w:bottom w:val="nil"/>
              <w:right w:val="nil"/>
            </w:tcBorders>
            <w:shd w:val="clear" w:color="auto" w:fill="FFFFFF"/>
            <w:vAlign w:val="center"/>
          </w:tcPr>
          <w:p w14:paraId="6FAE77C5" w14:textId="03381EF0"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2,00</w:t>
            </w:r>
          </w:p>
        </w:tc>
        <w:tc>
          <w:tcPr>
            <w:tcW w:w="1058" w:type="dxa"/>
            <w:tcBorders>
              <w:top w:val="single" w:sz="4" w:space="0" w:color="000000"/>
              <w:left w:val="single" w:sz="4" w:space="0" w:color="000000"/>
              <w:bottom w:val="nil"/>
              <w:right w:val="nil"/>
            </w:tcBorders>
            <w:shd w:val="clear" w:color="auto" w:fill="FFFFFF"/>
            <w:vAlign w:val="center"/>
          </w:tcPr>
          <w:p w14:paraId="1335BC20" w14:textId="0B7C647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2,00</w:t>
            </w:r>
          </w:p>
        </w:tc>
        <w:tc>
          <w:tcPr>
            <w:tcW w:w="1058" w:type="dxa"/>
            <w:tcBorders>
              <w:top w:val="single" w:sz="4" w:space="0" w:color="000000"/>
              <w:left w:val="single" w:sz="4" w:space="0" w:color="000000"/>
              <w:bottom w:val="nil"/>
              <w:right w:val="nil"/>
            </w:tcBorders>
            <w:shd w:val="clear" w:color="auto" w:fill="FFFFFF"/>
            <w:vAlign w:val="center"/>
          </w:tcPr>
          <w:p w14:paraId="0F7EDF56" w14:textId="170A690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2,00</w:t>
            </w:r>
          </w:p>
        </w:tc>
        <w:tc>
          <w:tcPr>
            <w:tcW w:w="1058" w:type="dxa"/>
            <w:tcBorders>
              <w:top w:val="single" w:sz="4" w:space="0" w:color="000000"/>
              <w:left w:val="single" w:sz="4" w:space="0" w:color="000000"/>
              <w:bottom w:val="nil"/>
              <w:right w:val="nil"/>
            </w:tcBorders>
            <w:shd w:val="clear" w:color="auto" w:fill="FFFFFF"/>
            <w:vAlign w:val="center"/>
          </w:tcPr>
          <w:p w14:paraId="114A9334" w14:textId="17B39D30"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2,30</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74FDE4C4" w14:textId="428C7503"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2,50</w:t>
            </w:r>
          </w:p>
        </w:tc>
      </w:tr>
      <w:tr w:rsidR="00E736AF" w:rsidRPr="00DC798E" w14:paraId="5512199E" w14:textId="77777777" w:rsidTr="00E736AF">
        <w:trPr>
          <w:trHeight w:val="683"/>
        </w:trPr>
        <w:tc>
          <w:tcPr>
            <w:tcW w:w="857" w:type="dxa"/>
            <w:tcBorders>
              <w:top w:val="single" w:sz="4" w:space="0" w:color="000000"/>
              <w:left w:val="single" w:sz="4" w:space="0" w:color="000000"/>
              <w:bottom w:val="nil"/>
              <w:right w:val="nil"/>
            </w:tcBorders>
            <w:shd w:val="clear" w:color="auto" w:fill="FFFFFF"/>
            <w:vAlign w:val="center"/>
          </w:tcPr>
          <w:p w14:paraId="2872BAB4"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2</w:t>
            </w:r>
          </w:p>
        </w:tc>
        <w:tc>
          <w:tcPr>
            <w:tcW w:w="3004" w:type="dxa"/>
            <w:tcBorders>
              <w:top w:val="single" w:sz="4" w:space="0" w:color="000000"/>
              <w:left w:val="single" w:sz="4" w:space="0" w:color="000000"/>
              <w:bottom w:val="nil"/>
              <w:right w:val="nil"/>
            </w:tcBorders>
            <w:shd w:val="clear" w:color="auto" w:fill="FFFFFF"/>
            <w:vAlign w:val="center"/>
          </w:tcPr>
          <w:p w14:paraId="5471648E"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57" w:type="dxa"/>
            <w:tcBorders>
              <w:top w:val="single" w:sz="4" w:space="0" w:color="000000"/>
              <w:left w:val="single" w:sz="4" w:space="0" w:color="000000"/>
              <w:bottom w:val="nil"/>
              <w:right w:val="nil"/>
            </w:tcBorders>
            <w:shd w:val="clear" w:color="auto" w:fill="FFFFFF"/>
            <w:vAlign w:val="center"/>
          </w:tcPr>
          <w:p w14:paraId="1D2B7B46" w14:textId="25355DC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2,25</w:t>
            </w:r>
          </w:p>
        </w:tc>
        <w:tc>
          <w:tcPr>
            <w:tcW w:w="1058" w:type="dxa"/>
            <w:tcBorders>
              <w:top w:val="single" w:sz="4" w:space="0" w:color="000000"/>
              <w:left w:val="single" w:sz="4" w:space="0" w:color="000000"/>
              <w:bottom w:val="nil"/>
              <w:right w:val="nil"/>
            </w:tcBorders>
            <w:shd w:val="clear" w:color="auto" w:fill="FFFFFF"/>
            <w:vAlign w:val="center"/>
          </w:tcPr>
          <w:p w14:paraId="2824DE2F" w14:textId="6C7933A9"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2,25</w:t>
            </w:r>
          </w:p>
        </w:tc>
        <w:tc>
          <w:tcPr>
            <w:tcW w:w="1058" w:type="dxa"/>
            <w:tcBorders>
              <w:top w:val="single" w:sz="4" w:space="0" w:color="000000"/>
              <w:left w:val="single" w:sz="4" w:space="0" w:color="000000"/>
              <w:bottom w:val="nil"/>
              <w:right w:val="nil"/>
            </w:tcBorders>
            <w:shd w:val="clear" w:color="auto" w:fill="FFFFFF"/>
            <w:vAlign w:val="center"/>
          </w:tcPr>
          <w:p w14:paraId="296C7BEE" w14:textId="170F162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41DB1E8C" w14:textId="55793A24"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2,25</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0E2FA679" w14:textId="0783BEDE"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2,25</w:t>
            </w:r>
          </w:p>
        </w:tc>
      </w:tr>
      <w:tr w:rsidR="00E736AF" w:rsidRPr="00DC798E" w14:paraId="07661DB9" w14:textId="77777777" w:rsidTr="00E736AF">
        <w:trPr>
          <w:trHeight w:val="683"/>
        </w:trPr>
        <w:tc>
          <w:tcPr>
            <w:tcW w:w="857" w:type="dxa"/>
            <w:tcBorders>
              <w:top w:val="single" w:sz="4" w:space="0" w:color="000000"/>
              <w:left w:val="single" w:sz="4" w:space="0" w:color="000000"/>
              <w:bottom w:val="nil"/>
              <w:right w:val="nil"/>
            </w:tcBorders>
            <w:shd w:val="clear" w:color="auto" w:fill="FFFFFF"/>
            <w:vAlign w:val="center"/>
          </w:tcPr>
          <w:p w14:paraId="326D9BF0"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3</w:t>
            </w:r>
          </w:p>
        </w:tc>
        <w:tc>
          <w:tcPr>
            <w:tcW w:w="3004" w:type="dxa"/>
            <w:tcBorders>
              <w:top w:val="single" w:sz="4" w:space="0" w:color="000000"/>
              <w:left w:val="single" w:sz="4" w:space="0" w:color="000000"/>
              <w:bottom w:val="nil"/>
              <w:right w:val="nil"/>
            </w:tcBorders>
            <w:shd w:val="clear" w:color="auto" w:fill="FFFFFF"/>
            <w:vAlign w:val="center"/>
          </w:tcPr>
          <w:p w14:paraId="3204225A"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57" w:type="dxa"/>
            <w:tcBorders>
              <w:top w:val="single" w:sz="4" w:space="0" w:color="000000"/>
              <w:left w:val="single" w:sz="4" w:space="0" w:color="000000"/>
              <w:bottom w:val="nil"/>
              <w:right w:val="nil"/>
            </w:tcBorders>
            <w:shd w:val="clear" w:color="auto" w:fill="FFFFFF"/>
            <w:vAlign w:val="center"/>
          </w:tcPr>
          <w:p w14:paraId="63A69A34" w14:textId="38454F1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3,00</w:t>
            </w:r>
          </w:p>
        </w:tc>
        <w:tc>
          <w:tcPr>
            <w:tcW w:w="1058" w:type="dxa"/>
            <w:tcBorders>
              <w:top w:val="single" w:sz="4" w:space="0" w:color="000000"/>
              <w:left w:val="single" w:sz="4" w:space="0" w:color="000000"/>
              <w:bottom w:val="nil"/>
              <w:right w:val="nil"/>
            </w:tcBorders>
            <w:shd w:val="clear" w:color="auto" w:fill="FFFFFF"/>
            <w:vAlign w:val="center"/>
          </w:tcPr>
          <w:p w14:paraId="0976AFFC" w14:textId="022BAFC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3,00</w:t>
            </w:r>
          </w:p>
        </w:tc>
        <w:tc>
          <w:tcPr>
            <w:tcW w:w="1058" w:type="dxa"/>
            <w:tcBorders>
              <w:top w:val="single" w:sz="4" w:space="0" w:color="000000"/>
              <w:left w:val="single" w:sz="4" w:space="0" w:color="000000"/>
              <w:bottom w:val="nil"/>
              <w:right w:val="nil"/>
            </w:tcBorders>
            <w:shd w:val="clear" w:color="auto" w:fill="FFFFFF"/>
            <w:vAlign w:val="center"/>
          </w:tcPr>
          <w:p w14:paraId="294A0A06" w14:textId="4EC5F02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3,50</w:t>
            </w:r>
          </w:p>
        </w:tc>
        <w:tc>
          <w:tcPr>
            <w:tcW w:w="1058" w:type="dxa"/>
            <w:tcBorders>
              <w:top w:val="single" w:sz="4" w:space="0" w:color="000000"/>
              <w:left w:val="single" w:sz="4" w:space="0" w:color="000000"/>
              <w:bottom w:val="nil"/>
              <w:right w:val="nil"/>
            </w:tcBorders>
            <w:shd w:val="clear" w:color="auto" w:fill="FFFFFF"/>
            <w:vAlign w:val="center"/>
          </w:tcPr>
          <w:p w14:paraId="186F59DB" w14:textId="3951E653"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3,25</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02D6D997" w14:textId="4808E94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3,25</w:t>
            </w:r>
          </w:p>
        </w:tc>
      </w:tr>
      <w:tr w:rsidR="00E736AF" w:rsidRPr="00DC798E" w14:paraId="493DD92D" w14:textId="77777777" w:rsidTr="00E736AF">
        <w:trPr>
          <w:trHeight w:val="694"/>
        </w:trPr>
        <w:tc>
          <w:tcPr>
            <w:tcW w:w="857" w:type="dxa"/>
            <w:tcBorders>
              <w:top w:val="single" w:sz="4" w:space="0" w:color="000000"/>
              <w:left w:val="single" w:sz="4" w:space="0" w:color="000000"/>
              <w:bottom w:val="nil"/>
              <w:right w:val="nil"/>
            </w:tcBorders>
            <w:shd w:val="clear" w:color="auto" w:fill="FFFFFF"/>
            <w:vAlign w:val="center"/>
          </w:tcPr>
          <w:p w14:paraId="738EE799"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4</w:t>
            </w:r>
          </w:p>
        </w:tc>
        <w:tc>
          <w:tcPr>
            <w:tcW w:w="3004" w:type="dxa"/>
            <w:tcBorders>
              <w:top w:val="single" w:sz="4" w:space="0" w:color="000000"/>
              <w:left w:val="single" w:sz="4" w:space="0" w:color="000000"/>
              <w:bottom w:val="nil"/>
              <w:right w:val="nil"/>
            </w:tcBorders>
            <w:shd w:val="clear" w:color="auto" w:fill="FFFFFF"/>
            <w:vAlign w:val="center"/>
          </w:tcPr>
          <w:p w14:paraId="4C57BB8D"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57" w:type="dxa"/>
            <w:tcBorders>
              <w:top w:val="single" w:sz="4" w:space="0" w:color="000000"/>
              <w:left w:val="single" w:sz="4" w:space="0" w:color="000000"/>
              <w:bottom w:val="nil"/>
              <w:right w:val="nil"/>
            </w:tcBorders>
            <w:shd w:val="clear" w:color="auto" w:fill="FFFFFF"/>
            <w:vAlign w:val="center"/>
          </w:tcPr>
          <w:p w14:paraId="5CC2FF31" w14:textId="788A826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1058" w:type="dxa"/>
            <w:tcBorders>
              <w:top w:val="single" w:sz="4" w:space="0" w:color="000000"/>
              <w:left w:val="single" w:sz="4" w:space="0" w:color="000000"/>
              <w:bottom w:val="nil"/>
              <w:right w:val="nil"/>
            </w:tcBorders>
            <w:shd w:val="clear" w:color="auto" w:fill="FFFFFF"/>
            <w:vAlign w:val="center"/>
          </w:tcPr>
          <w:p w14:paraId="3FC4D504" w14:textId="6D572D0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1058" w:type="dxa"/>
            <w:tcBorders>
              <w:top w:val="single" w:sz="4" w:space="0" w:color="000000"/>
              <w:left w:val="single" w:sz="4" w:space="0" w:color="000000"/>
              <w:bottom w:val="nil"/>
              <w:right w:val="nil"/>
            </w:tcBorders>
            <w:shd w:val="clear" w:color="auto" w:fill="FFFFFF"/>
            <w:vAlign w:val="center"/>
          </w:tcPr>
          <w:p w14:paraId="7D2CC89A" w14:textId="2A023D64"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1058" w:type="dxa"/>
            <w:tcBorders>
              <w:top w:val="single" w:sz="4" w:space="0" w:color="000000"/>
              <w:left w:val="single" w:sz="4" w:space="0" w:color="000000"/>
              <w:bottom w:val="nil"/>
              <w:right w:val="nil"/>
            </w:tcBorders>
            <w:shd w:val="clear" w:color="auto" w:fill="FFFFFF"/>
            <w:vAlign w:val="center"/>
          </w:tcPr>
          <w:p w14:paraId="3A18A718" w14:textId="3A6E956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5ECF13F7" w14:textId="76F927B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r>
      <w:tr w:rsidR="00E736AF" w:rsidRPr="00DC798E" w14:paraId="412D58D1" w14:textId="77777777" w:rsidTr="00E736AF">
        <w:trPr>
          <w:trHeight w:val="683"/>
        </w:trPr>
        <w:tc>
          <w:tcPr>
            <w:tcW w:w="857" w:type="dxa"/>
            <w:tcBorders>
              <w:top w:val="single" w:sz="4" w:space="0" w:color="000000"/>
              <w:left w:val="single" w:sz="4" w:space="0" w:color="000000"/>
              <w:bottom w:val="nil"/>
              <w:right w:val="nil"/>
            </w:tcBorders>
            <w:shd w:val="clear" w:color="auto" w:fill="FFFFFF"/>
            <w:vAlign w:val="center"/>
          </w:tcPr>
          <w:p w14:paraId="64C16325"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5</w:t>
            </w:r>
          </w:p>
        </w:tc>
        <w:tc>
          <w:tcPr>
            <w:tcW w:w="3004" w:type="dxa"/>
            <w:tcBorders>
              <w:top w:val="single" w:sz="4" w:space="0" w:color="000000"/>
              <w:left w:val="single" w:sz="4" w:space="0" w:color="000000"/>
              <w:bottom w:val="nil"/>
              <w:right w:val="nil"/>
            </w:tcBorders>
            <w:shd w:val="clear" w:color="auto" w:fill="FFFFFF"/>
            <w:vAlign w:val="center"/>
          </w:tcPr>
          <w:p w14:paraId="6A056D70"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57" w:type="dxa"/>
            <w:tcBorders>
              <w:top w:val="single" w:sz="4" w:space="0" w:color="000000"/>
              <w:left w:val="single" w:sz="4" w:space="0" w:color="000000"/>
              <w:bottom w:val="nil"/>
              <w:right w:val="nil"/>
            </w:tcBorders>
            <w:shd w:val="clear" w:color="auto" w:fill="FFFFFF"/>
            <w:vAlign w:val="center"/>
          </w:tcPr>
          <w:p w14:paraId="6D444A36" w14:textId="69AE2FE8"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1058" w:type="dxa"/>
            <w:tcBorders>
              <w:top w:val="single" w:sz="4" w:space="0" w:color="000000"/>
              <w:left w:val="single" w:sz="4" w:space="0" w:color="000000"/>
              <w:bottom w:val="nil"/>
              <w:right w:val="nil"/>
            </w:tcBorders>
            <w:shd w:val="clear" w:color="auto" w:fill="FFFFFF"/>
            <w:vAlign w:val="center"/>
          </w:tcPr>
          <w:p w14:paraId="6FDFE25D" w14:textId="35132CB6"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1058" w:type="dxa"/>
            <w:tcBorders>
              <w:top w:val="single" w:sz="4" w:space="0" w:color="000000"/>
              <w:left w:val="single" w:sz="4" w:space="0" w:color="000000"/>
              <w:bottom w:val="nil"/>
              <w:right w:val="nil"/>
            </w:tcBorders>
            <w:shd w:val="clear" w:color="auto" w:fill="FFFFFF"/>
            <w:vAlign w:val="center"/>
          </w:tcPr>
          <w:p w14:paraId="7AFC0796" w14:textId="1597AFC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1058" w:type="dxa"/>
            <w:tcBorders>
              <w:top w:val="single" w:sz="4" w:space="0" w:color="000000"/>
              <w:left w:val="single" w:sz="4" w:space="0" w:color="000000"/>
              <w:bottom w:val="nil"/>
              <w:right w:val="nil"/>
            </w:tcBorders>
            <w:shd w:val="clear" w:color="auto" w:fill="FFFFFF"/>
            <w:vAlign w:val="center"/>
          </w:tcPr>
          <w:p w14:paraId="31BC04CC" w14:textId="5E664BC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1510D0F7" w14:textId="457F93FC"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1,00</w:t>
            </w:r>
          </w:p>
        </w:tc>
      </w:tr>
      <w:tr w:rsidR="00E736AF" w:rsidRPr="00DC798E" w14:paraId="294D373F" w14:textId="77777777" w:rsidTr="00E736AF">
        <w:trPr>
          <w:trHeight w:val="683"/>
        </w:trPr>
        <w:tc>
          <w:tcPr>
            <w:tcW w:w="857" w:type="dxa"/>
            <w:tcBorders>
              <w:top w:val="single" w:sz="4" w:space="0" w:color="000000"/>
              <w:left w:val="single" w:sz="4" w:space="0" w:color="000000"/>
              <w:bottom w:val="nil"/>
              <w:right w:val="nil"/>
            </w:tcBorders>
            <w:shd w:val="clear" w:color="auto" w:fill="FFFFFF"/>
            <w:vAlign w:val="center"/>
          </w:tcPr>
          <w:p w14:paraId="03B50F8A"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6</w:t>
            </w:r>
          </w:p>
        </w:tc>
        <w:tc>
          <w:tcPr>
            <w:tcW w:w="3004" w:type="dxa"/>
            <w:tcBorders>
              <w:top w:val="single" w:sz="4" w:space="0" w:color="000000"/>
              <w:left w:val="single" w:sz="4" w:space="0" w:color="000000"/>
              <w:bottom w:val="nil"/>
              <w:right w:val="nil"/>
            </w:tcBorders>
            <w:shd w:val="clear" w:color="auto" w:fill="FFFFFF"/>
            <w:vAlign w:val="center"/>
          </w:tcPr>
          <w:p w14:paraId="5421CACB"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57" w:type="dxa"/>
            <w:tcBorders>
              <w:top w:val="single" w:sz="4" w:space="0" w:color="000000"/>
              <w:left w:val="single" w:sz="4" w:space="0" w:color="000000"/>
              <w:bottom w:val="nil"/>
              <w:right w:val="nil"/>
            </w:tcBorders>
            <w:shd w:val="clear" w:color="auto" w:fill="FFFFFF"/>
            <w:vAlign w:val="center"/>
          </w:tcPr>
          <w:p w14:paraId="2F6DA749" w14:textId="38D14490"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1CB777AF" w14:textId="4F4007D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45773816" w14:textId="667A113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09AF70B9" w14:textId="028326B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0,02</w:t>
            </w: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2A841CAF" w14:textId="7C7173E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0,00</w:t>
            </w:r>
          </w:p>
        </w:tc>
      </w:tr>
      <w:tr w:rsidR="00E736AF" w:rsidRPr="00DC798E" w14:paraId="176D3E34" w14:textId="77777777" w:rsidTr="00E736AF">
        <w:trPr>
          <w:trHeight w:val="683"/>
        </w:trPr>
        <w:tc>
          <w:tcPr>
            <w:tcW w:w="857" w:type="dxa"/>
            <w:tcBorders>
              <w:top w:val="single" w:sz="4" w:space="0" w:color="000000"/>
              <w:left w:val="single" w:sz="4" w:space="0" w:color="000000"/>
              <w:bottom w:val="nil"/>
              <w:right w:val="nil"/>
            </w:tcBorders>
            <w:shd w:val="clear" w:color="auto" w:fill="FFFFFF"/>
            <w:vAlign w:val="center"/>
          </w:tcPr>
          <w:p w14:paraId="124D4547"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7</w:t>
            </w:r>
          </w:p>
        </w:tc>
        <w:tc>
          <w:tcPr>
            <w:tcW w:w="3004" w:type="dxa"/>
            <w:tcBorders>
              <w:top w:val="single" w:sz="4" w:space="0" w:color="000000"/>
              <w:left w:val="single" w:sz="4" w:space="0" w:color="000000"/>
              <w:bottom w:val="nil"/>
              <w:right w:val="nil"/>
            </w:tcBorders>
            <w:shd w:val="clear" w:color="auto" w:fill="FFFFFF"/>
            <w:vAlign w:val="center"/>
          </w:tcPr>
          <w:p w14:paraId="39678305"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57" w:type="dxa"/>
            <w:tcBorders>
              <w:top w:val="single" w:sz="4" w:space="0" w:color="000000"/>
              <w:left w:val="single" w:sz="4" w:space="0" w:color="000000"/>
              <w:bottom w:val="nil"/>
              <w:right w:val="nil"/>
            </w:tcBorders>
            <w:shd w:val="clear" w:color="auto" w:fill="FFFFFF"/>
            <w:vAlign w:val="center"/>
          </w:tcPr>
          <w:p w14:paraId="531A2291" w14:textId="70C3EED1"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0,30</w:t>
            </w:r>
          </w:p>
        </w:tc>
        <w:tc>
          <w:tcPr>
            <w:tcW w:w="1058" w:type="dxa"/>
            <w:tcBorders>
              <w:top w:val="single" w:sz="4" w:space="0" w:color="000000"/>
              <w:left w:val="single" w:sz="4" w:space="0" w:color="000000"/>
              <w:bottom w:val="nil"/>
              <w:right w:val="nil"/>
            </w:tcBorders>
            <w:shd w:val="clear" w:color="auto" w:fill="FFFFFF"/>
            <w:vAlign w:val="center"/>
          </w:tcPr>
          <w:p w14:paraId="2CAD0705" w14:textId="517BC4CE"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0,30</w:t>
            </w:r>
          </w:p>
        </w:tc>
        <w:tc>
          <w:tcPr>
            <w:tcW w:w="1058" w:type="dxa"/>
            <w:tcBorders>
              <w:top w:val="single" w:sz="4" w:space="0" w:color="000000"/>
              <w:left w:val="single" w:sz="4" w:space="0" w:color="000000"/>
              <w:bottom w:val="nil"/>
              <w:right w:val="nil"/>
            </w:tcBorders>
            <w:shd w:val="clear" w:color="auto" w:fill="FFFFFF"/>
            <w:vAlign w:val="center"/>
          </w:tcPr>
          <w:p w14:paraId="04F30557" w14:textId="0EEB86FF"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0,30</w:t>
            </w:r>
          </w:p>
        </w:tc>
        <w:tc>
          <w:tcPr>
            <w:tcW w:w="1058" w:type="dxa"/>
            <w:tcBorders>
              <w:top w:val="single" w:sz="4" w:space="0" w:color="000000"/>
              <w:left w:val="single" w:sz="4" w:space="0" w:color="000000"/>
              <w:bottom w:val="nil"/>
              <w:right w:val="nil"/>
            </w:tcBorders>
            <w:shd w:val="clear" w:color="auto" w:fill="FFFFFF"/>
            <w:vAlign w:val="center"/>
          </w:tcPr>
          <w:p w14:paraId="7A2088C2" w14:textId="73F3F8DF"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4D2B767B" w14:textId="7ED72BBA"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0,30</w:t>
            </w:r>
          </w:p>
        </w:tc>
      </w:tr>
      <w:tr w:rsidR="00E736AF" w:rsidRPr="00DC798E" w14:paraId="4FFF8A98" w14:textId="77777777" w:rsidTr="00E736AF">
        <w:trPr>
          <w:trHeight w:val="694"/>
        </w:trPr>
        <w:tc>
          <w:tcPr>
            <w:tcW w:w="857" w:type="dxa"/>
            <w:tcBorders>
              <w:top w:val="single" w:sz="4" w:space="0" w:color="000000"/>
              <w:left w:val="single" w:sz="4" w:space="0" w:color="000000"/>
              <w:bottom w:val="nil"/>
              <w:right w:val="nil"/>
            </w:tcBorders>
            <w:shd w:val="clear" w:color="auto" w:fill="FFFFFF"/>
            <w:vAlign w:val="center"/>
          </w:tcPr>
          <w:p w14:paraId="54F80B7C" w14:textId="77777777"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rFonts w:eastAsia="Times New Roman" w:cs="Times New Roman"/>
                <w:color w:val="auto"/>
              </w:rPr>
              <w:t>8</w:t>
            </w:r>
          </w:p>
        </w:tc>
        <w:tc>
          <w:tcPr>
            <w:tcW w:w="3004" w:type="dxa"/>
            <w:tcBorders>
              <w:top w:val="single" w:sz="4" w:space="0" w:color="000000"/>
              <w:left w:val="single" w:sz="4" w:space="0" w:color="000000"/>
              <w:bottom w:val="nil"/>
              <w:right w:val="nil"/>
            </w:tcBorders>
            <w:shd w:val="clear" w:color="auto" w:fill="FFFFFF"/>
            <w:vAlign w:val="center"/>
          </w:tcPr>
          <w:p w14:paraId="4ADD6F89" w14:textId="77777777" w:rsidR="00E736AF" w:rsidRPr="00DC798E" w:rsidRDefault="00E736AF" w:rsidP="00DC798E">
            <w:pPr>
              <w:tabs>
                <w:tab w:val="left" w:pos="6480"/>
                <w:tab w:val="left" w:pos="6720"/>
              </w:tabs>
              <w:spacing w:before="20" w:after="20" w:line="264"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57" w:type="dxa"/>
            <w:tcBorders>
              <w:top w:val="single" w:sz="4" w:space="0" w:color="000000"/>
              <w:left w:val="single" w:sz="4" w:space="0" w:color="000000"/>
              <w:bottom w:val="nil"/>
              <w:right w:val="nil"/>
            </w:tcBorders>
            <w:shd w:val="clear" w:color="auto" w:fill="FFFFFF"/>
            <w:vAlign w:val="center"/>
          </w:tcPr>
          <w:p w14:paraId="2C0CAC4B" w14:textId="719F6730"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7D3A84B2" w14:textId="0B469719"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49019D7F" w14:textId="2E1F5AE5"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8" w:type="dxa"/>
            <w:tcBorders>
              <w:top w:val="single" w:sz="4" w:space="0" w:color="000000"/>
              <w:left w:val="single" w:sz="4" w:space="0" w:color="000000"/>
              <w:bottom w:val="nil"/>
              <w:right w:val="nil"/>
            </w:tcBorders>
            <w:shd w:val="clear" w:color="auto" w:fill="FFFFFF"/>
            <w:vAlign w:val="center"/>
          </w:tcPr>
          <w:p w14:paraId="5E03DC4A" w14:textId="03EEE19B"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p>
        </w:tc>
        <w:tc>
          <w:tcPr>
            <w:tcW w:w="1059" w:type="dxa"/>
            <w:tcBorders>
              <w:top w:val="single" w:sz="4" w:space="0" w:color="000000"/>
              <w:left w:val="single" w:sz="4" w:space="0" w:color="000000"/>
              <w:bottom w:val="nil"/>
              <w:right w:val="single" w:sz="4" w:space="0" w:color="000000"/>
            </w:tcBorders>
            <w:shd w:val="clear" w:color="auto" w:fill="FFFFFF"/>
            <w:vAlign w:val="center"/>
          </w:tcPr>
          <w:p w14:paraId="5526E3D7" w14:textId="7D65839D" w:rsidR="00E736AF" w:rsidRPr="00DC798E" w:rsidRDefault="00E736AF" w:rsidP="00DC798E">
            <w:pPr>
              <w:tabs>
                <w:tab w:val="left" w:pos="6480"/>
                <w:tab w:val="left" w:pos="6720"/>
              </w:tabs>
              <w:spacing w:before="20" w:after="20" w:line="264" w:lineRule="auto"/>
              <w:ind w:hanging="2"/>
              <w:jc w:val="center"/>
              <w:rPr>
                <w:rFonts w:eastAsia="Times New Roman" w:cs="Times New Roman"/>
                <w:color w:val="auto"/>
              </w:rPr>
            </w:pPr>
            <w:r w:rsidRPr="00DC798E">
              <w:rPr>
                <w:color w:val="auto"/>
              </w:rPr>
              <w:t>0,50</w:t>
            </w:r>
          </w:p>
        </w:tc>
      </w:tr>
      <w:tr w:rsidR="00E736AF" w:rsidRPr="00DC798E" w14:paraId="7381F390" w14:textId="77777777" w:rsidTr="00E736AF">
        <w:trPr>
          <w:trHeight w:val="597"/>
        </w:trPr>
        <w:tc>
          <w:tcPr>
            <w:tcW w:w="3861" w:type="dxa"/>
            <w:gridSpan w:val="2"/>
            <w:tcBorders>
              <w:top w:val="single" w:sz="4" w:space="0" w:color="000000"/>
              <w:left w:val="single" w:sz="4" w:space="0" w:color="000000"/>
              <w:bottom w:val="single" w:sz="4" w:space="0" w:color="000000"/>
              <w:right w:val="nil"/>
            </w:tcBorders>
            <w:shd w:val="clear" w:color="auto" w:fill="FFFFFF"/>
            <w:vAlign w:val="center"/>
          </w:tcPr>
          <w:p w14:paraId="1974BABE" w14:textId="77777777" w:rsidR="00E736AF" w:rsidRPr="00DC798E" w:rsidRDefault="00E736AF" w:rsidP="00DC798E">
            <w:pPr>
              <w:tabs>
                <w:tab w:val="left" w:pos="6480"/>
                <w:tab w:val="left" w:pos="6720"/>
              </w:tabs>
              <w:suppressAutoHyphens w:val="0"/>
              <w:spacing w:before="20" w:after="20" w:line="264" w:lineRule="auto"/>
              <w:ind w:firstLine="0"/>
              <w:jc w:val="center"/>
              <w:rPr>
                <w:rFonts w:eastAsia="Times New Roman" w:cs="Times New Roman"/>
                <w:b/>
                <w:color w:val="auto"/>
              </w:rPr>
            </w:pPr>
            <w:r w:rsidRPr="00DC798E">
              <w:rPr>
                <w:rFonts w:eastAsia="Times New Roman" w:cs="Times New Roman"/>
                <w:b/>
                <w:color w:val="auto"/>
              </w:rPr>
              <w:t>Tổng số công</w:t>
            </w:r>
          </w:p>
        </w:tc>
        <w:tc>
          <w:tcPr>
            <w:tcW w:w="1057" w:type="dxa"/>
            <w:tcBorders>
              <w:top w:val="single" w:sz="4" w:space="0" w:color="000000"/>
              <w:left w:val="single" w:sz="4" w:space="0" w:color="000000"/>
              <w:bottom w:val="single" w:sz="4" w:space="0" w:color="000000"/>
              <w:right w:val="nil"/>
            </w:tcBorders>
            <w:shd w:val="clear" w:color="auto" w:fill="FFFFFF"/>
            <w:vAlign w:val="center"/>
          </w:tcPr>
          <w:p w14:paraId="2E2CD67A" w14:textId="63B30C7F"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9,05</w:t>
            </w:r>
          </w:p>
        </w:tc>
        <w:tc>
          <w:tcPr>
            <w:tcW w:w="1058" w:type="dxa"/>
            <w:tcBorders>
              <w:top w:val="single" w:sz="4" w:space="0" w:color="000000"/>
              <w:left w:val="single" w:sz="4" w:space="0" w:color="000000"/>
              <w:bottom w:val="single" w:sz="4" w:space="0" w:color="000000"/>
              <w:right w:val="nil"/>
            </w:tcBorders>
            <w:shd w:val="clear" w:color="auto" w:fill="FFFFFF"/>
            <w:vAlign w:val="center"/>
          </w:tcPr>
          <w:p w14:paraId="092CDCCB" w14:textId="207D24E1"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9,05</w:t>
            </w:r>
          </w:p>
        </w:tc>
        <w:tc>
          <w:tcPr>
            <w:tcW w:w="1058" w:type="dxa"/>
            <w:tcBorders>
              <w:top w:val="single" w:sz="4" w:space="0" w:color="000000"/>
              <w:left w:val="single" w:sz="4" w:space="0" w:color="000000"/>
              <w:bottom w:val="single" w:sz="4" w:space="0" w:color="000000"/>
              <w:right w:val="nil"/>
            </w:tcBorders>
            <w:shd w:val="clear" w:color="auto" w:fill="FFFFFF"/>
            <w:vAlign w:val="center"/>
          </w:tcPr>
          <w:p w14:paraId="191EFC64" w14:textId="203ED771"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7,30</w:t>
            </w:r>
          </w:p>
        </w:tc>
        <w:tc>
          <w:tcPr>
            <w:tcW w:w="1058" w:type="dxa"/>
            <w:tcBorders>
              <w:top w:val="single" w:sz="4" w:space="0" w:color="000000"/>
              <w:left w:val="single" w:sz="4" w:space="0" w:color="000000"/>
              <w:bottom w:val="single" w:sz="4" w:space="0" w:color="000000"/>
              <w:right w:val="nil"/>
            </w:tcBorders>
            <w:shd w:val="clear" w:color="auto" w:fill="FFFFFF"/>
            <w:vAlign w:val="center"/>
          </w:tcPr>
          <w:p w14:paraId="54C534FC" w14:textId="79CEF80A"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9,32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E8B47" w14:textId="0E70C3AA" w:rsidR="00E736AF" w:rsidRPr="00DC798E" w:rsidRDefault="00E736AF" w:rsidP="00DC798E">
            <w:pPr>
              <w:tabs>
                <w:tab w:val="left" w:pos="6480"/>
                <w:tab w:val="left" w:pos="6720"/>
              </w:tabs>
              <w:spacing w:before="20" w:after="20" w:line="264" w:lineRule="auto"/>
              <w:ind w:hanging="2"/>
              <w:jc w:val="center"/>
              <w:rPr>
                <w:rFonts w:eastAsia="Times New Roman" w:cs="Times New Roman"/>
                <w:b/>
                <w:color w:val="auto"/>
              </w:rPr>
            </w:pPr>
            <w:r w:rsidRPr="00DC798E">
              <w:rPr>
                <w:b/>
                <w:bCs/>
                <w:color w:val="auto"/>
              </w:rPr>
              <w:t>10,30</w:t>
            </w:r>
          </w:p>
        </w:tc>
      </w:tr>
    </w:tbl>
    <w:p w14:paraId="5B69D42C" w14:textId="31196487" w:rsidR="00472519" w:rsidRPr="00DC798E" w:rsidRDefault="00C96A62" w:rsidP="00DC798E">
      <w:pPr>
        <w:spacing w:before="120" w:line="264" w:lineRule="auto"/>
        <w:rPr>
          <w:b/>
          <w:bCs/>
          <w:iCs/>
          <w:color w:val="auto"/>
        </w:rPr>
      </w:pPr>
      <w:r w:rsidRPr="00DC798E">
        <w:rPr>
          <w:b/>
          <w:bCs/>
          <w:iCs/>
          <w:color w:val="auto"/>
        </w:rPr>
        <w:t>3. Định mức sử dụng thiết bị</w:t>
      </w:r>
    </w:p>
    <w:p w14:paraId="003A93CE" w14:textId="65E27EFD" w:rsidR="00C35A4F" w:rsidRPr="00DC798E" w:rsidRDefault="00C35A4F" w:rsidP="00DC798E">
      <w:pPr>
        <w:tabs>
          <w:tab w:val="left" w:pos="6480"/>
          <w:tab w:val="left" w:pos="6720"/>
        </w:tabs>
        <w:spacing w:before="40"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năm</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B227A08" w14:textId="44B27182" w:rsidR="00472519" w:rsidRPr="00DC798E" w:rsidRDefault="00C96A62" w:rsidP="00DC798E">
      <w:pPr>
        <w:spacing w:before="40" w:after="0" w:line="240" w:lineRule="auto"/>
        <w:rPr>
          <w:rFonts w:eastAsia="Times New Roman" w:cs="Times New Roman"/>
          <w:b/>
          <w:bCs/>
          <w:iCs/>
          <w:color w:val="auto"/>
        </w:rPr>
      </w:pPr>
      <w:r w:rsidRPr="00DC798E">
        <w:rPr>
          <w:rFonts w:eastAsia="Times New Roman" w:cs="Times New Roman"/>
          <w:b/>
          <w:bCs/>
          <w:iCs/>
          <w:color w:val="auto"/>
        </w:rPr>
        <w:t xml:space="preserve">4. Định mức </w:t>
      </w:r>
      <w:r w:rsidRPr="00DC798E">
        <w:rPr>
          <w:b/>
          <w:bCs/>
          <w:iCs/>
          <w:color w:val="auto"/>
        </w:rPr>
        <w:t>sử</w:t>
      </w:r>
      <w:r w:rsidRPr="00DC798E">
        <w:rPr>
          <w:rFonts w:eastAsia="Times New Roman" w:cs="Times New Roman"/>
          <w:b/>
          <w:bCs/>
          <w:iCs/>
          <w:color w:val="auto"/>
        </w:rPr>
        <w:t xml:space="preserve"> dụng dụng cụ</w:t>
      </w:r>
    </w:p>
    <w:p w14:paraId="57050378" w14:textId="3F36279A" w:rsidR="00C35A4F" w:rsidRPr="00DC798E" w:rsidRDefault="00C35A4F" w:rsidP="00DC798E">
      <w:pPr>
        <w:tabs>
          <w:tab w:val="left" w:pos="6480"/>
          <w:tab w:val="left" w:pos="6720"/>
        </w:tabs>
        <w:spacing w:before="40" w:after="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khí hậu thời hạn năm</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ED7BDC"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của</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A7F3916" w14:textId="410D7FAA" w:rsidR="00472519" w:rsidRPr="00DC798E" w:rsidRDefault="00C96A62" w:rsidP="00DC798E">
      <w:pPr>
        <w:spacing w:before="40" w:after="0" w:line="240" w:lineRule="auto"/>
        <w:rPr>
          <w:b/>
          <w:bCs/>
          <w:iCs/>
          <w:color w:val="auto"/>
        </w:rPr>
      </w:pPr>
      <w:r w:rsidRPr="00DC798E">
        <w:rPr>
          <w:b/>
          <w:bCs/>
          <w:iCs/>
          <w:color w:val="auto"/>
        </w:rPr>
        <w:t>5. Định mức sử dụng vật liệu</w:t>
      </w:r>
    </w:p>
    <w:p w14:paraId="4439BEEF" w14:textId="7FF25CFE" w:rsidR="00C35A4F" w:rsidRPr="00DC798E" w:rsidRDefault="00754E59" w:rsidP="00DC798E">
      <w:pPr>
        <w:tabs>
          <w:tab w:val="left" w:pos="6480"/>
          <w:tab w:val="left" w:pos="6720"/>
        </w:tabs>
        <w:spacing w:before="40"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35A4F" w:rsidRPr="00DC798E">
        <w:rPr>
          <w:rFonts w:eastAsia="Times New Roman" w:cs="Times New Roman"/>
          <w:color w:val="auto"/>
          <w:szCs w:val="28"/>
        </w:rPr>
        <w:t>,</w:t>
      </w:r>
      <w:r w:rsidR="00C35A4F" w:rsidRPr="00DC798E">
        <w:rPr>
          <w:rFonts w:eastAsia="Times New Roman" w:cs="Times New Roman"/>
          <w:color w:val="auto"/>
          <w:szCs w:val="28"/>
          <w:lang w:val="en-GB"/>
        </w:rPr>
        <w:t xml:space="preserve"> </w:t>
      </w:r>
      <w:r w:rsidR="00C35A4F" w:rsidRPr="00DC798E">
        <w:rPr>
          <w:rFonts w:eastAsia="Times New Roman" w:cs="Times New Roman"/>
          <w:color w:val="auto"/>
          <w:szCs w:val="28"/>
        </w:rPr>
        <w:t>cảnh báo khí hậu thời hạn năm</w:t>
      </w:r>
      <w:r w:rsidR="00C35A4F"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35A4F"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35A4F" w:rsidRPr="00DC798E">
        <w:rPr>
          <w:rFonts w:eastAsia="Times New Roman" w:cs="Times New Roman"/>
          <w:color w:val="auto"/>
          <w:szCs w:val="28"/>
          <w:lang w:val="en-GB"/>
        </w:rPr>
        <w:t>.</w:t>
      </w:r>
    </w:p>
    <w:p w14:paraId="5700CD5E" w14:textId="15AEDB50" w:rsidR="00441739" w:rsidRPr="00DC798E" w:rsidRDefault="00441739" w:rsidP="00DC798E">
      <w:pPr>
        <w:tabs>
          <w:tab w:val="left" w:pos="6480"/>
          <w:tab w:val="left" w:pos="6720"/>
        </w:tabs>
        <w:spacing w:before="40" w:after="0" w:line="240"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54D36684" w14:textId="176A8FB2" w:rsidR="00441739" w:rsidRPr="00DC798E" w:rsidRDefault="00441739" w:rsidP="00DC798E">
      <w:pPr>
        <w:tabs>
          <w:tab w:val="left" w:pos="6480"/>
          <w:tab w:val="left" w:pos="6720"/>
        </w:tabs>
        <w:spacing w:before="40" w:after="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 xml:space="preserve">khí hậu thời hạn </w:t>
      </w:r>
      <w:r w:rsidRPr="00DC798E">
        <w:rPr>
          <w:rFonts w:eastAsia="Times New Roman" w:cs="Times New Roman"/>
          <w:color w:val="auto"/>
          <w:szCs w:val="28"/>
          <w:lang w:val="vi-VN"/>
        </w:rPr>
        <w:t xml:space="preserve">năm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372752EE" w14:textId="38EAB1BA" w:rsidR="00472519" w:rsidRPr="00DC798E" w:rsidRDefault="00AD1DF5" w:rsidP="00DC798E">
      <w:pPr>
        <w:pStyle w:val="Heading2"/>
        <w:spacing w:line="254"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15</w:t>
      </w:r>
      <w:r w:rsidRPr="00DC798E">
        <w:fldChar w:fldCharType="end"/>
      </w:r>
      <w:r w:rsidRPr="00DC798E">
        <w:t>.</w:t>
      </w:r>
      <w:r w:rsidRPr="00DC798E">
        <w:rPr>
          <w:b w:val="0"/>
        </w:rPr>
        <w:t xml:space="preserve"> </w:t>
      </w:r>
      <w:r w:rsidR="00C96A62" w:rsidRPr="00DC798E">
        <w:t>Dự báo, cảnh báo áp thấp nhiệt đới, bão</w:t>
      </w:r>
    </w:p>
    <w:p w14:paraId="7AA544DB" w14:textId="732B03D9" w:rsidR="00472519" w:rsidRPr="00DC798E" w:rsidRDefault="00C96A62" w:rsidP="00DC798E">
      <w:pPr>
        <w:spacing w:line="252" w:lineRule="auto"/>
        <w:rPr>
          <w:b/>
          <w:bCs/>
          <w:iCs/>
          <w:color w:val="auto"/>
        </w:rPr>
      </w:pPr>
      <w:r w:rsidRPr="00DC798E">
        <w:rPr>
          <w:b/>
          <w:bCs/>
          <w:iCs/>
          <w:color w:val="auto"/>
        </w:rPr>
        <w:t>1. Nội dung công việc</w:t>
      </w:r>
    </w:p>
    <w:p w14:paraId="314F81F1" w14:textId="77777777" w:rsidR="00472519" w:rsidRPr="00DC798E" w:rsidRDefault="00C96A62" w:rsidP="00DC798E">
      <w:pPr>
        <w:spacing w:line="252" w:lineRule="auto"/>
        <w:rPr>
          <w:color w:val="auto"/>
        </w:rPr>
      </w:pPr>
      <w:r w:rsidRPr="00DC798E">
        <w:rPr>
          <w:color w:val="auto"/>
        </w:rPr>
        <w:t>Nội dung công việc chi tiết dự báo, cảnh báo áp thấp nhiệt đới, bão được  quy định tại Điều 5 Thông tư số 25/2022/TT-BTNMT ngày 30 tháng 12 năm 2022 của Bộ Tài nguyên và Môi trường quy định về Quy trình kỹ thuật dự báo, cảnh báo khí tượng thủy văn nguy hiểm.</w:t>
      </w:r>
    </w:p>
    <w:p w14:paraId="5238C21B" w14:textId="2405AFAD" w:rsidR="00472519" w:rsidRPr="00DC798E" w:rsidRDefault="00F50126" w:rsidP="00DC798E">
      <w:pPr>
        <w:spacing w:line="240" w:lineRule="auto"/>
        <w:rPr>
          <w:iCs/>
          <w:color w:val="auto"/>
        </w:rPr>
      </w:pPr>
      <w:r w:rsidRPr="00DC798E">
        <w:rPr>
          <w:iCs/>
          <w:color w:val="auto"/>
        </w:rPr>
        <w:t>a) Thu thập, xử lý các loại thông tin, dữ liệu</w:t>
      </w:r>
    </w:p>
    <w:p w14:paraId="28C03612" w14:textId="77777777" w:rsidR="00472519" w:rsidRPr="00DC798E" w:rsidRDefault="00C96A62" w:rsidP="00DC798E">
      <w:pPr>
        <w:spacing w:line="240" w:lineRule="auto"/>
        <w:rPr>
          <w:color w:val="auto"/>
        </w:rPr>
      </w:pPr>
      <w:r w:rsidRPr="00DC798E">
        <w:rPr>
          <w:color w:val="auto"/>
        </w:rPr>
        <w:t>- Dữ liệu về áp thấp nhiệt đới, bão trên các bản đồ thời tiết;</w:t>
      </w:r>
    </w:p>
    <w:p w14:paraId="70E71013" w14:textId="77777777" w:rsidR="00472519" w:rsidRPr="00DC798E" w:rsidRDefault="00C96A62" w:rsidP="00DC798E">
      <w:pPr>
        <w:spacing w:line="240" w:lineRule="auto"/>
        <w:rPr>
          <w:color w:val="auto"/>
        </w:rPr>
      </w:pPr>
      <w:r w:rsidRPr="00DC798E">
        <w:rPr>
          <w:color w:val="auto"/>
        </w:rPr>
        <w:t>- Dữ liệu về quan trắc tăng cường khi áp thấp nhiệt đới, bão có khả năng ảnh hưởng đến đất liền;</w:t>
      </w:r>
    </w:p>
    <w:p w14:paraId="6B60AA4D" w14:textId="77777777" w:rsidR="00472519" w:rsidRPr="00DC798E" w:rsidRDefault="00C96A62" w:rsidP="00DC798E">
      <w:pPr>
        <w:spacing w:line="240" w:lineRule="auto"/>
        <w:rPr>
          <w:color w:val="auto"/>
        </w:rPr>
      </w:pPr>
      <w:r w:rsidRPr="00DC798E">
        <w:rPr>
          <w:color w:val="auto"/>
        </w:rPr>
        <w:t>- Dữ liệu về áp thấp nhiệt đới, bão bằng thông tin viễn thám;</w:t>
      </w:r>
    </w:p>
    <w:p w14:paraId="7672407C" w14:textId="77777777" w:rsidR="00472519" w:rsidRPr="00DC798E" w:rsidRDefault="00C96A62" w:rsidP="00DC798E">
      <w:pPr>
        <w:spacing w:line="240" w:lineRule="auto"/>
        <w:rPr>
          <w:color w:val="auto"/>
        </w:rPr>
      </w:pPr>
      <w:r w:rsidRPr="00DC798E">
        <w:rPr>
          <w:color w:val="auto"/>
        </w:rPr>
        <w:t>- Dữ liệu về áp thấp nhiệt đới, bão qua các sản phẩm mô hình dự báo số trị;</w:t>
      </w:r>
    </w:p>
    <w:p w14:paraId="1820C046" w14:textId="77777777" w:rsidR="00472519" w:rsidRPr="00DC798E" w:rsidRDefault="00C96A62" w:rsidP="00DC798E">
      <w:pPr>
        <w:spacing w:line="240" w:lineRule="auto"/>
        <w:rPr>
          <w:color w:val="auto"/>
        </w:rPr>
      </w:pPr>
      <w:r w:rsidRPr="00DC798E">
        <w:rPr>
          <w:color w:val="auto"/>
        </w:rPr>
        <w:t>- Dữ liệu về áp thấp nhiệt đới, bão từ các Trung tâm dự báo bão quốc tế;</w:t>
      </w:r>
    </w:p>
    <w:p w14:paraId="3B7CEE35" w14:textId="13101059" w:rsidR="00472519" w:rsidRPr="00DC798E" w:rsidRDefault="00C96A62" w:rsidP="00DC798E">
      <w:pPr>
        <w:spacing w:line="240" w:lineRule="auto"/>
        <w:rPr>
          <w:color w:val="auto"/>
          <w:lang w:val="en-US"/>
        </w:rPr>
      </w:pPr>
      <w:r w:rsidRPr="00DC798E">
        <w:rPr>
          <w:color w:val="auto"/>
        </w:rPr>
        <w:t>- Số liệu và thông tin về hiện trạng các đối tượng có khả năng chịu tác động của áp thấp nhiệt đới, bão và các thiệt hại (nếu có) do ảnh hưởng của áp thấp nhiệt đới, bão</w:t>
      </w:r>
      <w:r w:rsidR="00983F3E" w:rsidRPr="00DC798E">
        <w:rPr>
          <w:color w:val="auto"/>
          <w:lang w:val="en-US"/>
        </w:rPr>
        <w:t>;</w:t>
      </w:r>
    </w:p>
    <w:p w14:paraId="0BFA16F8" w14:textId="7D4AA7E4" w:rsidR="00472519" w:rsidRPr="00DC798E" w:rsidRDefault="00983F3E" w:rsidP="00DC798E">
      <w:pPr>
        <w:spacing w:line="240" w:lineRule="auto"/>
        <w:rPr>
          <w:color w:val="auto"/>
        </w:rPr>
      </w:pPr>
      <w:r w:rsidRPr="00DC798E">
        <w:rPr>
          <w:color w:val="auto"/>
          <w:lang w:val="en-US"/>
        </w:rPr>
        <w:t xml:space="preserve">- </w:t>
      </w:r>
      <w:r w:rsidR="00C96A62" w:rsidRPr="00DC798E">
        <w:rPr>
          <w:color w:val="auto"/>
        </w:rPr>
        <w:t>Đánh giá tính đầy đủ, chính xác của các loại dữ liệu đã thu thập và bổ sung, chỉnh lý, chuẩn hóa số liệu, tính sai số của các sản phẩm tham khảo dự báo hiện có đến thời điểm làm dự báo.</w:t>
      </w:r>
    </w:p>
    <w:p w14:paraId="144FE8D6" w14:textId="5CE5747E" w:rsidR="00472519" w:rsidRPr="00DC798E" w:rsidRDefault="00F50126" w:rsidP="00DC798E">
      <w:pPr>
        <w:spacing w:line="240" w:lineRule="auto"/>
        <w:rPr>
          <w:iCs/>
          <w:color w:val="auto"/>
        </w:rPr>
      </w:pPr>
      <w:r w:rsidRPr="00DC798E">
        <w:rPr>
          <w:iCs/>
          <w:color w:val="auto"/>
        </w:rPr>
        <w:t>b) Phân tích, đánh giá hiện trạng</w:t>
      </w:r>
    </w:p>
    <w:p w14:paraId="58A40AD2" w14:textId="6A7DE241" w:rsidR="00472519" w:rsidRPr="00DC798E" w:rsidRDefault="00983F3E" w:rsidP="00DC798E">
      <w:pPr>
        <w:spacing w:line="240" w:lineRule="auto"/>
        <w:rPr>
          <w:color w:val="auto"/>
        </w:rPr>
      </w:pPr>
      <w:r w:rsidRPr="00DC798E">
        <w:rPr>
          <w:color w:val="auto"/>
          <w:lang w:val="en-GB"/>
        </w:rPr>
        <w:t>-</w:t>
      </w:r>
      <w:r w:rsidR="00C96A62" w:rsidRPr="00DC798E">
        <w:rPr>
          <w:color w:val="auto"/>
        </w:rPr>
        <w:t xml:space="preserve"> Xác định vị trí tâm áp thấp nhiệt đới, bão trên cơ sở phân tích số liệu vệ tinh, ra đa thời tiết, số liệu quan trắc và các thông tin khác;</w:t>
      </w:r>
    </w:p>
    <w:p w14:paraId="283FF328" w14:textId="199770C5"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Xác định tốc độ gió mạnh nhất, gió giật vùng gần tâm áp thấp nhiệt đới, bão trên cơ sở phân tích số liệu vệ tinh, ra đa thời tiết, số liệu quan trắc và các thông tin khác;</w:t>
      </w:r>
    </w:p>
    <w:p w14:paraId="38600958" w14:textId="3F39516C"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Xác định bán kính vùng gió mạnh cấp 6, cấp 10 trên cơ sở phân tích số liệu vệ tinh, ra đa thời tiết, số liệu quan trắc và các thông tin khác;</w:t>
      </w:r>
    </w:p>
    <w:p w14:paraId="57533734" w14:textId="146DB715"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Xác định diễn biến của áp thấp nhiệt đới, bão về hướng và tốc độ di chuyển, về gió mạnh nhất gần tâm áp thấp nhiệt đới, bão trong khoảng 6 đến 12 giờ trước trên cơ sở phân tích số liệu vệ tinh, ra đa thời tiết, số liệu quan trắc và các thông tin khác.</w:t>
      </w:r>
    </w:p>
    <w:p w14:paraId="2E79B59C" w14:textId="054855BE" w:rsidR="00472519" w:rsidRPr="00DC798E" w:rsidRDefault="00F50126" w:rsidP="00DC798E">
      <w:pPr>
        <w:spacing w:line="264" w:lineRule="auto"/>
        <w:rPr>
          <w:iCs/>
          <w:color w:val="auto"/>
        </w:rPr>
      </w:pPr>
      <w:r w:rsidRPr="00DC798E">
        <w:rPr>
          <w:iCs/>
          <w:color w:val="auto"/>
        </w:rPr>
        <w:t>c) Thực hiện các phương án dự báo, cảnh báo</w:t>
      </w:r>
    </w:p>
    <w:p w14:paraId="0E38F4D8" w14:textId="723B9BE8" w:rsidR="00472519" w:rsidRPr="00DC798E" w:rsidRDefault="00C96A62" w:rsidP="00DC798E">
      <w:pPr>
        <w:spacing w:line="264" w:lineRule="auto"/>
        <w:rPr>
          <w:color w:val="auto"/>
        </w:rPr>
      </w:pPr>
      <w:r w:rsidRPr="00DC798E">
        <w:rPr>
          <w:color w:val="auto"/>
        </w:rPr>
        <w:t xml:space="preserve">Phương án dựa trên phương pháp phân tích thống kê; phương án dựa trên phương pháp mô hình số trị (đơn lẻ và tổ hợp); phương án dựa trên phân tích kinh nghiệm của </w:t>
      </w:r>
      <w:r w:rsidR="00D709FE" w:rsidRPr="00DC798E">
        <w:rPr>
          <w:color w:val="auto"/>
          <w:lang w:val="en-US"/>
        </w:rPr>
        <w:t>Dự báo viên</w:t>
      </w:r>
      <w:r w:rsidR="00EB6742" w:rsidRPr="00DC798E">
        <w:rPr>
          <w:color w:val="auto"/>
          <w:lang w:val="en-US"/>
        </w:rPr>
        <w:t xml:space="preserve"> </w:t>
      </w:r>
      <w:r w:rsidRPr="00DC798E">
        <w:rPr>
          <w:color w:val="auto"/>
        </w:rPr>
        <w:t>căn cứ vào các kết quả dự báo thống kê, dự báo mô hình số trị và tổng hợp kết quả từ các thông tin của các Trung tâm dự báo bão quốc tế; phương án dựa trên cơ sở các phương pháp khác.</w:t>
      </w:r>
    </w:p>
    <w:p w14:paraId="3A15CDC6" w14:textId="2BFE407F" w:rsidR="00472519" w:rsidRPr="00DC798E" w:rsidRDefault="00F50126" w:rsidP="00DC798E">
      <w:pPr>
        <w:spacing w:line="264" w:lineRule="auto"/>
        <w:rPr>
          <w:iCs/>
          <w:color w:val="auto"/>
        </w:rPr>
      </w:pPr>
      <w:r w:rsidRPr="00DC798E">
        <w:rPr>
          <w:iCs/>
          <w:color w:val="auto"/>
        </w:rPr>
        <w:t>d) Thảo luận dự báo, cảnh báo</w:t>
      </w:r>
    </w:p>
    <w:p w14:paraId="7183ED75" w14:textId="77777777" w:rsidR="00472519" w:rsidRPr="00DC798E" w:rsidRDefault="00C96A62" w:rsidP="00DC798E">
      <w:pPr>
        <w:spacing w:line="264" w:lineRule="auto"/>
        <w:rPr>
          <w:color w:val="auto"/>
        </w:rPr>
      </w:pPr>
      <w:r w:rsidRPr="00DC798E">
        <w:rPr>
          <w:color w:val="auto"/>
        </w:rPr>
        <w:t>Thảo luận, phân tích, đánh giá độ tin cậy của các kết quả dự báo và lựa chọn kết quả dự báo, cảnh báo cuối cùng có độ tin cậy cao nhất.</w:t>
      </w:r>
    </w:p>
    <w:p w14:paraId="6D399B1C" w14:textId="25EF4A8C" w:rsidR="00472519" w:rsidRPr="00DC798E" w:rsidRDefault="00733601" w:rsidP="00DC798E">
      <w:pPr>
        <w:spacing w:line="264" w:lineRule="auto"/>
        <w:rPr>
          <w:iCs/>
          <w:color w:val="auto"/>
        </w:rPr>
      </w:pPr>
      <w:r w:rsidRPr="00DC798E">
        <w:rPr>
          <w:iCs/>
          <w:color w:val="auto"/>
        </w:rPr>
        <w:t>đ) Xây dựng bản tin dự báo, cảnh báo</w:t>
      </w:r>
    </w:p>
    <w:p w14:paraId="53C3E629" w14:textId="0E3756E5" w:rsidR="001A1F22" w:rsidRPr="00DC798E" w:rsidRDefault="00983F3E" w:rsidP="00DC798E">
      <w:pPr>
        <w:spacing w:line="264" w:lineRule="auto"/>
        <w:rPr>
          <w:color w:val="auto"/>
        </w:rPr>
      </w:pPr>
      <w:r w:rsidRPr="00DC798E">
        <w:rPr>
          <w:color w:val="auto"/>
          <w:lang w:val="en-GB"/>
        </w:rPr>
        <w:t xml:space="preserve">- </w:t>
      </w:r>
      <w:r w:rsidR="001A1F22" w:rsidRPr="00DC798E">
        <w:rPr>
          <w:color w:val="auto"/>
          <w:lang w:val="en-GB"/>
        </w:rPr>
        <w:t xml:space="preserve">Ban hành </w:t>
      </w:r>
      <w:r w:rsidR="001A1F22" w:rsidRPr="00DC798E">
        <w:rPr>
          <w:color w:val="auto"/>
        </w:rPr>
        <w:t>bản tin dự báo, cảnh báo áp thấp nhiệt đới, bão được thực hiện theo quy định tại Điều 8, Điều 9</w:t>
      </w:r>
      <w:r w:rsidR="001A1F22" w:rsidRPr="00DC798E">
        <w:rPr>
          <w:color w:val="auto"/>
          <w:lang w:val="en-GB"/>
        </w:rPr>
        <w:t xml:space="preserve"> </w:t>
      </w:r>
      <w:r w:rsidR="001A1F22" w:rsidRPr="00DC798E">
        <w:rPr>
          <w:color w:val="auto"/>
        </w:rPr>
        <w:t>Quyết định số 18/2021/QĐ-TTg;</w:t>
      </w:r>
    </w:p>
    <w:p w14:paraId="560079E1" w14:textId="74F2DE06" w:rsidR="00472519" w:rsidRPr="00DC798E" w:rsidRDefault="00983F3E" w:rsidP="00DC798E">
      <w:pPr>
        <w:spacing w:line="264" w:lineRule="auto"/>
        <w:rPr>
          <w:color w:val="auto"/>
        </w:rPr>
      </w:pPr>
      <w:r w:rsidRPr="00DC798E">
        <w:rPr>
          <w:color w:val="auto"/>
          <w:lang w:val="en-GB"/>
        </w:rPr>
        <w:t xml:space="preserve">- </w:t>
      </w:r>
      <w:r w:rsidR="001A1F22" w:rsidRPr="00DC798E">
        <w:rPr>
          <w:color w:val="auto"/>
          <w:lang w:val="en-GB"/>
        </w:rPr>
        <w:t>Nội dung b</w:t>
      </w:r>
      <w:r w:rsidR="00C96A62" w:rsidRPr="00DC798E">
        <w:rPr>
          <w:color w:val="auto"/>
        </w:rPr>
        <w:t>ản tin dự báo, cảnh báo áp thấp nhiệt đới, bão được thực hiện theo quy định tại Điều 10, Điều 11 Quyết định số 18/2021/QĐ-TTg;</w:t>
      </w:r>
    </w:p>
    <w:p w14:paraId="6B509E8D" w14:textId="706DB914"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 xml:space="preserve">Cảnh báo cấp độ rủi ro thiên tai do áp thấp nhiệt đới, bão được thực hiện theo quy định tại </w:t>
      </w:r>
      <w:r w:rsidR="001249E9" w:rsidRPr="00DC798E">
        <w:rPr>
          <w:color w:val="auto"/>
          <w:lang w:val="en-GB"/>
        </w:rPr>
        <w:t xml:space="preserve">Điều 4 và </w:t>
      </w:r>
      <w:r w:rsidR="00C96A62" w:rsidRPr="00DC798E">
        <w:rPr>
          <w:color w:val="auto"/>
        </w:rPr>
        <w:t>Điều 42 Quyết định số 18/2021/QĐ-TTg.</w:t>
      </w:r>
    </w:p>
    <w:p w14:paraId="0EDF840E" w14:textId="1BB2B9E9" w:rsidR="00472519" w:rsidRPr="00DC798E" w:rsidRDefault="004F7C89" w:rsidP="00DC798E">
      <w:pPr>
        <w:spacing w:line="264" w:lineRule="auto"/>
        <w:rPr>
          <w:iCs/>
          <w:color w:val="auto"/>
        </w:rPr>
      </w:pPr>
      <w:r w:rsidRPr="00DC798E">
        <w:rPr>
          <w:iCs/>
          <w:color w:val="auto"/>
        </w:rPr>
        <w:t>e) Cung cấp bản tin dự báo, cảnh báo</w:t>
      </w:r>
    </w:p>
    <w:p w14:paraId="7F498FF4" w14:textId="442478D4" w:rsidR="001A1F22" w:rsidRPr="00DC798E" w:rsidRDefault="001A1F22" w:rsidP="00DC798E">
      <w:pPr>
        <w:spacing w:before="0" w:line="264" w:lineRule="auto"/>
        <w:rPr>
          <w:color w:val="auto"/>
        </w:rPr>
      </w:pPr>
      <w:r w:rsidRPr="00DC798E">
        <w:rPr>
          <w:rFonts w:cs="Times New Roman"/>
          <w:color w:val="auto"/>
          <w:szCs w:val="28"/>
          <w:lang w:val="en-GB"/>
        </w:rPr>
        <w:t>C</w:t>
      </w:r>
      <w:r w:rsidR="00C96A62" w:rsidRPr="00DC798E">
        <w:rPr>
          <w:rFonts w:cs="Times New Roman"/>
          <w:color w:val="auto"/>
          <w:szCs w:val="28"/>
        </w:rPr>
        <w:t>ung cấp các bản tin dự báo, cảnh báo áp thấp nhiệt đới, bão theo quy định tại </w:t>
      </w:r>
      <w:bookmarkStart w:id="14" w:name="bookmark=id.hggqdl37z9qo" w:colFirst="0" w:colLast="0"/>
      <w:bookmarkEnd w:id="14"/>
      <w:r w:rsidR="00C96A62" w:rsidRPr="00DC798E">
        <w:rPr>
          <w:rFonts w:cs="Times New Roman"/>
          <w:color w:val="auto"/>
          <w:szCs w:val="28"/>
        </w:rPr>
        <w:t>Điều 34 Quyết định số 18/2021/QĐ-TTg</w:t>
      </w:r>
      <w:r w:rsidRPr="00DC798E">
        <w:rPr>
          <w:rFonts w:cs="Times New Roman"/>
          <w:color w:val="auto"/>
          <w:szCs w:val="28"/>
          <w:lang w:val="en-GB"/>
        </w:rPr>
        <w:t xml:space="preserve"> và c</w:t>
      </w:r>
      <w:r w:rsidRPr="00DC798E">
        <w:rPr>
          <w:color w:val="auto"/>
        </w:rPr>
        <w:t xml:space="preserve">ác cơ quan khác khi có yêu cầu. </w:t>
      </w:r>
    </w:p>
    <w:p w14:paraId="53497D1E" w14:textId="3431B867" w:rsidR="00472519" w:rsidRPr="00DC798E" w:rsidRDefault="00733601" w:rsidP="00DC798E">
      <w:pPr>
        <w:spacing w:line="264" w:lineRule="auto"/>
        <w:rPr>
          <w:iCs/>
          <w:color w:val="auto"/>
        </w:rPr>
      </w:pPr>
      <w:r w:rsidRPr="00DC798E">
        <w:rPr>
          <w:iCs/>
          <w:color w:val="auto"/>
        </w:rPr>
        <w:t>g) Bổ sung bản tin dự báo, cảnh báo</w:t>
      </w:r>
    </w:p>
    <w:p w14:paraId="4551C363" w14:textId="18FFFB11" w:rsidR="00472519" w:rsidRPr="00DC798E" w:rsidRDefault="00C96A62" w:rsidP="00DC798E">
      <w:pPr>
        <w:spacing w:line="264" w:lineRule="auto"/>
        <w:rPr>
          <w:color w:val="auto"/>
        </w:rPr>
      </w:pPr>
      <w:r w:rsidRPr="00DC798E">
        <w:rPr>
          <w:color w:val="auto"/>
        </w:rPr>
        <w:t>Trong trường hợp phát hiện áp thấp nhiệt đới, bão có diễn biến bất thường cần bổ sung bản tin dự báo, cảnh báo áp thấp nhiệt đới, bão ngoài các bản tin được ban hành theo quy định, việc bổ sung bản tin được thực hiện theo quy định tại khoản 1, khoản 2, khoản 3, khoản 4, khoản 5 và khoản 6 Điều 5</w:t>
      </w:r>
      <w:r w:rsidR="001A1F22" w:rsidRPr="00DC798E">
        <w:rPr>
          <w:color w:val="auto"/>
          <w:lang w:val="en-GB"/>
        </w:rPr>
        <w:t xml:space="preserve"> </w:t>
      </w:r>
      <w:r w:rsidRPr="00DC798E">
        <w:rPr>
          <w:color w:val="auto"/>
        </w:rPr>
        <w:t>Thông tư 25/2022/TT-BTNMT.</w:t>
      </w:r>
    </w:p>
    <w:p w14:paraId="6CC17E7C" w14:textId="125993CF" w:rsidR="00472519" w:rsidRPr="00DC798E" w:rsidRDefault="00733601" w:rsidP="00DC798E">
      <w:pPr>
        <w:spacing w:line="264" w:lineRule="auto"/>
        <w:rPr>
          <w:iCs/>
          <w:color w:val="auto"/>
        </w:rPr>
      </w:pPr>
      <w:r w:rsidRPr="00DC798E">
        <w:rPr>
          <w:iCs/>
          <w:color w:val="auto"/>
        </w:rPr>
        <w:t>h) Đánh giá chất lượng dự báo, cảnh báo</w:t>
      </w:r>
    </w:p>
    <w:p w14:paraId="561E4CDD" w14:textId="16059973"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Đánh giá tính đầy đủ việc dự báo, cảnh báo áp thấp nhiệt đới, bão theo quy định tại khoản 2.1.3.1 QCVN 84:2024/BTNMT;</w:t>
      </w:r>
    </w:p>
    <w:p w14:paraId="637790D3" w14:textId="69766159"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Đánh giá tính kịp thời  việc dự báo, cảnh báo áp thấp nhiệt đới, bão theo quy định tại khoản 2.1.3.2 QCVN 84:2024/BTNMT;</w:t>
      </w:r>
    </w:p>
    <w:p w14:paraId="7CFBE6FC" w14:textId="66C9CBA7" w:rsidR="00472519" w:rsidRPr="00DC798E" w:rsidRDefault="00983F3E" w:rsidP="00DC798E">
      <w:pPr>
        <w:spacing w:line="264" w:lineRule="auto"/>
        <w:rPr>
          <w:color w:val="auto"/>
          <w:lang w:val="en-US"/>
        </w:rPr>
      </w:pPr>
      <w:r w:rsidRPr="00DC798E">
        <w:rPr>
          <w:color w:val="auto"/>
          <w:lang w:val="en-GB"/>
        </w:rPr>
        <w:t xml:space="preserve">- </w:t>
      </w:r>
      <w:r w:rsidR="00C96A62" w:rsidRPr="00DC798E">
        <w:rPr>
          <w:color w:val="auto"/>
        </w:rPr>
        <w:t>Đánh giá độ tin cậy việc dự báo, cảnh báo áp thấp nhiệt đới, bão theo quy định tại khoản 2.3.1 QCVN 84:2024/BTNMT.</w:t>
      </w:r>
    </w:p>
    <w:p w14:paraId="66D946CF" w14:textId="7FD01A73" w:rsidR="00472519" w:rsidRPr="00DC798E" w:rsidRDefault="00C96A62" w:rsidP="00DC798E">
      <w:pPr>
        <w:spacing w:line="240" w:lineRule="auto"/>
        <w:rPr>
          <w:b/>
          <w:bCs/>
          <w:iCs/>
          <w:color w:val="auto"/>
        </w:rPr>
      </w:pPr>
      <w:r w:rsidRPr="00DC798E">
        <w:rPr>
          <w:b/>
          <w:bCs/>
          <w:iCs/>
          <w:color w:val="auto"/>
        </w:rPr>
        <w:t>2. Định biên lao động</w:t>
      </w:r>
    </w:p>
    <w:p w14:paraId="387E5761" w14:textId="1EB5394C" w:rsidR="00472519" w:rsidRPr="00DC798E" w:rsidRDefault="00983F3E" w:rsidP="00DC798E">
      <w:pPr>
        <w:spacing w:line="240" w:lineRule="auto"/>
        <w:rPr>
          <w:iCs/>
          <w:color w:val="auto"/>
          <w:lang w:val="en-US"/>
        </w:rPr>
      </w:pPr>
      <w:r w:rsidRPr="00DC798E">
        <w:rPr>
          <w:iCs/>
          <w:color w:val="auto"/>
        </w:rPr>
        <w:t>a) Định biên</w:t>
      </w:r>
    </w:p>
    <w:p w14:paraId="61EAF875" w14:textId="44EF95E2" w:rsidR="00472519" w:rsidRPr="00DC798E" w:rsidRDefault="00EC0E6C"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19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áp thấp nhiệt đới, bão</w:t>
      </w:r>
    </w:p>
    <w:p w14:paraId="0E4A80A4" w14:textId="416ACCE7"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B6742" w:rsidRPr="00DC798E">
        <w:rPr>
          <w:rFonts w:eastAsia="Times New Roman" w:cs="Times New Roman"/>
          <w:color w:val="auto"/>
          <w:lang w:val="en-US"/>
        </w:rPr>
        <w:t>N</w:t>
      </w:r>
      <w:r w:rsidRPr="00DC798E">
        <w:rPr>
          <w:rFonts w:eastAsia="Times New Roman" w:cs="Times New Roman"/>
          <w:color w:val="auto"/>
        </w:rPr>
        <w:t>gười/bản tin</w:t>
      </w:r>
    </w:p>
    <w:tbl>
      <w:tblPr>
        <w:tblStyle w:val="361"/>
        <w:tblW w:w="9189" w:type="dxa"/>
        <w:tblInd w:w="20" w:type="dxa"/>
        <w:tblLayout w:type="fixed"/>
        <w:tblLook w:val="0000" w:firstRow="0" w:lastRow="0" w:firstColumn="0" w:lastColumn="0" w:noHBand="0" w:noVBand="0"/>
      </w:tblPr>
      <w:tblGrid>
        <w:gridCol w:w="684"/>
        <w:gridCol w:w="2126"/>
        <w:gridCol w:w="614"/>
        <w:gridCol w:w="614"/>
        <w:gridCol w:w="614"/>
        <w:gridCol w:w="614"/>
        <w:gridCol w:w="615"/>
        <w:gridCol w:w="614"/>
        <w:gridCol w:w="614"/>
        <w:gridCol w:w="614"/>
        <w:gridCol w:w="615"/>
        <w:gridCol w:w="851"/>
      </w:tblGrid>
      <w:tr w:rsidR="009340F4" w:rsidRPr="00DC798E" w14:paraId="10B07CEC" w14:textId="77777777" w:rsidTr="00321F21">
        <w:trPr>
          <w:cantSplit/>
          <w:trHeight w:val="1088"/>
        </w:trPr>
        <w:tc>
          <w:tcPr>
            <w:tcW w:w="684" w:type="dxa"/>
            <w:tcBorders>
              <w:top w:val="single" w:sz="4" w:space="0" w:color="000000"/>
              <w:left w:val="single" w:sz="4" w:space="0" w:color="000000"/>
              <w:bottom w:val="nil"/>
              <w:right w:val="nil"/>
            </w:tcBorders>
            <w:shd w:val="clear" w:color="auto" w:fill="FFFFFF"/>
            <w:vAlign w:val="center"/>
          </w:tcPr>
          <w:p w14:paraId="5B35C8C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126"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396452C9" w14:textId="77777777" w:rsidR="00472519" w:rsidRPr="00DC798E" w:rsidRDefault="00C96A62" w:rsidP="00DC798E">
            <w:pPr>
              <w:tabs>
                <w:tab w:val="left" w:pos="6480"/>
                <w:tab w:val="left" w:pos="6720"/>
              </w:tabs>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58C8B05A" w14:textId="77777777" w:rsidR="00472519" w:rsidRPr="00DC798E" w:rsidRDefault="00472519" w:rsidP="00DC798E">
            <w:pPr>
              <w:tabs>
                <w:tab w:val="left" w:pos="6480"/>
                <w:tab w:val="left" w:pos="6720"/>
              </w:tabs>
              <w:spacing w:before="20" w:after="20" w:line="240" w:lineRule="auto"/>
              <w:ind w:hanging="2"/>
              <w:jc w:val="right"/>
              <w:rPr>
                <w:rFonts w:eastAsia="Times New Roman" w:cs="Times New Roman"/>
                <w:b/>
                <w:color w:val="auto"/>
              </w:rPr>
            </w:pPr>
          </w:p>
          <w:p w14:paraId="2622438A" w14:textId="77777777" w:rsidR="00472519" w:rsidRPr="00DC798E" w:rsidRDefault="00472519" w:rsidP="00DC798E">
            <w:pPr>
              <w:tabs>
                <w:tab w:val="left" w:pos="6480"/>
                <w:tab w:val="left" w:pos="6720"/>
              </w:tabs>
              <w:spacing w:before="20" w:after="20" w:line="240" w:lineRule="auto"/>
              <w:ind w:hanging="2"/>
              <w:jc w:val="right"/>
              <w:rPr>
                <w:rFonts w:eastAsia="Times New Roman" w:cs="Times New Roman"/>
                <w:color w:val="auto"/>
              </w:rPr>
            </w:pPr>
          </w:p>
          <w:p w14:paraId="0B85CC9E"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270787D1"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DBV2(5)</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66F21C2A"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DBV2(4)</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712F5CC8"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DBV2(1)</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41076994"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DBV3(8)</w:t>
            </w:r>
          </w:p>
        </w:tc>
        <w:tc>
          <w:tcPr>
            <w:tcW w:w="615" w:type="dxa"/>
            <w:tcBorders>
              <w:top w:val="single" w:sz="4" w:space="0" w:color="000000"/>
              <w:left w:val="single" w:sz="4" w:space="0" w:color="000000"/>
              <w:bottom w:val="nil"/>
              <w:right w:val="nil"/>
            </w:tcBorders>
            <w:shd w:val="clear" w:color="auto" w:fill="FFFFFF"/>
            <w:textDirection w:val="btLr"/>
            <w:vAlign w:val="center"/>
          </w:tcPr>
          <w:p w14:paraId="546A3598"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DBV3(6)</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0996F877"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DBV3(5)</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7FC6A473"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DBV3(4)</w:t>
            </w:r>
          </w:p>
        </w:tc>
        <w:tc>
          <w:tcPr>
            <w:tcW w:w="614" w:type="dxa"/>
            <w:tcBorders>
              <w:top w:val="single" w:sz="4" w:space="0" w:color="000000"/>
              <w:left w:val="single" w:sz="4" w:space="0" w:color="000000"/>
              <w:bottom w:val="nil"/>
              <w:right w:val="nil"/>
            </w:tcBorders>
            <w:shd w:val="clear" w:color="auto" w:fill="FFFFFF"/>
            <w:textDirection w:val="btLr"/>
            <w:vAlign w:val="center"/>
          </w:tcPr>
          <w:p w14:paraId="029FCAF7"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DBV3(3)</w:t>
            </w:r>
          </w:p>
        </w:tc>
        <w:tc>
          <w:tcPr>
            <w:tcW w:w="615" w:type="dxa"/>
            <w:tcBorders>
              <w:top w:val="single" w:sz="4" w:space="0" w:color="000000"/>
              <w:left w:val="single" w:sz="4" w:space="0" w:color="000000"/>
              <w:bottom w:val="nil"/>
              <w:right w:val="nil"/>
            </w:tcBorders>
            <w:shd w:val="clear" w:color="auto" w:fill="FFFFFF"/>
            <w:textDirection w:val="btLr"/>
            <w:vAlign w:val="center"/>
          </w:tcPr>
          <w:p w14:paraId="473A0A85" w14:textId="77777777" w:rsidR="00472519" w:rsidRPr="00DC798E" w:rsidRDefault="00C96A62" w:rsidP="00DC798E">
            <w:pPr>
              <w:pBdr>
                <w:top w:val="nil"/>
                <w:bottom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DBV3(2)</w:t>
            </w:r>
          </w:p>
        </w:tc>
        <w:tc>
          <w:tcPr>
            <w:tcW w:w="851" w:type="dxa"/>
            <w:tcBorders>
              <w:top w:val="single" w:sz="4" w:space="0" w:color="000000"/>
              <w:left w:val="single" w:sz="4" w:space="0" w:color="000000"/>
              <w:bottom w:val="nil"/>
              <w:right w:val="single" w:sz="4" w:space="0" w:color="000000"/>
            </w:tcBorders>
            <w:shd w:val="clear" w:color="auto" w:fill="FFFFFF"/>
            <w:vAlign w:val="center"/>
          </w:tcPr>
          <w:p w14:paraId="18B27147" w14:textId="77777777" w:rsidR="00472519" w:rsidRPr="00DC798E" w:rsidRDefault="00C96A62" w:rsidP="00DC798E">
            <w:pPr>
              <w:pBdr>
                <w:top w:val="nil"/>
                <w:bottom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Tổng số</w:t>
            </w:r>
          </w:p>
        </w:tc>
      </w:tr>
      <w:tr w:rsidR="009340F4" w:rsidRPr="00DC798E" w14:paraId="03FA3FA2" w14:textId="77777777" w:rsidTr="00321F21">
        <w:trPr>
          <w:cantSplit/>
        </w:trPr>
        <w:tc>
          <w:tcPr>
            <w:tcW w:w="684" w:type="dxa"/>
            <w:tcBorders>
              <w:top w:val="single" w:sz="4" w:space="0" w:color="000000"/>
              <w:left w:val="single" w:sz="4" w:space="0" w:color="000000"/>
              <w:bottom w:val="single" w:sz="4" w:space="0" w:color="000000"/>
              <w:right w:val="nil"/>
            </w:tcBorders>
            <w:shd w:val="clear" w:color="auto" w:fill="FFFFFF"/>
            <w:vAlign w:val="center"/>
          </w:tcPr>
          <w:p w14:paraId="5DB53230" w14:textId="71ED60C1" w:rsidR="00472519" w:rsidRPr="00DC798E" w:rsidRDefault="00321F21" w:rsidP="00DC798E">
            <w:pPr>
              <w:tabs>
                <w:tab w:val="left" w:pos="6480"/>
                <w:tab w:val="left" w:pos="6720"/>
              </w:tabs>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126" w:type="dxa"/>
            <w:tcBorders>
              <w:top w:val="single" w:sz="4" w:space="0" w:color="000000"/>
              <w:left w:val="single" w:sz="4" w:space="0" w:color="000000"/>
              <w:bottom w:val="single" w:sz="4" w:space="0" w:color="000000"/>
              <w:right w:val="nil"/>
            </w:tcBorders>
            <w:shd w:val="clear" w:color="auto" w:fill="FFFFFF"/>
            <w:vAlign w:val="center"/>
          </w:tcPr>
          <w:p w14:paraId="0B534E15"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cảnh báo áp thấp nhiệt đới, bão.</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15E72BA9"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6082B66E"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119D711B"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6008D5CC"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5" w:type="dxa"/>
            <w:tcBorders>
              <w:top w:val="single" w:sz="4" w:space="0" w:color="000000"/>
              <w:left w:val="single" w:sz="4" w:space="0" w:color="000000"/>
              <w:bottom w:val="single" w:sz="4" w:space="0" w:color="000000"/>
              <w:right w:val="nil"/>
            </w:tcBorders>
            <w:shd w:val="clear" w:color="auto" w:fill="FFFFFF"/>
            <w:vAlign w:val="center"/>
          </w:tcPr>
          <w:p w14:paraId="4DFEEDC4"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47F45F4E"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04F90AC8"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4" w:type="dxa"/>
            <w:tcBorders>
              <w:top w:val="single" w:sz="4" w:space="0" w:color="000000"/>
              <w:left w:val="single" w:sz="4" w:space="0" w:color="000000"/>
              <w:bottom w:val="single" w:sz="4" w:space="0" w:color="000000"/>
              <w:right w:val="nil"/>
            </w:tcBorders>
            <w:shd w:val="clear" w:color="auto" w:fill="FFFFFF"/>
            <w:vAlign w:val="center"/>
          </w:tcPr>
          <w:p w14:paraId="611F4D28"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615" w:type="dxa"/>
            <w:tcBorders>
              <w:top w:val="single" w:sz="4" w:space="0" w:color="000000"/>
              <w:left w:val="single" w:sz="4" w:space="0" w:color="000000"/>
              <w:bottom w:val="single" w:sz="4" w:space="0" w:color="000000"/>
              <w:right w:val="nil"/>
            </w:tcBorders>
            <w:shd w:val="clear" w:color="auto" w:fill="FFFFFF"/>
            <w:vAlign w:val="center"/>
          </w:tcPr>
          <w:p w14:paraId="08DFE1B5" w14:textId="77777777" w:rsidR="00472519" w:rsidRPr="00DC798E" w:rsidRDefault="00C96A62" w:rsidP="00DC798E">
            <w:pPr>
              <w:pBdr>
                <w:top w:val="nil"/>
                <w:bottom w:val="nil"/>
                <w:between w:val="nil"/>
              </w:pBd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29EFE" w14:textId="77777777" w:rsidR="00472519" w:rsidRPr="00DC798E" w:rsidRDefault="00C96A62" w:rsidP="00DC798E">
            <w:pPr>
              <w:pBdr>
                <w:top w:val="nil"/>
                <w:bottom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9</w:t>
            </w:r>
          </w:p>
        </w:tc>
      </w:tr>
    </w:tbl>
    <w:p w14:paraId="3267D6A9" w14:textId="2310FF71" w:rsidR="00472519" w:rsidRPr="00DC798E" w:rsidRDefault="00983F3E" w:rsidP="00DC798E">
      <w:pPr>
        <w:spacing w:before="120" w:line="240" w:lineRule="auto"/>
        <w:rPr>
          <w:iCs/>
          <w:color w:val="auto"/>
        </w:rPr>
      </w:pPr>
      <w:r w:rsidRPr="00DC798E">
        <w:rPr>
          <w:iCs/>
          <w:color w:val="auto"/>
        </w:rPr>
        <w:t>b) Định mức</w:t>
      </w:r>
    </w:p>
    <w:p w14:paraId="54A2DCB2" w14:textId="18BACCD8" w:rsidR="00472519" w:rsidRPr="00DC798E" w:rsidRDefault="00EC0E6C"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áp thấp nhiệt đới, bão</w:t>
      </w:r>
    </w:p>
    <w:p w14:paraId="06F98790" w14:textId="705D2D16"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B6742" w:rsidRPr="00DC798E">
        <w:rPr>
          <w:rFonts w:eastAsia="Times New Roman" w:cs="Times New Roman"/>
          <w:color w:val="auto"/>
          <w:lang w:val="en-US"/>
        </w:rPr>
        <w:t>C</w:t>
      </w:r>
      <w:r w:rsidRPr="00DC798E">
        <w:rPr>
          <w:rFonts w:eastAsia="Times New Roman" w:cs="Times New Roman"/>
          <w:color w:val="auto"/>
        </w:rPr>
        <w:t>ông/bản tin</w:t>
      </w:r>
    </w:p>
    <w:tbl>
      <w:tblPr>
        <w:tblStyle w:val="360"/>
        <w:tblW w:w="90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985"/>
        <w:gridCol w:w="727"/>
        <w:gridCol w:w="727"/>
        <w:gridCol w:w="727"/>
        <w:gridCol w:w="727"/>
        <w:gridCol w:w="728"/>
        <w:gridCol w:w="727"/>
        <w:gridCol w:w="727"/>
        <w:gridCol w:w="727"/>
        <w:gridCol w:w="728"/>
      </w:tblGrid>
      <w:tr w:rsidR="009340F4" w:rsidRPr="00DC798E" w14:paraId="1E3917C8" w14:textId="77777777" w:rsidTr="006E1032">
        <w:trPr>
          <w:cantSplit/>
          <w:tblHeader/>
        </w:trPr>
        <w:tc>
          <w:tcPr>
            <w:tcW w:w="542" w:type="dxa"/>
            <w:vMerge w:val="restart"/>
            <w:shd w:val="clear" w:color="auto" w:fill="FFFFFF"/>
            <w:vAlign w:val="center"/>
          </w:tcPr>
          <w:p w14:paraId="2DD24C32"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1985" w:type="dxa"/>
            <w:vMerge w:val="restart"/>
            <w:shd w:val="clear" w:color="auto" w:fill="FFFFFF"/>
            <w:vAlign w:val="center"/>
          </w:tcPr>
          <w:p w14:paraId="77C1EC6F"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6545" w:type="dxa"/>
            <w:gridSpan w:val="9"/>
            <w:shd w:val="clear" w:color="auto" w:fill="FFFFFF"/>
            <w:vAlign w:val="center"/>
          </w:tcPr>
          <w:p w14:paraId="65984918"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3A7508D1" w14:textId="77777777" w:rsidTr="006E1032">
        <w:trPr>
          <w:cantSplit/>
          <w:trHeight w:val="1292"/>
          <w:tblHeader/>
        </w:trPr>
        <w:tc>
          <w:tcPr>
            <w:tcW w:w="542" w:type="dxa"/>
            <w:vMerge/>
            <w:shd w:val="clear" w:color="auto" w:fill="FFFFFF"/>
            <w:vAlign w:val="center"/>
          </w:tcPr>
          <w:p w14:paraId="0F520304"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985" w:type="dxa"/>
            <w:vMerge/>
            <w:shd w:val="clear" w:color="auto" w:fill="FFFFFF"/>
            <w:vAlign w:val="center"/>
          </w:tcPr>
          <w:p w14:paraId="584A5C23"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727" w:type="dxa"/>
            <w:shd w:val="clear" w:color="auto" w:fill="FFFFFF"/>
            <w:textDirection w:val="btLr"/>
            <w:vAlign w:val="center"/>
          </w:tcPr>
          <w:p w14:paraId="37BD8095"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DBV2(5)</w:t>
            </w:r>
          </w:p>
        </w:tc>
        <w:tc>
          <w:tcPr>
            <w:tcW w:w="727" w:type="dxa"/>
            <w:shd w:val="clear" w:color="auto" w:fill="FFFFFF"/>
            <w:textDirection w:val="btLr"/>
            <w:vAlign w:val="center"/>
          </w:tcPr>
          <w:p w14:paraId="7BFAB41C"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DBV2(4)</w:t>
            </w:r>
          </w:p>
        </w:tc>
        <w:tc>
          <w:tcPr>
            <w:tcW w:w="727" w:type="dxa"/>
            <w:shd w:val="clear" w:color="auto" w:fill="FFFFFF"/>
            <w:textDirection w:val="btLr"/>
            <w:vAlign w:val="center"/>
          </w:tcPr>
          <w:p w14:paraId="5BDC8A29"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DBV2(1)</w:t>
            </w:r>
          </w:p>
        </w:tc>
        <w:tc>
          <w:tcPr>
            <w:tcW w:w="727" w:type="dxa"/>
            <w:shd w:val="clear" w:color="auto" w:fill="FFFFFF"/>
            <w:textDirection w:val="btLr"/>
            <w:vAlign w:val="center"/>
          </w:tcPr>
          <w:p w14:paraId="36AD27A1"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DBV3(8)</w:t>
            </w:r>
          </w:p>
        </w:tc>
        <w:tc>
          <w:tcPr>
            <w:tcW w:w="728" w:type="dxa"/>
            <w:shd w:val="clear" w:color="auto" w:fill="FFFFFF"/>
            <w:textDirection w:val="btLr"/>
            <w:vAlign w:val="center"/>
          </w:tcPr>
          <w:p w14:paraId="2BD61213"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DBV3(6)</w:t>
            </w:r>
          </w:p>
        </w:tc>
        <w:tc>
          <w:tcPr>
            <w:tcW w:w="727" w:type="dxa"/>
            <w:shd w:val="clear" w:color="auto" w:fill="FFFFFF"/>
            <w:textDirection w:val="btLr"/>
            <w:vAlign w:val="center"/>
          </w:tcPr>
          <w:p w14:paraId="4E801A6C"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DBV3(5)</w:t>
            </w:r>
          </w:p>
        </w:tc>
        <w:tc>
          <w:tcPr>
            <w:tcW w:w="727" w:type="dxa"/>
            <w:shd w:val="clear" w:color="auto" w:fill="FFFFFF"/>
            <w:textDirection w:val="btLr"/>
            <w:vAlign w:val="center"/>
          </w:tcPr>
          <w:p w14:paraId="238291EE"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DBV3(4)</w:t>
            </w:r>
          </w:p>
        </w:tc>
        <w:tc>
          <w:tcPr>
            <w:tcW w:w="727" w:type="dxa"/>
            <w:shd w:val="clear" w:color="auto" w:fill="FFFFFF"/>
            <w:textDirection w:val="btLr"/>
            <w:vAlign w:val="center"/>
          </w:tcPr>
          <w:p w14:paraId="63251221"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DBV3(3)</w:t>
            </w:r>
          </w:p>
        </w:tc>
        <w:tc>
          <w:tcPr>
            <w:tcW w:w="728" w:type="dxa"/>
            <w:shd w:val="clear" w:color="auto" w:fill="FFFFFF"/>
            <w:textDirection w:val="btLr"/>
            <w:vAlign w:val="center"/>
          </w:tcPr>
          <w:p w14:paraId="20355E72" w14:textId="77777777" w:rsidR="00472519" w:rsidRPr="00DC798E" w:rsidRDefault="00C96A62" w:rsidP="00DC798E">
            <w:pPr>
              <w:pBdr>
                <w:top w:val="nil"/>
                <w:bottom w:val="nil"/>
                <w:between w:val="nil"/>
              </w:pBd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color w:val="auto"/>
              </w:rPr>
              <w:t>DBV3(2)</w:t>
            </w:r>
          </w:p>
        </w:tc>
      </w:tr>
      <w:tr w:rsidR="00E736AF" w:rsidRPr="00DC798E" w14:paraId="45348126" w14:textId="77777777" w:rsidTr="006E1032">
        <w:tc>
          <w:tcPr>
            <w:tcW w:w="542" w:type="dxa"/>
            <w:shd w:val="clear" w:color="auto" w:fill="FFFFFF"/>
            <w:vAlign w:val="center"/>
          </w:tcPr>
          <w:p w14:paraId="36E005C1"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1</w:t>
            </w:r>
          </w:p>
        </w:tc>
        <w:tc>
          <w:tcPr>
            <w:tcW w:w="1985" w:type="dxa"/>
            <w:shd w:val="clear" w:color="auto" w:fill="FFFFFF"/>
            <w:vAlign w:val="center"/>
          </w:tcPr>
          <w:p w14:paraId="4B49900F"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727" w:type="dxa"/>
            <w:shd w:val="clear" w:color="auto" w:fill="FFFFFF"/>
            <w:vAlign w:val="center"/>
          </w:tcPr>
          <w:p w14:paraId="60286C35" w14:textId="0E424F5E"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9CC2884" w14:textId="593F8569"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783AFBB5" w14:textId="4E435EE9"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9D751F5" w14:textId="62529A6F"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0,04</w:t>
            </w:r>
          </w:p>
        </w:tc>
        <w:tc>
          <w:tcPr>
            <w:tcW w:w="728" w:type="dxa"/>
            <w:shd w:val="clear" w:color="auto" w:fill="FFFFFF"/>
            <w:vAlign w:val="center"/>
          </w:tcPr>
          <w:p w14:paraId="246FD994" w14:textId="6DCBC43E"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71FAD7BB" w14:textId="1D624BC5"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3F332063" w14:textId="5B54F6E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276E4EC2" w14:textId="73EBB4D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4DD02551" w14:textId="74EE027B"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r>
      <w:tr w:rsidR="00E736AF" w:rsidRPr="00DC798E" w14:paraId="0BA7E25A" w14:textId="77777777" w:rsidTr="006E1032">
        <w:tc>
          <w:tcPr>
            <w:tcW w:w="542" w:type="dxa"/>
            <w:shd w:val="clear" w:color="auto" w:fill="FFFFFF"/>
            <w:vAlign w:val="center"/>
          </w:tcPr>
          <w:p w14:paraId="0A4B57CA"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2</w:t>
            </w:r>
          </w:p>
        </w:tc>
        <w:tc>
          <w:tcPr>
            <w:tcW w:w="1985" w:type="dxa"/>
            <w:shd w:val="clear" w:color="auto" w:fill="FFFFFF"/>
            <w:vAlign w:val="center"/>
          </w:tcPr>
          <w:p w14:paraId="077390B7"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727" w:type="dxa"/>
            <w:shd w:val="clear" w:color="auto" w:fill="FFFFFF"/>
            <w:vAlign w:val="center"/>
          </w:tcPr>
          <w:p w14:paraId="77837606" w14:textId="56D2F4DE"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953B134" w14:textId="49FFFCB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6AC1D674" w14:textId="2D308001"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294D13AF" w14:textId="26D5176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0CF8D780" w14:textId="0C77E4BB"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41700272" w14:textId="6D9A4967"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11AAB0E" w14:textId="150A826A"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7720F12E" w14:textId="7A6DCB60"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45D15B49" w14:textId="28F908BE"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r>
      <w:tr w:rsidR="00E736AF" w:rsidRPr="00DC798E" w14:paraId="682C84C6" w14:textId="77777777" w:rsidTr="006E1032">
        <w:tc>
          <w:tcPr>
            <w:tcW w:w="542" w:type="dxa"/>
            <w:shd w:val="clear" w:color="auto" w:fill="FFFFFF"/>
            <w:vAlign w:val="center"/>
          </w:tcPr>
          <w:p w14:paraId="42A36093"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3</w:t>
            </w:r>
          </w:p>
        </w:tc>
        <w:tc>
          <w:tcPr>
            <w:tcW w:w="1985" w:type="dxa"/>
            <w:shd w:val="clear" w:color="auto" w:fill="FFFFFF"/>
            <w:vAlign w:val="center"/>
          </w:tcPr>
          <w:p w14:paraId="10BCC4FE"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727" w:type="dxa"/>
            <w:shd w:val="clear" w:color="auto" w:fill="FFFFFF"/>
            <w:vAlign w:val="center"/>
          </w:tcPr>
          <w:p w14:paraId="34DDF2BB" w14:textId="14FAD971"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41B5BB16" w14:textId="6D8782C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73D71BF2" w14:textId="796DF10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E5814C4" w14:textId="412C3066"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342174CD" w14:textId="3C8C8D40"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28AAEE6" w14:textId="4A3A1177"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D64598A" w14:textId="69E213C1"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2DCBCE84" w14:textId="211CC2AF"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8" w:type="dxa"/>
            <w:shd w:val="clear" w:color="auto" w:fill="FFFFFF"/>
            <w:vAlign w:val="center"/>
          </w:tcPr>
          <w:p w14:paraId="7EBE5E17" w14:textId="676578CE"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r>
      <w:tr w:rsidR="00E736AF" w:rsidRPr="00DC798E" w14:paraId="462478CD" w14:textId="77777777" w:rsidTr="006E1032">
        <w:tc>
          <w:tcPr>
            <w:tcW w:w="542" w:type="dxa"/>
            <w:shd w:val="clear" w:color="auto" w:fill="FFFFFF"/>
            <w:vAlign w:val="center"/>
          </w:tcPr>
          <w:p w14:paraId="0EEE99D7"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4</w:t>
            </w:r>
          </w:p>
        </w:tc>
        <w:tc>
          <w:tcPr>
            <w:tcW w:w="1985" w:type="dxa"/>
            <w:shd w:val="clear" w:color="auto" w:fill="FFFFFF"/>
            <w:vAlign w:val="center"/>
          </w:tcPr>
          <w:p w14:paraId="729094E2"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727" w:type="dxa"/>
            <w:shd w:val="clear" w:color="auto" w:fill="FFFFFF"/>
            <w:vAlign w:val="center"/>
          </w:tcPr>
          <w:p w14:paraId="2FACA2C1" w14:textId="7168846B"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CEC9B4F" w14:textId="70B57ED7"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6C0EED54" w14:textId="2FA3CB2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3B3A23C" w14:textId="6B7EA015"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6D638EDE" w14:textId="13A74115"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F6CC7E5" w14:textId="3531DAA2"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2B3D6FBD" w14:textId="30C535A2"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6EF46D70" w14:textId="646D823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32176257" w14:textId="6451C516"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r>
      <w:tr w:rsidR="00E736AF" w:rsidRPr="00DC798E" w14:paraId="24824A01" w14:textId="77777777" w:rsidTr="006E1032">
        <w:tc>
          <w:tcPr>
            <w:tcW w:w="542" w:type="dxa"/>
            <w:shd w:val="clear" w:color="auto" w:fill="FFFFFF"/>
            <w:vAlign w:val="center"/>
          </w:tcPr>
          <w:p w14:paraId="003B181C"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5</w:t>
            </w:r>
          </w:p>
        </w:tc>
        <w:tc>
          <w:tcPr>
            <w:tcW w:w="1985" w:type="dxa"/>
            <w:shd w:val="clear" w:color="auto" w:fill="FFFFFF"/>
            <w:vAlign w:val="center"/>
          </w:tcPr>
          <w:p w14:paraId="76189028"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727" w:type="dxa"/>
            <w:shd w:val="clear" w:color="auto" w:fill="FFFFFF"/>
            <w:vAlign w:val="center"/>
          </w:tcPr>
          <w:p w14:paraId="275F5242" w14:textId="778DE89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0EE37C48" w14:textId="18E264EB"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48238283" w14:textId="61F9FB99"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552C9D0" w14:textId="08972F43"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2414EB75" w14:textId="3FD5543F"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5199B880" w14:textId="3AD870BF"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1147EDE7" w14:textId="1C6A172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0F7E83DF" w14:textId="2D07A6E9"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8" w:type="dxa"/>
            <w:shd w:val="clear" w:color="auto" w:fill="FFFFFF"/>
            <w:vAlign w:val="center"/>
          </w:tcPr>
          <w:p w14:paraId="0395CA65" w14:textId="199B0DC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r>
      <w:tr w:rsidR="00E736AF" w:rsidRPr="00DC798E" w14:paraId="58829A6E" w14:textId="77777777" w:rsidTr="006E1032">
        <w:tc>
          <w:tcPr>
            <w:tcW w:w="542" w:type="dxa"/>
            <w:shd w:val="clear" w:color="auto" w:fill="FFFFFF"/>
            <w:vAlign w:val="center"/>
          </w:tcPr>
          <w:p w14:paraId="355DBC84" w14:textId="77777777" w:rsidR="00E736AF" w:rsidRPr="00DC798E" w:rsidRDefault="00E736AF"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6</w:t>
            </w:r>
          </w:p>
        </w:tc>
        <w:tc>
          <w:tcPr>
            <w:tcW w:w="1985" w:type="dxa"/>
            <w:shd w:val="clear" w:color="auto" w:fill="FFFFFF"/>
            <w:vAlign w:val="center"/>
          </w:tcPr>
          <w:p w14:paraId="6815D79C" w14:textId="77777777" w:rsidR="00E736AF" w:rsidRPr="00DC798E" w:rsidRDefault="00E736AF" w:rsidP="00DC798E">
            <w:pPr>
              <w:tabs>
                <w:tab w:val="left" w:pos="6480"/>
                <w:tab w:val="left" w:pos="6720"/>
              </w:tabs>
              <w:spacing w:before="0" w:after="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727" w:type="dxa"/>
            <w:shd w:val="clear" w:color="auto" w:fill="FFFFFF"/>
            <w:vAlign w:val="center"/>
          </w:tcPr>
          <w:p w14:paraId="28FD7CB3" w14:textId="6C6BD8DD"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1FA5B0A0" w14:textId="3BB3CA3F"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0,02</w:t>
            </w:r>
          </w:p>
        </w:tc>
        <w:tc>
          <w:tcPr>
            <w:tcW w:w="727" w:type="dxa"/>
            <w:shd w:val="clear" w:color="auto" w:fill="FFFFFF"/>
            <w:vAlign w:val="center"/>
          </w:tcPr>
          <w:p w14:paraId="3275BC8C" w14:textId="006B8D20"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69CF1934" w14:textId="3911BB66"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8" w:type="dxa"/>
            <w:shd w:val="clear" w:color="auto" w:fill="FFFFFF"/>
            <w:vAlign w:val="center"/>
          </w:tcPr>
          <w:p w14:paraId="4906D1A2" w14:textId="784F096D"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25A5035A" w14:textId="0B2989F2"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467E62D2" w14:textId="539DB964"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7" w:type="dxa"/>
            <w:shd w:val="clear" w:color="auto" w:fill="FFFFFF"/>
            <w:vAlign w:val="center"/>
          </w:tcPr>
          <w:p w14:paraId="79A1E4EF" w14:textId="64DE1F2C"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p>
        </w:tc>
        <w:tc>
          <w:tcPr>
            <w:tcW w:w="728" w:type="dxa"/>
            <w:shd w:val="clear" w:color="auto" w:fill="FFFFFF"/>
            <w:vAlign w:val="center"/>
          </w:tcPr>
          <w:p w14:paraId="52D88C13" w14:textId="628CFBF1" w:rsidR="00E736AF" w:rsidRPr="00DC798E" w:rsidRDefault="00E736AF" w:rsidP="00DC798E">
            <w:pPr>
              <w:pBdr>
                <w:top w:val="nil"/>
                <w:bottom w:val="nil"/>
                <w:between w:val="nil"/>
              </w:pBdr>
              <w:tabs>
                <w:tab w:val="left" w:pos="6480"/>
                <w:tab w:val="left" w:pos="6720"/>
              </w:tabs>
              <w:spacing w:before="0" w:after="0" w:line="276" w:lineRule="auto"/>
              <w:ind w:firstLine="0"/>
              <w:rPr>
                <w:rFonts w:eastAsia="Times New Roman" w:cs="Times New Roman"/>
                <w:color w:val="auto"/>
              </w:rPr>
            </w:pPr>
            <w:r w:rsidRPr="00DC798E">
              <w:rPr>
                <w:color w:val="auto"/>
              </w:rPr>
              <w:t>0,02</w:t>
            </w:r>
          </w:p>
        </w:tc>
      </w:tr>
      <w:tr w:rsidR="00E736AF" w:rsidRPr="00DC798E" w14:paraId="259BDD4B" w14:textId="77777777" w:rsidTr="006E1032">
        <w:tc>
          <w:tcPr>
            <w:tcW w:w="542" w:type="dxa"/>
            <w:shd w:val="clear" w:color="auto" w:fill="FFFFFF"/>
            <w:vAlign w:val="center"/>
          </w:tcPr>
          <w:p w14:paraId="256B4C86" w14:textId="77777777" w:rsidR="00E736AF" w:rsidRPr="00DC798E" w:rsidRDefault="00E736AF" w:rsidP="00DC798E">
            <w:pPr>
              <w:tabs>
                <w:tab w:val="left" w:pos="6480"/>
                <w:tab w:val="left" w:pos="6720"/>
              </w:tabs>
              <w:spacing w:before="20" w:after="0" w:line="276" w:lineRule="auto"/>
              <w:ind w:firstLine="0"/>
              <w:jc w:val="center"/>
              <w:rPr>
                <w:rFonts w:eastAsia="Times New Roman" w:cs="Times New Roman"/>
                <w:color w:val="auto"/>
              </w:rPr>
            </w:pPr>
            <w:r w:rsidRPr="00DC798E">
              <w:rPr>
                <w:rFonts w:eastAsia="Times New Roman" w:cs="Times New Roman"/>
                <w:color w:val="auto"/>
              </w:rPr>
              <w:t>7</w:t>
            </w:r>
          </w:p>
        </w:tc>
        <w:tc>
          <w:tcPr>
            <w:tcW w:w="1985" w:type="dxa"/>
            <w:shd w:val="clear" w:color="auto" w:fill="FFFFFF"/>
            <w:vAlign w:val="center"/>
          </w:tcPr>
          <w:p w14:paraId="20636D00" w14:textId="77777777" w:rsidR="00E736AF" w:rsidRPr="00DC798E" w:rsidRDefault="00E736AF" w:rsidP="00DC798E">
            <w:pPr>
              <w:tabs>
                <w:tab w:val="left" w:pos="6480"/>
                <w:tab w:val="left" w:pos="6720"/>
              </w:tabs>
              <w:spacing w:before="20" w:after="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727" w:type="dxa"/>
            <w:shd w:val="clear" w:color="auto" w:fill="FFFFFF"/>
            <w:vAlign w:val="center"/>
          </w:tcPr>
          <w:p w14:paraId="215954F2" w14:textId="385EBFC4"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7" w:type="dxa"/>
            <w:shd w:val="clear" w:color="auto" w:fill="FFFFFF"/>
            <w:vAlign w:val="center"/>
          </w:tcPr>
          <w:p w14:paraId="7B1C8760" w14:textId="60404FC0"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0826850" w14:textId="256DDF54"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75E8710B" w14:textId="19781769"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8" w:type="dxa"/>
            <w:shd w:val="clear" w:color="auto" w:fill="FFFFFF"/>
            <w:vAlign w:val="center"/>
          </w:tcPr>
          <w:p w14:paraId="7145A4BC" w14:textId="7E159FFC"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17CDB650" w14:textId="1C25A2B5"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49D7D1D6" w14:textId="25EF8172"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7" w:type="dxa"/>
            <w:shd w:val="clear" w:color="auto" w:fill="FFFFFF"/>
            <w:vAlign w:val="center"/>
          </w:tcPr>
          <w:p w14:paraId="7799D01C" w14:textId="7045B193"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8" w:type="dxa"/>
            <w:shd w:val="clear" w:color="auto" w:fill="FFFFFF"/>
            <w:vAlign w:val="center"/>
          </w:tcPr>
          <w:p w14:paraId="62D1CC6A" w14:textId="3CBA5953"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r>
      <w:tr w:rsidR="00E736AF" w:rsidRPr="00DC798E" w14:paraId="7D66A6E1" w14:textId="77777777" w:rsidTr="006E1032">
        <w:tc>
          <w:tcPr>
            <w:tcW w:w="542" w:type="dxa"/>
            <w:shd w:val="clear" w:color="auto" w:fill="FFFFFF"/>
            <w:vAlign w:val="center"/>
          </w:tcPr>
          <w:p w14:paraId="67855777" w14:textId="77777777" w:rsidR="00E736AF" w:rsidRPr="00DC798E" w:rsidRDefault="00E736AF" w:rsidP="00DC798E">
            <w:pPr>
              <w:tabs>
                <w:tab w:val="left" w:pos="6480"/>
                <w:tab w:val="left" w:pos="6720"/>
              </w:tabs>
              <w:spacing w:before="20" w:after="0" w:line="276" w:lineRule="auto"/>
              <w:ind w:firstLine="0"/>
              <w:jc w:val="center"/>
              <w:rPr>
                <w:rFonts w:eastAsia="Times New Roman" w:cs="Times New Roman"/>
                <w:color w:val="auto"/>
              </w:rPr>
            </w:pPr>
            <w:r w:rsidRPr="00DC798E">
              <w:rPr>
                <w:rFonts w:eastAsia="Times New Roman" w:cs="Times New Roman"/>
                <w:color w:val="auto"/>
              </w:rPr>
              <w:t>8</w:t>
            </w:r>
          </w:p>
        </w:tc>
        <w:tc>
          <w:tcPr>
            <w:tcW w:w="1985" w:type="dxa"/>
            <w:shd w:val="clear" w:color="auto" w:fill="FFFFFF"/>
            <w:vAlign w:val="center"/>
          </w:tcPr>
          <w:p w14:paraId="01796C8A" w14:textId="77777777" w:rsidR="00E736AF" w:rsidRPr="00DC798E" w:rsidRDefault="00E736AF" w:rsidP="00DC798E">
            <w:pPr>
              <w:tabs>
                <w:tab w:val="left" w:pos="6480"/>
                <w:tab w:val="left" w:pos="6720"/>
              </w:tabs>
              <w:spacing w:before="20" w:after="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727" w:type="dxa"/>
            <w:shd w:val="clear" w:color="auto" w:fill="FFFFFF"/>
            <w:vAlign w:val="center"/>
          </w:tcPr>
          <w:p w14:paraId="2A45AAB9" w14:textId="5401A7FB"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7" w:type="dxa"/>
            <w:shd w:val="clear" w:color="auto" w:fill="FFFFFF"/>
            <w:vAlign w:val="center"/>
          </w:tcPr>
          <w:p w14:paraId="4DB344B6" w14:textId="5BD8FABE"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715FE6B9" w14:textId="5E96386D"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7" w:type="dxa"/>
            <w:shd w:val="clear" w:color="auto" w:fill="FFFFFF"/>
            <w:vAlign w:val="center"/>
          </w:tcPr>
          <w:p w14:paraId="07233F3F" w14:textId="43FF8B2F"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8" w:type="dxa"/>
            <w:shd w:val="clear" w:color="auto" w:fill="FFFFFF"/>
            <w:vAlign w:val="center"/>
          </w:tcPr>
          <w:p w14:paraId="6E3E070F" w14:textId="7F0225C2"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5CA1CCF9" w14:textId="208EA25F"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r w:rsidRPr="00DC798E">
              <w:rPr>
                <w:color w:val="auto"/>
              </w:rPr>
              <w:t>0,05</w:t>
            </w:r>
          </w:p>
        </w:tc>
        <w:tc>
          <w:tcPr>
            <w:tcW w:w="727" w:type="dxa"/>
            <w:shd w:val="clear" w:color="auto" w:fill="FFFFFF"/>
            <w:vAlign w:val="center"/>
          </w:tcPr>
          <w:p w14:paraId="4641567B" w14:textId="3D8B5EE5"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7" w:type="dxa"/>
            <w:shd w:val="clear" w:color="auto" w:fill="FFFFFF"/>
            <w:vAlign w:val="center"/>
          </w:tcPr>
          <w:p w14:paraId="539F8759" w14:textId="26C44259"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c>
          <w:tcPr>
            <w:tcW w:w="728" w:type="dxa"/>
            <w:shd w:val="clear" w:color="auto" w:fill="FFFFFF"/>
            <w:vAlign w:val="center"/>
          </w:tcPr>
          <w:p w14:paraId="2A1832EE" w14:textId="52320AED" w:rsidR="00E736AF" w:rsidRPr="00DC798E" w:rsidRDefault="00E736AF" w:rsidP="00DC798E">
            <w:pPr>
              <w:pBdr>
                <w:top w:val="nil"/>
                <w:bottom w:val="nil"/>
                <w:between w:val="nil"/>
              </w:pBdr>
              <w:tabs>
                <w:tab w:val="left" w:pos="6480"/>
                <w:tab w:val="left" w:pos="6720"/>
              </w:tabs>
              <w:spacing w:before="20" w:after="0" w:line="276" w:lineRule="auto"/>
              <w:ind w:firstLine="0"/>
              <w:rPr>
                <w:rFonts w:eastAsia="Times New Roman" w:cs="Times New Roman"/>
                <w:color w:val="auto"/>
              </w:rPr>
            </w:pPr>
          </w:p>
        </w:tc>
      </w:tr>
      <w:tr w:rsidR="00E736AF" w:rsidRPr="00DC798E" w14:paraId="4AC670D2" w14:textId="77777777" w:rsidTr="0048450E">
        <w:trPr>
          <w:trHeight w:val="570"/>
        </w:trPr>
        <w:tc>
          <w:tcPr>
            <w:tcW w:w="2527" w:type="dxa"/>
            <w:gridSpan w:val="2"/>
            <w:shd w:val="clear" w:color="auto" w:fill="FFFFFF"/>
            <w:vAlign w:val="center"/>
          </w:tcPr>
          <w:p w14:paraId="661CFE72" w14:textId="77777777" w:rsidR="00E736AF" w:rsidRPr="00DC798E" w:rsidRDefault="00E736AF" w:rsidP="00DC798E">
            <w:pPr>
              <w:tabs>
                <w:tab w:val="left" w:pos="6480"/>
                <w:tab w:val="left" w:pos="6720"/>
              </w:tabs>
              <w:spacing w:before="48" w:after="48" w:line="240" w:lineRule="auto"/>
              <w:ind w:hanging="2"/>
              <w:jc w:val="center"/>
              <w:rPr>
                <w:rFonts w:eastAsia="Times New Roman" w:cs="Times New Roman"/>
                <w:b/>
                <w:color w:val="auto"/>
              </w:rPr>
            </w:pPr>
            <w:r w:rsidRPr="00DC798E">
              <w:rPr>
                <w:rFonts w:eastAsia="Times New Roman" w:cs="Times New Roman"/>
                <w:b/>
                <w:color w:val="auto"/>
              </w:rPr>
              <w:t>Tổng số công</w:t>
            </w:r>
          </w:p>
        </w:tc>
        <w:tc>
          <w:tcPr>
            <w:tcW w:w="727" w:type="dxa"/>
            <w:shd w:val="clear" w:color="auto" w:fill="FFFFFF"/>
            <w:vAlign w:val="bottom"/>
          </w:tcPr>
          <w:p w14:paraId="015A4D3C" w14:textId="1D814CFB"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0,25</w:t>
            </w:r>
          </w:p>
        </w:tc>
        <w:tc>
          <w:tcPr>
            <w:tcW w:w="727" w:type="dxa"/>
            <w:shd w:val="clear" w:color="auto" w:fill="FFFFFF"/>
            <w:vAlign w:val="bottom"/>
          </w:tcPr>
          <w:p w14:paraId="0051A6E8" w14:textId="495AF0A4"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0,32</w:t>
            </w:r>
          </w:p>
        </w:tc>
        <w:tc>
          <w:tcPr>
            <w:tcW w:w="727" w:type="dxa"/>
            <w:shd w:val="clear" w:color="auto" w:fill="FFFFFF"/>
            <w:vAlign w:val="bottom"/>
          </w:tcPr>
          <w:p w14:paraId="577CB6EC" w14:textId="5376ACA7"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0,30</w:t>
            </w:r>
          </w:p>
        </w:tc>
        <w:tc>
          <w:tcPr>
            <w:tcW w:w="727" w:type="dxa"/>
            <w:shd w:val="clear" w:color="auto" w:fill="FFFFFF"/>
            <w:vAlign w:val="bottom"/>
          </w:tcPr>
          <w:p w14:paraId="66825A41" w14:textId="10265A95"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0,29</w:t>
            </w:r>
          </w:p>
        </w:tc>
        <w:tc>
          <w:tcPr>
            <w:tcW w:w="728" w:type="dxa"/>
            <w:shd w:val="clear" w:color="auto" w:fill="FFFFFF"/>
            <w:vAlign w:val="bottom"/>
          </w:tcPr>
          <w:p w14:paraId="31CD4DE0" w14:textId="50AC8781"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0,35</w:t>
            </w:r>
          </w:p>
        </w:tc>
        <w:tc>
          <w:tcPr>
            <w:tcW w:w="727" w:type="dxa"/>
            <w:shd w:val="clear" w:color="auto" w:fill="FFFFFF"/>
            <w:vAlign w:val="bottom"/>
          </w:tcPr>
          <w:p w14:paraId="2C31512F" w14:textId="2BCDAB93"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0,30</w:t>
            </w:r>
          </w:p>
        </w:tc>
        <w:tc>
          <w:tcPr>
            <w:tcW w:w="727" w:type="dxa"/>
            <w:shd w:val="clear" w:color="auto" w:fill="FFFFFF"/>
            <w:vAlign w:val="bottom"/>
          </w:tcPr>
          <w:p w14:paraId="7B04447F" w14:textId="724A1A11"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0,15</w:t>
            </w:r>
          </w:p>
        </w:tc>
        <w:tc>
          <w:tcPr>
            <w:tcW w:w="727" w:type="dxa"/>
            <w:shd w:val="clear" w:color="auto" w:fill="FFFFFF"/>
            <w:vAlign w:val="bottom"/>
          </w:tcPr>
          <w:p w14:paraId="6DC4C6D4" w14:textId="14C74E20"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0,15</w:t>
            </w:r>
          </w:p>
        </w:tc>
        <w:tc>
          <w:tcPr>
            <w:tcW w:w="728" w:type="dxa"/>
            <w:shd w:val="clear" w:color="auto" w:fill="FFFFFF"/>
            <w:vAlign w:val="bottom"/>
          </w:tcPr>
          <w:p w14:paraId="310C953F" w14:textId="31802ACC" w:rsidR="00E736AF" w:rsidRPr="00DC798E" w:rsidRDefault="00E736AF" w:rsidP="00DC798E">
            <w:pPr>
              <w:pBdr>
                <w:top w:val="nil"/>
                <w:bottom w:val="nil"/>
                <w:between w:val="nil"/>
              </w:pBdr>
              <w:tabs>
                <w:tab w:val="left" w:pos="6480"/>
                <w:tab w:val="left" w:pos="6720"/>
              </w:tabs>
              <w:spacing w:before="48" w:after="48" w:line="240" w:lineRule="auto"/>
              <w:ind w:hanging="2"/>
              <w:rPr>
                <w:rFonts w:eastAsia="Times New Roman" w:cs="Times New Roman"/>
                <w:b/>
                <w:color w:val="auto"/>
              </w:rPr>
            </w:pPr>
            <w:r w:rsidRPr="00DC798E">
              <w:rPr>
                <w:b/>
                <w:bCs/>
                <w:color w:val="auto"/>
              </w:rPr>
              <w:t>0,12</w:t>
            </w:r>
          </w:p>
        </w:tc>
      </w:tr>
    </w:tbl>
    <w:p w14:paraId="39E30773" w14:textId="546F748D" w:rsidR="00472519" w:rsidRPr="00DC798E" w:rsidRDefault="00C96A62" w:rsidP="00DC798E">
      <w:pPr>
        <w:spacing w:before="120" w:line="240" w:lineRule="auto"/>
        <w:rPr>
          <w:b/>
          <w:bCs/>
          <w:iCs/>
          <w:color w:val="auto"/>
        </w:rPr>
      </w:pPr>
      <w:r w:rsidRPr="00DC798E">
        <w:rPr>
          <w:b/>
          <w:bCs/>
          <w:iCs/>
          <w:color w:val="auto"/>
        </w:rPr>
        <w:t>3. Định mức sử dụng thiết bị</w:t>
      </w:r>
    </w:p>
    <w:p w14:paraId="5EF17003" w14:textId="101F7AC7" w:rsidR="00CF157D" w:rsidRPr="00DC798E" w:rsidRDefault="00CF157D" w:rsidP="00DC798E">
      <w:pPr>
        <w:spacing w:after="0" w:line="240" w:lineRule="auto"/>
        <w:rPr>
          <w:b/>
          <w:bCs/>
          <w:iCs/>
          <w:color w:val="auto"/>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bão, áp thấp nhiệt đới</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CDCFDAD" w14:textId="2082097D" w:rsidR="00472519" w:rsidRPr="00DC798E" w:rsidRDefault="00C96A62" w:rsidP="00DC798E">
      <w:pPr>
        <w:spacing w:after="0" w:line="240" w:lineRule="auto"/>
        <w:rPr>
          <w:b/>
          <w:bCs/>
          <w:iCs/>
          <w:color w:val="auto"/>
        </w:rPr>
      </w:pPr>
      <w:r w:rsidRPr="00DC798E">
        <w:rPr>
          <w:b/>
          <w:bCs/>
          <w:iCs/>
          <w:color w:val="auto"/>
        </w:rPr>
        <w:t>4. Định mức sử dụng dụng cụ</w:t>
      </w:r>
    </w:p>
    <w:p w14:paraId="20EBBDCD" w14:textId="38200FD7" w:rsidR="00CF157D" w:rsidRPr="00DC798E" w:rsidRDefault="00CF157D" w:rsidP="00DC798E">
      <w:pPr>
        <w:spacing w:after="0" w:line="240" w:lineRule="auto"/>
        <w:rPr>
          <w:b/>
          <w:bCs/>
          <w:iCs/>
          <w:color w:val="auto"/>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bão, áp thấp nhiệt đới</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ABE995E" w14:textId="6040FF64" w:rsidR="00472519" w:rsidRPr="00DC798E" w:rsidRDefault="00C96A62" w:rsidP="00DC798E">
      <w:pPr>
        <w:spacing w:after="0" w:line="240" w:lineRule="auto"/>
        <w:rPr>
          <w:b/>
          <w:bCs/>
          <w:iCs/>
          <w:color w:val="auto"/>
        </w:rPr>
      </w:pPr>
      <w:r w:rsidRPr="00DC798E">
        <w:rPr>
          <w:b/>
          <w:bCs/>
          <w:iCs/>
          <w:color w:val="auto"/>
        </w:rPr>
        <w:t>5. Định mức sử dụng vật liệu</w:t>
      </w:r>
    </w:p>
    <w:p w14:paraId="0D6F52BB" w14:textId="14F6B063" w:rsidR="00CF157D" w:rsidRPr="00DC798E" w:rsidRDefault="00754E5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F157D" w:rsidRPr="00DC798E">
        <w:rPr>
          <w:rFonts w:eastAsia="Times New Roman" w:cs="Times New Roman"/>
          <w:color w:val="auto"/>
          <w:szCs w:val="28"/>
        </w:rPr>
        <w:t>,</w:t>
      </w:r>
      <w:r w:rsidR="00CF157D" w:rsidRPr="00DC798E">
        <w:rPr>
          <w:rFonts w:eastAsia="Times New Roman" w:cs="Times New Roman"/>
          <w:color w:val="auto"/>
          <w:szCs w:val="28"/>
          <w:lang w:val="en-GB"/>
        </w:rPr>
        <w:t xml:space="preserve"> </w:t>
      </w:r>
      <w:r w:rsidR="00CF157D" w:rsidRPr="00DC798E">
        <w:rPr>
          <w:rFonts w:eastAsia="Times New Roman" w:cs="Times New Roman"/>
          <w:color w:val="auto"/>
          <w:szCs w:val="28"/>
        </w:rPr>
        <w:t>cảnh báo bão, áp thấp nhiệt đới</w:t>
      </w:r>
      <w:r w:rsidR="00CF157D"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F157D"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F157D" w:rsidRPr="00DC798E">
        <w:rPr>
          <w:rFonts w:eastAsia="Times New Roman" w:cs="Times New Roman"/>
          <w:color w:val="auto"/>
          <w:szCs w:val="28"/>
          <w:lang w:val="en-GB"/>
        </w:rPr>
        <w:t>.</w:t>
      </w:r>
    </w:p>
    <w:p w14:paraId="5A047E5A" w14:textId="204961C6" w:rsidR="00441739" w:rsidRPr="00DC798E" w:rsidRDefault="00441739"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7E3BDFC5" w14:textId="7150E77E" w:rsidR="00441739" w:rsidRPr="00DC798E" w:rsidRDefault="0044173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bão, áp thấp nhiệt đới</w:t>
      </w:r>
      <w:r w:rsidRPr="00DC798E">
        <w:rPr>
          <w:rFonts w:eastAsia="Times New Roman" w:cs="Times New Roman"/>
          <w:color w:val="auto"/>
          <w:szCs w:val="28"/>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85951BD" w14:textId="4926A1F9" w:rsidR="00472519" w:rsidRPr="00DC798E" w:rsidRDefault="00AD1DF5" w:rsidP="00DC798E">
      <w:pPr>
        <w:pStyle w:val="Heading2"/>
        <w:spacing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16</w:t>
      </w:r>
      <w:r w:rsidRPr="00DC798E">
        <w:fldChar w:fldCharType="end"/>
      </w:r>
      <w:r w:rsidRPr="00DC798E">
        <w:t>.</w:t>
      </w:r>
      <w:r w:rsidRPr="00DC798E">
        <w:rPr>
          <w:b w:val="0"/>
        </w:rPr>
        <w:t xml:space="preserve"> </w:t>
      </w:r>
      <w:r w:rsidR="00C96A62" w:rsidRPr="00DC798E">
        <w:t>Dự báo, cảnh báo mưa lớn</w:t>
      </w:r>
    </w:p>
    <w:p w14:paraId="65A16233" w14:textId="67DD25AB" w:rsidR="00472519" w:rsidRPr="00DC798E" w:rsidRDefault="00C96A62" w:rsidP="00DC798E">
      <w:pPr>
        <w:spacing w:line="252" w:lineRule="auto"/>
        <w:rPr>
          <w:b/>
          <w:bCs/>
          <w:iCs/>
          <w:color w:val="auto"/>
        </w:rPr>
      </w:pPr>
      <w:r w:rsidRPr="00DC798E">
        <w:rPr>
          <w:b/>
          <w:bCs/>
          <w:iCs/>
          <w:color w:val="auto"/>
        </w:rPr>
        <w:t>1. Nội dung công việc</w:t>
      </w:r>
    </w:p>
    <w:p w14:paraId="7B41349C" w14:textId="77777777" w:rsidR="00472519" w:rsidRPr="00DC798E" w:rsidRDefault="00C96A62" w:rsidP="00DC798E">
      <w:pPr>
        <w:spacing w:line="276" w:lineRule="auto"/>
        <w:rPr>
          <w:color w:val="auto"/>
        </w:rPr>
      </w:pPr>
      <w:r w:rsidRPr="00DC798E">
        <w:rPr>
          <w:color w:val="auto"/>
        </w:rPr>
        <w:t>Nội dung công việc chi tiết dự báo, cảnh báo mưa lớn được quy định tại Điều 8 Thông tư số 25/2022/TT-BTNMT ngày 30 tháng 12 năm 2022 của Bộ Tài nguyên và Môi trường quy định về Quy trình kỹ thuật dự báo, cảnh báo khí tượng thủy văn nguy hiểm.</w:t>
      </w:r>
    </w:p>
    <w:p w14:paraId="0F8C4F11" w14:textId="417092F8" w:rsidR="00472519" w:rsidRPr="00DC798E" w:rsidRDefault="00F50126" w:rsidP="00DC798E">
      <w:pPr>
        <w:spacing w:line="276" w:lineRule="auto"/>
        <w:rPr>
          <w:iCs/>
          <w:color w:val="auto"/>
        </w:rPr>
      </w:pPr>
      <w:r w:rsidRPr="00DC798E">
        <w:rPr>
          <w:iCs/>
          <w:color w:val="auto"/>
        </w:rPr>
        <w:t>a) Thu thập, xử lý các loại thông tin, dữ liệu</w:t>
      </w:r>
    </w:p>
    <w:p w14:paraId="725B21BF" w14:textId="77777777" w:rsidR="00472519" w:rsidRPr="00DC798E" w:rsidRDefault="00C96A62" w:rsidP="00DC798E">
      <w:pPr>
        <w:spacing w:line="276" w:lineRule="auto"/>
        <w:rPr>
          <w:color w:val="auto"/>
        </w:rPr>
      </w:pPr>
      <w:r w:rsidRPr="00DC798E">
        <w:rPr>
          <w:color w:val="auto"/>
        </w:rPr>
        <w:t>- Số liệu thời tiết, bao gồm quan trắc bề mặt, thám không vô tuyến;</w:t>
      </w:r>
    </w:p>
    <w:p w14:paraId="2D2A9972" w14:textId="77777777" w:rsidR="00472519" w:rsidRPr="00DC798E" w:rsidRDefault="00C96A62" w:rsidP="00DC798E">
      <w:pPr>
        <w:spacing w:line="276" w:lineRule="auto"/>
        <w:rPr>
          <w:color w:val="auto"/>
        </w:rPr>
      </w:pPr>
      <w:r w:rsidRPr="00DC798E">
        <w:rPr>
          <w:color w:val="auto"/>
        </w:rPr>
        <w:t>- Số liệu vệ tinh khí tượng;</w:t>
      </w:r>
    </w:p>
    <w:p w14:paraId="564D6408" w14:textId="77777777" w:rsidR="00472519" w:rsidRPr="00DC798E" w:rsidRDefault="00C96A62" w:rsidP="00DC798E">
      <w:pPr>
        <w:spacing w:before="80" w:line="276" w:lineRule="auto"/>
        <w:rPr>
          <w:color w:val="auto"/>
        </w:rPr>
      </w:pPr>
      <w:r w:rsidRPr="00DC798E">
        <w:rPr>
          <w:color w:val="auto"/>
        </w:rPr>
        <w:t>- Số liệu ra đa thời tiết;</w:t>
      </w:r>
    </w:p>
    <w:p w14:paraId="72037AE4" w14:textId="77777777" w:rsidR="00472519" w:rsidRPr="00DC798E" w:rsidRDefault="00C96A62" w:rsidP="00DC798E">
      <w:pPr>
        <w:spacing w:before="80" w:line="276" w:lineRule="auto"/>
        <w:rPr>
          <w:color w:val="auto"/>
        </w:rPr>
      </w:pPr>
      <w:r w:rsidRPr="00DC798E">
        <w:rPr>
          <w:color w:val="auto"/>
        </w:rPr>
        <w:t>- Số liệu mô hình số trị;</w:t>
      </w:r>
    </w:p>
    <w:p w14:paraId="0A8E83ED" w14:textId="77777777" w:rsidR="00472519" w:rsidRPr="00DC798E" w:rsidRDefault="00C96A62" w:rsidP="00DC798E">
      <w:pPr>
        <w:spacing w:before="80" w:line="276" w:lineRule="auto"/>
        <w:rPr>
          <w:color w:val="auto"/>
        </w:rPr>
      </w:pPr>
      <w:r w:rsidRPr="00DC798E">
        <w:rPr>
          <w:color w:val="auto"/>
        </w:rPr>
        <w:t>- Số liệu thống kê khí hậu;</w:t>
      </w:r>
    </w:p>
    <w:p w14:paraId="1867E1C2" w14:textId="3E7A2CFB" w:rsidR="00472519" w:rsidRPr="00DC798E" w:rsidRDefault="00C96A62" w:rsidP="00DC798E">
      <w:pPr>
        <w:spacing w:before="80" w:line="276" w:lineRule="auto"/>
        <w:rPr>
          <w:color w:val="auto"/>
          <w:lang w:val="en-US"/>
        </w:rPr>
      </w:pPr>
      <w:r w:rsidRPr="00DC798E">
        <w:rPr>
          <w:color w:val="auto"/>
        </w:rPr>
        <w:t>- Số liệu hạ tầng, kinh tế - xã hội khu vực khả năng chịu ảnh hưởng của mưa lớn</w:t>
      </w:r>
      <w:r w:rsidR="00983F3E" w:rsidRPr="00DC798E">
        <w:rPr>
          <w:color w:val="auto"/>
          <w:lang w:val="en-US"/>
        </w:rPr>
        <w:t>;</w:t>
      </w:r>
    </w:p>
    <w:p w14:paraId="67EF294D" w14:textId="701C726C" w:rsidR="00472519" w:rsidRPr="00DC798E" w:rsidRDefault="00983F3E" w:rsidP="00DC798E">
      <w:pPr>
        <w:spacing w:before="80" w:line="276" w:lineRule="auto"/>
        <w:rPr>
          <w:color w:val="auto"/>
        </w:rPr>
      </w:pPr>
      <w:r w:rsidRPr="00DC798E">
        <w:rPr>
          <w:color w:val="auto"/>
          <w:lang w:val="en-US"/>
        </w:rPr>
        <w:t xml:space="preserve">- </w:t>
      </w:r>
      <w:r w:rsidR="00C96A62" w:rsidRPr="00DC798E">
        <w:rPr>
          <w:color w:val="auto"/>
        </w:rPr>
        <w:t>Phân tích, xử lý, đánh giá các loại thông tin dữ liệu đã thu nhận; xác minh các trường hợp số liệu thiếu, số liệu về muộn, phân tích chỉnh sửa dữ liệu để đảm bảo tính chính xác của dữ liệu.</w:t>
      </w:r>
    </w:p>
    <w:p w14:paraId="5D105061" w14:textId="119D74A7" w:rsidR="00472519" w:rsidRPr="00DC798E" w:rsidRDefault="00F50126" w:rsidP="00DC798E">
      <w:pPr>
        <w:spacing w:before="80" w:line="276" w:lineRule="auto"/>
        <w:rPr>
          <w:iCs/>
          <w:color w:val="auto"/>
        </w:rPr>
      </w:pPr>
      <w:r w:rsidRPr="00DC798E">
        <w:rPr>
          <w:iCs/>
          <w:color w:val="auto"/>
        </w:rPr>
        <w:t>b) Phân tích, đánh giá hiện trạng</w:t>
      </w:r>
    </w:p>
    <w:p w14:paraId="55E8782C" w14:textId="351BB96D" w:rsidR="00472519" w:rsidRPr="00DC798E" w:rsidRDefault="00983F3E" w:rsidP="00DC798E">
      <w:pPr>
        <w:spacing w:before="80" w:line="276" w:lineRule="auto"/>
        <w:rPr>
          <w:color w:val="auto"/>
        </w:rPr>
      </w:pPr>
      <w:r w:rsidRPr="00DC798E">
        <w:rPr>
          <w:color w:val="auto"/>
          <w:lang w:val="en-GB"/>
        </w:rPr>
        <w:t xml:space="preserve">- </w:t>
      </w:r>
      <w:r w:rsidR="00C96A62" w:rsidRPr="00DC798E">
        <w:rPr>
          <w:color w:val="auto"/>
        </w:rPr>
        <w:t>Phân tích, đánh giá hiện trạng các hình thế thời tiết và các đặc trưng liên quan gây mưa lớn: Phân tích đặc điểm hình thế synop; phân tích đặc điểm hoàn lưu khí quyển quy mô lớn; phân tích số liệu vệ tinh khí tượng; phân tích số liệu ra đa thời tiết; phân tích đặc trưng động lực; phân tích đặc trưng nhiệt lực;</w:t>
      </w:r>
    </w:p>
    <w:p w14:paraId="52570F24" w14:textId="5B547D46" w:rsidR="00472519" w:rsidRPr="00DC798E" w:rsidRDefault="00983F3E" w:rsidP="00DC798E">
      <w:pPr>
        <w:spacing w:before="80" w:line="276" w:lineRule="auto"/>
        <w:rPr>
          <w:color w:val="auto"/>
        </w:rPr>
      </w:pPr>
      <w:r w:rsidRPr="00DC798E">
        <w:rPr>
          <w:color w:val="auto"/>
          <w:lang w:val="en-GB"/>
        </w:rPr>
        <w:t xml:space="preserve">- </w:t>
      </w:r>
      <w:r w:rsidR="00C96A62" w:rsidRPr="00DC798E">
        <w:rPr>
          <w:color w:val="auto"/>
        </w:rPr>
        <w:t>Xác định diễn biến mưa lớn đã qua và đánh giá hiện trạng mưa lớn về thời gian mưa, khu vực mưa, cường độ mưa, lượng mưa và xác suất xảy ra.</w:t>
      </w:r>
    </w:p>
    <w:p w14:paraId="70ECCC24" w14:textId="0FA9BC56" w:rsidR="00472519" w:rsidRPr="00DC798E" w:rsidRDefault="00F50126" w:rsidP="00DC798E">
      <w:pPr>
        <w:spacing w:before="80" w:line="276" w:lineRule="auto"/>
        <w:rPr>
          <w:iCs/>
          <w:color w:val="auto"/>
        </w:rPr>
      </w:pPr>
      <w:r w:rsidRPr="00DC798E">
        <w:rPr>
          <w:iCs/>
          <w:color w:val="auto"/>
        </w:rPr>
        <w:t>c) Thực hiện các phương án dự báo, cảnh báo</w:t>
      </w:r>
    </w:p>
    <w:p w14:paraId="476068C7" w14:textId="77777777" w:rsidR="00472519" w:rsidRPr="00DC798E" w:rsidRDefault="00C96A62" w:rsidP="00DC798E">
      <w:pPr>
        <w:spacing w:before="80" w:line="276" w:lineRule="auto"/>
        <w:rPr>
          <w:color w:val="auto"/>
        </w:rPr>
      </w:pPr>
      <w:r w:rsidRPr="00DC798E">
        <w:rPr>
          <w:color w:val="auto"/>
        </w:rPr>
        <w:t>Phương án dựa trên phương pháp synop, chuyên gia, thống kê; phương án dựa trên cơ sở phân tích số liệu vệ tinh, ra đa và đo mưa tự động; phương án dựa trên phương pháp mô hình số trị; phương án dựa trên phương pháp tương tự; phương án dựa trên cơ sở kết hợp nhiều phương pháp khác nhau.</w:t>
      </w:r>
    </w:p>
    <w:p w14:paraId="58A0831E" w14:textId="2F3B9A72" w:rsidR="00472519" w:rsidRPr="00DC798E" w:rsidRDefault="00F50126" w:rsidP="00DC798E">
      <w:pPr>
        <w:spacing w:before="80" w:line="276" w:lineRule="auto"/>
        <w:rPr>
          <w:iCs/>
          <w:color w:val="auto"/>
        </w:rPr>
      </w:pPr>
      <w:r w:rsidRPr="00DC798E">
        <w:rPr>
          <w:iCs/>
          <w:color w:val="auto"/>
        </w:rPr>
        <w:t>d) Thảo luận dự báo, cảnh báo</w:t>
      </w:r>
    </w:p>
    <w:p w14:paraId="20D2F429" w14:textId="67EA6385" w:rsidR="00472519" w:rsidRPr="00DC798E" w:rsidRDefault="00C96A62" w:rsidP="00DC798E">
      <w:pPr>
        <w:spacing w:before="80" w:line="276" w:lineRule="auto"/>
        <w:rPr>
          <w:color w:val="auto"/>
        </w:rPr>
      </w:pPr>
      <w:r w:rsidRPr="00DC798E">
        <w:rPr>
          <w:color w:val="auto"/>
        </w:rPr>
        <w:t xml:space="preserve">Phân tích, đánh giá độ tin cậy của các kết quả dự báo bằng các phương án khác nhau, các kết quả dự báo trong các bản tin dự báo gần nhất; Tổng hợp các kết quả dự báo ban đầu từ các phương án khác nhau và đưa ra nhận định của các </w:t>
      </w:r>
      <w:r w:rsidR="00D709FE" w:rsidRPr="00DC798E">
        <w:rPr>
          <w:color w:val="auto"/>
        </w:rPr>
        <w:t>Dự báo viên</w:t>
      </w:r>
      <w:r w:rsidRPr="00DC798E">
        <w:rPr>
          <w:color w:val="auto"/>
        </w:rPr>
        <w:t>.</w:t>
      </w:r>
    </w:p>
    <w:p w14:paraId="57ED8FB3" w14:textId="24614338" w:rsidR="00472519" w:rsidRPr="00DC798E" w:rsidRDefault="00733601" w:rsidP="00DC798E">
      <w:pPr>
        <w:spacing w:before="80" w:line="276" w:lineRule="auto"/>
        <w:rPr>
          <w:iCs/>
          <w:color w:val="auto"/>
        </w:rPr>
      </w:pPr>
      <w:r w:rsidRPr="00DC798E">
        <w:rPr>
          <w:iCs/>
          <w:color w:val="auto"/>
        </w:rPr>
        <w:t>đ) Xây dựng bản tin dự báo, cảnh báo</w:t>
      </w:r>
    </w:p>
    <w:p w14:paraId="4FAEB8D1" w14:textId="69931C83" w:rsidR="00472519" w:rsidRPr="00DC798E" w:rsidRDefault="00983F3E" w:rsidP="00DC798E">
      <w:pPr>
        <w:spacing w:before="80" w:line="276" w:lineRule="auto"/>
        <w:rPr>
          <w:color w:val="auto"/>
          <w:lang w:val="en-GB"/>
        </w:rPr>
      </w:pPr>
      <w:r w:rsidRPr="00DC798E">
        <w:rPr>
          <w:color w:val="auto"/>
          <w:lang w:val="en-GB"/>
        </w:rPr>
        <w:t xml:space="preserve">- </w:t>
      </w:r>
      <w:r w:rsidR="00C96A62" w:rsidRPr="00DC798E">
        <w:rPr>
          <w:color w:val="auto"/>
        </w:rPr>
        <w:t>Xây dựng bản tin dự báo, cảnh báo mưa lớn theo quy định tại </w:t>
      </w:r>
      <w:bookmarkStart w:id="15" w:name="bookmark=id.o4hrvpmudce0" w:colFirst="0" w:colLast="0"/>
      <w:bookmarkEnd w:id="15"/>
      <w:r w:rsidR="00C96A62" w:rsidRPr="00DC798E">
        <w:rPr>
          <w:color w:val="auto"/>
        </w:rPr>
        <w:t>khoản 1 Điều 14, khoản 1, khoản 2 Điều 15 và khoản 1 Điều 16 Quyết định số 18/2021/QĐ-TTg.</w:t>
      </w:r>
      <w:r w:rsidR="00721828" w:rsidRPr="00DC798E">
        <w:rPr>
          <w:color w:val="auto"/>
          <w:lang w:val="en-GB"/>
        </w:rPr>
        <w:t xml:space="preserve"> Nội dung dự báo, cảnh báo: Tối thiểu có các thông tin về khu vực mưa lớn, thời gian mưa lớn, lượng mưa và cấp độ rủi ro thiên tai do mưa lớn</w:t>
      </w:r>
      <w:r w:rsidRPr="00DC798E">
        <w:rPr>
          <w:color w:val="auto"/>
          <w:lang w:val="en-GB"/>
        </w:rPr>
        <w:t>;</w:t>
      </w:r>
    </w:p>
    <w:p w14:paraId="11BCC04D" w14:textId="454164D6" w:rsidR="00751866" w:rsidRPr="00DC798E" w:rsidRDefault="00983F3E" w:rsidP="00DC798E">
      <w:pPr>
        <w:spacing w:before="80" w:line="276" w:lineRule="auto"/>
        <w:rPr>
          <w:color w:val="auto"/>
        </w:rPr>
      </w:pPr>
      <w:r w:rsidRPr="00DC798E">
        <w:rPr>
          <w:color w:val="auto"/>
          <w:lang w:val="en-GB"/>
        </w:rPr>
        <w:t xml:space="preserve">- </w:t>
      </w:r>
      <w:r w:rsidR="00751866" w:rsidRPr="00DC798E">
        <w:rPr>
          <w:color w:val="auto"/>
        </w:rPr>
        <w:t xml:space="preserve">Cảnh báo cấp độ rủi ro thiên tai do </w:t>
      </w:r>
      <w:r w:rsidR="00DB6827" w:rsidRPr="00DC798E">
        <w:rPr>
          <w:color w:val="auto"/>
          <w:lang w:val="en-GB"/>
        </w:rPr>
        <w:t xml:space="preserve">mưa lớn </w:t>
      </w:r>
      <w:r w:rsidR="00751866" w:rsidRPr="00DC798E">
        <w:rPr>
          <w:color w:val="auto"/>
        </w:rPr>
        <w:t>được thực hiện theo quy định tại Điề</w:t>
      </w:r>
      <w:r w:rsidR="00DB6827" w:rsidRPr="00DC798E">
        <w:rPr>
          <w:color w:val="auto"/>
        </w:rPr>
        <w:t>u 4 và Điều 44</w:t>
      </w:r>
      <w:r w:rsidR="00751866" w:rsidRPr="00DC798E">
        <w:rPr>
          <w:color w:val="auto"/>
        </w:rPr>
        <w:t xml:space="preserve"> Quyết định số 18/2021/QĐ-TTg.</w:t>
      </w:r>
    </w:p>
    <w:p w14:paraId="7CF50E40" w14:textId="48B3DBA9" w:rsidR="00472519" w:rsidRPr="00DC798E" w:rsidRDefault="004F7C89" w:rsidP="00DC798E">
      <w:pPr>
        <w:spacing w:before="80" w:line="276" w:lineRule="auto"/>
        <w:rPr>
          <w:iCs/>
          <w:color w:val="auto"/>
        </w:rPr>
      </w:pPr>
      <w:r w:rsidRPr="00DC798E">
        <w:rPr>
          <w:iCs/>
          <w:color w:val="auto"/>
        </w:rPr>
        <w:t>e) Cung cấp bản tin dự báo, cảnh báo</w:t>
      </w:r>
    </w:p>
    <w:p w14:paraId="6030B5C5" w14:textId="7187445F" w:rsidR="00472519" w:rsidRPr="00DC798E" w:rsidRDefault="00C21E77" w:rsidP="00DC798E">
      <w:pPr>
        <w:spacing w:before="80" w:line="276" w:lineRule="auto"/>
        <w:rPr>
          <w:color w:val="auto"/>
        </w:rPr>
      </w:pPr>
      <w:r w:rsidRPr="00DC798E">
        <w:rPr>
          <w:color w:val="auto"/>
          <w:lang w:val="en-GB"/>
        </w:rPr>
        <w:t>C</w:t>
      </w:r>
      <w:r w:rsidR="00C96A62" w:rsidRPr="00DC798E">
        <w:rPr>
          <w:color w:val="auto"/>
        </w:rPr>
        <w:t>ung cấp các bản tin dự báo, cảnh báo mưa lớn theo quy định tại </w:t>
      </w:r>
      <w:bookmarkStart w:id="16" w:name="bookmark=id.q8q38wqbcs67" w:colFirst="0" w:colLast="0"/>
      <w:bookmarkEnd w:id="16"/>
      <w:r w:rsidR="00C96A62" w:rsidRPr="00DC798E">
        <w:rPr>
          <w:color w:val="auto"/>
        </w:rPr>
        <w:t>Điều 34 Quyết định số 18/2021/QĐ-TTg</w:t>
      </w:r>
      <w:r w:rsidRPr="00DC798E">
        <w:rPr>
          <w:color w:val="auto"/>
          <w:lang w:val="en-GB"/>
        </w:rPr>
        <w:t xml:space="preserve"> </w:t>
      </w:r>
      <w:r w:rsidRPr="00DC798E">
        <w:rPr>
          <w:rFonts w:cs="Times New Roman"/>
          <w:color w:val="auto"/>
          <w:szCs w:val="28"/>
          <w:lang w:val="en-GB"/>
        </w:rPr>
        <w:t>và c</w:t>
      </w:r>
      <w:r w:rsidRPr="00DC798E">
        <w:rPr>
          <w:color w:val="auto"/>
        </w:rPr>
        <w:t xml:space="preserve">ác cơ quan khác khi có yêu cầu. </w:t>
      </w:r>
    </w:p>
    <w:p w14:paraId="47BA1E9B" w14:textId="1B1B206F" w:rsidR="00472519" w:rsidRPr="00DC798E" w:rsidRDefault="00733601" w:rsidP="00DC798E">
      <w:pPr>
        <w:spacing w:line="264" w:lineRule="auto"/>
        <w:rPr>
          <w:iCs/>
          <w:color w:val="auto"/>
        </w:rPr>
      </w:pPr>
      <w:r w:rsidRPr="00DC798E">
        <w:rPr>
          <w:iCs/>
          <w:color w:val="auto"/>
        </w:rPr>
        <w:t>g) Bổ sung bản tin dự báo, cảnh báo</w:t>
      </w:r>
    </w:p>
    <w:p w14:paraId="4A350A8E" w14:textId="77777777" w:rsidR="00472519" w:rsidRPr="00DC798E" w:rsidRDefault="00C96A62" w:rsidP="00DC798E">
      <w:pPr>
        <w:spacing w:line="264" w:lineRule="auto"/>
        <w:rPr>
          <w:color w:val="auto"/>
        </w:rPr>
      </w:pPr>
      <w:r w:rsidRPr="00DC798E">
        <w:rPr>
          <w:color w:val="auto"/>
        </w:rPr>
        <w:t>Theo dõi, phân tích và phát hiện diễn biến thay đổi bất thường của hiện tượng khí tượng để quyết định bổ sung các bản tin.</w:t>
      </w:r>
    </w:p>
    <w:p w14:paraId="6FE2D927" w14:textId="2E22C24C" w:rsidR="00472519" w:rsidRPr="00DC798E" w:rsidRDefault="00733601" w:rsidP="00DC798E">
      <w:pPr>
        <w:spacing w:line="276" w:lineRule="auto"/>
        <w:rPr>
          <w:iCs/>
          <w:color w:val="auto"/>
        </w:rPr>
      </w:pPr>
      <w:r w:rsidRPr="00DC798E">
        <w:rPr>
          <w:iCs/>
          <w:color w:val="auto"/>
        </w:rPr>
        <w:t>h) Đánh giá chất lượng dự báo, cảnh báo</w:t>
      </w:r>
    </w:p>
    <w:p w14:paraId="6CB198C3" w14:textId="029573D8"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đầy đủ việc dự báo, cảnh báo mưa lớn theo quy định tại khoản 2.1.3.1 QCVN 84:2024/BTNMT;</w:t>
      </w:r>
    </w:p>
    <w:p w14:paraId="743E6ABF" w14:textId="7FA333A0"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kịp thời  việc dự báo, cảnh báo mưa lớn  theo quy định tại khoản 2.1.3.2 QCVN 84:2024/BTNMT;</w:t>
      </w:r>
    </w:p>
    <w:p w14:paraId="19920F9C" w14:textId="3F58B56C" w:rsidR="00472519" w:rsidRPr="00DC798E" w:rsidRDefault="00983F3E" w:rsidP="00DC798E">
      <w:pPr>
        <w:spacing w:line="276" w:lineRule="auto"/>
        <w:rPr>
          <w:color w:val="auto"/>
          <w:lang w:val="en-US"/>
        </w:rPr>
      </w:pPr>
      <w:r w:rsidRPr="00DC798E">
        <w:rPr>
          <w:color w:val="auto"/>
          <w:lang w:val="en-GB"/>
        </w:rPr>
        <w:t xml:space="preserve">- </w:t>
      </w:r>
      <w:r w:rsidR="00C96A62" w:rsidRPr="00DC798E">
        <w:rPr>
          <w:color w:val="auto"/>
        </w:rPr>
        <w:t>Đánh giá độ tin cậy việc dự báo, cảnh báo mưa lớn theo quy định tại khoản 2.3.2 QCVN 84:2024/BTNMT.</w:t>
      </w:r>
    </w:p>
    <w:p w14:paraId="136D8EA5" w14:textId="516DCC09" w:rsidR="00472519" w:rsidRPr="00DC798E" w:rsidRDefault="00C96A62" w:rsidP="00DC798E">
      <w:pPr>
        <w:spacing w:line="276" w:lineRule="auto"/>
        <w:rPr>
          <w:b/>
          <w:bCs/>
          <w:iCs/>
          <w:color w:val="auto"/>
        </w:rPr>
      </w:pPr>
      <w:r w:rsidRPr="00DC798E">
        <w:rPr>
          <w:b/>
          <w:bCs/>
          <w:iCs/>
          <w:color w:val="auto"/>
        </w:rPr>
        <w:t>2. Định biên lao động</w:t>
      </w:r>
    </w:p>
    <w:p w14:paraId="14E32ED8" w14:textId="77E653A4" w:rsidR="00A409A5" w:rsidRPr="00DC798E" w:rsidRDefault="00983F3E" w:rsidP="00DC798E">
      <w:pPr>
        <w:spacing w:line="276" w:lineRule="auto"/>
        <w:rPr>
          <w:rFonts w:eastAsia="Times New Roman" w:cs="Times New Roman"/>
          <w:iCs/>
          <w:color w:val="auto"/>
        </w:rPr>
      </w:pPr>
      <w:r w:rsidRPr="00DC798E">
        <w:rPr>
          <w:iCs/>
          <w:color w:val="auto"/>
        </w:rPr>
        <w:t>a) Định biên</w:t>
      </w:r>
    </w:p>
    <w:p w14:paraId="1A7614C7" w14:textId="32C9A9AC" w:rsidR="00472519" w:rsidRPr="00DC798E" w:rsidRDefault="00EC0E6C" w:rsidP="00DC798E">
      <w:pPr>
        <w:tabs>
          <w:tab w:val="left" w:pos="6480"/>
          <w:tab w:val="left" w:pos="6720"/>
        </w:tabs>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mưa lớn</w:t>
      </w:r>
    </w:p>
    <w:p w14:paraId="3F07E3B2" w14:textId="0BFF94A1"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 Đơn vị tính: </w:t>
      </w:r>
      <w:r w:rsidR="006923D1" w:rsidRPr="00DC798E">
        <w:rPr>
          <w:rFonts w:eastAsia="Times New Roman" w:cs="Times New Roman"/>
          <w:color w:val="auto"/>
          <w:lang w:val="en-US"/>
        </w:rPr>
        <w:t>N</w:t>
      </w:r>
      <w:r w:rsidRPr="00DC798E">
        <w:rPr>
          <w:rFonts w:eastAsia="Times New Roman" w:cs="Times New Roman"/>
          <w:color w:val="auto"/>
        </w:rPr>
        <w:t>gười/bản tin</w:t>
      </w:r>
    </w:p>
    <w:tbl>
      <w:tblPr>
        <w:tblStyle w:val="356"/>
        <w:tblW w:w="9067" w:type="dxa"/>
        <w:jc w:val="center"/>
        <w:tblLayout w:type="fixed"/>
        <w:tblLook w:val="0000" w:firstRow="0" w:lastRow="0" w:firstColumn="0" w:lastColumn="0" w:noHBand="0" w:noVBand="0"/>
      </w:tblPr>
      <w:tblGrid>
        <w:gridCol w:w="704"/>
        <w:gridCol w:w="3686"/>
        <w:gridCol w:w="737"/>
        <w:gridCol w:w="737"/>
        <w:gridCol w:w="737"/>
        <w:gridCol w:w="737"/>
        <w:gridCol w:w="737"/>
        <w:gridCol w:w="992"/>
      </w:tblGrid>
      <w:tr w:rsidR="009340F4" w:rsidRPr="00DC798E" w14:paraId="23586A5E" w14:textId="77777777" w:rsidTr="00115E57">
        <w:trPr>
          <w:cantSplit/>
          <w:trHeight w:val="1266"/>
          <w:jc w:val="center"/>
        </w:trPr>
        <w:tc>
          <w:tcPr>
            <w:tcW w:w="704" w:type="dxa"/>
            <w:tcBorders>
              <w:top w:val="single" w:sz="4" w:space="0" w:color="000000"/>
              <w:left w:val="single" w:sz="4" w:space="0" w:color="000000"/>
              <w:bottom w:val="nil"/>
              <w:right w:val="nil"/>
            </w:tcBorders>
            <w:shd w:val="clear" w:color="auto" w:fill="FFFFFF"/>
            <w:vAlign w:val="center"/>
          </w:tcPr>
          <w:p w14:paraId="2CB6EF7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686"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010E87B9"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25797A9B"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40616134"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color w:val="auto"/>
              </w:rPr>
              <w:t>DBV2(5)</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72DAE58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color w:val="auto"/>
              </w:rPr>
              <w:t>DBV2(4)</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52A3BE09"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color w:val="auto"/>
              </w:rPr>
              <w:t>DBV3(8)</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6EBE4B6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color w:val="auto"/>
              </w:rPr>
              <w:t>DBV3(6)</w:t>
            </w:r>
          </w:p>
        </w:tc>
        <w:tc>
          <w:tcPr>
            <w:tcW w:w="737" w:type="dxa"/>
            <w:tcBorders>
              <w:top w:val="single" w:sz="4" w:space="0" w:color="000000"/>
              <w:left w:val="single" w:sz="4" w:space="0" w:color="000000"/>
              <w:bottom w:val="nil"/>
              <w:right w:val="nil"/>
            </w:tcBorders>
            <w:shd w:val="clear" w:color="auto" w:fill="FFFFFF"/>
            <w:textDirection w:val="btLr"/>
            <w:vAlign w:val="center"/>
          </w:tcPr>
          <w:p w14:paraId="155F194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color w:val="auto"/>
              </w:rPr>
              <w:t>DBV3(4)</w:t>
            </w:r>
          </w:p>
        </w:tc>
        <w:tc>
          <w:tcPr>
            <w:tcW w:w="992" w:type="dxa"/>
            <w:tcBorders>
              <w:top w:val="single" w:sz="4" w:space="0" w:color="000000"/>
              <w:left w:val="single" w:sz="4" w:space="0" w:color="000000"/>
              <w:bottom w:val="nil"/>
              <w:right w:val="single" w:sz="4" w:space="0" w:color="000000"/>
            </w:tcBorders>
            <w:shd w:val="clear" w:color="auto" w:fill="FFFFFF"/>
            <w:vAlign w:val="center"/>
          </w:tcPr>
          <w:p w14:paraId="7C59FD5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001919A1" w14:textId="77777777" w:rsidTr="00225C2C">
        <w:trPr>
          <w:cantSplit/>
          <w:trHeight w:val="666"/>
          <w:jc w:val="center"/>
        </w:trPr>
        <w:tc>
          <w:tcPr>
            <w:tcW w:w="704" w:type="dxa"/>
            <w:tcBorders>
              <w:top w:val="single" w:sz="4" w:space="0" w:color="000000"/>
              <w:left w:val="single" w:sz="4" w:space="0" w:color="000000"/>
              <w:bottom w:val="single" w:sz="4" w:space="0" w:color="000000"/>
              <w:right w:val="nil"/>
            </w:tcBorders>
            <w:shd w:val="clear" w:color="auto" w:fill="FFFFFF"/>
            <w:vAlign w:val="center"/>
          </w:tcPr>
          <w:p w14:paraId="11F54C87" w14:textId="4B286D54" w:rsidR="00472519" w:rsidRPr="00DC798E" w:rsidRDefault="00B47AAD" w:rsidP="00DC798E">
            <w:pPr>
              <w:tabs>
                <w:tab w:val="left" w:pos="6480"/>
                <w:tab w:val="left" w:pos="6720"/>
              </w:tabs>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686" w:type="dxa"/>
            <w:tcBorders>
              <w:top w:val="single" w:sz="4" w:space="0" w:color="000000"/>
              <w:left w:val="single" w:sz="4" w:space="0" w:color="000000"/>
              <w:bottom w:val="single" w:sz="4" w:space="0" w:color="000000"/>
              <w:right w:val="nil"/>
            </w:tcBorders>
            <w:shd w:val="clear" w:color="auto" w:fill="FFFFFF"/>
            <w:vAlign w:val="center"/>
          </w:tcPr>
          <w:p w14:paraId="0A858940"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mưa lớn</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3FEF0430"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4F80782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0E8E84C1"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0C879B03"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37" w:type="dxa"/>
            <w:tcBorders>
              <w:top w:val="single" w:sz="4" w:space="0" w:color="000000"/>
              <w:left w:val="single" w:sz="4" w:space="0" w:color="000000"/>
              <w:bottom w:val="single" w:sz="4" w:space="0" w:color="000000"/>
              <w:right w:val="nil"/>
            </w:tcBorders>
            <w:shd w:val="clear" w:color="auto" w:fill="FFFFFF"/>
            <w:vAlign w:val="center"/>
          </w:tcPr>
          <w:p w14:paraId="49526CB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1DC9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5</w:t>
            </w:r>
          </w:p>
        </w:tc>
      </w:tr>
    </w:tbl>
    <w:p w14:paraId="5DF8D794" w14:textId="3482D010" w:rsidR="00472519" w:rsidRPr="00DC798E" w:rsidRDefault="00983F3E" w:rsidP="00DC798E">
      <w:pPr>
        <w:spacing w:before="120" w:line="240" w:lineRule="auto"/>
        <w:rPr>
          <w:iCs/>
          <w:color w:val="auto"/>
        </w:rPr>
      </w:pPr>
      <w:r w:rsidRPr="00DC798E">
        <w:rPr>
          <w:iCs/>
          <w:color w:val="auto"/>
        </w:rPr>
        <w:t>b) Định mức</w:t>
      </w:r>
    </w:p>
    <w:p w14:paraId="2E733B69" w14:textId="0C721909" w:rsidR="00472519" w:rsidRPr="00DC798E" w:rsidRDefault="00EC0E6C" w:rsidP="00DC798E">
      <w:pPr>
        <w:tabs>
          <w:tab w:val="left" w:pos="6480"/>
          <w:tab w:val="left" w:pos="6720"/>
        </w:tabs>
        <w:spacing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mưa lớn</w:t>
      </w:r>
    </w:p>
    <w:p w14:paraId="15BAE8D0" w14:textId="75162472" w:rsidR="00472519" w:rsidRPr="00DC798E" w:rsidRDefault="00C96A62" w:rsidP="00DC798E">
      <w:pPr>
        <w:tabs>
          <w:tab w:val="left" w:pos="6480"/>
          <w:tab w:val="left" w:pos="6720"/>
        </w:tabs>
        <w:spacing w:after="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6923D1" w:rsidRPr="00DC798E">
        <w:rPr>
          <w:rFonts w:eastAsia="Times New Roman" w:cs="Times New Roman"/>
          <w:color w:val="auto"/>
          <w:lang w:val="en-US"/>
        </w:rPr>
        <w:t>C</w:t>
      </w:r>
      <w:r w:rsidRPr="00DC798E">
        <w:rPr>
          <w:rFonts w:eastAsia="Times New Roman" w:cs="Times New Roman"/>
          <w:color w:val="auto"/>
        </w:rPr>
        <w:t>ông/bản tin</w:t>
      </w:r>
    </w:p>
    <w:tbl>
      <w:tblPr>
        <w:tblStyle w:val="355"/>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827"/>
        <w:gridCol w:w="907"/>
        <w:gridCol w:w="907"/>
        <w:gridCol w:w="907"/>
        <w:gridCol w:w="907"/>
        <w:gridCol w:w="908"/>
      </w:tblGrid>
      <w:tr w:rsidR="009340F4" w:rsidRPr="00DC798E" w14:paraId="1E4871B1" w14:textId="77777777" w:rsidTr="00C21E77">
        <w:trPr>
          <w:cantSplit/>
          <w:tblHeader/>
          <w:jc w:val="center"/>
        </w:trPr>
        <w:tc>
          <w:tcPr>
            <w:tcW w:w="704" w:type="dxa"/>
            <w:vMerge w:val="restart"/>
            <w:shd w:val="clear" w:color="auto" w:fill="FFFFFF"/>
            <w:vAlign w:val="center"/>
          </w:tcPr>
          <w:p w14:paraId="3E8239D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827" w:type="dxa"/>
            <w:vMerge w:val="restart"/>
            <w:shd w:val="clear" w:color="auto" w:fill="FFFFFF"/>
            <w:vAlign w:val="center"/>
          </w:tcPr>
          <w:p w14:paraId="24F1FBD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536" w:type="dxa"/>
            <w:gridSpan w:val="5"/>
            <w:shd w:val="clear" w:color="auto" w:fill="FFFFFF"/>
            <w:vAlign w:val="center"/>
          </w:tcPr>
          <w:p w14:paraId="7257684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0800BD5B" w14:textId="77777777" w:rsidTr="00C21E77">
        <w:trPr>
          <w:cantSplit/>
          <w:trHeight w:val="1266"/>
          <w:tblHeader/>
          <w:jc w:val="center"/>
        </w:trPr>
        <w:tc>
          <w:tcPr>
            <w:tcW w:w="704" w:type="dxa"/>
            <w:vMerge/>
            <w:shd w:val="clear" w:color="auto" w:fill="FFFFFF"/>
            <w:vAlign w:val="center"/>
          </w:tcPr>
          <w:p w14:paraId="5C3E5D8E"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3827" w:type="dxa"/>
            <w:vMerge/>
            <w:shd w:val="clear" w:color="auto" w:fill="FFFFFF"/>
            <w:vAlign w:val="center"/>
          </w:tcPr>
          <w:p w14:paraId="5F97EAA6"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07" w:type="dxa"/>
            <w:shd w:val="clear" w:color="auto" w:fill="FFFFFF"/>
            <w:textDirection w:val="btLr"/>
            <w:vAlign w:val="center"/>
          </w:tcPr>
          <w:p w14:paraId="6211C8E1"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DBV2(5)</w:t>
            </w:r>
          </w:p>
        </w:tc>
        <w:tc>
          <w:tcPr>
            <w:tcW w:w="907" w:type="dxa"/>
            <w:shd w:val="clear" w:color="auto" w:fill="FFFFFF"/>
            <w:textDirection w:val="btLr"/>
            <w:vAlign w:val="center"/>
          </w:tcPr>
          <w:p w14:paraId="5F54532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DBV2(4)</w:t>
            </w:r>
          </w:p>
        </w:tc>
        <w:tc>
          <w:tcPr>
            <w:tcW w:w="907" w:type="dxa"/>
            <w:shd w:val="clear" w:color="auto" w:fill="FFFFFF"/>
            <w:textDirection w:val="btLr"/>
            <w:vAlign w:val="center"/>
          </w:tcPr>
          <w:p w14:paraId="4105E856"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DBV3(8)</w:t>
            </w:r>
          </w:p>
        </w:tc>
        <w:tc>
          <w:tcPr>
            <w:tcW w:w="907" w:type="dxa"/>
            <w:shd w:val="clear" w:color="auto" w:fill="FFFFFF"/>
            <w:textDirection w:val="btLr"/>
            <w:vAlign w:val="center"/>
          </w:tcPr>
          <w:p w14:paraId="1AAF12CC"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DBV3(6)</w:t>
            </w:r>
          </w:p>
        </w:tc>
        <w:tc>
          <w:tcPr>
            <w:tcW w:w="908" w:type="dxa"/>
            <w:shd w:val="clear" w:color="auto" w:fill="FFFFFF"/>
            <w:textDirection w:val="btLr"/>
            <w:vAlign w:val="center"/>
          </w:tcPr>
          <w:p w14:paraId="4970D0A2"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DBV3(4)</w:t>
            </w:r>
          </w:p>
        </w:tc>
      </w:tr>
      <w:tr w:rsidR="009340F4" w:rsidRPr="00DC798E" w14:paraId="7D6BEF92" w14:textId="77777777" w:rsidTr="0040689C">
        <w:trPr>
          <w:trHeight w:val="454"/>
          <w:jc w:val="center"/>
        </w:trPr>
        <w:tc>
          <w:tcPr>
            <w:tcW w:w="704" w:type="dxa"/>
            <w:shd w:val="clear" w:color="auto" w:fill="FFFFFF"/>
            <w:vAlign w:val="center"/>
          </w:tcPr>
          <w:p w14:paraId="1F6D121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3827" w:type="dxa"/>
            <w:shd w:val="clear" w:color="auto" w:fill="FFFFFF"/>
            <w:vAlign w:val="center"/>
          </w:tcPr>
          <w:p w14:paraId="365CDC5F"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07" w:type="dxa"/>
            <w:shd w:val="clear" w:color="auto" w:fill="FFFFFF"/>
            <w:vAlign w:val="center"/>
          </w:tcPr>
          <w:p w14:paraId="237EE954"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c>
          <w:tcPr>
            <w:tcW w:w="907" w:type="dxa"/>
            <w:shd w:val="clear" w:color="auto" w:fill="FFFFFF"/>
            <w:vAlign w:val="center"/>
          </w:tcPr>
          <w:p w14:paraId="56C9F39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907" w:type="dxa"/>
            <w:shd w:val="clear" w:color="auto" w:fill="FFFFFF"/>
            <w:vAlign w:val="center"/>
          </w:tcPr>
          <w:p w14:paraId="1C91B00F"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c>
          <w:tcPr>
            <w:tcW w:w="907" w:type="dxa"/>
            <w:shd w:val="clear" w:color="auto" w:fill="FFFFFF"/>
            <w:vAlign w:val="center"/>
          </w:tcPr>
          <w:p w14:paraId="1C1BF3A3"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908" w:type="dxa"/>
            <w:shd w:val="clear" w:color="auto" w:fill="FFFFFF"/>
            <w:vAlign w:val="center"/>
          </w:tcPr>
          <w:p w14:paraId="775E72ED"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25019DB8" w14:textId="77777777" w:rsidTr="0040689C">
        <w:trPr>
          <w:trHeight w:val="454"/>
          <w:jc w:val="center"/>
        </w:trPr>
        <w:tc>
          <w:tcPr>
            <w:tcW w:w="704" w:type="dxa"/>
            <w:shd w:val="clear" w:color="auto" w:fill="FFFFFF"/>
            <w:vAlign w:val="center"/>
          </w:tcPr>
          <w:p w14:paraId="30D2AF7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3827" w:type="dxa"/>
            <w:shd w:val="clear" w:color="auto" w:fill="FFFFFF"/>
            <w:vAlign w:val="center"/>
          </w:tcPr>
          <w:p w14:paraId="1DA1888D"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07" w:type="dxa"/>
            <w:shd w:val="clear" w:color="auto" w:fill="FFFFFF"/>
            <w:vAlign w:val="center"/>
          </w:tcPr>
          <w:p w14:paraId="59003E6C"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79678DB9"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14B4DFE8"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79FE77C2"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8" w:type="dxa"/>
            <w:shd w:val="clear" w:color="auto" w:fill="FFFFFF"/>
            <w:vAlign w:val="center"/>
          </w:tcPr>
          <w:p w14:paraId="32453B53"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166DADC2" w14:textId="77777777" w:rsidTr="0040689C">
        <w:trPr>
          <w:trHeight w:val="454"/>
          <w:jc w:val="center"/>
        </w:trPr>
        <w:tc>
          <w:tcPr>
            <w:tcW w:w="704" w:type="dxa"/>
            <w:shd w:val="clear" w:color="auto" w:fill="FFFFFF"/>
            <w:vAlign w:val="center"/>
          </w:tcPr>
          <w:p w14:paraId="4A0C690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3</w:t>
            </w:r>
          </w:p>
        </w:tc>
        <w:tc>
          <w:tcPr>
            <w:tcW w:w="3827" w:type="dxa"/>
            <w:shd w:val="clear" w:color="auto" w:fill="FFFFFF"/>
            <w:vAlign w:val="center"/>
          </w:tcPr>
          <w:p w14:paraId="5925C21A"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07" w:type="dxa"/>
            <w:shd w:val="clear" w:color="auto" w:fill="FFFFFF"/>
            <w:vAlign w:val="center"/>
          </w:tcPr>
          <w:p w14:paraId="18943EC2"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0A384DC1"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2D0B9E36"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31C140D4"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8" w:type="dxa"/>
            <w:shd w:val="clear" w:color="auto" w:fill="FFFFFF"/>
            <w:vAlign w:val="center"/>
          </w:tcPr>
          <w:p w14:paraId="5DE0DC3B"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1CD938F9" w14:textId="77777777" w:rsidTr="0040689C">
        <w:trPr>
          <w:trHeight w:val="454"/>
          <w:jc w:val="center"/>
        </w:trPr>
        <w:tc>
          <w:tcPr>
            <w:tcW w:w="704" w:type="dxa"/>
            <w:shd w:val="clear" w:color="auto" w:fill="FFFFFF"/>
            <w:vAlign w:val="center"/>
          </w:tcPr>
          <w:p w14:paraId="08AFBBA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3827" w:type="dxa"/>
            <w:shd w:val="clear" w:color="auto" w:fill="FFFFFF"/>
            <w:vAlign w:val="center"/>
          </w:tcPr>
          <w:p w14:paraId="58BEB6C8"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907" w:type="dxa"/>
            <w:shd w:val="clear" w:color="auto" w:fill="FFFFFF"/>
            <w:vAlign w:val="center"/>
          </w:tcPr>
          <w:p w14:paraId="2776EA94"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1811F407"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03CB763B"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2F83661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08" w:type="dxa"/>
            <w:shd w:val="clear" w:color="auto" w:fill="FFFFFF"/>
            <w:vAlign w:val="center"/>
          </w:tcPr>
          <w:p w14:paraId="5EEF493B"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7A66FAD1" w14:textId="77777777" w:rsidTr="0040689C">
        <w:trPr>
          <w:trHeight w:val="454"/>
          <w:jc w:val="center"/>
        </w:trPr>
        <w:tc>
          <w:tcPr>
            <w:tcW w:w="704" w:type="dxa"/>
            <w:shd w:val="clear" w:color="auto" w:fill="FFFFFF"/>
            <w:vAlign w:val="center"/>
          </w:tcPr>
          <w:p w14:paraId="546B687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5</w:t>
            </w:r>
          </w:p>
        </w:tc>
        <w:tc>
          <w:tcPr>
            <w:tcW w:w="3827" w:type="dxa"/>
            <w:shd w:val="clear" w:color="auto" w:fill="FFFFFF"/>
            <w:vAlign w:val="center"/>
          </w:tcPr>
          <w:p w14:paraId="3792BBE6"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907" w:type="dxa"/>
            <w:shd w:val="clear" w:color="auto" w:fill="FFFFFF"/>
            <w:vAlign w:val="center"/>
          </w:tcPr>
          <w:p w14:paraId="133F4245"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7CDE112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6E44047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7" w:type="dxa"/>
            <w:shd w:val="clear" w:color="auto" w:fill="FFFFFF"/>
            <w:vAlign w:val="center"/>
          </w:tcPr>
          <w:p w14:paraId="426B3ACB"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08" w:type="dxa"/>
            <w:shd w:val="clear" w:color="auto" w:fill="FFFFFF"/>
            <w:vAlign w:val="center"/>
          </w:tcPr>
          <w:p w14:paraId="26BB4C33"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r>
      <w:tr w:rsidR="009340F4" w:rsidRPr="00DC798E" w14:paraId="616AD103" w14:textId="77777777" w:rsidTr="0040689C">
        <w:trPr>
          <w:trHeight w:val="454"/>
          <w:jc w:val="center"/>
        </w:trPr>
        <w:tc>
          <w:tcPr>
            <w:tcW w:w="704" w:type="dxa"/>
            <w:shd w:val="clear" w:color="auto" w:fill="FFFFFF"/>
            <w:vAlign w:val="center"/>
          </w:tcPr>
          <w:p w14:paraId="5BB1304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6</w:t>
            </w:r>
          </w:p>
        </w:tc>
        <w:tc>
          <w:tcPr>
            <w:tcW w:w="3827" w:type="dxa"/>
            <w:shd w:val="clear" w:color="auto" w:fill="FFFFFF"/>
            <w:vAlign w:val="center"/>
          </w:tcPr>
          <w:p w14:paraId="379582C9"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907" w:type="dxa"/>
            <w:shd w:val="clear" w:color="auto" w:fill="FFFFFF"/>
            <w:vAlign w:val="center"/>
          </w:tcPr>
          <w:p w14:paraId="7DC729F0"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c>
          <w:tcPr>
            <w:tcW w:w="907" w:type="dxa"/>
            <w:shd w:val="clear" w:color="auto" w:fill="FFFFFF"/>
            <w:vAlign w:val="center"/>
          </w:tcPr>
          <w:p w14:paraId="5CA0E2FB"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c>
          <w:tcPr>
            <w:tcW w:w="907" w:type="dxa"/>
            <w:shd w:val="clear" w:color="auto" w:fill="FFFFFF"/>
            <w:vAlign w:val="center"/>
          </w:tcPr>
          <w:p w14:paraId="2330AEB2"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c>
          <w:tcPr>
            <w:tcW w:w="907" w:type="dxa"/>
            <w:shd w:val="clear" w:color="auto" w:fill="FFFFFF"/>
            <w:vAlign w:val="center"/>
          </w:tcPr>
          <w:p w14:paraId="1DAAB1A4"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0,02</w:t>
            </w:r>
          </w:p>
        </w:tc>
        <w:tc>
          <w:tcPr>
            <w:tcW w:w="908" w:type="dxa"/>
            <w:shd w:val="clear" w:color="auto" w:fill="FFFFFF"/>
            <w:vAlign w:val="center"/>
          </w:tcPr>
          <w:p w14:paraId="386DA54A"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0,02</w:t>
            </w:r>
          </w:p>
        </w:tc>
      </w:tr>
      <w:tr w:rsidR="009340F4" w:rsidRPr="00DC798E" w14:paraId="081BA4DC" w14:textId="77777777" w:rsidTr="0040689C">
        <w:trPr>
          <w:trHeight w:val="454"/>
          <w:jc w:val="center"/>
        </w:trPr>
        <w:tc>
          <w:tcPr>
            <w:tcW w:w="704" w:type="dxa"/>
            <w:shd w:val="clear" w:color="auto" w:fill="FFFFFF"/>
            <w:vAlign w:val="center"/>
          </w:tcPr>
          <w:p w14:paraId="59E144B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3827" w:type="dxa"/>
            <w:shd w:val="clear" w:color="auto" w:fill="FFFFFF"/>
            <w:vAlign w:val="center"/>
          </w:tcPr>
          <w:p w14:paraId="32161E83"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07" w:type="dxa"/>
            <w:shd w:val="clear" w:color="auto" w:fill="FFFFFF"/>
            <w:vAlign w:val="center"/>
          </w:tcPr>
          <w:p w14:paraId="159D4F00"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c>
          <w:tcPr>
            <w:tcW w:w="907" w:type="dxa"/>
            <w:shd w:val="clear" w:color="auto" w:fill="FFFFFF"/>
            <w:vAlign w:val="center"/>
          </w:tcPr>
          <w:p w14:paraId="4EEC6A72"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07" w:type="dxa"/>
            <w:shd w:val="clear" w:color="auto" w:fill="FFFFFF"/>
            <w:vAlign w:val="center"/>
          </w:tcPr>
          <w:p w14:paraId="5EBC8123"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c>
          <w:tcPr>
            <w:tcW w:w="907" w:type="dxa"/>
            <w:shd w:val="clear" w:color="auto" w:fill="FFFFFF"/>
            <w:vAlign w:val="center"/>
          </w:tcPr>
          <w:p w14:paraId="00B300DF"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08" w:type="dxa"/>
            <w:shd w:val="clear" w:color="auto" w:fill="FFFFFF"/>
            <w:vAlign w:val="center"/>
          </w:tcPr>
          <w:p w14:paraId="6E3526BA"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color w:val="auto"/>
              </w:rPr>
            </w:pPr>
          </w:p>
        </w:tc>
      </w:tr>
      <w:tr w:rsidR="009340F4" w:rsidRPr="00DC798E" w14:paraId="0F065C77" w14:textId="77777777" w:rsidTr="0040689C">
        <w:trPr>
          <w:trHeight w:val="454"/>
          <w:jc w:val="center"/>
        </w:trPr>
        <w:tc>
          <w:tcPr>
            <w:tcW w:w="704" w:type="dxa"/>
            <w:shd w:val="clear" w:color="auto" w:fill="FFFFFF"/>
            <w:vAlign w:val="center"/>
          </w:tcPr>
          <w:p w14:paraId="2790518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8</w:t>
            </w:r>
          </w:p>
        </w:tc>
        <w:tc>
          <w:tcPr>
            <w:tcW w:w="3827" w:type="dxa"/>
            <w:shd w:val="clear" w:color="auto" w:fill="FFFFFF"/>
            <w:vAlign w:val="center"/>
          </w:tcPr>
          <w:p w14:paraId="66949E6D"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907" w:type="dxa"/>
            <w:shd w:val="clear" w:color="auto" w:fill="FFFFFF"/>
            <w:vAlign w:val="center"/>
          </w:tcPr>
          <w:p w14:paraId="6E8EBB7F"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c>
          <w:tcPr>
            <w:tcW w:w="907" w:type="dxa"/>
            <w:shd w:val="clear" w:color="auto" w:fill="FFFFFF"/>
            <w:vAlign w:val="center"/>
          </w:tcPr>
          <w:p w14:paraId="74BBF9A9"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07" w:type="dxa"/>
            <w:shd w:val="clear" w:color="auto" w:fill="FFFFFF"/>
            <w:vAlign w:val="center"/>
          </w:tcPr>
          <w:p w14:paraId="6A65B26A"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07" w:type="dxa"/>
            <w:shd w:val="clear" w:color="auto" w:fill="FFFFFF"/>
            <w:vAlign w:val="center"/>
          </w:tcPr>
          <w:p w14:paraId="5A7A8D9C" w14:textId="77777777" w:rsidR="00472519" w:rsidRPr="00DC798E" w:rsidRDefault="00472519"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p>
        </w:tc>
        <w:tc>
          <w:tcPr>
            <w:tcW w:w="908" w:type="dxa"/>
            <w:shd w:val="clear" w:color="auto" w:fill="FFFFFF"/>
            <w:vAlign w:val="center"/>
          </w:tcPr>
          <w:p w14:paraId="2A97723D"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5CA7BD5E" w14:textId="77777777" w:rsidTr="0040689C">
        <w:trPr>
          <w:trHeight w:val="454"/>
          <w:jc w:val="center"/>
        </w:trPr>
        <w:tc>
          <w:tcPr>
            <w:tcW w:w="4531" w:type="dxa"/>
            <w:gridSpan w:val="2"/>
            <w:shd w:val="clear" w:color="auto" w:fill="FFFFFF"/>
            <w:vAlign w:val="center"/>
          </w:tcPr>
          <w:p w14:paraId="0215ED9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Tổng số công</w:t>
            </w:r>
          </w:p>
        </w:tc>
        <w:tc>
          <w:tcPr>
            <w:tcW w:w="907" w:type="dxa"/>
            <w:shd w:val="clear" w:color="auto" w:fill="FFFFFF"/>
            <w:vAlign w:val="center"/>
          </w:tcPr>
          <w:p w14:paraId="1E4881B7"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0,40</w:t>
            </w:r>
          </w:p>
        </w:tc>
        <w:tc>
          <w:tcPr>
            <w:tcW w:w="907" w:type="dxa"/>
            <w:shd w:val="clear" w:color="auto" w:fill="FFFFFF"/>
            <w:vAlign w:val="center"/>
          </w:tcPr>
          <w:p w14:paraId="5EA50460"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0,65</w:t>
            </w:r>
          </w:p>
        </w:tc>
        <w:tc>
          <w:tcPr>
            <w:tcW w:w="907" w:type="dxa"/>
            <w:shd w:val="clear" w:color="auto" w:fill="FFFFFF"/>
            <w:vAlign w:val="center"/>
          </w:tcPr>
          <w:p w14:paraId="7BA5BEDF"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0,45</w:t>
            </w:r>
          </w:p>
        </w:tc>
        <w:tc>
          <w:tcPr>
            <w:tcW w:w="907" w:type="dxa"/>
            <w:shd w:val="clear" w:color="auto" w:fill="FFFFFF"/>
            <w:vAlign w:val="center"/>
          </w:tcPr>
          <w:p w14:paraId="209875B6"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0,62</w:t>
            </w:r>
          </w:p>
        </w:tc>
        <w:tc>
          <w:tcPr>
            <w:tcW w:w="908" w:type="dxa"/>
            <w:shd w:val="clear" w:color="auto" w:fill="FFFFFF"/>
            <w:vAlign w:val="center"/>
          </w:tcPr>
          <w:p w14:paraId="13E894F8"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0,52</w:t>
            </w:r>
          </w:p>
        </w:tc>
      </w:tr>
    </w:tbl>
    <w:p w14:paraId="2A189FBC" w14:textId="4292A852" w:rsidR="00472519" w:rsidRPr="00DC798E" w:rsidRDefault="00C96A62" w:rsidP="00DC798E">
      <w:pPr>
        <w:spacing w:before="120" w:after="0" w:line="240" w:lineRule="auto"/>
        <w:rPr>
          <w:rFonts w:eastAsia="Times New Roman" w:cs="Times New Roman"/>
          <w:b/>
          <w:bCs/>
          <w:iCs/>
          <w:color w:val="auto"/>
        </w:rPr>
      </w:pPr>
      <w:r w:rsidRPr="00DC798E">
        <w:rPr>
          <w:rFonts w:eastAsia="Times New Roman" w:cs="Times New Roman"/>
          <w:b/>
          <w:bCs/>
          <w:iCs/>
          <w:color w:val="auto"/>
        </w:rPr>
        <w:t xml:space="preserve">3. Định </w:t>
      </w:r>
      <w:r w:rsidRPr="00DC798E">
        <w:rPr>
          <w:b/>
          <w:bCs/>
          <w:iCs/>
          <w:color w:val="auto"/>
        </w:rPr>
        <w:t>mức</w:t>
      </w:r>
      <w:r w:rsidRPr="00DC798E">
        <w:rPr>
          <w:rFonts w:eastAsia="Times New Roman" w:cs="Times New Roman"/>
          <w:b/>
          <w:bCs/>
          <w:iCs/>
          <w:color w:val="auto"/>
        </w:rPr>
        <w:t xml:space="preserve"> sử dụng thiết bị</w:t>
      </w:r>
    </w:p>
    <w:p w14:paraId="3052C19B" w14:textId="3E3A5930" w:rsidR="00CF157D" w:rsidRPr="00DC798E" w:rsidRDefault="00CF157D" w:rsidP="00DC798E">
      <w:pPr>
        <w:tabs>
          <w:tab w:val="left" w:pos="6480"/>
          <w:tab w:val="left" w:pos="6720"/>
        </w:tabs>
        <w:spacing w:after="0" w:line="247"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mưa lớn</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34386D3" w14:textId="10EE9971" w:rsidR="00472519" w:rsidRPr="00DC798E" w:rsidRDefault="00C96A62" w:rsidP="00DC798E">
      <w:pPr>
        <w:spacing w:after="0" w:line="247" w:lineRule="auto"/>
        <w:rPr>
          <w:b/>
          <w:bCs/>
          <w:iCs/>
          <w:color w:val="auto"/>
        </w:rPr>
      </w:pPr>
      <w:r w:rsidRPr="00DC798E">
        <w:rPr>
          <w:b/>
          <w:bCs/>
          <w:iCs/>
          <w:color w:val="auto"/>
        </w:rPr>
        <w:t>4. Định mức sử dụng dụng cụ</w:t>
      </w:r>
    </w:p>
    <w:p w14:paraId="0570AD43" w14:textId="3FE58838" w:rsidR="00CF157D" w:rsidRPr="00DC798E" w:rsidRDefault="00CF157D" w:rsidP="00DC798E">
      <w:pPr>
        <w:tabs>
          <w:tab w:val="left" w:pos="6480"/>
          <w:tab w:val="left" w:pos="6720"/>
        </w:tabs>
        <w:spacing w:after="0" w:line="247"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mưa lớn</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463C0EB" w14:textId="7372D0C4" w:rsidR="00472519" w:rsidRPr="00DC798E" w:rsidRDefault="00C96A62" w:rsidP="00DC798E">
      <w:pPr>
        <w:spacing w:after="0" w:line="247" w:lineRule="auto"/>
        <w:rPr>
          <w:b/>
          <w:bCs/>
          <w:iCs/>
          <w:color w:val="auto"/>
        </w:rPr>
      </w:pPr>
      <w:r w:rsidRPr="00DC798E">
        <w:rPr>
          <w:b/>
          <w:bCs/>
          <w:iCs/>
          <w:color w:val="auto"/>
        </w:rPr>
        <w:t>5. Định mức sử dụng vật liệu</w:t>
      </w:r>
    </w:p>
    <w:p w14:paraId="000DCC50" w14:textId="2F1E2796" w:rsidR="00CF157D" w:rsidRPr="00DC798E" w:rsidRDefault="00754E59" w:rsidP="00DC798E">
      <w:pPr>
        <w:tabs>
          <w:tab w:val="left" w:pos="6480"/>
          <w:tab w:val="left" w:pos="6720"/>
        </w:tabs>
        <w:spacing w:after="0" w:line="247"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F157D" w:rsidRPr="00DC798E">
        <w:rPr>
          <w:rFonts w:eastAsia="Times New Roman" w:cs="Times New Roman"/>
          <w:color w:val="auto"/>
          <w:szCs w:val="28"/>
        </w:rPr>
        <w:t>,</w:t>
      </w:r>
      <w:r w:rsidR="00CF157D" w:rsidRPr="00DC798E">
        <w:rPr>
          <w:rFonts w:eastAsia="Times New Roman" w:cs="Times New Roman"/>
          <w:color w:val="auto"/>
          <w:szCs w:val="28"/>
          <w:lang w:val="en-GB"/>
        </w:rPr>
        <w:t xml:space="preserve"> </w:t>
      </w:r>
      <w:r w:rsidR="00CF157D" w:rsidRPr="00DC798E">
        <w:rPr>
          <w:rFonts w:eastAsia="Times New Roman" w:cs="Times New Roman"/>
          <w:color w:val="auto"/>
          <w:szCs w:val="28"/>
        </w:rPr>
        <w:t>cảnh báo mưa lớn</w:t>
      </w:r>
      <w:r w:rsidR="00CF157D"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F157D"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F157D" w:rsidRPr="00DC798E">
        <w:rPr>
          <w:rFonts w:eastAsia="Times New Roman" w:cs="Times New Roman"/>
          <w:color w:val="auto"/>
          <w:szCs w:val="28"/>
          <w:lang w:val="en-GB"/>
        </w:rPr>
        <w:t>.</w:t>
      </w:r>
    </w:p>
    <w:p w14:paraId="0A2B127A" w14:textId="1FE435ED" w:rsidR="00441739" w:rsidRPr="00DC798E" w:rsidRDefault="00441739"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573793B9" w14:textId="0F8B554E" w:rsidR="00441739" w:rsidRPr="00DC798E" w:rsidRDefault="00441739" w:rsidP="00DC798E">
      <w:pPr>
        <w:tabs>
          <w:tab w:val="left" w:pos="6480"/>
          <w:tab w:val="left" w:pos="6720"/>
        </w:tabs>
        <w:spacing w:after="0" w:line="247"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mưa lớn</w:t>
      </w:r>
      <w:r w:rsidRPr="00DC798E">
        <w:rPr>
          <w:rFonts w:eastAsia="Times New Roman" w:cs="Times New Roman"/>
          <w:color w:val="auto"/>
          <w:szCs w:val="28"/>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12726F6" w14:textId="323BED11" w:rsidR="00472519" w:rsidRPr="00DC798E" w:rsidRDefault="00AD1DF5" w:rsidP="00DC798E">
      <w:pPr>
        <w:pStyle w:val="Heading2"/>
        <w:spacing w:line="247"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17</w:t>
      </w:r>
      <w:r w:rsidRPr="00DC798E">
        <w:fldChar w:fldCharType="end"/>
      </w:r>
      <w:r w:rsidRPr="00DC798E">
        <w:t>.</w:t>
      </w:r>
      <w:r w:rsidRPr="00DC798E">
        <w:rPr>
          <w:b w:val="0"/>
        </w:rPr>
        <w:t xml:space="preserve"> </w:t>
      </w:r>
      <w:r w:rsidR="00C96A62" w:rsidRPr="00DC798E">
        <w:t>Dự báo, cảnh báo không khí lạnh</w:t>
      </w:r>
    </w:p>
    <w:p w14:paraId="5A0166EB" w14:textId="53D9DB5B" w:rsidR="00472519" w:rsidRPr="00DC798E" w:rsidRDefault="00C96A62" w:rsidP="00DC798E">
      <w:pPr>
        <w:spacing w:line="247" w:lineRule="auto"/>
        <w:rPr>
          <w:b/>
          <w:bCs/>
          <w:iCs/>
          <w:color w:val="auto"/>
        </w:rPr>
      </w:pPr>
      <w:r w:rsidRPr="00DC798E">
        <w:rPr>
          <w:b/>
          <w:bCs/>
          <w:iCs/>
          <w:color w:val="auto"/>
        </w:rPr>
        <w:t>1. Nội dung công việc</w:t>
      </w:r>
    </w:p>
    <w:p w14:paraId="1CD59F6D" w14:textId="4A51E9E5" w:rsidR="008101B8" w:rsidRPr="00DC798E" w:rsidRDefault="008101B8" w:rsidP="00DC798E">
      <w:pPr>
        <w:spacing w:line="276" w:lineRule="auto"/>
        <w:rPr>
          <w:b/>
          <w:bCs/>
          <w:iCs/>
          <w:color w:val="auto"/>
        </w:rPr>
      </w:pPr>
      <w:r w:rsidRPr="00DC798E">
        <w:rPr>
          <w:color w:val="auto"/>
        </w:rPr>
        <w:t>Nội dung công việc chi tiết dự báo, cảnh báo không khí lạnh được quy định tại Điều 17 Thông tư số 25/2022/TT-BTNMT ngày 30 tháng 12 năm 2022 của Bộ Tài nguyên và Môi trường quy định về Quy trình kỹ thuật dự báo, cảnh báo khí tượng thủy văn nguy hiểm.</w:t>
      </w:r>
    </w:p>
    <w:p w14:paraId="02D63671" w14:textId="3C25FE1A" w:rsidR="00472519" w:rsidRPr="00DC798E" w:rsidRDefault="00F50126" w:rsidP="00DC798E">
      <w:pPr>
        <w:spacing w:line="276" w:lineRule="auto"/>
        <w:rPr>
          <w:iCs/>
          <w:color w:val="auto"/>
        </w:rPr>
      </w:pPr>
      <w:r w:rsidRPr="00DC798E">
        <w:rPr>
          <w:iCs/>
          <w:color w:val="auto"/>
        </w:rPr>
        <w:t>a) Thu thập, xử lý cá</w:t>
      </w:r>
      <w:r w:rsidR="002219B9" w:rsidRPr="00DC798E">
        <w:rPr>
          <w:iCs/>
          <w:color w:val="auto"/>
          <w:lang w:val="en-US"/>
        </w:rPr>
        <w:t>c</w:t>
      </w:r>
      <w:r w:rsidRPr="00DC798E">
        <w:rPr>
          <w:iCs/>
          <w:color w:val="auto"/>
        </w:rPr>
        <w:t xml:space="preserve"> loại thông tin, dữ liệu</w:t>
      </w:r>
    </w:p>
    <w:p w14:paraId="058C2662" w14:textId="4934C727" w:rsidR="00472519" w:rsidRPr="00DC798E" w:rsidRDefault="00983F3E" w:rsidP="00DC798E">
      <w:pPr>
        <w:spacing w:line="276" w:lineRule="auto"/>
        <w:rPr>
          <w:color w:val="auto"/>
        </w:rPr>
      </w:pPr>
      <w:r w:rsidRPr="00DC798E">
        <w:rPr>
          <w:color w:val="auto"/>
          <w:lang w:val="en-US"/>
        </w:rPr>
        <w:t xml:space="preserve">- </w:t>
      </w:r>
      <w:r w:rsidR="00C96A62" w:rsidRPr="00DC798E">
        <w:rPr>
          <w:color w:val="auto"/>
        </w:rPr>
        <w:t>Dữ liệu về các hình thế thời tiết có không khí lạnh ảnh hưởng trên các bản đồ thời tiết; Dữ liệu quan trắc khí tượng bề mặt, hải văn khi có không khí lạnh ảnh hưởng tới nước ta; Dữ liệu về dự báo không khí lạnh thông qua các sản phẩm số trị; Dữ liệu quan trắc vệ tinh, ra đa, thám không.</w:t>
      </w:r>
    </w:p>
    <w:p w14:paraId="33A9C878" w14:textId="08C8F19F" w:rsidR="00472519" w:rsidRPr="00DC798E" w:rsidRDefault="00983F3E" w:rsidP="00DC798E">
      <w:pPr>
        <w:spacing w:line="276" w:lineRule="auto"/>
        <w:rPr>
          <w:color w:val="auto"/>
        </w:rPr>
      </w:pPr>
      <w:r w:rsidRPr="00DC798E">
        <w:rPr>
          <w:color w:val="auto"/>
          <w:lang w:val="en-US"/>
        </w:rPr>
        <w:t xml:space="preserve">- </w:t>
      </w:r>
      <w:r w:rsidR="00C96A62" w:rsidRPr="00DC798E">
        <w:rPr>
          <w:color w:val="auto"/>
        </w:rPr>
        <w:t>Phân tích, xử lý, đánh giá các loại thông tin dữ liệu đã thu nhận; xác minh các trường hợp số liệu thiếu, số liệu về muộn, phân tích chỉnh sửa dữ liệu để đảm bảo tính chính xác của dữ liệu.</w:t>
      </w:r>
    </w:p>
    <w:p w14:paraId="137C836E" w14:textId="33CBDEE7" w:rsidR="00472519" w:rsidRPr="00DC798E" w:rsidRDefault="00F50126" w:rsidP="00DC798E">
      <w:pPr>
        <w:spacing w:line="247" w:lineRule="auto"/>
        <w:rPr>
          <w:iCs/>
          <w:color w:val="auto"/>
        </w:rPr>
      </w:pPr>
      <w:r w:rsidRPr="00DC798E">
        <w:rPr>
          <w:iCs/>
          <w:color w:val="auto"/>
        </w:rPr>
        <w:t>b) Phân tích, đánh giá hiện trạng</w:t>
      </w:r>
    </w:p>
    <w:p w14:paraId="2ACAD2A7" w14:textId="0BF6CB3F" w:rsidR="00472519" w:rsidRPr="00DC798E" w:rsidRDefault="00983F3E" w:rsidP="00DC798E">
      <w:pPr>
        <w:spacing w:before="40" w:after="40" w:line="247" w:lineRule="auto"/>
        <w:rPr>
          <w:color w:val="auto"/>
        </w:rPr>
      </w:pPr>
      <w:r w:rsidRPr="00DC798E">
        <w:rPr>
          <w:color w:val="auto"/>
          <w:lang w:val="en-GB"/>
        </w:rPr>
        <w:t xml:space="preserve">- </w:t>
      </w:r>
      <w:r w:rsidR="00C96A62" w:rsidRPr="00DC798E">
        <w:rPr>
          <w:color w:val="auto"/>
        </w:rPr>
        <w:t>Đánh giá, phân tích số liệu thu thập được để nhận dạng các hình thế thời tiết có không khí lạnh ảnh hưởng, hình thế thời tiết có tác động làm không khí lạnh mạnh hơn hay yếu đi;</w:t>
      </w:r>
    </w:p>
    <w:p w14:paraId="42001348" w14:textId="46752169" w:rsidR="00472519" w:rsidRPr="00DC798E" w:rsidRDefault="00983F3E" w:rsidP="00DC798E">
      <w:pPr>
        <w:spacing w:before="40" w:after="40" w:line="250" w:lineRule="auto"/>
        <w:rPr>
          <w:color w:val="auto"/>
        </w:rPr>
      </w:pPr>
      <w:r w:rsidRPr="00DC798E">
        <w:rPr>
          <w:color w:val="auto"/>
          <w:lang w:val="en-US"/>
        </w:rPr>
        <w:t xml:space="preserve">- </w:t>
      </w:r>
      <w:r w:rsidR="009446DD" w:rsidRPr="00DC798E">
        <w:rPr>
          <w:color w:val="auto"/>
          <w:lang w:val="en-US"/>
        </w:rPr>
        <w:t>X</w:t>
      </w:r>
      <w:r w:rsidR="00C96A62" w:rsidRPr="00DC798E">
        <w:rPr>
          <w:color w:val="auto"/>
        </w:rPr>
        <w:t>ác định cường độ không khí lạnh qua yếu tố nhiệt độ thấp nhất, gió mạnh trên biển và khả năng xuất hiện rét đậm, rét hại, băng giá, sương muối;</w:t>
      </w:r>
    </w:p>
    <w:p w14:paraId="17F076FE" w14:textId="3DB91F0A" w:rsidR="00472519" w:rsidRPr="00DC798E" w:rsidRDefault="00983F3E" w:rsidP="00DC798E">
      <w:pPr>
        <w:spacing w:before="40" w:after="40" w:line="250" w:lineRule="auto"/>
        <w:rPr>
          <w:color w:val="auto"/>
        </w:rPr>
      </w:pPr>
      <w:r w:rsidRPr="00DC798E">
        <w:rPr>
          <w:color w:val="auto"/>
          <w:lang w:val="en-GB"/>
        </w:rPr>
        <w:t xml:space="preserve">- </w:t>
      </w:r>
      <w:r w:rsidR="00C96A62" w:rsidRPr="00DC798E">
        <w:rPr>
          <w:color w:val="auto"/>
        </w:rPr>
        <w:t>Xác định phạm vi không khí lạnh, rét đậm, rét hại, băng giá, sương muối;</w:t>
      </w:r>
    </w:p>
    <w:p w14:paraId="7F11ACD6" w14:textId="4CEF0A2A" w:rsidR="00472519" w:rsidRPr="00DC798E" w:rsidRDefault="00983F3E" w:rsidP="00DC798E">
      <w:pPr>
        <w:spacing w:before="40" w:after="40" w:line="250" w:lineRule="auto"/>
        <w:rPr>
          <w:color w:val="auto"/>
        </w:rPr>
      </w:pPr>
      <w:r w:rsidRPr="00DC798E">
        <w:rPr>
          <w:color w:val="auto"/>
          <w:lang w:val="en-GB"/>
        </w:rPr>
        <w:t xml:space="preserve">- </w:t>
      </w:r>
      <w:r w:rsidR="00C96A62" w:rsidRPr="00DC798E">
        <w:rPr>
          <w:color w:val="auto"/>
        </w:rPr>
        <w:t>Xác định diễn biến không khí lạnh qua cường độ không khí lạnh và phạm vi xảy ra không khí lạnh, rét đậm, rét hại, băng giá, sương muối trong khoảng 24 đến 48 giờ trước.</w:t>
      </w:r>
    </w:p>
    <w:p w14:paraId="64208148" w14:textId="1FF95C52" w:rsidR="00472519" w:rsidRPr="00DC798E" w:rsidRDefault="00F50126" w:rsidP="00DC798E">
      <w:pPr>
        <w:spacing w:before="40" w:after="40" w:line="257" w:lineRule="auto"/>
        <w:rPr>
          <w:iCs/>
          <w:color w:val="auto"/>
        </w:rPr>
      </w:pPr>
      <w:r w:rsidRPr="00DC798E">
        <w:rPr>
          <w:iCs/>
          <w:color w:val="auto"/>
        </w:rPr>
        <w:t>c) Thực hiện các phương án dự báo, cảnh báo</w:t>
      </w:r>
    </w:p>
    <w:p w14:paraId="4E0C8497" w14:textId="540C24B8" w:rsidR="00472519" w:rsidRPr="00DC798E" w:rsidRDefault="00C96A62" w:rsidP="00DC798E">
      <w:pPr>
        <w:spacing w:before="40" w:after="40" w:line="257" w:lineRule="auto"/>
        <w:rPr>
          <w:color w:val="auto"/>
        </w:rPr>
      </w:pPr>
      <w:r w:rsidRPr="00DC798E">
        <w:rPr>
          <w:color w:val="auto"/>
        </w:rPr>
        <w:t xml:space="preserve">Phương án dựa trên phương pháp thống kê; phương án dựa trên phương pháp mô hình số trị (đơn lẻ và tổ hợp); phương án phân tích kinh nghiệm của </w:t>
      </w:r>
      <w:r w:rsidR="00D709FE" w:rsidRPr="00DC798E">
        <w:rPr>
          <w:color w:val="auto"/>
        </w:rPr>
        <w:t>Dự báo viên</w:t>
      </w:r>
      <w:r w:rsidR="00EB6742" w:rsidRPr="00DC798E">
        <w:rPr>
          <w:color w:val="auto"/>
        </w:rPr>
        <w:t xml:space="preserve"> </w:t>
      </w:r>
      <w:r w:rsidRPr="00DC798E">
        <w:rPr>
          <w:color w:val="auto"/>
        </w:rPr>
        <w:t>căn cứ vào các kết quả dự báo thống kê, dự báo mô hình số trị; phương án dựa trên cơ sở các phương pháp khác (nếu có).</w:t>
      </w:r>
    </w:p>
    <w:p w14:paraId="5147821A" w14:textId="5F6D74A2" w:rsidR="00472519" w:rsidRPr="00DC798E" w:rsidRDefault="00F50126" w:rsidP="00DC798E">
      <w:pPr>
        <w:spacing w:before="40" w:after="40" w:line="257" w:lineRule="auto"/>
        <w:rPr>
          <w:iCs/>
          <w:color w:val="auto"/>
        </w:rPr>
      </w:pPr>
      <w:r w:rsidRPr="00DC798E">
        <w:rPr>
          <w:iCs/>
          <w:color w:val="auto"/>
        </w:rPr>
        <w:t>d) Thảo luận dự báo, cảnh báo</w:t>
      </w:r>
    </w:p>
    <w:p w14:paraId="3F56F2D7" w14:textId="77777777" w:rsidR="00472519" w:rsidRPr="00DC798E" w:rsidRDefault="00C96A62" w:rsidP="00DC798E">
      <w:pPr>
        <w:spacing w:before="40" w:after="40" w:line="257" w:lineRule="auto"/>
        <w:rPr>
          <w:color w:val="auto"/>
        </w:rPr>
      </w:pPr>
      <w:r w:rsidRPr="00DC798E">
        <w:rPr>
          <w:color w:val="auto"/>
        </w:rPr>
        <w:t>Thảo luận, phân tích, đánh giá độ tin cậy của các kết quả dự báo và lựa chọn kết quả dự báo, cảnh báo cuối cùng có độ tin cậy cao nhất.</w:t>
      </w:r>
    </w:p>
    <w:p w14:paraId="05AF0251" w14:textId="717B6448" w:rsidR="00472519" w:rsidRPr="00DC798E" w:rsidRDefault="00733601" w:rsidP="00DC798E">
      <w:pPr>
        <w:spacing w:before="40" w:after="40" w:line="257" w:lineRule="auto"/>
        <w:rPr>
          <w:iCs/>
          <w:color w:val="auto"/>
        </w:rPr>
      </w:pPr>
      <w:r w:rsidRPr="00DC798E">
        <w:rPr>
          <w:iCs/>
          <w:color w:val="auto"/>
        </w:rPr>
        <w:t>đ) Xây dựng bản tin dự báo, cảnh báo</w:t>
      </w:r>
    </w:p>
    <w:p w14:paraId="0EB401C4" w14:textId="73385139" w:rsidR="00C21E77" w:rsidRPr="00DC798E" w:rsidRDefault="00983F3E" w:rsidP="00DC798E">
      <w:pPr>
        <w:spacing w:before="40" w:after="40" w:line="257" w:lineRule="auto"/>
        <w:rPr>
          <w:color w:val="auto"/>
        </w:rPr>
      </w:pPr>
      <w:r w:rsidRPr="00DC798E">
        <w:rPr>
          <w:color w:val="auto"/>
          <w:lang w:val="en-GB"/>
        </w:rPr>
        <w:t xml:space="preserve">- </w:t>
      </w:r>
      <w:r w:rsidR="00C96A62" w:rsidRPr="00DC798E">
        <w:rPr>
          <w:color w:val="auto"/>
        </w:rPr>
        <w:t xml:space="preserve">Tin </w:t>
      </w:r>
      <w:r w:rsidR="0090541E" w:rsidRPr="00DC798E">
        <w:rPr>
          <w:color w:val="auto"/>
        </w:rPr>
        <w:t>g</w:t>
      </w:r>
      <w:r w:rsidR="00C96A62" w:rsidRPr="00DC798E">
        <w:rPr>
          <w:color w:val="auto"/>
        </w:rPr>
        <w:t xml:space="preserve">ió mùa Đông Bắc được ban hành khi phát hiện </w:t>
      </w:r>
      <w:r w:rsidR="0090541E" w:rsidRPr="00DC798E">
        <w:rPr>
          <w:color w:val="auto"/>
        </w:rPr>
        <w:t>g</w:t>
      </w:r>
      <w:r w:rsidR="00C96A62" w:rsidRPr="00DC798E">
        <w:rPr>
          <w:color w:val="auto"/>
        </w:rPr>
        <w:t>ió mùa Đông Bắc có cường độ trung bình trở</w:t>
      </w:r>
      <w:r w:rsidR="00225C2C" w:rsidRPr="00DC798E">
        <w:rPr>
          <w:color w:val="auto"/>
        </w:rPr>
        <w:t xml:space="preserve"> lên; </w:t>
      </w:r>
    </w:p>
    <w:p w14:paraId="752A1C0A" w14:textId="332909E9" w:rsidR="00C21E77" w:rsidRPr="00DC798E" w:rsidRDefault="00983F3E" w:rsidP="00DC798E">
      <w:pPr>
        <w:spacing w:before="40" w:after="40" w:line="257" w:lineRule="auto"/>
        <w:rPr>
          <w:color w:val="auto"/>
        </w:rPr>
      </w:pPr>
      <w:r w:rsidRPr="00DC798E">
        <w:rPr>
          <w:color w:val="auto"/>
          <w:lang w:val="en-GB"/>
        </w:rPr>
        <w:t xml:space="preserve">- </w:t>
      </w:r>
      <w:r w:rsidR="00225C2C" w:rsidRPr="00DC798E">
        <w:rPr>
          <w:color w:val="auto"/>
        </w:rPr>
        <w:t>T</w:t>
      </w:r>
      <w:r w:rsidR="00C96A62" w:rsidRPr="00DC798E">
        <w:rPr>
          <w:color w:val="auto"/>
        </w:rPr>
        <w:t xml:space="preserve">in </w:t>
      </w:r>
      <w:r w:rsidR="0090541E" w:rsidRPr="00DC798E">
        <w:rPr>
          <w:color w:val="auto"/>
        </w:rPr>
        <w:t>g</w:t>
      </w:r>
      <w:r w:rsidR="00C96A62" w:rsidRPr="00DC798E">
        <w:rPr>
          <w:color w:val="auto"/>
        </w:rPr>
        <w:t xml:space="preserve">ió mùa Đông Bắc và rét được ban hành khi phát hiện </w:t>
      </w:r>
      <w:r w:rsidR="0090541E" w:rsidRPr="00DC798E">
        <w:rPr>
          <w:color w:val="auto"/>
        </w:rPr>
        <w:t>g</w:t>
      </w:r>
      <w:r w:rsidR="00C96A62" w:rsidRPr="00DC798E">
        <w:rPr>
          <w:color w:val="auto"/>
        </w:rPr>
        <w:t>ió mùa Đông Bắc có cường độ trung bình trở lên và khả năng gây rét đậm diện rộ</w:t>
      </w:r>
      <w:r w:rsidR="00225C2C" w:rsidRPr="00DC798E">
        <w:rPr>
          <w:color w:val="auto"/>
        </w:rPr>
        <w:t xml:space="preserve">ng; </w:t>
      </w:r>
    </w:p>
    <w:p w14:paraId="332AE01D" w14:textId="266260D4" w:rsidR="00C21E77" w:rsidRPr="00DC798E" w:rsidRDefault="00983F3E" w:rsidP="00DC798E">
      <w:pPr>
        <w:spacing w:before="40" w:after="40" w:line="257" w:lineRule="auto"/>
        <w:rPr>
          <w:color w:val="auto"/>
        </w:rPr>
      </w:pPr>
      <w:r w:rsidRPr="00DC798E">
        <w:rPr>
          <w:color w:val="auto"/>
          <w:lang w:val="en-GB"/>
        </w:rPr>
        <w:t xml:space="preserve">- </w:t>
      </w:r>
      <w:r w:rsidR="00225C2C" w:rsidRPr="00DC798E">
        <w:rPr>
          <w:color w:val="auto"/>
        </w:rPr>
        <w:t>T</w:t>
      </w:r>
      <w:r w:rsidR="00C96A62" w:rsidRPr="00DC798E">
        <w:rPr>
          <w:color w:val="auto"/>
        </w:rPr>
        <w:t>in không khí lạnh tăng cường được ban hành khi phát hiện không khí lạnh tăng cường có cường độ trung bình trở</w:t>
      </w:r>
      <w:r w:rsidR="00225C2C" w:rsidRPr="00DC798E">
        <w:rPr>
          <w:color w:val="auto"/>
        </w:rPr>
        <w:t xml:space="preserve"> lên; </w:t>
      </w:r>
    </w:p>
    <w:p w14:paraId="4D293096" w14:textId="33515BCC" w:rsidR="00472519" w:rsidRPr="00DC798E" w:rsidRDefault="00983F3E" w:rsidP="00DC798E">
      <w:pPr>
        <w:spacing w:before="40" w:after="40" w:line="257" w:lineRule="auto"/>
        <w:rPr>
          <w:color w:val="auto"/>
          <w:lang w:val="en-GB"/>
        </w:rPr>
      </w:pPr>
      <w:r w:rsidRPr="00DC798E">
        <w:rPr>
          <w:color w:val="auto"/>
          <w:lang w:val="en-GB"/>
        </w:rPr>
        <w:t xml:space="preserve">- </w:t>
      </w:r>
      <w:r w:rsidR="00225C2C" w:rsidRPr="00DC798E">
        <w:rPr>
          <w:color w:val="auto"/>
        </w:rPr>
        <w:t>T</w:t>
      </w:r>
      <w:r w:rsidR="00C96A62" w:rsidRPr="00DC798E">
        <w:rPr>
          <w:color w:val="auto"/>
        </w:rPr>
        <w:t>in không khí lạnh tăng cường và rét được ban hành khi phát hiện không khí lạnh tăng cường có cường độ trung bình trở lên và khả năng gây rét đậm diện rộng</w:t>
      </w:r>
      <w:r w:rsidR="00DF34DA" w:rsidRPr="00DC798E">
        <w:rPr>
          <w:color w:val="auto"/>
          <w:lang w:val="en-GB"/>
        </w:rPr>
        <w:t>.</w:t>
      </w:r>
    </w:p>
    <w:p w14:paraId="4039D890" w14:textId="688798F0" w:rsidR="00472519" w:rsidRPr="00DC798E" w:rsidRDefault="004F7C89" w:rsidP="00DC798E">
      <w:pPr>
        <w:spacing w:line="257" w:lineRule="auto"/>
        <w:rPr>
          <w:iCs/>
          <w:color w:val="auto"/>
        </w:rPr>
      </w:pPr>
      <w:r w:rsidRPr="00DC798E">
        <w:rPr>
          <w:iCs/>
          <w:color w:val="auto"/>
        </w:rPr>
        <w:t>e) Cung cấp bản tin dự báo, cảnh báo</w:t>
      </w:r>
    </w:p>
    <w:p w14:paraId="0635DFA3" w14:textId="5739DC01" w:rsidR="00472519" w:rsidRPr="00DC798E" w:rsidRDefault="00C21E77" w:rsidP="00DC798E">
      <w:pPr>
        <w:suppressAutoHyphens w:val="0"/>
        <w:spacing w:line="257" w:lineRule="auto"/>
        <w:rPr>
          <w:color w:val="auto"/>
        </w:rPr>
      </w:pPr>
      <w:r w:rsidRPr="00DC798E">
        <w:rPr>
          <w:rFonts w:cs="Times New Roman"/>
          <w:color w:val="auto"/>
          <w:szCs w:val="28"/>
          <w:shd w:val="clear" w:color="auto" w:fill="FFFFFF"/>
          <w:lang w:val="en-GB"/>
        </w:rPr>
        <w:t>C</w:t>
      </w:r>
      <w:r w:rsidR="004C1380" w:rsidRPr="00DC798E">
        <w:rPr>
          <w:rFonts w:cs="Times New Roman"/>
          <w:color w:val="auto"/>
          <w:szCs w:val="28"/>
          <w:shd w:val="clear" w:color="auto" w:fill="FFFFFF"/>
          <w:lang w:val="en-GB"/>
        </w:rPr>
        <w:t>ung cấp các b</w:t>
      </w:r>
      <w:r w:rsidR="00C96A62" w:rsidRPr="00DC798E">
        <w:rPr>
          <w:color w:val="auto"/>
        </w:rPr>
        <w:t xml:space="preserve">ản tin dự báo, cảnh báo không khí lạnh </w:t>
      </w:r>
      <w:r w:rsidR="004C1380" w:rsidRPr="00DC798E">
        <w:rPr>
          <w:color w:val="auto"/>
          <w:lang w:val="en-GB"/>
        </w:rPr>
        <w:t>t</w:t>
      </w:r>
      <w:r w:rsidR="00C96A62" w:rsidRPr="00DC798E">
        <w:rPr>
          <w:color w:val="auto"/>
        </w:rPr>
        <w:t>heo quy định tại </w:t>
      </w:r>
      <w:bookmarkStart w:id="17" w:name="bookmark=id.kgo7nzauuesy" w:colFirst="0" w:colLast="0"/>
      <w:bookmarkEnd w:id="17"/>
      <w:r w:rsidR="00C96A62" w:rsidRPr="00DC798E">
        <w:rPr>
          <w:color w:val="auto"/>
        </w:rPr>
        <w:t>Điều 34 Quyết định số 18/2021/QĐ-TTg</w:t>
      </w:r>
      <w:r w:rsidRPr="00DC798E">
        <w:rPr>
          <w:color w:val="auto"/>
          <w:lang w:val="en-GB"/>
        </w:rPr>
        <w:t xml:space="preserve"> </w:t>
      </w:r>
      <w:r w:rsidRPr="00DC798E">
        <w:rPr>
          <w:rFonts w:cs="Times New Roman"/>
          <w:color w:val="auto"/>
          <w:szCs w:val="28"/>
          <w:lang w:val="en-GB"/>
        </w:rPr>
        <w:t>và c</w:t>
      </w:r>
      <w:r w:rsidRPr="00DC798E">
        <w:rPr>
          <w:color w:val="auto"/>
        </w:rPr>
        <w:t xml:space="preserve">ác cơ quan khác khi có yêu cầu. </w:t>
      </w:r>
    </w:p>
    <w:p w14:paraId="5BD12317" w14:textId="7E748A1B" w:rsidR="00472519" w:rsidRPr="00DC798E" w:rsidRDefault="00733601" w:rsidP="00DC798E">
      <w:pPr>
        <w:spacing w:line="257" w:lineRule="auto"/>
        <w:rPr>
          <w:iCs/>
          <w:color w:val="auto"/>
        </w:rPr>
      </w:pPr>
      <w:r w:rsidRPr="00DC798E">
        <w:rPr>
          <w:iCs/>
          <w:color w:val="auto"/>
        </w:rPr>
        <w:t>g) Bổ sung bản tin dự báo, cảnh báo</w:t>
      </w:r>
    </w:p>
    <w:p w14:paraId="013C1003" w14:textId="77777777" w:rsidR="00472519" w:rsidRPr="00DC798E" w:rsidRDefault="00C96A62" w:rsidP="00DC798E">
      <w:pPr>
        <w:spacing w:line="257" w:lineRule="auto"/>
        <w:rPr>
          <w:color w:val="auto"/>
        </w:rPr>
      </w:pPr>
      <w:r w:rsidRPr="00DC798E">
        <w:rPr>
          <w:color w:val="auto"/>
        </w:rPr>
        <w:t>Theo dõi, phân tích và phát hiện diễn biến thay đổi bất thường của hiện tượng khí tượng để quyết định bổ sung các bản tin.</w:t>
      </w:r>
    </w:p>
    <w:p w14:paraId="783EF0B8" w14:textId="2A6220C4" w:rsidR="00472519" w:rsidRPr="00DC798E" w:rsidRDefault="00733601" w:rsidP="00DC798E">
      <w:pPr>
        <w:spacing w:line="257" w:lineRule="auto"/>
        <w:rPr>
          <w:iCs/>
          <w:color w:val="auto"/>
        </w:rPr>
      </w:pPr>
      <w:r w:rsidRPr="00DC798E">
        <w:rPr>
          <w:iCs/>
          <w:color w:val="auto"/>
        </w:rPr>
        <w:t>h) Đánh giá chất lượng dự báo, cảnh báo</w:t>
      </w:r>
    </w:p>
    <w:p w14:paraId="21A5B470" w14:textId="4E71471C" w:rsidR="00472519" w:rsidRPr="00DC798E" w:rsidRDefault="00983F3E" w:rsidP="00DC798E">
      <w:pPr>
        <w:spacing w:line="257" w:lineRule="auto"/>
        <w:rPr>
          <w:color w:val="auto"/>
        </w:rPr>
      </w:pPr>
      <w:r w:rsidRPr="00DC798E">
        <w:rPr>
          <w:color w:val="auto"/>
          <w:lang w:val="en-GB"/>
        </w:rPr>
        <w:t xml:space="preserve">- </w:t>
      </w:r>
      <w:r w:rsidR="00C96A62" w:rsidRPr="00DC798E">
        <w:rPr>
          <w:color w:val="auto"/>
        </w:rPr>
        <w:t>Đánh giá tính đầy đủ việc dự báo, cảnh báo không khí lạnh theo quy định tại khoản 2.1.3.1 QCVN 84:2024/BTNMT;</w:t>
      </w:r>
    </w:p>
    <w:p w14:paraId="6D07F9C9" w14:textId="1F13256D"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kịp thờ</w:t>
      </w:r>
      <w:r w:rsidR="00225C2C" w:rsidRPr="00DC798E">
        <w:rPr>
          <w:color w:val="auto"/>
        </w:rPr>
        <w:t>i</w:t>
      </w:r>
      <w:r w:rsidR="00C96A62" w:rsidRPr="00DC798E">
        <w:rPr>
          <w:color w:val="auto"/>
        </w:rPr>
        <w:t xml:space="preserve"> việc dự báo, cảnh báo không khí lạ</w:t>
      </w:r>
      <w:r w:rsidR="00225C2C" w:rsidRPr="00DC798E">
        <w:rPr>
          <w:color w:val="auto"/>
        </w:rPr>
        <w:t xml:space="preserve">nh </w:t>
      </w:r>
      <w:r w:rsidR="00C96A62" w:rsidRPr="00DC798E">
        <w:rPr>
          <w:color w:val="auto"/>
        </w:rPr>
        <w:t>theo quy định tại khoản 2.1.3.2 QCVN 84:2024/BTNMT;</w:t>
      </w:r>
    </w:p>
    <w:p w14:paraId="660690B3" w14:textId="7D7C532F"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 xml:space="preserve">Đánh giá độ tin cậy việc dự báo, cảnh báo không khí lạnh theo quy định tại khoản 2.3.3 QCVN 84:2024/BTNMT. </w:t>
      </w:r>
    </w:p>
    <w:p w14:paraId="24EA0676" w14:textId="688AFAD5" w:rsidR="00472519" w:rsidRPr="00DC798E" w:rsidRDefault="00C96A62" w:rsidP="00DC798E">
      <w:pPr>
        <w:spacing w:line="252" w:lineRule="auto"/>
        <w:rPr>
          <w:b/>
          <w:bCs/>
          <w:iCs/>
          <w:color w:val="auto"/>
        </w:rPr>
      </w:pPr>
      <w:r w:rsidRPr="00DC798E">
        <w:rPr>
          <w:b/>
          <w:bCs/>
          <w:iCs/>
          <w:color w:val="auto"/>
        </w:rPr>
        <w:t>2. Định biên lao động</w:t>
      </w:r>
    </w:p>
    <w:p w14:paraId="410691C4" w14:textId="245783B8" w:rsidR="00472519" w:rsidRPr="00DC798E" w:rsidRDefault="00983F3E" w:rsidP="00DC798E">
      <w:pPr>
        <w:spacing w:line="252" w:lineRule="auto"/>
        <w:rPr>
          <w:iCs/>
          <w:color w:val="auto"/>
          <w:lang w:val="en-US"/>
        </w:rPr>
      </w:pPr>
      <w:r w:rsidRPr="00DC798E">
        <w:rPr>
          <w:iCs/>
          <w:color w:val="auto"/>
        </w:rPr>
        <w:t>a) Định biên</w:t>
      </w:r>
    </w:p>
    <w:p w14:paraId="3412EF2F" w14:textId="2EF0E43B" w:rsidR="00472519" w:rsidRPr="00DC798E" w:rsidRDefault="00EC0E6C" w:rsidP="00DC798E">
      <w:pPr>
        <w:tabs>
          <w:tab w:val="left" w:pos="6480"/>
          <w:tab w:val="left" w:pos="6720"/>
        </w:tabs>
        <w:spacing w:before="0"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không khí lạnh</w:t>
      </w:r>
    </w:p>
    <w:p w14:paraId="556EB5E4" w14:textId="5A6602FE" w:rsidR="00472519" w:rsidRPr="00DC798E" w:rsidRDefault="00C96A62" w:rsidP="00DC798E">
      <w:pPr>
        <w:tabs>
          <w:tab w:val="left" w:pos="6480"/>
          <w:tab w:val="left" w:pos="6720"/>
        </w:tabs>
        <w:spacing w:before="0" w:after="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6923D1" w:rsidRPr="00DC798E">
        <w:rPr>
          <w:rFonts w:eastAsia="Times New Roman" w:cs="Times New Roman"/>
          <w:color w:val="auto"/>
          <w:lang w:val="en-US"/>
        </w:rPr>
        <w:t>N</w:t>
      </w:r>
      <w:r w:rsidRPr="00DC798E">
        <w:rPr>
          <w:rFonts w:eastAsia="Times New Roman" w:cs="Times New Roman"/>
          <w:color w:val="auto"/>
        </w:rPr>
        <w:t>gười/bản tin</w:t>
      </w:r>
    </w:p>
    <w:tbl>
      <w:tblPr>
        <w:tblStyle w:val="351"/>
        <w:tblW w:w="8921" w:type="dxa"/>
        <w:jc w:val="center"/>
        <w:tblLayout w:type="fixed"/>
        <w:tblLook w:val="0000" w:firstRow="0" w:lastRow="0" w:firstColumn="0" w:lastColumn="0" w:noHBand="0" w:noVBand="0"/>
      </w:tblPr>
      <w:tblGrid>
        <w:gridCol w:w="703"/>
        <w:gridCol w:w="3970"/>
        <w:gridCol w:w="843"/>
        <w:gridCol w:w="844"/>
        <w:gridCol w:w="843"/>
        <w:gridCol w:w="844"/>
        <w:gridCol w:w="874"/>
      </w:tblGrid>
      <w:tr w:rsidR="009340F4" w:rsidRPr="00DC798E" w14:paraId="4AC09817" w14:textId="77777777" w:rsidTr="00C5188E">
        <w:trPr>
          <w:cantSplit/>
          <w:trHeight w:val="1208"/>
          <w:jc w:val="center"/>
        </w:trPr>
        <w:tc>
          <w:tcPr>
            <w:tcW w:w="703" w:type="dxa"/>
            <w:tcBorders>
              <w:top w:val="single" w:sz="4" w:space="0" w:color="000000"/>
              <w:left w:val="single" w:sz="4" w:space="0" w:color="000000"/>
              <w:bottom w:val="nil"/>
              <w:right w:val="nil"/>
            </w:tcBorders>
            <w:shd w:val="clear" w:color="auto" w:fill="FFFFFF"/>
            <w:vAlign w:val="center"/>
          </w:tcPr>
          <w:p w14:paraId="1344C12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970"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4FB38A8D" w14:textId="77777777" w:rsidR="00472519" w:rsidRPr="00DC798E" w:rsidRDefault="00C96A62" w:rsidP="00DC798E">
            <w:pPr>
              <w:tabs>
                <w:tab w:val="left" w:pos="6480"/>
                <w:tab w:val="left" w:pos="6720"/>
              </w:tabs>
              <w:spacing w:before="20" w:after="20" w:line="240" w:lineRule="auto"/>
              <w:ind w:hanging="2"/>
              <w:jc w:val="right"/>
              <w:rPr>
                <w:rFonts w:eastAsia="Times New Roman" w:cs="Times New Roman"/>
                <w:color w:val="auto"/>
              </w:rPr>
            </w:pPr>
            <w:r w:rsidRPr="00DC798E">
              <w:rPr>
                <w:rFonts w:eastAsia="Times New Roman" w:cs="Times New Roman"/>
                <w:b/>
                <w:color w:val="auto"/>
              </w:rPr>
              <w:t>Loại lao động</w:t>
            </w:r>
          </w:p>
          <w:p w14:paraId="35D72DB2"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843" w:type="dxa"/>
            <w:tcBorders>
              <w:top w:val="single" w:sz="4" w:space="0" w:color="000000"/>
              <w:left w:val="single" w:sz="4" w:space="0" w:color="000000"/>
              <w:bottom w:val="nil"/>
              <w:right w:val="nil"/>
            </w:tcBorders>
            <w:shd w:val="clear" w:color="auto" w:fill="FFFFFF"/>
            <w:textDirection w:val="btLr"/>
            <w:vAlign w:val="center"/>
          </w:tcPr>
          <w:p w14:paraId="1B00E3C7"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DBV2(4)</w:t>
            </w:r>
          </w:p>
        </w:tc>
        <w:tc>
          <w:tcPr>
            <w:tcW w:w="844" w:type="dxa"/>
            <w:tcBorders>
              <w:top w:val="single" w:sz="4" w:space="0" w:color="000000"/>
              <w:left w:val="single" w:sz="4" w:space="0" w:color="000000"/>
              <w:bottom w:val="nil"/>
              <w:right w:val="nil"/>
            </w:tcBorders>
            <w:shd w:val="clear" w:color="auto" w:fill="FFFFFF"/>
            <w:textDirection w:val="btLr"/>
            <w:vAlign w:val="center"/>
          </w:tcPr>
          <w:p w14:paraId="0C2F022B"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DBV2(1)</w:t>
            </w:r>
          </w:p>
        </w:tc>
        <w:tc>
          <w:tcPr>
            <w:tcW w:w="843" w:type="dxa"/>
            <w:tcBorders>
              <w:top w:val="single" w:sz="4" w:space="0" w:color="000000"/>
              <w:left w:val="single" w:sz="4" w:space="0" w:color="000000"/>
              <w:bottom w:val="nil"/>
              <w:right w:val="nil"/>
            </w:tcBorders>
            <w:shd w:val="clear" w:color="auto" w:fill="FFFFFF"/>
            <w:textDirection w:val="btLr"/>
            <w:vAlign w:val="center"/>
          </w:tcPr>
          <w:p w14:paraId="0272D9EE"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DBV3(8)</w:t>
            </w:r>
          </w:p>
        </w:tc>
        <w:tc>
          <w:tcPr>
            <w:tcW w:w="844" w:type="dxa"/>
            <w:tcBorders>
              <w:top w:val="single" w:sz="4" w:space="0" w:color="000000"/>
              <w:left w:val="single" w:sz="4" w:space="0" w:color="000000"/>
              <w:bottom w:val="nil"/>
              <w:right w:val="nil"/>
            </w:tcBorders>
            <w:shd w:val="clear" w:color="auto" w:fill="FFFFFF"/>
            <w:textDirection w:val="btLr"/>
            <w:vAlign w:val="center"/>
          </w:tcPr>
          <w:p w14:paraId="0B1F3CAE"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DBV3(4)</w:t>
            </w:r>
          </w:p>
        </w:tc>
        <w:tc>
          <w:tcPr>
            <w:tcW w:w="874" w:type="dxa"/>
            <w:tcBorders>
              <w:top w:val="single" w:sz="4" w:space="0" w:color="000000"/>
              <w:left w:val="single" w:sz="4" w:space="0" w:color="000000"/>
              <w:bottom w:val="nil"/>
              <w:right w:val="single" w:sz="4" w:space="0" w:color="000000"/>
            </w:tcBorders>
            <w:shd w:val="clear" w:color="auto" w:fill="FFFFFF"/>
            <w:vAlign w:val="center"/>
          </w:tcPr>
          <w:p w14:paraId="4867A20D"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Tổng số</w:t>
            </w:r>
          </w:p>
        </w:tc>
      </w:tr>
      <w:tr w:rsidR="009340F4" w:rsidRPr="00DC798E" w14:paraId="56DB9232" w14:textId="77777777" w:rsidTr="00552A99">
        <w:trPr>
          <w:cantSplit/>
          <w:trHeight w:val="621"/>
          <w:jc w:val="center"/>
        </w:trPr>
        <w:tc>
          <w:tcPr>
            <w:tcW w:w="703" w:type="dxa"/>
            <w:tcBorders>
              <w:top w:val="single" w:sz="4" w:space="0" w:color="000000"/>
              <w:left w:val="single" w:sz="4" w:space="0" w:color="000000"/>
              <w:bottom w:val="single" w:sz="4" w:space="0" w:color="000000"/>
              <w:right w:val="nil"/>
            </w:tcBorders>
            <w:shd w:val="clear" w:color="auto" w:fill="FFFFFF"/>
            <w:vAlign w:val="center"/>
          </w:tcPr>
          <w:p w14:paraId="599790EE" w14:textId="642AC70E" w:rsidR="00472519" w:rsidRPr="00DC798E" w:rsidRDefault="0089748E" w:rsidP="00DC798E">
            <w:pPr>
              <w:tabs>
                <w:tab w:val="left" w:pos="6480"/>
                <w:tab w:val="left" w:pos="6720"/>
              </w:tabs>
              <w:spacing w:before="20" w:after="20" w:line="276"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3970" w:type="dxa"/>
            <w:tcBorders>
              <w:top w:val="single" w:sz="4" w:space="0" w:color="000000"/>
              <w:left w:val="single" w:sz="4" w:space="0" w:color="000000"/>
              <w:bottom w:val="single" w:sz="4" w:space="0" w:color="000000"/>
              <w:right w:val="nil"/>
            </w:tcBorders>
            <w:shd w:val="clear" w:color="auto" w:fill="FFFFFF"/>
            <w:vAlign w:val="center"/>
          </w:tcPr>
          <w:p w14:paraId="269FEDDA" w14:textId="77777777" w:rsidR="00472519" w:rsidRPr="00DC798E" w:rsidRDefault="00C96A62" w:rsidP="00DC798E">
            <w:pPr>
              <w:tabs>
                <w:tab w:val="left" w:pos="6480"/>
                <w:tab w:val="left" w:pos="6720"/>
              </w:tabs>
              <w:spacing w:before="20" w:after="20" w:line="276" w:lineRule="auto"/>
              <w:ind w:hanging="2"/>
              <w:rPr>
                <w:rFonts w:eastAsia="Times New Roman" w:cs="Times New Roman"/>
                <w:color w:val="auto"/>
              </w:rPr>
            </w:pPr>
            <w:r w:rsidRPr="00DC798E">
              <w:rPr>
                <w:rFonts w:eastAsia="Times New Roman" w:cs="Times New Roman"/>
                <w:color w:val="auto"/>
              </w:rPr>
              <w:t>Thực hiện các nội dung dự báo, cảnh báo không khí lạnh</w:t>
            </w:r>
          </w:p>
        </w:tc>
        <w:tc>
          <w:tcPr>
            <w:tcW w:w="843" w:type="dxa"/>
            <w:tcBorders>
              <w:top w:val="single" w:sz="4" w:space="0" w:color="000000"/>
              <w:left w:val="single" w:sz="4" w:space="0" w:color="000000"/>
              <w:bottom w:val="single" w:sz="4" w:space="0" w:color="000000"/>
              <w:right w:val="nil"/>
            </w:tcBorders>
            <w:shd w:val="clear" w:color="auto" w:fill="FFFFFF"/>
            <w:vAlign w:val="center"/>
          </w:tcPr>
          <w:p w14:paraId="6074938B" w14:textId="77777777" w:rsidR="00472519" w:rsidRPr="00DC798E" w:rsidRDefault="00C96A62" w:rsidP="00DC798E">
            <w:pPr>
              <w:pBdr>
                <w:top w:val="nil"/>
                <w:left w:val="nil"/>
                <w:bottom w:val="nil"/>
                <w:right w:val="nil"/>
                <w:between w:val="nil"/>
              </w:pBd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734D230B" w14:textId="77777777" w:rsidR="00472519" w:rsidRPr="00DC798E" w:rsidRDefault="00C96A62" w:rsidP="00DC798E">
            <w:pPr>
              <w:pBdr>
                <w:top w:val="nil"/>
                <w:left w:val="nil"/>
                <w:bottom w:val="nil"/>
                <w:right w:val="nil"/>
                <w:between w:val="nil"/>
              </w:pBd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843" w:type="dxa"/>
            <w:tcBorders>
              <w:top w:val="single" w:sz="4" w:space="0" w:color="000000"/>
              <w:left w:val="single" w:sz="4" w:space="0" w:color="000000"/>
              <w:bottom w:val="single" w:sz="4" w:space="0" w:color="000000"/>
              <w:right w:val="nil"/>
            </w:tcBorders>
            <w:shd w:val="clear" w:color="auto" w:fill="FFFFFF"/>
            <w:vAlign w:val="center"/>
          </w:tcPr>
          <w:p w14:paraId="71465E3F" w14:textId="77777777" w:rsidR="00472519" w:rsidRPr="00DC798E" w:rsidRDefault="00C96A62" w:rsidP="00DC798E">
            <w:pPr>
              <w:pBdr>
                <w:top w:val="nil"/>
                <w:left w:val="nil"/>
                <w:bottom w:val="nil"/>
                <w:right w:val="nil"/>
                <w:between w:val="nil"/>
              </w:pBd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39A7D77" w14:textId="77777777" w:rsidR="00472519" w:rsidRPr="00DC798E" w:rsidRDefault="00C96A62" w:rsidP="00DC798E">
            <w:pPr>
              <w:pBdr>
                <w:top w:val="nil"/>
                <w:left w:val="nil"/>
                <w:bottom w:val="nil"/>
                <w:right w:val="nil"/>
                <w:between w:val="nil"/>
              </w:pBdr>
              <w:tabs>
                <w:tab w:val="left" w:pos="6480"/>
                <w:tab w:val="left" w:pos="6720"/>
              </w:tabs>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0B55" w14:textId="77777777" w:rsidR="00472519" w:rsidRPr="00DC798E" w:rsidRDefault="00C96A62" w:rsidP="00DC798E">
            <w:pPr>
              <w:pBdr>
                <w:top w:val="nil"/>
                <w:left w:val="nil"/>
                <w:bottom w:val="nil"/>
                <w:right w:val="nil"/>
                <w:between w:val="nil"/>
              </w:pBdr>
              <w:tabs>
                <w:tab w:val="left" w:pos="6480"/>
                <w:tab w:val="left" w:pos="6720"/>
              </w:tabs>
              <w:spacing w:before="20" w:after="20" w:line="276" w:lineRule="auto"/>
              <w:ind w:hanging="2"/>
              <w:jc w:val="center"/>
              <w:rPr>
                <w:rFonts w:eastAsia="Times New Roman" w:cs="Times New Roman"/>
                <w:b/>
                <w:color w:val="auto"/>
              </w:rPr>
            </w:pPr>
            <w:r w:rsidRPr="00DC798E">
              <w:rPr>
                <w:rFonts w:eastAsia="Times New Roman" w:cs="Times New Roman"/>
                <w:b/>
                <w:color w:val="auto"/>
              </w:rPr>
              <w:t>4</w:t>
            </w:r>
          </w:p>
        </w:tc>
      </w:tr>
    </w:tbl>
    <w:p w14:paraId="40846B98" w14:textId="31B3A6D1" w:rsidR="00472519" w:rsidRPr="00DC798E" w:rsidRDefault="00983F3E" w:rsidP="00DC798E">
      <w:pPr>
        <w:spacing w:before="120" w:line="240" w:lineRule="auto"/>
        <w:rPr>
          <w:iCs/>
          <w:color w:val="auto"/>
        </w:rPr>
      </w:pPr>
      <w:r w:rsidRPr="00DC798E">
        <w:rPr>
          <w:iCs/>
          <w:color w:val="auto"/>
        </w:rPr>
        <w:t>b) Định mức</w:t>
      </w:r>
    </w:p>
    <w:p w14:paraId="3320817C" w14:textId="78B2EBBD" w:rsidR="00472519" w:rsidRPr="00DC798E" w:rsidRDefault="00EC0E6C" w:rsidP="00DC798E">
      <w:pPr>
        <w:tabs>
          <w:tab w:val="left" w:pos="6480"/>
          <w:tab w:val="left" w:pos="6720"/>
        </w:tabs>
        <w:spacing w:before="0"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không khí lạnh</w:t>
      </w:r>
    </w:p>
    <w:p w14:paraId="01142EAB" w14:textId="54FA25E5" w:rsidR="00472519" w:rsidRPr="00DC798E" w:rsidRDefault="00C96A62" w:rsidP="00DC798E">
      <w:pPr>
        <w:tabs>
          <w:tab w:val="left" w:pos="6480"/>
          <w:tab w:val="left" w:pos="6720"/>
        </w:tabs>
        <w:spacing w:before="0" w:after="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6923D1" w:rsidRPr="00DC798E">
        <w:rPr>
          <w:rFonts w:eastAsia="Times New Roman" w:cs="Times New Roman"/>
          <w:color w:val="auto"/>
          <w:lang w:val="en-US"/>
        </w:rPr>
        <w:t>C</w:t>
      </w:r>
      <w:r w:rsidRPr="00DC798E">
        <w:rPr>
          <w:rFonts w:eastAsia="Times New Roman" w:cs="Times New Roman"/>
          <w:color w:val="auto"/>
        </w:rPr>
        <w:t>ông/bản tin</w:t>
      </w:r>
    </w:p>
    <w:tbl>
      <w:tblPr>
        <w:tblStyle w:val="350"/>
        <w:tblW w:w="904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4472"/>
        <w:gridCol w:w="956"/>
        <w:gridCol w:w="957"/>
        <w:gridCol w:w="957"/>
        <w:gridCol w:w="957"/>
      </w:tblGrid>
      <w:tr w:rsidR="009340F4" w:rsidRPr="00DC798E" w14:paraId="4B040A11" w14:textId="77777777" w:rsidTr="00C21E77">
        <w:trPr>
          <w:cantSplit/>
          <w:tblHeader/>
        </w:trPr>
        <w:tc>
          <w:tcPr>
            <w:tcW w:w="748" w:type="dxa"/>
            <w:vMerge w:val="restart"/>
            <w:shd w:val="clear" w:color="auto" w:fill="FFFFFF"/>
            <w:vAlign w:val="center"/>
          </w:tcPr>
          <w:p w14:paraId="7E4F079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4472" w:type="dxa"/>
            <w:vMerge w:val="restart"/>
            <w:shd w:val="clear" w:color="auto" w:fill="FFFFFF"/>
            <w:vAlign w:val="center"/>
          </w:tcPr>
          <w:p w14:paraId="38E267B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827" w:type="dxa"/>
            <w:gridSpan w:val="4"/>
            <w:shd w:val="clear" w:color="auto" w:fill="FFFFFF"/>
            <w:vAlign w:val="center"/>
          </w:tcPr>
          <w:p w14:paraId="60B2EB9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6E18E3D3" w14:textId="77777777" w:rsidTr="00C21E77">
        <w:trPr>
          <w:cantSplit/>
          <w:trHeight w:val="1376"/>
          <w:tblHeader/>
        </w:trPr>
        <w:tc>
          <w:tcPr>
            <w:tcW w:w="748" w:type="dxa"/>
            <w:vMerge/>
            <w:shd w:val="clear" w:color="auto" w:fill="FFFFFF"/>
            <w:vAlign w:val="center"/>
          </w:tcPr>
          <w:p w14:paraId="750319B2"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4472" w:type="dxa"/>
            <w:vMerge/>
            <w:shd w:val="clear" w:color="auto" w:fill="FFFFFF"/>
            <w:vAlign w:val="center"/>
          </w:tcPr>
          <w:p w14:paraId="12FDB49B"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56" w:type="dxa"/>
            <w:shd w:val="clear" w:color="auto" w:fill="FFFFFF"/>
            <w:textDirection w:val="btLr"/>
            <w:vAlign w:val="center"/>
          </w:tcPr>
          <w:p w14:paraId="2A066A5D"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DBV2(4)</w:t>
            </w:r>
          </w:p>
        </w:tc>
        <w:tc>
          <w:tcPr>
            <w:tcW w:w="957" w:type="dxa"/>
            <w:shd w:val="clear" w:color="auto" w:fill="FFFFFF"/>
            <w:textDirection w:val="btLr"/>
            <w:vAlign w:val="center"/>
          </w:tcPr>
          <w:p w14:paraId="532B3346"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DBV2(1)</w:t>
            </w:r>
          </w:p>
        </w:tc>
        <w:tc>
          <w:tcPr>
            <w:tcW w:w="957" w:type="dxa"/>
            <w:shd w:val="clear" w:color="auto" w:fill="FFFFFF"/>
            <w:textDirection w:val="btLr"/>
            <w:vAlign w:val="center"/>
          </w:tcPr>
          <w:p w14:paraId="3B5AD4D4"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DBV3(8)</w:t>
            </w:r>
          </w:p>
        </w:tc>
        <w:tc>
          <w:tcPr>
            <w:tcW w:w="957" w:type="dxa"/>
            <w:shd w:val="clear" w:color="auto" w:fill="FFFFFF"/>
            <w:textDirection w:val="btLr"/>
            <w:vAlign w:val="center"/>
          </w:tcPr>
          <w:p w14:paraId="26A39F09" w14:textId="77777777" w:rsidR="00472519" w:rsidRPr="00DC798E" w:rsidRDefault="00C96A62" w:rsidP="00DC798E">
            <w:pPr>
              <w:pBdr>
                <w:top w:val="nil"/>
                <w:left w:val="nil"/>
                <w:bottom w:val="nil"/>
                <w:right w:val="nil"/>
                <w:between w:val="nil"/>
              </w:pBd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color w:val="auto"/>
              </w:rPr>
              <w:t>DBV3(4)</w:t>
            </w:r>
          </w:p>
        </w:tc>
      </w:tr>
      <w:tr w:rsidR="009340F4" w:rsidRPr="00DC798E" w14:paraId="2783F26E" w14:textId="77777777" w:rsidTr="0040689C">
        <w:trPr>
          <w:trHeight w:val="454"/>
        </w:trPr>
        <w:tc>
          <w:tcPr>
            <w:tcW w:w="748" w:type="dxa"/>
            <w:shd w:val="clear" w:color="auto" w:fill="FFFFFF"/>
            <w:vAlign w:val="center"/>
          </w:tcPr>
          <w:p w14:paraId="4BE9016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4472" w:type="dxa"/>
            <w:shd w:val="clear" w:color="auto" w:fill="FFFFFF"/>
            <w:vAlign w:val="center"/>
          </w:tcPr>
          <w:p w14:paraId="44E787B0"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56" w:type="dxa"/>
            <w:shd w:val="clear" w:color="auto" w:fill="FFFFFF"/>
            <w:vAlign w:val="center"/>
          </w:tcPr>
          <w:p w14:paraId="014D386B"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0A7A0D4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957" w:type="dxa"/>
            <w:shd w:val="clear" w:color="auto" w:fill="FFFFFF"/>
            <w:vAlign w:val="center"/>
          </w:tcPr>
          <w:p w14:paraId="075D382A"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1E40658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365D61D5" w14:textId="77777777" w:rsidTr="0040689C">
        <w:trPr>
          <w:trHeight w:val="454"/>
        </w:trPr>
        <w:tc>
          <w:tcPr>
            <w:tcW w:w="748" w:type="dxa"/>
            <w:shd w:val="clear" w:color="auto" w:fill="FFFFFF"/>
            <w:vAlign w:val="center"/>
          </w:tcPr>
          <w:p w14:paraId="0BF823E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4472" w:type="dxa"/>
            <w:shd w:val="clear" w:color="auto" w:fill="FFFFFF"/>
            <w:vAlign w:val="center"/>
          </w:tcPr>
          <w:p w14:paraId="4985AD51"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56" w:type="dxa"/>
            <w:shd w:val="clear" w:color="auto" w:fill="FFFFFF"/>
            <w:vAlign w:val="center"/>
          </w:tcPr>
          <w:p w14:paraId="2856E99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294AEF1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3AC3EF0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09B66C1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169058C6" w14:textId="77777777" w:rsidTr="0040689C">
        <w:trPr>
          <w:trHeight w:val="454"/>
        </w:trPr>
        <w:tc>
          <w:tcPr>
            <w:tcW w:w="748" w:type="dxa"/>
            <w:shd w:val="clear" w:color="auto" w:fill="FFFFFF"/>
            <w:vAlign w:val="center"/>
          </w:tcPr>
          <w:p w14:paraId="377EFA0D"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3</w:t>
            </w:r>
          </w:p>
        </w:tc>
        <w:tc>
          <w:tcPr>
            <w:tcW w:w="4472" w:type="dxa"/>
            <w:shd w:val="clear" w:color="auto" w:fill="FFFFFF"/>
            <w:vAlign w:val="center"/>
          </w:tcPr>
          <w:p w14:paraId="1D4B9E1D"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56" w:type="dxa"/>
            <w:shd w:val="clear" w:color="auto" w:fill="FFFFFF"/>
            <w:vAlign w:val="center"/>
          </w:tcPr>
          <w:p w14:paraId="78FD8CC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320DE09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596DF34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6A1A85E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0,10</w:t>
            </w:r>
          </w:p>
        </w:tc>
      </w:tr>
      <w:tr w:rsidR="009340F4" w:rsidRPr="00DC798E" w14:paraId="7FA63369" w14:textId="77777777" w:rsidTr="0040689C">
        <w:trPr>
          <w:trHeight w:val="454"/>
        </w:trPr>
        <w:tc>
          <w:tcPr>
            <w:tcW w:w="748" w:type="dxa"/>
            <w:shd w:val="clear" w:color="auto" w:fill="FFFFFF"/>
            <w:vAlign w:val="center"/>
          </w:tcPr>
          <w:p w14:paraId="3AAA539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4472" w:type="dxa"/>
            <w:shd w:val="clear" w:color="auto" w:fill="FFFFFF"/>
            <w:vAlign w:val="center"/>
          </w:tcPr>
          <w:p w14:paraId="3355690D"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956" w:type="dxa"/>
            <w:shd w:val="clear" w:color="auto" w:fill="FFFFFF"/>
            <w:vAlign w:val="center"/>
          </w:tcPr>
          <w:p w14:paraId="6EABDD1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524E364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1D859AD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957" w:type="dxa"/>
            <w:shd w:val="clear" w:color="auto" w:fill="FFFFFF"/>
            <w:vAlign w:val="center"/>
          </w:tcPr>
          <w:p w14:paraId="2992CBE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04A9C7D8" w14:textId="77777777" w:rsidTr="0040689C">
        <w:trPr>
          <w:trHeight w:val="454"/>
        </w:trPr>
        <w:tc>
          <w:tcPr>
            <w:tcW w:w="748" w:type="dxa"/>
            <w:shd w:val="clear" w:color="auto" w:fill="FFFFFF"/>
            <w:vAlign w:val="center"/>
          </w:tcPr>
          <w:p w14:paraId="260F4E1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4472" w:type="dxa"/>
            <w:shd w:val="clear" w:color="auto" w:fill="FFFFFF"/>
            <w:vAlign w:val="center"/>
          </w:tcPr>
          <w:p w14:paraId="34328CA9"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56" w:type="dxa"/>
            <w:shd w:val="clear" w:color="auto" w:fill="FFFFFF"/>
            <w:vAlign w:val="center"/>
          </w:tcPr>
          <w:p w14:paraId="124B08D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639FB51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00F4078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2CD1B8C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7E2EFE0" w14:textId="77777777" w:rsidTr="0040689C">
        <w:trPr>
          <w:trHeight w:val="454"/>
        </w:trPr>
        <w:tc>
          <w:tcPr>
            <w:tcW w:w="748" w:type="dxa"/>
            <w:shd w:val="clear" w:color="auto" w:fill="FFFFFF"/>
            <w:vAlign w:val="center"/>
          </w:tcPr>
          <w:p w14:paraId="00644E8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6</w:t>
            </w:r>
          </w:p>
        </w:tc>
        <w:tc>
          <w:tcPr>
            <w:tcW w:w="4472" w:type="dxa"/>
            <w:shd w:val="clear" w:color="auto" w:fill="FFFFFF"/>
            <w:vAlign w:val="center"/>
          </w:tcPr>
          <w:p w14:paraId="23252A7C"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56" w:type="dxa"/>
            <w:shd w:val="clear" w:color="auto" w:fill="FFFFFF"/>
            <w:vAlign w:val="center"/>
          </w:tcPr>
          <w:p w14:paraId="63DB90EE"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7953DBAD"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211F82DF"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50EC64C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0,02</w:t>
            </w:r>
          </w:p>
        </w:tc>
      </w:tr>
      <w:tr w:rsidR="009340F4" w:rsidRPr="00DC798E" w14:paraId="429C6A16" w14:textId="77777777" w:rsidTr="0040689C">
        <w:trPr>
          <w:trHeight w:val="454"/>
        </w:trPr>
        <w:tc>
          <w:tcPr>
            <w:tcW w:w="748" w:type="dxa"/>
            <w:shd w:val="clear" w:color="auto" w:fill="FFFFFF"/>
            <w:vAlign w:val="center"/>
          </w:tcPr>
          <w:p w14:paraId="7819261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4472" w:type="dxa"/>
            <w:shd w:val="clear" w:color="auto" w:fill="FFFFFF"/>
            <w:vAlign w:val="center"/>
          </w:tcPr>
          <w:p w14:paraId="77D6FF4B"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56" w:type="dxa"/>
            <w:shd w:val="clear" w:color="auto" w:fill="FFFFFF"/>
            <w:vAlign w:val="center"/>
          </w:tcPr>
          <w:p w14:paraId="0E0CD04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1C9E897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090C35A8"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347333F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C2F5972" w14:textId="77777777" w:rsidTr="0040689C">
        <w:trPr>
          <w:trHeight w:val="454"/>
        </w:trPr>
        <w:tc>
          <w:tcPr>
            <w:tcW w:w="748" w:type="dxa"/>
            <w:shd w:val="clear" w:color="auto" w:fill="FFFFFF"/>
            <w:vAlign w:val="center"/>
          </w:tcPr>
          <w:p w14:paraId="059E970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8</w:t>
            </w:r>
          </w:p>
        </w:tc>
        <w:tc>
          <w:tcPr>
            <w:tcW w:w="4472" w:type="dxa"/>
            <w:shd w:val="clear" w:color="auto" w:fill="FFFFFF"/>
            <w:vAlign w:val="center"/>
          </w:tcPr>
          <w:p w14:paraId="30158505"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56" w:type="dxa"/>
            <w:shd w:val="clear" w:color="auto" w:fill="FFFFFF"/>
            <w:vAlign w:val="center"/>
          </w:tcPr>
          <w:p w14:paraId="449CEC9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532DBD5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957" w:type="dxa"/>
            <w:shd w:val="clear" w:color="auto" w:fill="FFFFFF"/>
            <w:vAlign w:val="center"/>
          </w:tcPr>
          <w:p w14:paraId="1CC593F1"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957" w:type="dxa"/>
            <w:shd w:val="clear" w:color="auto" w:fill="FFFFFF"/>
            <w:vAlign w:val="center"/>
          </w:tcPr>
          <w:p w14:paraId="62C9362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AB40BE7" w14:textId="77777777" w:rsidTr="0040689C">
        <w:trPr>
          <w:trHeight w:val="454"/>
        </w:trPr>
        <w:tc>
          <w:tcPr>
            <w:tcW w:w="5220" w:type="dxa"/>
            <w:gridSpan w:val="2"/>
            <w:shd w:val="clear" w:color="auto" w:fill="FFFFFF"/>
            <w:vAlign w:val="center"/>
          </w:tcPr>
          <w:p w14:paraId="1F875E1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Tổng số công</w:t>
            </w:r>
          </w:p>
        </w:tc>
        <w:tc>
          <w:tcPr>
            <w:tcW w:w="956" w:type="dxa"/>
            <w:shd w:val="clear" w:color="auto" w:fill="FFFFFF"/>
            <w:vAlign w:val="center"/>
          </w:tcPr>
          <w:p w14:paraId="2731F6A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0,45</w:t>
            </w:r>
          </w:p>
        </w:tc>
        <w:tc>
          <w:tcPr>
            <w:tcW w:w="957" w:type="dxa"/>
            <w:shd w:val="clear" w:color="auto" w:fill="FFFFFF"/>
            <w:vAlign w:val="center"/>
          </w:tcPr>
          <w:p w14:paraId="42D0D53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0,60</w:t>
            </w:r>
          </w:p>
        </w:tc>
        <w:tc>
          <w:tcPr>
            <w:tcW w:w="957" w:type="dxa"/>
            <w:shd w:val="clear" w:color="auto" w:fill="FFFFFF"/>
            <w:vAlign w:val="center"/>
          </w:tcPr>
          <w:p w14:paraId="608F6ED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0,35</w:t>
            </w:r>
          </w:p>
        </w:tc>
        <w:tc>
          <w:tcPr>
            <w:tcW w:w="957" w:type="dxa"/>
            <w:shd w:val="clear" w:color="auto" w:fill="FFFFFF"/>
            <w:vAlign w:val="center"/>
          </w:tcPr>
          <w:p w14:paraId="799B6D1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b/>
                <w:color w:val="auto"/>
              </w:rPr>
            </w:pPr>
            <w:r w:rsidRPr="00DC798E">
              <w:rPr>
                <w:rFonts w:eastAsia="Times New Roman" w:cs="Times New Roman"/>
                <w:b/>
                <w:color w:val="auto"/>
              </w:rPr>
              <w:t>0,62</w:t>
            </w:r>
          </w:p>
        </w:tc>
      </w:tr>
    </w:tbl>
    <w:p w14:paraId="483977F5" w14:textId="728F3262" w:rsidR="00472519" w:rsidRPr="00DC798E" w:rsidRDefault="00C96A62" w:rsidP="00DC798E">
      <w:pPr>
        <w:spacing w:before="120" w:line="276" w:lineRule="auto"/>
        <w:rPr>
          <w:b/>
          <w:bCs/>
          <w:iCs/>
          <w:color w:val="auto"/>
        </w:rPr>
      </w:pPr>
      <w:r w:rsidRPr="00DC798E">
        <w:rPr>
          <w:b/>
          <w:bCs/>
          <w:iCs/>
          <w:color w:val="auto"/>
        </w:rPr>
        <w:t>3. Định mức sử dụng thiết bị</w:t>
      </w:r>
    </w:p>
    <w:p w14:paraId="7355618E" w14:textId="0F790A62" w:rsidR="00CF157D" w:rsidRPr="00DC798E" w:rsidRDefault="00CF157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không khí lạnh</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8FF9437" w14:textId="7A8CCDBD" w:rsidR="00472519" w:rsidRPr="00DC798E" w:rsidRDefault="00C96A62" w:rsidP="00DC798E">
      <w:pPr>
        <w:spacing w:after="0" w:line="240"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2D8C88E9" w14:textId="7ED48E47" w:rsidR="00CF157D" w:rsidRPr="00DC798E" w:rsidRDefault="00CF157D" w:rsidP="00DC798E">
      <w:pPr>
        <w:spacing w:after="0" w:line="240" w:lineRule="auto"/>
        <w:rPr>
          <w:rFonts w:eastAsia="Times New Roman" w:cs="Times New Roman"/>
          <w:b/>
          <w:bCs/>
          <w:iCs/>
          <w:color w:val="auto"/>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không khí lạnh</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5076B64" w14:textId="06BDBA7C" w:rsidR="00472519" w:rsidRPr="00DC798E" w:rsidRDefault="00C96A62" w:rsidP="00DC798E">
      <w:pPr>
        <w:spacing w:after="0" w:line="240"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41A3EE48" w14:textId="66C093E2" w:rsidR="00CF157D" w:rsidRPr="00DC798E" w:rsidRDefault="00754E5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F157D" w:rsidRPr="00DC798E">
        <w:rPr>
          <w:rFonts w:eastAsia="Times New Roman" w:cs="Times New Roman"/>
          <w:color w:val="auto"/>
          <w:szCs w:val="28"/>
        </w:rPr>
        <w:t>,</w:t>
      </w:r>
      <w:r w:rsidR="00CF157D" w:rsidRPr="00DC798E">
        <w:rPr>
          <w:rFonts w:eastAsia="Times New Roman" w:cs="Times New Roman"/>
          <w:color w:val="auto"/>
          <w:szCs w:val="28"/>
          <w:lang w:val="en-GB"/>
        </w:rPr>
        <w:t xml:space="preserve"> </w:t>
      </w:r>
      <w:r w:rsidR="00CF157D" w:rsidRPr="00DC798E">
        <w:rPr>
          <w:rFonts w:eastAsia="Times New Roman" w:cs="Times New Roman"/>
          <w:color w:val="auto"/>
          <w:szCs w:val="28"/>
        </w:rPr>
        <w:t>cảnh báo không khí lạnh</w:t>
      </w:r>
      <w:r w:rsidR="00CF157D"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F157D"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F157D" w:rsidRPr="00DC798E">
        <w:rPr>
          <w:rFonts w:eastAsia="Times New Roman" w:cs="Times New Roman"/>
          <w:color w:val="auto"/>
          <w:szCs w:val="28"/>
          <w:lang w:val="en-GB"/>
        </w:rPr>
        <w:t>.</w:t>
      </w:r>
    </w:p>
    <w:p w14:paraId="18733E97" w14:textId="74267029" w:rsidR="00441739" w:rsidRPr="00DC798E" w:rsidRDefault="00441739"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Định mức </w:t>
      </w:r>
      <w:r w:rsidR="001D6B76" w:rsidRPr="00DC798E">
        <w:rPr>
          <w:rFonts w:eastAsia="Times New Roman" w:cs="Times New Roman"/>
          <w:b/>
          <w:bCs/>
          <w:iCs/>
          <w:color w:val="auto"/>
          <w:lang w:val="vi-VN"/>
        </w:rPr>
        <w:t>t</w:t>
      </w:r>
      <w:r w:rsidRPr="00DC798E">
        <w:rPr>
          <w:rFonts w:eastAsia="Times New Roman" w:cs="Times New Roman"/>
          <w:b/>
          <w:bCs/>
          <w:iCs/>
          <w:color w:val="auto"/>
          <w:lang w:val="vi-VN"/>
        </w:rPr>
        <w:t>iêu hao năng lượng, nhiên liệu</w:t>
      </w:r>
    </w:p>
    <w:p w14:paraId="74165978" w14:textId="76017C30" w:rsidR="00441739" w:rsidRPr="00DC798E" w:rsidRDefault="0044173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mưa lớn</w:t>
      </w:r>
      <w:r w:rsidRPr="00DC798E">
        <w:rPr>
          <w:rFonts w:eastAsia="Times New Roman" w:cs="Times New Roman"/>
          <w:color w:val="auto"/>
          <w:szCs w:val="28"/>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45A9AC6" w14:textId="2143D491" w:rsidR="00472519" w:rsidRPr="00DC798E" w:rsidRDefault="00AD1DF5" w:rsidP="00DC798E">
      <w:pPr>
        <w:pStyle w:val="Heading2"/>
        <w:spacing w:line="240"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18</w:t>
      </w:r>
      <w:r w:rsidRPr="00DC798E">
        <w:fldChar w:fldCharType="end"/>
      </w:r>
      <w:r w:rsidRPr="00DC798E">
        <w:t>.</w:t>
      </w:r>
      <w:r w:rsidRPr="00DC798E">
        <w:rPr>
          <w:b w:val="0"/>
        </w:rPr>
        <w:t xml:space="preserve"> </w:t>
      </w:r>
      <w:r w:rsidR="00C96A62" w:rsidRPr="00DC798E">
        <w:t>Dự báo, cảnh báo nắng nóng</w:t>
      </w:r>
    </w:p>
    <w:p w14:paraId="72F061F6" w14:textId="60D6C1AC" w:rsidR="00472519" w:rsidRPr="00DC798E" w:rsidRDefault="00C96A62" w:rsidP="00DC798E">
      <w:pPr>
        <w:spacing w:line="252" w:lineRule="auto"/>
        <w:rPr>
          <w:b/>
          <w:bCs/>
          <w:iCs/>
          <w:color w:val="auto"/>
        </w:rPr>
      </w:pPr>
      <w:r w:rsidRPr="00DC798E">
        <w:rPr>
          <w:b/>
          <w:bCs/>
          <w:iCs/>
          <w:color w:val="auto"/>
        </w:rPr>
        <w:t>1. Nội dung công việc</w:t>
      </w:r>
    </w:p>
    <w:p w14:paraId="0AEB17E0" w14:textId="77777777" w:rsidR="00472519" w:rsidRPr="00DC798E" w:rsidRDefault="00C96A62" w:rsidP="00DC798E">
      <w:pPr>
        <w:spacing w:line="252" w:lineRule="auto"/>
        <w:rPr>
          <w:color w:val="auto"/>
        </w:rPr>
      </w:pPr>
      <w:r w:rsidRPr="00DC798E">
        <w:rPr>
          <w:color w:val="auto"/>
        </w:rPr>
        <w:t>Nội dung công việc chi tiết dự báo, cảnh báo nắng nóng được quy định tại Điều 20 Thông tư số 25/2022/TT-BTNMT ngày 30 tháng 12 năm 2022 của Bộ Tài nguyên và Môi trường quy định về Quy trình kỹ thuật dự báo, cảnh báo khí tượng thủy văn nguy hiểm.</w:t>
      </w:r>
    </w:p>
    <w:p w14:paraId="77FFA970" w14:textId="42859808" w:rsidR="00472519" w:rsidRPr="00DC798E" w:rsidRDefault="00F50126" w:rsidP="00DC798E">
      <w:pPr>
        <w:spacing w:line="252" w:lineRule="auto"/>
        <w:rPr>
          <w:iCs/>
          <w:color w:val="auto"/>
        </w:rPr>
      </w:pPr>
      <w:r w:rsidRPr="00DC798E">
        <w:rPr>
          <w:iCs/>
          <w:color w:val="auto"/>
        </w:rPr>
        <w:t>a) Thu thập, xử lý các loại thông tin, dữ liệu</w:t>
      </w:r>
    </w:p>
    <w:p w14:paraId="6F67F331" w14:textId="77777777" w:rsidR="00472519" w:rsidRPr="00DC798E" w:rsidRDefault="00C96A62" w:rsidP="00DC798E">
      <w:pPr>
        <w:spacing w:line="252" w:lineRule="auto"/>
        <w:rPr>
          <w:color w:val="auto"/>
        </w:rPr>
      </w:pPr>
      <w:r w:rsidRPr="00DC798E">
        <w:rPr>
          <w:color w:val="auto"/>
        </w:rPr>
        <w:t>- Dữ liệu về các hình thế thời tiết gây nắng nóng trên các bản đồ thời tiết;</w:t>
      </w:r>
    </w:p>
    <w:p w14:paraId="01E9848F" w14:textId="77777777" w:rsidR="00472519" w:rsidRPr="00DC798E" w:rsidRDefault="00C96A62" w:rsidP="00DC798E">
      <w:pPr>
        <w:spacing w:line="252" w:lineRule="auto"/>
        <w:rPr>
          <w:color w:val="auto"/>
        </w:rPr>
      </w:pPr>
      <w:r w:rsidRPr="00DC798E">
        <w:rPr>
          <w:color w:val="auto"/>
        </w:rPr>
        <w:t>- Số liệu quan trắc về nhiệt độ, độ ẩm tương đối;</w:t>
      </w:r>
    </w:p>
    <w:p w14:paraId="768F08D6" w14:textId="77777777" w:rsidR="00472519" w:rsidRPr="00DC798E" w:rsidRDefault="00C96A62" w:rsidP="00DC798E">
      <w:pPr>
        <w:spacing w:line="252" w:lineRule="auto"/>
        <w:rPr>
          <w:color w:val="auto"/>
        </w:rPr>
      </w:pPr>
      <w:r w:rsidRPr="00DC798E">
        <w:rPr>
          <w:color w:val="auto"/>
        </w:rPr>
        <w:t>- Dữ liệu vệ tinh;</w:t>
      </w:r>
    </w:p>
    <w:p w14:paraId="6852DDFF" w14:textId="77777777" w:rsidR="00472519" w:rsidRPr="00DC798E" w:rsidRDefault="00C96A62" w:rsidP="00DC798E">
      <w:pPr>
        <w:spacing w:line="252" w:lineRule="auto"/>
        <w:rPr>
          <w:color w:val="auto"/>
        </w:rPr>
      </w:pPr>
      <w:r w:rsidRPr="00DC798E">
        <w:rPr>
          <w:color w:val="auto"/>
        </w:rPr>
        <w:t>- Dữ liệu về nắng nóng qua các sản phẩm mô hình dự báo số trị;</w:t>
      </w:r>
    </w:p>
    <w:p w14:paraId="4E1B71E7" w14:textId="19653A13" w:rsidR="00472519" w:rsidRPr="00DC798E" w:rsidRDefault="00C96A62" w:rsidP="00DC798E">
      <w:pPr>
        <w:spacing w:line="252" w:lineRule="auto"/>
        <w:rPr>
          <w:color w:val="auto"/>
        </w:rPr>
      </w:pPr>
      <w:r w:rsidRPr="00DC798E">
        <w:rPr>
          <w:color w:val="auto"/>
        </w:rPr>
        <w:t>- Số liệu và thông tin về hiện trạng các đối tượng có khả năng chịu tác động  và các thiệt hại (nếu có) do ảnh hưởng của nắ</w:t>
      </w:r>
      <w:r w:rsidR="00983F3E" w:rsidRPr="00DC798E">
        <w:rPr>
          <w:color w:val="auto"/>
        </w:rPr>
        <w:t>ng nóng;</w:t>
      </w:r>
    </w:p>
    <w:p w14:paraId="6C0DB804" w14:textId="2590387F" w:rsidR="00472519" w:rsidRPr="00DC798E" w:rsidRDefault="00983F3E" w:rsidP="00DC798E">
      <w:pPr>
        <w:spacing w:line="252" w:lineRule="auto"/>
        <w:rPr>
          <w:color w:val="auto"/>
        </w:rPr>
      </w:pPr>
      <w:r w:rsidRPr="00DC798E">
        <w:rPr>
          <w:color w:val="auto"/>
          <w:lang w:val="en-US"/>
        </w:rPr>
        <w:t xml:space="preserve">- </w:t>
      </w:r>
      <w:r w:rsidR="00C96A62" w:rsidRPr="00DC798E">
        <w:rPr>
          <w:color w:val="auto"/>
        </w:rPr>
        <w:t>Phân tích, xử lý, đánh giá các loại thông tin dữ liệu đã thu nhận; xác minh các trường hợp số liệu thiếu, số liệu về muộn, phân tích chỉnh sửa dữ liệu để đảm bảo tính chính xác của dữ liệu.</w:t>
      </w:r>
    </w:p>
    <w:p w14:paraId="65596D15" w14:textId="56853319" w:rsidR="00472519" w:rsidRPr="00DC798E" w:rsidRDefault="00F50126" w:rsidP="00DC798E">
      <w:pPr>
        <w:spacing w:line="252" w:lineRule="auto"/>
        <w:rPr>
          <w:iCs/>
          <w:color w:val="auto"/>
        </w:rPr>
      </w:pPr>
      <w:r w:rsidRPr="00DC798E">
        <w:rPr>
          <w:iCs/>
          <w:color w:val="auto"/>
        </w:rPr>
        <w:t>b) Phân tích, đánh giá hiện trạng</w:t>
      </w:r>
    </w:p>
    <w:p w14:paraId="32BAB3BE" w14:textId="2E998140" w:rsidR="00472519" w:rsidRPr="00DC798E" w:rsidRDefault="00983F3E" w:rsidP="00DC798E">
      <w:pPr>
        <w:spacing w:line="252" w:lineRule="auto"/>
        <w:rPr>
          <w:color w:val="auto"/>
        </w:rPr>
      </w:pPr>
      <w:r w:rsidRPr="00DC798E">
        <w:rPr>
          <w:color w:val="auto"/>
          <w:lang w:val="en-US"/>
        </w:rPr>
        <w:t xml:space="preserve">- </w:t>
      </w:r>
      <w:r w:rsidR="00C96A62" w:rsidRPr="00DC798E">
        <w:rPr>
          <w:color w:val="auto"/>
        </w:rPr>
        <w:t>Đánh giá, phân tích số liệu thu thập được để nhận dạng sự hoạt động của các hình thế thời tiết gây nắng nóng sau: Áp thấp nóng phía Tây; rãnh áp thấp bị nén; áp cao cận nhiệt đới; gió Tây Nam tầng thấp kết hợp áp cao cận nhiệt đới trên cao;</w:t>
      </w:r>
    </w:p>
    <w:p w14:paraId="3F8E5631" w14:textId="0DA8290A"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Xác định cường độ nắng nóng qua yếu tố nhiệt độ cao nhất và độ ẩm tương đối thấp nhất trong ngày;</w:t>
      </w:r>
    </w:p>
    <w:p w14:paraId="528D6B4B" w14:textId="0E79CBE6" w:rsidR="00472519" w:rsidRPr="00DC798E" w:rsidRDefault="00983F3E" w:rsidP="00DC798E">
      <w:pPr>
        <w:spacing w:line="252" w:lineRule="auto"/>
        <w:rPr>
          <w:color w:val="auto"/>
        </w:rPr>
      </w:pPr>
      <w:r w:rsidRPr="00DC798E">
        <w:rPr>
          <w:color w:val="auto"/>
          <w:lang w:val="en-GB"/>
        </w:rPr>
        <w:t xml:space="preserve">- </w:t>
      </w:r>
      <w:r w:rsidR="00C21E77" w:rsidRPr="00DC798E">
        <w:rPr>
          <w:color w:val="auto"/>
          <w:lang w:val="en-GB"/>
        </w:rPr>
        <w:t>X</w:t>
      </w:r>
      <w:r w:rsidR="00C96A62" w:rsidRPr="00DC798E">
        <w:rPr>
          <w:color w:val="auto"/>
        </w:rPr>
        <w:t>ác định phạm vi nắng nóng;</w:t>
      </w:r>
    </w:p>
    <w:p w14:paraId="1659FFC1" w14:textId="075399AB"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Xác định diễn biến nắng nóng qua cường độ nắng nóng và phạm vi xảy ra nắng nóng trong khoảng 24 đến 48 giờ trước.</w:t>
      </w:r>
    </w:p>
    <w:p w14:paraId="15B54AFC" w14:textId="015F9C84" w:rsidR="00472519" w:rsidRPr="00DC798E" w:rsidRDefault="00F50126" w:rsidP="00DC798E">
      <w:pPr>
        <w:spacing w:line="252" w:lineRule="auto"/>
        <w:rPr>
          <w:iCs/>
          <w:color w:val="auto"/>
        </w:rPr>
      </w:pPr>
      <w:r w:rsidRPr="00DC798E">
        <w:rPr>
          <w:iCs/>
          <w:color w:val="auto"/>
        </w:rPr>
        <w:t>c) Thực hiện các phương án dự báo, cảnh báo</w:t>
      </w:r>
    </w:p>
    <w:p w14:paraId="670A5E0A" w14:textId="48BB4E17" w:rsidR="00472519" w:rsidRPr="00DC798E" w:rsidRDefault="00C96A62" w:rsidP="00DC798E">
      <w:pPr>
        <w:spacing w:line="252" w:lineRule="auto"/>
        <w:rPr>
          <w:color w:val="auto"/>
        </w:rPr>
      </w:pPr>
      <w:r w:rsidRPr="00DC798E">
        <w:rPr>
          <w:color w:val="auto"/>
        </w:rPr>
        <w:t xml:space="preserve">Phương án dựa trên phương pháp thống kê dựa trên các thông tin quan trắc hiện tại, quá khứ và các dự báo cho tương lai; phương án dựa trên phương pháp mô hình số trị (đơn lẻ và tổ hợp); phương án phân tích kinh nghiệm của </w:t>
      </w:r>
      <w:r w:rsidR="00D709FE" w:rsidRPr="00DC798E">
        <w:rPr>
          <w:color w:val="auto"/>
        </w:rPr>
        <w:t>Dự báo viên</w:t>
      </w:r>
      <w:r w:rsidR="00EB6742" w:rsidRPr="00DC798E">
        <w:rPr>
          <w:color w:val="auto"/>
        </w:rPr>
        <w:t xml:space="preserve"> </w:t>
      </w:r>
      <w:r w:rsidRPr="00DC798E">
        <w:rPr>
          <w:color w:val="auto"/>
        </w:rPr>
        <w:t>căn cứ vào các kết quả dự báo thống kê, dự báo mô hình số trị; phương án dựa trên cơ sở các phương pháp khác</w:t>
      </w:r>
    </w:p>
    <w:p w14:paraId="13C6A431" w14:textId="44DDAA9B" w:rsidR="00472519" w:rsidRPr="00DC798E" w:rsidRDefault="00F50126" w:rsidP="00DC798E">
      <w:pPr>
        <w:spacing w:line="252" w:lineRule="auto"/>
        <w:rPr>
          <w:iCs/>
          <w:color w:val="auto"/>
        </w:rPr>
      </w:pPr>
      <w:r w:rsidRPr="00DC798E">
        <w:rPr>
          <w:iCs/>
          <w:color w:val="auto"/>
        </w:rPr>
        <w:t>d) Thảo luận dự báo, cảnh báo</w:t>
      </w:r>
    </w:p>
    <w:p w14:paraId="46959742" w14:textId="77777777" w:rsidR="00472519" w:rsidRPr="00DC798E" w:rsidRDefault="00C96A62" w:rsidP="00DC798E">
      <w:pPr>
        <w:spacing w:line="252" w:lineRule="auto"/>
        <w:rPr>
          <w:color w:val="auto"/>
        </w:rPr>
      </w:pPr>
      <w:r w:rsidRPr="00DC798E">
        <w:rPr>
          <w:color w:val="auto"/>
        </w:rPr>
        <w:t>Thảo luận, phân tích, đánh giá độ tin cậy của các kết quả dự báo và lựa chọn kết quả dự báo, cảnh báo cuối cùng có độ tin cậy cao nhất.</w:t>
      </w:r>
    </w:p>
    <w:p w14:paraId="73D8A64D" w14:textId="4970812B" w:rsidR="00472519" w:rsidRPr="00DC798E" w:rsidRDefault="00733601" w:rsidP="00DC798E">
      <w:pPr>
        <w:spacing w:line="252" w:lineRule="auto"/>
        <w:rPr>
          <w:iCs/>
          <w:color w:val="auto"/>
        </w:rPr>
      </w:pPr>
      <w:r w:rsidRPr="00DC798E">
        <w:rPr>
          <w:iCs/>
          <w:color w:val="auto"/>
        </w:rPr>
        <w:t>đ) Xây dựng bản tin dự báo, cảnh báo</w:t>
      </w:r>
    </w:p>
    <w:p w14:paraId="5970C451" w14:textId="140C3BC5" w:rsidR="00472519" w:rsidRPr="00DC798E" w:rsidRDefault="00983F3E" w:rsidP="00DC798E">
      <w:pPr>
        <w:spacing w:line="252" w:lineRule="auto"/>
        <w:rPr>
          <w:color w:val="auto"/>
          <w:lang w:val="en-GB"/>
        </w:rPr>
      </w:pPr>
      <w:r w:rsidRPr="00DC798E">
        <w:rPr>
          <w:color w:val="auto"/>
          <w:lang w:val="en-US"/>
        </w:rPr>
        <w:t xml:space="preserve">- </w:t>
      </w:r>
      <w:r w:rsidR="00C96A62" w:rsidRPr="00DC798E">
        <w:rPr>
          <w:color w:val="auto"/>
        </w:rPr>
        <w:t>Xây dựng và ban hành bản tin dự báo, cảnh báo nắng nóng theo quy định tại khoản 1 Điều 17 và khoản 1, khoản 2 Điều 18 Quyết định số 18/2021/QĐ-TTg.</w:t>
      </w:r>
      <w:r w:rsidR="00DF34DA" w:rsidRPr="00DC798E">
        <w:rPr>
          <w:color w:val="auto"/>
          <w:lang w:val="en-GB"/>
        </w:rPr>
        <w:t xml:space="preserve"> </w:t>
      </w:r>
      <w:r w:rsidR="00DF34DA" w:rsidRPr="00DC798E">
        <w:rPr>
          <w:color w:val="auto"/>
        </w:rPr>
        <w:t>Nội dung dự báo, cảnh báo</w:t>
      </w:r>
      <w:r w:rsidR="00C21E77" w:rsidRPr="00DC798E">
        <w:rPr>
          <w:color w:val="auto"/>
          <w:lang w:val="en-GB"/>
        </w:rPr>
        <w:t xml:space="preserve"> t</w:t>
      </w:r>
      <w:r w:rsidR="00DF34DA" w:rsidRPr="00DC798E">
        <w:rPr>
          <w:color w:val="auto"/>
        </w:rPr>
        <w:t>ối thiểu có các thông tin về</w:t>
      </w:r>
      <w:r w:rsidR="00DF34DA" w:rsidRPr="00DC798E">
        <w:rPr>
          <w:color w:val="auto"/>
          <w:lang w:val="en-GB"/>
        </w:rPr>
        <w:t xml:space="preserve"> thời gian xảy ra nắng nóng, khu vực ảnh hưởng, nhiệt độ cao nhấ</w:t>
      </w:r>
      <w:r w:rsidR="002637C9" w:rsidRPr="00DC798E">
        <w:rPr>
          <w:color w:val="auto"/>
          <w:lang w:val="en-GB"/>
        </w:rPr>
        <w:t>t;</w:t>
      </w:r>
    </w:p>
    <w:p w14:paraId="305206A3" w14:textId="0E3B6692" w:rsidR="006359F4" w:rsidRPr="00DC798E" w:rsidRDefault="00983F3E" w:rsidP="00DC798E">
      <w:pPr>
        <w:spacing w:line="252" w:lineRule="auto"/>
        <w:rPr>
          <w:rFonts w:cs="Times New Roman"/>
          <w:color w:val="auto"/>
          <w:szCs w:val="28"/>
        </w:rPr>
      </w:pPr>
      <w:r w:rsidRPr="00DC798E">
        <w:rPr>
          <w:color w:val="auto"/>
          <w:lang w:val="en-GB"/>
        </w:rPr>
        <w:t xml:space="preserve">- </w:t>
      </w:r>
      <w:r w:rsidR="006359F4" w:rsidRPr="00DC798E">
        <w:rPr>
          <w:rFonts w:cs="Times New Roman"/>
          <w:color w:val="auto"/>
          <w:szCs w:val="28"/>
          <w:shd w:val="clear" w:color="auto" w:fill="FFFFFF"/>
        </w:rPr>
        <w:t>Cảnh báo cấp độ rủi ro thiên tai do nắng nóng theo quy định tại </w:t>
      </w:r>
      <w:bookmarkStart w:id="18" w:name="tc_17"/>
      <w:r w:rsidR="006359F4" w:rsidRPr="00DC798E">
        <w:rPr>
          <w:rFonts w:cs="Times New Roman"/>
          <w:color w:val="auto"/>
          <w:szCs w:val="28"/>
          <w:shd w:val="clear" w:color="auto" w:fill="FFFFFF"/>
        </w:rPr>
        <w:t xml:space="preserve">Điều 4 và Điều 47 </w:t>
      </w:r>
      <w:bookmarkEnd w:id="18"/>
      <w:r w:rsidR="006359F4" w:rsidRPr="00DC798E">
        <w:rPr>
          <w:rFonts w:cs="Times New Roman"/>
          <w:color w:val="auto"/>
          <w:szCs w:val="28"/>
        </w:rPr>
        <w:t>Quyết định số 18/2021/QĐ-TTg.</w:t>
      </w:r>
    </w:p>
    <w:p w14:paraId="56284A71" w14:textId="52416EE9" w:rsidR="00472519" w:rsidRPr="00DC798E" w:rsidRDefault="004F7C89" w:rsidP="00DC798E">
      <w:pPr>
        <w:spacing w:line="252" w:lineRule="auto"/>
        <w:rPr>
          <w:iCs/>
          <w:color w:val="auto"/>
        </w:rPr>
      </w:pPr>
      <w:r w:rsidRPr="00DC798E">
        <w:rPr>
          <w:iCs/>
          <w:color w:val="auto"/>
        </w:rPr>
        <w:t>e) Cung cấp bản tin dự báo, cảnh báo</w:t>
      </w:r>
    </w:p>
    <w:p w14:paraId="79E96A86" w14:textId="2EB71AA4" w:rsidR="00472519" w:rsidRPr="00DC798E" w:rsidRDefault="00C21E77" w:rsidP="00DC798E">
      <w:pPr>
        <w:spacing w:line="252" w:lineRule="auto"/>
        <w:rPr>
          <w:color w:val="auto"/>
        </w:rPr>
      </w:pPr>
      <w:r w:rsidRPr="00DC798E">
        <w:rPr>
          <w:rFonts w:cs="Times New Roman"/>
          <w:color w:val="auto"/>
          <w:szCs w:val="28"/>
          <w:shd w:val="clear" w:color="auto" w:fill="FFFFFF"/>
          <w:lang w:val="en-GB"/>
        </w:rPr>
        <w:t>C</w:t>
      </w:r>
      <w:r w:rsidR="005C6E92" w:rsidRPr="00DC798E">
        <w:rPr>
          <w:rFonts w:cs="Times New Roman"/>
          <w:color w:val="auto"/>
          <w:szCs w:val="28"/>
          <w:shd w:val="clear" w:color="auto" w:fill="FFFFFF"/>
          <w:lang w:val="en-GB"/>
        </w:rPr>
        <w:t>ung cấp b</w:t>
      </w:r>
      <w:r w:rsidR="00C96A62" w:rsidRPr="00DC798E">
        <w:rPr>
          <w:color w:val="auto"/>
        </w:rPr>
        <w:t>ản tin dự báo, cảnh báo nắng nóng theo quy định tại </w:t>
      </w:r>
      <w:bookmarkStart w:id="19" w:name="bookmark=id.jonr7e6waw40" w:colFirst="0" w:colLast="0"/>
      <w:bookmarkEnd w:id="19"/>
      <w:r w:rsidR="00C96A62" w:rsidRPr="00DC798E">
        <w:rPr>
          <w:color w:val="auto"/>
        </w:rPr>
        <w:t>Điều 34 Quyết định số 18/2021/QĐ-TTg</w:t>
      </w:r>
      <w:r w:rsidR="00800C17" w:rsidRPr="00DC798E">
        <w:rPr>
          <w:color w:val="auto"/>
          <w:lang w:val="en-GB"/>
        </w:rPr>
        <w:t xml:space="preserve"> </w:t>
      </w:r>
      <w:r w:rsidR="00800C17" w:rsidRPr="00DC798E">
        <w:rPr>
          <w:rFonts w:cs="Times New Roman"/>
          <w:color w:val="auto"/>
          <w:szCs w:val="28"/>
          <w:lang w:val="en-GB"/>
        </w:rPr>
        <w:t>và c</w:t>
      </w:r>
      <w:r w:rsidR="00800C17" w:rsidRPr="00DC798E">
        <w:rPr>
          <w:color w:val="auto"/>
        </w:rPr>
        <w:t xml:space="preserve">ác cơ quan khác khi có yêu cầu. </w:t>
      </w:r>
    </w:p>
    <w:p w14:paraId="0AA89610" w14:textId="422C720B" w:rsidR="00472519" w:rsidRPr="00DC798E" w:rsidRDefault="00733601" w:rsidP="00DC798E">
      <w:pPr>
        <w:spacing w:line="252" w:lineRule="auto"/>
        <w:rPr>
          <w:iCs/>
          <w:color w:val="auto"/>
        </w:rPr>
      </w:pPr>
      <w:r w:rsidRPr="00DC798E">
        <w:rPr>
          <w:iCs/>
          <w:color w:val="auto"/>
        </w:rPr>
        <w:t>g) Bổ sung bản tin dự báo, cảnh báo</w:t>
      </w:r>
    </w:p>
    <w:p w14:paraId="00918F33" w14:textId="77777777" w:rsidR="00472519" w:rsidRPr="00DC798E" w:rsidRDefault="00C96A62" w:rsidP="00DC798E">
      <w:pPr>
        <w:spacing w:line="252" w:lineRule="auto"/>
        <w:rPr>
          <w:color w:val="auto"/>
        </w:rPr>
      </w:pPr>
      <w:r w:rsidRPr="00DC798E">
        <w:rPr>
          <w:color w:val="auto"/>
        </w:rPr>
        <w:t>Theo dõi, phân tích và phát hiện diễn biến thay đổi bất thường của hiện tượng khí tượng để quyết định bổ sung các bản tin.</w:t>
      </w:r>
    </w:p>
    <w:p w14:paraId="6B2F5185" w14:textId="51D4C2BA" w:rsidR="00472519" w:rsidRPr="00DC798E" w:rsidRDefault="00733601" w:rsidP="00DC798E">
      <w:pPr>
        <w:spacing w:line="252" w:lineRule="auto"/>
        <w:rPr>
          <w:iCs/>
          <w:color w:val="auto"/>
        </w:rPr>
      </w:pPr>
      <w:r w:rsidRPr="00DC798E">
        <w:rPr>
          <w:iCs/>
          <w:color w:val="auto"/>
        </w:rPr>
        <w:t>h) Đánh giá chất lượng dự báo, cảnh báo</w:t>
      </w:r>
    </w:p>
    <w:p w14:paraId="11574BCA" w14:textId="40EAF73D"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Đánh giá tính đầy đủ việc dự báo, cảnh báo nắng nóng theo quy định tại khoản 2.1.3.1 QCVN 84:2024/BTNMT;</w:t>
      </w:r>
    </w:p>
    <w:p w14:paraId="5D0335C2" w14:textId="5D115151"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Đánh giá tính kịp thời  việc dự báo, cảnh báo nắng nóng theo quy định tại khoản 2.1.3.2 QCVN 84:2024/BTNMT;</w:t>
      </w:r>
    </w:p>
    <w:p w14:paraId="5F324837" w14:textId="6AF2460B" w:rsidR="00472519" w:rsidRPr="00DC798E" w:rsidRDefault="00983F3E" w:rsidP="00DC798E">
      <w:pPr>
        <w:spacing w:line="252" w:lineRule="auto"/>
        <w:rPr>
          <w:color w:val="auto"/>
        </w:rPr>
      </w:pPr>
      <w:r w:rsidRPr="00DC798E">
        <w:rPr>
          <w:color w:val="auto"/>
          <w:lang w:val="en-GB"/>
        </w:rPr>
        <w:t xml:space="preserve">- </w:t>
      </w:r>
      <w:r w:rsidR="00C96A62" w:rsidRPr="00DC798E">
        <w:rPr>
          <w:color w:val="auto"/>
        </w:rPr>
        <w:t xml:space="preserve">Đánh giá độ tin cậy việc dự báo, cảnh báo nắng nóng theo quy định tại khoản 2.1.3.3 và mục 2.3.4 QCVN 84:2024/BTNMT. </w:t>
      </w:r>
    </w:p>
    <w:p w14:paraId="27093FAC" w14:textId="5DA6C971" w:rsidR="00472519" w:rsidRPr="00DC798E" w:rsidRDefault="00C96A62" w:rsidP="00DC798E">
      <w:pPr>
        <w:spacing w:line="252" w:lineRule="auto"/>
        <w:rPr>
          <w:b/>
          <w:bCs/>
          <w:iCs/>
          <w:color w:val="auto"/>
        </w:rPr>
      </w:pPr>
      <w:r w:rsidRPr="00DC798E">
        <w:rPr>
          <w:b/>
          <w:bCs/>
          <w:iCs/>
          <w:color w:val="auto"/>
        </w:rPr>
        <w:t>2. Định biên lao động</w:t>
      </w:r>
    </w:p>
    <w:p w14:paraId="28DC6D39" w14:textId="594B4DC1" w:rsidR="00472519" w:rsidRPr="00DC798E" w:rsidRDefault="00983F3E" w:rsidP="00DC798E">
      <w:pPr>
        <w:spacing w:line="252" w:lineRule="auto"/>
        <w:rPr>
          <w:iCs/>
          <w:color w:val="auto"/>
        </w:rPr>
      </w:pPr>
      <w:r w:rsidRPr="00DC798E">
        <w:rPr>
          <w:iCs/>
          <w:color w:val="auto"/>
        </w:rPr>
        <w:t>a) Định biên</w:t>
      </w:r>
    </w:p>
    <w:p w14:paraId="2B56DEFA" w14:textId="53076F82" w:rsidR="00472519" w:rsidRPr="00DC798E" w:rsidRDefault="00EC0E6C" w:rsidP="00DC798E">
      <w:pPr>
        <w:tabs>
          <w:tab w:val="left" w:pos="6480"/>
          <w:tab w:val="left" w:pos="6720"/>
        </w:tabs>
        <w:spacing w:before="0" w:line="252"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nắng nóng</w:t>
      </w:r>
    </w:p>
    <w:p w14:paraId="3EB4EA4C" w14:textId="186751F2"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C2C6B" w:rsidRPr="00DC798E">
        <w:rPr>
          <w:rFonts w:eastAsia="Times New Roman" w:cs="Times New Roman"/>
          <w:color w:val="auto"/>
          <w:lang w:val="en-US"/>
        </w:rPr>
        <w:t>N</w:t>
      </w:r>
      <w:r w:rsidRPr="00DC798E">
        <w:rPr>
          <w:rFonts w:eastAsia="Times New Roman" w:cs="Times New Roman"/>
          <w:color w:val="auto"/>
        </w:rPr>
        <w:t>gười/bản tin</w:t>
      </w:r>
    </w:p>
    <w:tbl>
      <w:tblPr>
        <w:tblStyle w:val="346"/>
        <w:tblW w:w="8950" w:type="dxa"/>
        <w:jc w:val="center"/>
        <w:tblLayout w:type="fixed"/>
        <w:tblLook w:val="0000" w:firstRow="0" w:lastRow="0" w:firstColumn="0" w:lastColumn="0" w:noHBand="0" w:noVBand="0"/>
      </w:tblPr>
      <w:tblGrid>
        <w:gridCol w:w="729"/>
        <w:gridCol w:w="3460"/>
        <w:gridCol w:w="890"/>
        <w:gridCol w:w="891"/>
        <w:gridCol w:w="890"/>
        <w:gridCol w:w="891"/>
        <w:gridCol w:w="1199"/>
      </w:tblGrid>
      <w:tr w:rsidR="009340F4" w:rsidRPr="00DC798E" w14:paraId="23AD95A9" w14:textId="77777777" w:rsidTr="002D71CE">
        <w:trPr>
          <w:cantSplit/>
          <w:trHeight w:val="1243"/>
          <w:jc w:val="center"/>
        </w:trPr>
        <w:tc>
          <w:tcPr>
            <w:tcW w:w="729" w:type="dxa"/>
            <w:tcBorders>
              <w:top w:val="single" w:sz="4" w:space="0" w:color="000000"/>
              <w:left w:val="single" w:sz="4" w:space="0" w:color="000000"/>
              <w:bottom w:val="nil"/>
              <w:right w:val="nil"/>
            </w:tcBorders>
            <w:shd w:val="clear" w:color="auto" w:fill="FFFFFF"/>
            <w:vAlign w:val="center"/>
          </w:tcPr>
          <w:p w14:paraId="3D8D386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460"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6DB9BC9A" w14:textId="77777777" w:rsidR="00472519" w:rsidRPr="00DC798E" w:rsidRDefault="00C96A62" w:rsidP="00DC798E">
            <w:pPr>
              <w:tabs>
                <w:tab w:val="left" w:pos="6480"/>
                <w:tab w:val="left" w:pos="6720"/>
              </w:tabs>
              <w:spacing w:before="20" w:after="20" w:line="240" w:lineRule="auto"/>
              <w:ind w:hanging="2"/>
              <w:jc w:val="right"/>
              <w:rPr>
                <w:rFonts w:eastAsia="Times New Roman" w:cs="Times New Roman"/>
                <w:color w:val="auto"/>
              </w:rPr>
            </w:pPr>
            <w:r w:rsidRPr="00DC798E">
              <w:rPr>
                <w:rFonts w:eastAsia="Times New Roman" w:cs="Times New Roman"/>
                <w:b/>
                <w:color w:val="auto"/>
              </w:rPr>
              <w:t>Loại Lao động</w:t>
            </w:r>
          </w:p>
          <w:p w14:paraId="09856373"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890" w:type="dxa"/>
            <w:tcBorders>
              <w:top w:val="single" w:sz="4" w:space="0" w:color="000000"/>
              <w:left w:val="single" w:sz="4" w:space="0" w:color="000000"/>
              <w:bottom w:val="nil"/>
              <w:right w:val="nil"/>
            </w:tcBorders>
            <w:shd w:val="clear" w:color="auto" w:fill="FFFFFF"/>
            <w:textDirection w:val="btLr"/>
            <w:vAlign w:val="center"/>
          </w:tcPr>
          <w:p w14:paraId="5D44DDDC"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891" w:type="dxa"/>
            <w:tcBorders>
              <w:top w:val="single" w:sz="4" w:space="0" w:color="000000"/>
              <w:left w:val="single" w:sz="4" w:space="0" w:color="000000"/>
              <w:bottom w:val="nil"/>
              <w:right w:val="nil"/>
            </w:tcBorders>
            <w:shd w:val="clear" w:color="auto" w:fill="FFFFFF"/>
            <w:textDirection w:val="btLr"/>
            <w:vAlign w:val="center"/>
          </w:tcPr>
          <w:p w14:paraId="36002BC5"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890" w:type="dxa"/>
            <w:tcBorders>
              <w:top w:val="single" w:sz="4" w:space="0" w:color="000000"/>
              <w:left w:val="single" w:sz="4" w:space="0" w:color="000000"/>
              <w:bottom w:val="nil"/>
              <w:right w:val="nil"/>
            </w:tcBorders>
            <w:shd w:val="clear" w:color="auto" w:fill="FFFFFF"/>
            <w:textDirection w:val="btLr"/>
            <w:vAlign w:val="center"/>
          </w:tcPr>
          <w:p w14:paraId="3F9BFF28"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891" w:type="dxa"/>
            <w:tcBorders>
              <w:top w:val="single" w:sz="4" w:space="0" w:color="000000"/>
              <w:left w:val="single" w:sz="4" w:space="0" w:color="000000"/>
              <w:bottom w:val="nil"/>
              <w:right w:val="nil"/>
            </w:tcBorders>
            <w:shd w:val="clear" w:color="auto" w:fill="FFFFFF"/>
            <w:textDirection w:val="btLr"/>
            <w:vAlign w:val="center"/>
          </w:tcPr>
          <w:p w14:paraId="5E986C29" w14:textId="77777777" w:rsidR="00472519" w:rsidRPr="00DC798E" w:rsidRDefault="00C96A62" w:rsidP="00DC798E">
            <w:pPr>
              <w:tabs>
                <w:tab w:val="left" w:pos="6480"/>
                <w:tab w:val="left" w:pos="6720"/>
              </w:tabs>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DBV3(1)</w:t>
            </w:r>
          </w:p>
        </w:tc>
        <w:tc>
          <w:tcPr>
            <w:tcW w:w="1199" w:type="dxa"/>
            <w:tcBorders>
              <w:top w:val="single" w:sz="4" w:space="0" w:color="000000"/>
              <w:left w:val="single" w:sz="4" w:space="0" w:color="000000"/>
              <w:bottom w:val="nil"/>
              <w:right w:val="single" w:sz="4" w:space="0" w:color="000000"/>
            </w:tcBorders>
            <w:shd w:val="clear" w:color="auto" w:fill="FFFFFF"/>
            <w:vAlign w:val="center"/>
          </w:tcPr>
          <w:p w14:paraId="187A377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722D0F04" w14:textId="77777777">
        <w:trPr>
          <w:cantSplit/>
          <w:jc w:val="center"/>
        </w:trPr>
        <w:tc>
          <w:tcPr>
            <w:tcW w:w="729" w:type="dxa"/>
            <w:tcBorders>
              <w:top w:val="single" w:sz="4" w:space="0" w:color="000000"/>
              <w:left w:val="single" w:sz="4" w:space="0" w:color="000000"/>
              <w:bottom w:val="single" w:sz="4" w:space="0" w:color="000000"/>
              <w:right w:val="nil"/>
            </w:tcBorders>
            <w:shd w:val="clear" w:color="auto" w:fill="FFFFFF"/>
            <w:vAlign w:val="center"/>
          </w:tcPr>
          <w:p w14:paraId="5553434B" w14:textId="0378724A" w:rsidR="00472519" w:rsidRPr="00DC798E" w:rsidRDefault="0089748E" w:rsidP="00DC798E">
            <w:pPr>
              <w:tabs>
                <w:tab w:val="left" w:pos="6480"/>
                <w:tab w:val="left" w:pos="6720"/>
              </w:tabs>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3460" w:type="dxa"/>
            <w:tcBorders>
              <w:top w:val="single" w:sz="4" w:space="0" w:color="000000"/>
              <w:left w:val="single" w:sz="4" w:space="0" w:color="000000"/>
              <w:bottom w:val="single" w:sz="4" w:space="0" w:color="000000"/>
              <w:right w:val="nil"/>
            </w:tcBorders>
            <w:shd w:val="clear" w:color="auto" w:fill="FFFFFF"/>
            <w:vAlign w:val="center"/>
          </w:tcPr>
          <w:p w14:paraId="76497859"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cảnh báo nắng nóng</w:t>
            </w:r>
          </w:p>
        </w:tc>
        <w:tc>
          <w:tcPr>
            <w:tcW w:w="890" w:type="dxa"/>
            <w:tcBorders>
              <w:top w:val="single" w:sz="4" w:space="0" w:color="000000"/>
              <w:left w:val="single" w:sz="4" w:space="0" w:color="000000"/>
              <w:bottom w:val="single" w:sz="4" w:space="0" w:color="000000"/>
              <w:right w:val="nil"/>
            </w:tcBorders>
            <w:shd w:val="clear" w:color="auto" w:fill="FFFFFF"/>
            <w:vAlign w:val="center"/>
          </w:tcPr>
          <w:p w14:paraId="7B9AE1F1"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7FDAE53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90" w:type="dxa"/>
            <w:tcBorders>
              <w:top w:val="single" w:sz="4" w:space="0" w:color="000000"/>
              <w:left w:val="single" w:sz="4" w:space="0" w:color="000000"/>
              <w:bottom w:val="single" w:sz="4" w:space="0" w:color="000000"/>
              <w:right w:val="nil"/>
            </w:tcBorders>
            <w:shd w:val="clear" w:color="auto" w:fill="FFFFFF"/>
            <w:vAlign w:val="center"/>
          </w:tcPr>
          <w:p w14:paraId="0B995DC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15AE940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26F8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r>
    </w:tbl>
    <w:p w14:paraId="45A5F427" w14:textId="05C3B8F6" w:rsidR="00472519" w:rsidRPr="00DC798E" w:rsidRDefault="00983F3E" w:rsidP="00DC798E">
      <w:pPr>
        <w:spacing w:before="120" w:line="240" w:lineRule="auto"/>
        <w:rPr>
          <w:iCs/>
          <w:color w:val="auto"/>
        </w:rPr>
      </w:pPr>
      <w:r w:rsidRPr="00DC798E">
        <w:rPr>
          <w:iCs/>
          <w:color w:val="auto"/>
        </w:rPr>
        <w:t>b) Định mức</w:t>
      </w:r>
    </w:p>
    <w:p w14:paraId="0A9464FF" w14:textId="43EA26AE" w:rsidR="00472519" w:rsidRPr="00DC798E" w:rsidRDefault="00EC0E6C"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nắng nóng</w:t>
      </w:r>
    </w:p>
    <w:p w14:paraId="79F34288" w14:textId="233E16AE"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C2C6B" w:rsidRPr="00DC798E">
        <w:rPr>
          <w:rFonts w:eastAsia="Times New Roman" w:cs="Times New Roman"/>
          <w:color w:val="auto"/>
          <w:lang w:val="en-US"/>
        </w:rPr>
        <w:t>C</w:t>
      </w:r>
      <w:r w:rsidRPr="00DC798E">
        <w:rPr>
          <w:rFonts w:eastAsia="Times New Roman" w:cs="Times New Roman"/>
          <w:color w:val="auto"/>
        </w:rPr>
        <w:t>ông/bản tin</w:t>
      </w:r>
    </w:p>
    <w:tbl>
      <w:tblPr>
        <w:tblStyle w:val="345"/>
        <w:tblW w:w="9050" w:type="dxa"/>
        <w:jc w:val="center"/>
        <w:tblLayout w:type="fixed"/>
        <w:tblLook w:val="0000" w:firstRow="0" w:lastRow="0" w:firstColumn="0" w:lastColumn="0" w:noHBand="0" w:noVBand="0"/>
      </w:tblPr>
      <w:tblGrid>
        <w:gridCol w:w="729"/>
        <w:gridCol w:w="3944"/>
        <w:gridCol w:w="1094"/>
        <w:gridCol w:w="1094"/>
        <w:gridCol w:w="1094"/>
        <w:gridCol w:w="1095"/>
      </w:tblGrid>
      <w:tr w:rsidR="009340F4" w:rsidRPr="00DC798E" w14:paraId="0D5FBC0A" w14:textId="77777777" w:rsidTr="00FA12CA">
        <w:trPr>
          <w:cantSplit/>
          <w:tblHeader/>
          <w:jc w:val="center"/>
        </w:trPr>
        <w:tc>
          <w:tcPr>
            <w:tcW w:w="729" w:type="dxa"/>
            <w:vMerge w:val="restart"/>
            <w:tcBorders>
              <w:top w:val="single" w:sz="4" w:space="0" w:color="000000"/>
              <w:left w:val="single" w:sz="4" w:space="0" w:color="000000"/>
              <w:bottom w:val="nil"/>
              <w:right w:val="nil"/>
            </w:tcBorders>
            <w:shd w:val="clear" w:color="auto" w:fill="FFFFFF"/>
            <w:vAlign w:val="center"/>
          </w:tcPr>
          <w:p w14:paraId="044C4895"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3944" w:type="dxa"/>
            <w:vMerge w:val="restart"/>
            <w:tcBorders>
              <w:top w:val="single" w:sz="4" w:space="0" w:color="000000"/>
              <w:left w:val="single" w:sz="4" w:space="0" w:color="000000"/>
              <w:bottom w:val="nil"/>
              <w:right w:val="nil"/>
            </w:tcBorders>
            <w:shd w:val="clear" w:color="auto" w:fill="FFFFFF"/>
            <w:vAlign w:val="center"/>
          </w:tcPr>
          <w:p w14:paraId="7D892244"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377" w:type="dxa"/>
            <w:gridSpan w:val="4"/>
            <w:tcBorders>
              <w:top w:val="single" w:sz="4" w:space="0" w:color="000000"/>
              <w:left w:val="single" w:sz="4" w:space="0" w:color="000000"/>
              <w:bottom w:val="nil"/>
              <w:right w:val="single" w:sz="4" w:space="0" w:color="000000"/>
            </w:tcBorders>
            <w:shd w:val="clear" w:color="auto" w:fill="FFFFFF"/>
            <w:vAlign w:val="center"/>
          </w:tcPr>
          <w:p w14:paraId="10F47601"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42736ED0" w14:textId="77777777" w:rsidTr="00FA12CA">
        <w:trPr>
          <w:cantSplit/>
          <w:trHeight w:val="1222"/>
          <w:tblHeader/>
          <w:jc w:val="center"/>
        </w:trPr>
        <w:tc>
          <w:tcPr>
            <w:tcW w:w="729" w:type="dxa"/>
            <w:vMerge/>
            <w:tcBorders>
              <w:top w:val="single" w:sz="4" w:space="0" w:color="000000"/>
              <w:left w:val="single" w:sz="4" w:space="0" w:color="000000"/>
              <w:bottom w:val="nil"/>
              <w:right w:val="nil"/>
            </w:tcBorders>
            <w:shd w:val="clear" w:color="auto" w:fill="FFFFFF"/>
            <w:vAlign w:val="center"/>
          </w:tcPr>
          <w:p w14:paraId="2CBD7D89"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3944" w:type="dxa"/>
            <w:vMerge/>
            <w:tcBorders>
              <w:top w:val="single" w:sz="4" w:space="0" w:color="000000"/>
              <w:left w:val="single" w:sz="4" w:space="0" w:color="000000"/>
              <w:bottom w:val="nil"/>
              <w:right w:val="nil"/>
            </w:tcBorders>
            <w:shd w:val="clear" w:color="auto" w:fill="FFFFFF"/>
            <w:vAlign w:val="center"/>
          </w:tcPr>
          <w:p w14:paraId="7C85C98E"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textDirection w:val="btLr"/>
            <w:vAlign w:val="center"/>
          </w:tcPr>
          <w:p w14:paraId="33925628"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94" w:type="dxa"/>
            <w:tcBorders>
              <w:top w:val="single" w:sz="4" w:space="0" w:color="000000"/>
              <w:left w:val="single" w:sz="4" w:space="0" w:color="000000"/>
              <w:bottom w:val="nil"/>
              <w:right w:val="nil"/>
            </w:tcBorders>
            <w:shd w:val="clear" w:color="auto" w:fill="FFFFFF"/>
            <w:textDirection w:val="btLr"/>
            <w:vAlign w:val="center"/>
          </w:tcPr>
          <w:p w14:paraId="100002E4"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1094" w:type="dxa"/>
            <w:tcBorders>
              <w:top w:val="single" w:sz="4" w:space="0" w:color="000000"/>
              <w:left w:val="single" w:sz="4" w:space="0" w:color="000000"/>
              <w:bottom w:val="nil"/>
              <w:right w:val="nil"/>
            </w:tcBorders>
            <w:shd w:val="clear" w:color="auto" w:fill="FFFFFF"/>
            <w:textDirection w:val="btLr"/>
            <w:vAlign w:val="center"/>
          </w:tcPr>
          <w:p w14:paraId="6B7BADCE"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1095" w:type="dxa"/>
            <w:tcBorders>
              <w:top w:val="single" w:sz="4" w:space="0" w:color="000000"/>
              <w:left w:val="single" w:sz="4" w:space="0" w:color="000000"/>
              <w:bottom w:val="nil"/>
              <w:right w:val="single" w:sz="4" w:space="0" w:color="000000"/>
            </w:tcBorders>
            <w:shd w:val="clear" w:color="auto" w:fill="FFFFFF"/>
            <w:textDirection w:val="btLr"/>
            <w:vAlign w:val="center"/>
          </w:tcPr>
          <w:p w14:paraId="02C7B4E5"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DBV3(1)</w:t>
            </w:r>
          </w:p>
        </w:tc>
      </w:tr>
      <w:tr w:rsidR="009340F4" w:rsidRPr="00DC798E" w14:paraId="0428789D"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616EEF3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3944" w:type="dxa"/>
            <w:tcBorders>
              <w:top w:val="single" w:sz="4" w:space="0" w:color="000000"/>
              <w:left w:val="single" w:sz="4" w:space="0" w:color="000000"/>
              <w:bottom w:val="nil"/>
              <w:right w:val="nil"/>
            </w:tcBorders>
            <w:shd w:val="clear" w:color="auto" w:fill="FFFFFF"/>
            <w:vAlign w:val="center"/>
          </w:tcPr>
          <w:p w14:paraId="77DAFC2B"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94" w:type="dxa"/>
            <w:tcBorders>
              <w:top w:val="single" w:sz="4" w:space="0" w:color="000000"/>
              <w:left w:val="single" w:sz="4" w:space="0" w:color="000000"/>
              <w:bottom w:val="nil"/>
              <w:right w:val="nil"/>
            </w:tcBorders>
            <w:shd w:val="clear" w:color="auto" w:fill="FFFFFF"/>
            <w:vAlign w:val="center"/>
          </w:tcPr>
          <w:p w14:paraId="270907DE"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vAlign w:val="center"/>
          </w:tcPr>
          <w:p w14:paraId="207F8812"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4" w:type="dxa"/>
            <w:tcBorders>
              <w:top w:val="single" w:sz="4" w:space="0" w:color="000000"/>
              <w:left w:val="single" w:sz="4" w:space="0" w:color="000000"/>
              <w:bottom w:val="nil"/>
              <w:right w:val="nil"/>
            </w:tcBorders>
            <w:shd w:val="clear" w:color="auto" w:fill="FFFFFF"/>
            <w:vAlign w:val="center"/>
          </w:tcPr>
          <w:p w14:paraId="5793EBC3"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60C86DC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4F1561CD"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1FA7C22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3944" w:type="dxa"/>
            <w:tcBorders>
              <w:top w:val="single" w:sz="4" w:space="0" w:color="000000"/>
              <w:left w:val="single" w:sz="4" w:space="0" w:color="000000"/>
              <w:bottom w:val="nil"/>
              <w:right w:val="nil"/>
            </w:tcBorders>
            <w:shd w:val="clear" w:color="auto" w:fill="FFFFFF"/>
            <w:vAlign w:val="center"/>
          </w:tcPr>
          <w:p w14:paraId="01D11975"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94" w:type="dxa"/>
            <w:tcBorders>
              <w:top w:val="single" w:sz="4" w:space="0" w:color="000000"/>
              <w:left w:val="single" w:sz="4" w:space="0" w:color="000000"/>
              <w:bottom w:val="nil"/>
              <w:right w:val="nil"/>
            </w:tcBorders>
            <w:shd w:val="clear" w:color="auto" w:fill="FFFFFF"/>
            <w:vAlign w:val="center"/>
          </w:tcPr>
          <w:p w14:paraId="4DCA609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4" w:type="dxa"/>
            <w:tcBorders>
              <w:top w:val="single" w:sz="4" w:space="0" w:color="000000"/>
              <w:left w:val="single" w:sz="4" w:space="0" w:color="000000"/>
              <w:bottom w:val="nil"/>
              <w:right w:val="nil"/>
            </w:tcBorders>
            <w:shd w:val="clear" w:color="auto" w:fill="FFFFFF"/>
            <w:vAlign w:val="center"/>
          </w:tcPr>
          <w:p w14:paraId="67E763F5"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4" w:type="dxa"/>
            <w:tcBorders>
              <w:top w:val="single" w:sz="4" w:space="0" w:color="000000"/>
              <w:left w:val="single" w:sz="4" w:space="0" w:color="000000"/>
              <w:bottom w:val="nil"/>
              <w:right w:val="nil"/>
            </w:tcBorders>
            <w:shd w:val="clear" w:color="auto" w:fill="FFFFFF"/>
            <w:vAlign w:val="center"/>
          </w:tcPr>
          <w:p w14:paraId="32F2913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1EB98AF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5651FD30"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0255CC2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3</w:t>
            </w:r>
          </w:p>
        </w:tc>
        <w:tc>
          <w:tcPr>
            <w:tcW w:w="3944" w:type="dxa"/>
            <w:tcBorders>
              <w:top w:val="single" w:sz="4" w:space="0" w:color="000000"/>
              <w:left w:val="single" w:sz="4" w:space="0" w:color="000000"/>
              <w:bottom w:val="nil"/>
              <w:right w:val="nil"/>
            </w:tcBorders>
            <w:shd w:val="clear" w:color="auto" w:fill="FFFFFF"/>
            <w:vAlign w:val="center"/>
          </w:tcPr>
          <w:p w14:paraId="3086472B"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94" w:type="dxa"/>
            <w:tcBorders>
              <w:top w:val="single" w:sz="4" w:space="0" w:color="000000"/>
              <w:left w:val="single" w:sz="4" w:space="0" w:color="000000"/>
              <w:bottom w:val="nil"/>
              <w:right w:val="nil"/>
            </w:tcBorders>
            <w:shd w:val="clear" w:color="auto" w:fill="FFFFFF"/>
            <w:vAlign w:val="center"/>
          </w:tcPr>
          <w:p w14:paraId="2A65034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4" w:type="dxa"/>
            <w:tcBorders>
              <w:top w:val="single" w:sz="4" w:space="0" w:color="000000"/>
              <w:left w:val="single" w:sz="4" w:space="0" w:color="000000"/>
              <w:bottom w:val="nil"/>
              <w:right w:val="nil"/>
            </w:tcBorders>
            <w:shd w:val="clear" w:color="auto" w:fill="FFFFFF"/>
            <w:vAlign w:val="center"/>
          </w:tcPr>
          <w:p w14:paraId="003BB6A7"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4" w:type="dxa"/>
            <w:tcBorders>
              <w:top w:val="single" w:sz="4" w:space="0" w:color="000000"/>
              <w:left w:val="single" w:sz="4" w:space="0" w:color="000000"/>
              <w:bottom w:val="nil"/>
              <w:right w:val="nil"/>
            </w:tcBorders>
            <w:shd w:val="clear" w:color="auto" w:fill="FFFFFF"/>
            <w:vAlign w:val="center"/>
          </w:tcPr>
          <w:p w14:paraId="0DDAE1D0"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2115A46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0E3195DC"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226AF5B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3944" w:type="dxa"/>
            <w:tcBorders>
              <w:top w:val="single" w:sz="4" w:space="0" w:color="000000"/>
              <w:left w:val="single" w:sz="4" w:space="0" w:color="000000"/>
              <w:bottom w:val="nil"/>
              <w:right w:val="nil"/>
            </w:tcBorders>
            <w:shd w:val="clear" w:color="auto" w:fill="FFFFFF"/>
            <w:vAlign w:val="center"/>
          </w:tcPr>
          <w:p w14:paraId="7C60B701"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94" w:type="dxa"/>
            <w:tcBorders>
              <w:top w:val="single" w:sz="4" w:space="0" w:color="000000"/>
              <w:left w:val="single" w:sz="4" w:space="0" w:color="000000"/>
              <w:bottom w:val="nil"/>
              <w:right w:val="nil"/>
            </w:tcBorders>
            <w:shd w:val="clear" w:color="auto" w:fill="FFFFFF"/>
            <w:vAlign w:val="center"/>
          </w:tcPr>
          <w:p w14:paraId="25599F8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94" w:type="dxa"/>
            <w:tcBorders>
              <w:top w:val="single" w:sz="4" w:space="0" w:color="000000"/>
              <w:left w:val="single" w:sz="4" w:space="0" w:color="000000"/>
              <w:bottom w:val="nil"/>
              <w:right w:val="nil"/>
            </w:tcBorders>
            <w:shd w:val="clear" w:color="auto" w:fill="FFFFFF"/>
            <w:vAlign w:val="center"/>
          </w:tcPr>
          <w:p w14:paraId="7A4A6CD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94" w:type="dxa"/>
            <w:tcBorders>
              <w:top w:val="single" w:sz="4" w:space="0" w:color="000000"/>
              <w:left w:val="single" w:sz="4" w:space="0" w:color="000000"/>
              <w:bottom w:val="nil"/>
              <w:right w:val="nil"/>
            </w:tcBorders>
            <w:shd w:val="clear" w:color="auto" w:fill="FFFFFF"/>
            <w:vAlign w:val="center"/>
          </w:tcPr>
          <w:p w14:paraId="143E49A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349D361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74815856"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1F4EC98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3944" w:type="dxa"/>
            <w:tcBorders>
              <w:top w:val="single" w:sz="4" w:space="0" w:color="000000"/>
              <w:left w:val="single" w:sz="4" w:space="0" w:color="000000"/>
              <w:bottom w:val="nil"/>
              <w:right w:val="nil"/>
            </w:tcBorders>
            <w:shd w:val="clear" w:color="auto" w:fill="FFFFFF"/>
            <w:vAlign w:val="center"/>
          </w:tcPr>
          <w:p w14:paraId="2C96FBA4"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94" w:type="dxa"/>
            <w:tcBorders>
              <w:top w:val="single" w:sz="4" w:space="0" w:color="000000"/>
              <w:left w:val="single" w:sz="4" w:space="0" w:color="000000"/>
              <w:bottom w:val="nil"/>
              <w:right w:val="nil"/>
            </w:tcBorders>
            <w:shd w:val="clear" w:color="auto" w:fill="FFFFFF"/>
            <w:vAlign w:val="center"/>
          </w:tcPr>
          <w:p w14:paraId="37409F1E"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4" w:type="dxa"/>
            <w:tcBorders>
              <w:top w:val="single" w:sz="4" w:space="0" w:color="000000"/>
              <w:left w:val="single" w:sz="4" w:space="0" w:color="000000"/>
              <w:bottom w:val="nil"/>
              <w:right w:val="nil"/>
            </w:tcBorders>
            <w:shd w:val="clear" w:color="auto" w:fill="FFFFFF"/>
            <w:vAlign w:val="center"/>
          </w:tcPr>
          <w:p w14:paraId="452501E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4" w:type="dxa"/>
            <w:tcBorders>
              <w:top w:val="single" w:sz="4" w:space="0" w:color="000000"/>
              <w:left w:val="single" w:sz="4" w:space="0" w:color="000000"/>
              <w:bottom w:val="nil"/>
              <w:right w:val="nil"/>
            </w:tcBorders>
            <w:shd w:val="clear" w:color="auto" w:fill="FFFFFF"/>
            <w:vAlign w:val="center"/>
          </w:tcPr>
          <w:p w14:paraId="37C63FF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4B9028FD"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201A520"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2126C0B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6</w:t>
            </w:r>
          </w:p>
        </w:tc>
        <w:tc>
          <w:tcPr>
            <w:tcW w:w="3944" w:type="dxa"/>
            <w:tcBorders>
              <w:top w:val="single" w:sz="4" w:space="0" w:color="000000"/>
              <w:left w:val="single" w:sz="4" w:space="0" w:color="000000"/>
              <w:bottom w:val="nil"/>
              <w:right w:val="nil"/>
            </w:tcBorders>
            <w:shd w:val="clear" w:color="auto" w:fill="FFFFFF"/>
            <w:vAlign w:val="center"/>
          </w:tcPr>
          <w:p w14:paraId="66BB4467"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94" w:type="dxa"/>
            <w:tcBorders>
              <w:top w:val="single" w:sz="4" w:space="0" w:color="000000"/>
              <w:left w:val="single" w:sz="4" w:space="0" w:color="000000"/>
              <w:bottom w:val="nil"/>
              <w:right w:val="nil"/>
            </w:tcBorders>
            <w:shd w:val="clear" w:color="auto" w:fill="FFFFFF"/>
            <w:vAlign w:val="center"/>
          </w:tcPr>
          <w:p w14:paraId="393C1828"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vAlign w:val="center"/>
          </w:tcPr>
          <w:p w14:paraId="51779038"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vAlign w:val="center"/>
          </w:tcPr>
          <w:p w14:paraId="72E49E70"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479F36A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0,02</w:t>
            </w:r>
          </w:p>
        </w:tc>
      </w:tr>
      <w:tr w:rsidR="009340F4" w:rsidRPr="00DC798E" w14:paraId="62C8A9B6"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5428966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3944" w:type="dxa"/>
            <w:tcBorders>
              <w:top w:val="single" w:sz="4" w:space="0" w:color="000000"/>
              <w:left w:val="single" w:sz="4" w:space="0" w:color="000000"/>
              <w:bottom w:val="nil"/>
              <w:right w:val="nil"/>
            </w:tcBorders>
            <w:shd w:val="clear" w:color="auto" w:fill="FFFFFF"/>
            <w:vAlign w:val="center"/>
          </w:tcPr>
          <w:p w14:paraId="341E4508"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94" w:type="dxa"/>
            <w:tcBorders>
              <w:top w:val="single" w:sz="4" w:space="0" w:color="000000"/>
              <w:left w:val="single" w:sz="4" w:space="0" w:color="000000"/>
              <w:bottom w:val="nil"/>
              <w:right w:val="nil"/>
            </w:tcBorders>
            <w:shd w:val="clear" w:color="auto" w:fill="FFFFFF"/>
            <w:vAlign w:val="center"/>
          </w:tcPr>
          <w:p w14:paraId="084B216C"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4" w:type="dxa"/>
            <w:tcBorders>
              <w:top w:val="single" w:sz="4" w:space="0" w:color="000000"/>
              <w:left w:val="single" w:sz="4" w:space="0" w:color="000000"/>
              <w:bottom w:val="nil"/>
              <w:right w:val="nil"/>
            </w:tcBorders>
            <w:shd w:val="clear" w:color="auto" w:fill="FFFFFF"/>
            <w:vAlign w:val="center"/>
          </w:tcPr>
          <w:p w14:paraId="454DD3B9"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vAlign w:val="center"/>
          </w:tcPr>
          <w:p w14:paraId="55C02F7B"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48EA624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22E62D81" w14:textId="77777777" w:rsidTr="0040689C">
        <w:trPr>
          <w:trHeight w:val="454"/>
          <w:jc w:val="center"/>
        </w:trPr>
        <w:tc>
          <w:tcPr>
            <w:tcW w:w="729" w:type="dxa"/>
            <w:tcBorders>
              <w:top w:val="single" w:sz="4" w:space="0" w:color="000000"/>
              <w:left w:val="single" w:sz="4" w:space="0" w:color="000000"/>
              <w:bottom w:val="nil"/>
              <w:right w:val="nil"/>
            </w:tcBorders>
            <w:shd w:val="clear" w:color="auto" w:fill="FFFFFF"/>
            <w:vAlign w:val="center"/>
          </w:tcPr>
          <w:p w14:paraId="4723913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8</w:t>
            </w:r>
          </w:p>
        </w:tc>
        <w:tc>
          <w:tcPr>
            <w:tcW w:w="3944" w:type="dxa"/>
            <w:tcBorders>
              <w:top w:val="single" w:sz="4" w:space="0" w:color="000000"/>
              <w:left w:val="single" w:sz="4" w:space="0" w:color="000000"/>
              <w:bottom w:val="nil"/>
              <w:right w:val="nil"/>
            </w:tcBorders>
            <w:shd w:val="clear" w:color="auto" w:fill="FFFFFF"/>
            <w:vAlign w:val="center"/>
          </w:tcPr>
          <w:p w14:paraId="3A87E778" w14:textId="77777777" w:rsidR="00472519" w:rsidRPr="00DC798E" w:rsidRDefault="00C96A62"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94" w:type="dxa"/>
            <w:tcBorders>
              <w:top w:val="single" w:sz="4" w:space="0" w:color="000000"/>
              <w:left w:val="single" w:sz="4" w:space="0" w:color="000000"/>
              <w:bottom w:val="nil"/>
              <w:right w:val="nil"/>
            </w:tcBorders>
            <w:shd w:val="clear" w:color="auto" w:fill="FFFFFF"/>
            <w:vAlign w:val="center"/>
          </w:tcPr>
          <w:p w14:paraId="0AC7A84F"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4" w:type="dxa"/>
            <w:tcBorders>
              <w:top w:val="single" w:sz="4" w:space="0" w:color="000000"/>
              <w:left w:val="single" w:sz="4" w:space="0" w:color="000000"/>
              <w:bottom w:val="nil"/>
              <w:right w:val="nil"/>
            </w:tcBorders>
            <w:shd w:val="clear" w:color="auto" w:fill="FFFFFF"/>
            <w:vAlign w:val="center"/>
          </w:tcPr>
          <w:p w14:paraId="28909DA4" w14:textId="77777777" w:rsidR="00472519" w:rsidRPr="00DC798E" w:rsidRDefault="00472519" w:rsidP="00DC798E">
            <w:pPr>
              <w:tabs>
                <w:tab w:val="left" w:pos="6480"/>
                <w:tab w:val="left" w:pos="6720"/>
              </w:tabs>
              <w:spacing w:before="20" w:after="20" w:line="240" w:lineRule="auto"/>
              <w:ind w:hanging="2"/>
              <w:jc w:val="center"/>
              <w:rPr>
                <w:rFonts w:eastAsia="Times New Roman" w:cs="Times New Roman"/>
                <w:color w:val="auto"/>
              </w:rPr>
            </w:pPr>
          </w:p>
        </w:tc>
        <w:tc>
          <w:tcPr>
            <w:tcW w:w="1094" w:type="dxa"/>
            <w:tcBorders>
              <w:top w:val="single" w:sz="4" w:space="0" w:color="000000"/>
              <w:left w:val="single" w:sz="4" w:space="0" w:color="000000"/>
              <w:bottom w:val="nil"/>
              <w:right w:val="nil"/>
            </w:tcBorders>
            <w:shd w:val="clear" w:color="auto" w:fill="FFFFFF"/>
            <w:vAlign w:val="center"/>
          </w:tcPr>
          <w:p w14:paraId="4EFC663B"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1095" w:type="dxa"/>
            <w:tcBorders>
              <w:top w:val="single" w:sz="4" w:space="0" w:color="000000"/>
              <w:left w:val="single" w:sz="4" w:space="0" w:color="000000"/>
              <w:bottom w:val="nil"/>
              <w:right w:val="single" w:sz="4" w:space="0" w:color="000000"/>
            </w:tcBorders>
            <w:shd w:val="clear" w:color="auto" w:fill="FFFFFF"/>
            <w:vAlign w:val="center"/>
          </w:tcPr>
          <w:p w14:paraId="43EAD47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33DEB168" w14:textId="77777777" w:rsidTr="0040689C">
        <w:trPr>
          <w:trHeight w:val="454"/>
          <w:jc w:val="center"/>
        </w:trPr>
        <w:tc>
          <w:tcPr>
            <w:tcW w:w="4673" w:type="dxa"/>
            <w:gridSpan w:val="2"/>
            <w:tcBorders>
              <w:top w:val="single" w:sz="4" w:space="0" w:color="000000"/>
              <w:left w:val="single" w:sz="4" w:space="0" w:color="000000"/>
              <w:bottom w:val="single" w:sz="4" w:space="0" w:color="000000"/>
              <w:right w:val="nil"/>
            </w:tcBorders>
            <w:shd w:val="clear" w:color="auto" w:fill="FFFFFF"/>
            <w:vAlign w:val="center"/>
          </w:tcPr>
          <w:p w14:paraId="736C77E4"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94" w:type="dxa"/>
            <w:tcBorders>
              <w:top w:val="single" w:sz="4" w:space="0" w:color="000000"/>
              <w:left w:val="single" w:sz="4" w:space="0" w:color="000000"/>
              <w:bottom w:val="single" w:sz="4" w:space="0" w:color="000000"/>
              <w:right w:val="nil"/>
            </w:tcBorders>
            <w:shd w:val="clear" w:color="auto" w:fill="FFFFFF"/>
            <w:vAlign w:val="center"/>
          </w:tcPr>
          <w:p w14:paraId="2340515A"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0,55</w:t>
            </w:r>
          </w:p>
        </w:tc>
        <w:tc>
          <w:tcPr>
            <w:tcW w:w="1094" w:type="dxa"/>
            <w:tcBorders>
              <w:top w:val="single" w:sz="4" w:space="0" w:color="000000"/>
              <w:left w:val="single" w:sz="4" w:space="0" w:color="000000"/>
              <w:bottom w:val="single" w:sz="4" w:space="0" w:color="000000"/>
              <w:right w:val="nil"/>
            </w:tcBorders>
            <w:shd w:val="clear" w:color="auto" w:fill="FFFFFF"/>
            <w:vAlign w:val="center"/>
          </w:tcPr>
          <w:p w14:paraId="757DB658"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0,60</w:t>
            </w:r>
          </w:p>
        </w:tc>
        <w:tc>
          <w:tcPr>
            <w:tcW w:w="1094" w:type="dxa"/>
            <w:tcBorders>
              <w:top w:val="single" w:sz="4" w:space="0" w:color="000000"/>
              <w:left w:val="single" w:sz="4" w:space="0" w:color="000000"/>
              <w:bottom w:val="single" w:sz="4" w:space="0" w:color="000000"/>
              <w:right w:val="nil"/>
            </w:tcBorders>
            <w:shd w:val="clear" w:color="auto" w:fill="FFFFFF"/>
            <w:vAlign w:val="center"/>
          </w:tcPr>
          <w:p w14:paraId="72C94733"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0,55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D6BD6"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0,72</w:t>
            </w:r>
          </w:p>
        </w:tc>
      </w:tr>
    </w:tbl>
    <w:p w14:paraId="0148B342" w14:textId="6ECA0D7D" w:rsidR="00472519" w:rsidRPr="00DC798E" w:rsidRDefault="00C96A62" w:rsidP="00DC798E">
      <w:pPr>
        <w:spacing w:before="120" w:line="264" w:lineRule="auto"/>
        <w:rPr>
          <w:b/>
          <w:bCs/>
          <w:iCs/>
          <w:color w:val="auto"/>
        </w:rPr>
      </w:pPr>
      <w:r w:rsidRPr="00DC798E">
        <w:rPr>
          <w:b/>
          <w:bCs/>
          <w:iCs/>
          <w:color w:val="auto"/>
        </w:rPr>
        <w:t>3. Định mức sử dụng thiết bị</w:t>
      </w:r>
    </w:p>
    <w:p w14:paraId="55C2E098" w14:textId="324147E1" w:rsidR="00CF157D" w:rsidRPr="00DC798E" w:rsidRDefault="00CF157D"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nắng nóng</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055BA76" w14:textId="58746C72" w:rsidR="00472519" w:rsidRPr="00DC798E" w:rsidRDefault="00C96A62" w:rsidP="00DC798E">
      <w:pPr>
        <w:spacing w:after="0" w:line="240" w:lineRule="auto"/>
        <w:rPr>
          <w:b/>
          <w:bCs/>
          <w:iCs/>
          <w:color w:val="auto"/>
        </w:rPr>
      </w:pPr>
      <w:r w:rsidRPr="00DC798E">
        <w:rPr>
          <w:b/>
          <w:bCs/>
          <w:iCs/>
          <w:color w:val="auto"/>
        </w:rPr>
        <w:t>4. Định mức sử dụng dụng cụ</w:t>
      </w:r>
    </w:p>
    <w:p w14:paraId="41A9F5DD" w14:textId="0173ABA5" w:rsidR="00CF157D" w:rsidRPr="00DC798E" w:rsidRDefault="00CF157D"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nắng nóng</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B16CF41" w14:textId="05712AF5" w:rsidR="00472519" w:rsidRPr="00DC798E" w:rsidRDefault="00C96A62" w:rsidP="00DC798E">
      <w:pPr>
        <w:spacing w:after="0" w:line="240" w:lineRule="auto"/>
        <w:rPr>
          <w:b/>
          <w:bCs/>
          <w:iCs/>
          <w:color w:val="auto"/>
        </w:rPr>
      </w:pPr>
      <w:r w:rsidRPr="00DC798E">
        <w:rPr>
          <w:b/>
          <w:bCs/>
          <w:iCs/>
          <w:color w:val="auto"/>
        </w:rPr>
        <w:t>5. Định mức sử dụng vật liệu</w:t>
      </w:r>
    </w:p>
    <w:p w14:paraId="77828B80" w14:textId="226FA801" w:rsidR="00CF157D" w:rsidRPr="00DC798E" w:rsidRDefault="00754E5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00CF157D" w:rsidRPr="00DC798E">
        <w:rPr>
          <w:rFonts w:eastAsia="Times New Roman" w:cs="Times New Roman"/>
          <w:color w:val="auto"/>
          <w:szCs w:val="28"/>
        </w:rPr>
        <w:t>,</w:t>
      </w:r>
      <w:r w:rsidR="00CF157D" w:rsidRPr="00DC798E">
        <w:rPr>
          <w:rFonts w:eastAsia="Times New Roman" w:cs="Times New Roman"/>
          <w:color w:val="auto"/>
          <w:szCs w:val="28"/>
          <w:lang w:val="en-GB"/>
        </w:rPr>
        <w:t xml:space="preserve"> </w:t>
      </w:r>
      <w:r w:rsidR="00CF157D" w:rsidRPr="00DC798E">
        <w:rPr>
          <w:rFonts w:eastAsia="Times New Roman" w:cs="Times New Roman"/>
          <w:color w:val="auto"/>
          <w:szCs w:val="28"/>
        </w:rPr>
        <w:t>cảnh báo nắng nóng</w:t>
      </w:r>
      <w:r w:rsidR="00CF157D"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CF157D"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CF157D" w:rsidRPr="00DC798E">
        <w:rPr>
          <w:rFonts w:eastAsia="Times New Roman" w:cs="Times New Roman"/>
          <w:color w:val="auto"/>
          <w:szCs w:val="28"/>
          <w:lang w:val="en-GB"/>
        </w:rPr>
        <w:t>.</w:t>
      </w:r>
    </w:p>
    <w:p w14:paraId="62C2B2EE" w14:textId="73D662A2" w:rsidR="00441739" w:rsidRPr="00DC798E" w:rsidRDefault="00441739" w:rsidP="00DC798E">
      <w:pPr>
        <w:tabs>
          <w:tab w:val="left" w:pos="6480"/>
          <w:tab w:val="left" w:pos="6720"/>
        </w:tabs>
        <w:spacing w:line="240"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xml:space="preserve">. </w:t>
      </w:r>
      <w:r w:rsidR="001D6B76" w:rsidRPr="00DC798E">
        <w:rPr>
          <w:rFonts w:eastAsia="Times New Roman" w:cs="Times New Roman"/>
          <w:b/>
          <w:bCs/>
          <w:iCs/>
          <w:color w:val="auto"/>
        </w:rPr>
        <w:t>Định mức tiêu hao</w:t>
      </w:r>
      <w:r w:rsidRPr="00DC798E">
        <w:rPr>
          <w:rFonts w:eastAsia="Times New Roman" w:cs="Times New Roman"/>
          <w:b/>
          <w:bCs/>
          <w:iCs/>
          <w:color w:val="auto"/>
          <w:lang w:val="vi-VN"/>
        </w:rPr>
        <w:t xml:space="preserve"> năng lượng, nhiên liệu</w:t>
      </w:r>
    </w:p>
    <w:p w14:paraId="479CBB1A" w14:textId="2C4A1288" w:rsidR="00441739" w:rsidRPr="00DC798E" w:rsidRDefault="00441739" w:rsidP="00DC798E">
      <w:pPr>
        <w:tabs>
          <w:tab w:val="left" w:pos="6480"/>
          <w:tab w:val="left" w:pos="6720"/>
        </w:tabs>
        <w:spacing w:after="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dự báo, cảnh báo </w:t>
      </w:r>
      <w:r w:rsidRPr="00DC798E">
        <w:rPr>
          <w:rFonts w:eastAsia="Times New Roman" w:cs="Times New Roman"/>
          <w:color w:val="auto"/>
          <w:szCs w:val="28"/>
        </w:rPr>
        <w:t>mưa lớn</w:t>
      </w:r>
      <w:r w:rsidRPr="00DC798E">
        <w:rPr>
          <w:rFonts w:eastAsia="Times New Roman" w:cs="Times New Roman"/>
          <w:color w:val="auto"/>
          <w:szCs w:val="28"/>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8226C1B" w14:textId="7FB06045" w:rsidR="00472519" w:rsidRPr="00DC798E" w:rsidRDefault="00AD1DF5" w:rsidP="00DC798E">
      <w:pPr>
        <w:pStyle w:val="Heading2"/>
        <w:spacing w:line="247"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19</w:t>
      </w:r>
      <w:r w:rsidRPr="00DC798E">
        <w:fldChar w:fldCharType="end"/>
      </w:r>
      <w:r w:rsidRPr="00DC798E">
        <w:t>.</w:t>
      </w:r>
      <w:r w:rsidRPr="00DC798E">
        <w:rPr>
          <w:b w:val="0"/>
        </w:rPr>
        <w:t xml:space="preserve"> </w:t>
      </w:r>
      <w:r w:rsidR="00F824DA" w:rsidRPr="00DC798E">
        <w:rPr>
          <w:lang w:val="vi-VN"/>
        </w:rPr>
        <w:t>C</w:t>
      </w:r>
      <w:r w:rsidR="00C96A62" w:rsidRPr="00DC798E">
        <w:t xml:space="preserve">ảnh báo dông, lốc, sét, mưa đá </w:t>
      </w:r>
    </w:p>
    <w:p w14:paraId="2B99FA29" w14:textId="3A28D7CF" w:rsidR="00472519" w:rsidRPr="00DC798E" w:rsidRDefault="00C96A62" w:rsidP="00DC798E">
      <w:pPr>
        <w:spacing w:line="264" w:lineRule="auto"/>
        <w:rPr>
          <w:b/>
          <w:bCs/>
          <w:iCs/>
          <w:color w:val="auto"/>
        </w:rPr>
      </w:pPr>
      <w:r w:rsidRPr="00DC798E">
        <w:rPr>
          <w:b/>
          <w:bCs/>
          <w:iCs/>
          <w:color w:val="auto"/>
        </w:rPr>
        <w:t>1. Nội dung công việc</w:t>
      </w:r>
    </w:p>
    <w:p w14:paraId="4D1ED321" w14:textId="743916E6" w:rsidR="00472519" w:rsidRPr="00DC798E" w:rsidRDefault="00C96A62" w:rsidP="00DC798E">
      <w:pPr>
        <w:spacing w:line="264" w:lineRule="auto"/>
        <w:rPr>
          <w:color w:val="auto"/>
        </w:rPr>
      </w:pPr>
      <w:r w:rsidRPr="00DC798E">
        <w:rPr>
          <w:color w:val="auto"/>
        </w:rPr>
        <w:t xml:space="preserve">Nội dung công việc chi tiết cảnh báo dông, lốc, </w:t>
      </w:r>
      <w:r w:rsidR="001D6B76" w:rsidRPr="00DC798E">
        <w:rPr>
          <w:color w:val="auto"/>
          <w:lang w:val="vi-VN"/>
        </w:rPr>
        <w:t xml:space="preserve">sét, </w:t>
      </w:r>
      <w:r w:rsidRPr="00DC798E">
        <w:rPr>
          <w:color w:val="auto"/>
        </w:rPr>
        <w:t>mưa đá được quy định tại Điều 29 Thông tư số 25/2022/TT-BTNMT ngày 30 tháng 12 năm 2022 của Bộ Tài nguyên và Môi trường quy định về Quy trình kỹ thuật dự báo, cảnh báo khí tượng thủy văn nguy hiểm.</w:t>
      </w:r>
    </w:p>
    <w:p w14:paraId="329689D5" w14:textId="4BA92838" w:rsidR="00472519" w:rsidRPr="00DC798E" w:rsidRDefault="00F50126" w:rsidP="00DC798E">
      <w:pPr>
        <w:spacing w:line="264" w:lineRule="auto"/>
        <w:rPr>
          <w:iCs/>
          <w:color w:val="auto"/>
        </w:rPr>
      </w:pPr>
      <w:r w:rsidRPr="00DC798E">
        <w:rPr>
          <w:iCs/>
          <w:color w:val="auto"/>
        </w:rPr>
        <w:t>a) Thu thập, xử lý các loại thông tin, dữ liệu</w:t>
      </w:r>
    </w:p>
    <w:p w14:paraId="2F5835C3" w14:textId="77777777" w:rsidR="00472519" w:rsidRPr="00DC798E" w:rsidRDefault="00C96A62" w:rsidP="00DC798E">
      <w:pPr>
        <w:spacing w:before="40" w:after="40" w:line="264" w:lineRule="auto"/>
        <w:rPr>
          <w:color w:val="auto"/>
        </w:rPr>
      </w:pPr>
      <w:r w:rsidRPr="00DC798E">
        <w:rPr>
          <w:color w:val="auto"/>
        </w:rPr>
        <w:t>- Dữ liệu về các hình thế thời tiết có khả năng xuất hiện dông, lốc, sét, mưa đá trên các bản đồ thời tiết;</w:t>
      </w:r>
    </w:p>
    <w:p w14:paraId="661347FD" w14:textId="77777777" w:rsidR="00472519" w:rsidRPr="00DC798E" w:rsidRDefault="00C96A62" w:rsidP="00DC798E">
      <w:pPr>
        <w:spacing w:before="40" w:after="40" w:line="264" w:lineRule="auto"/>
        <w:rPr>
          <w:color w:val="auto"/>
        </w:rPr>
      </w:pPr>
      <w:r w:rsidRPr="00DC798E">
        <w:rPr>
          <w:color w:val="auto"/>
        </w:rPr>
        <w:t>- Dữ liệu quan trắc khí tượng bề mặt;</w:t>
      </w:r>
    </w:p>
    <w:p w14:paraId="0CBDA010" w14:textId="77777777" w:rsidR="00472519" w:rsidRPr="00DC798E" w:rsidRDefault="00C96A62" w:rsidP="00DC798E">
      <w:pPr>
        <w:spacing w:before="40" w:after="40" w:line="264" w:lineRule="auto"/>
        <w:rPr>
          <w:color w:val="auto"/>
        </w:rPr>
      </w:pPr>
      <w:r w:rsidRPr="00DC798E">
        <w:rPr>
          <w:color w:val="auto"/>
        </w:rPr>
        <w:t>- Dữ liệu về dự báo, cảnh báo dông, lốc, sét, mưa đá thông qua các sản phẩm số trị;</w:t>
      </w:r>
    </w:p>
    <w:p w14:paraId="61B22F8C" w14:textId="292A46C0" w:rsidR="00472519" w:rsidRPr="00DC798E" w:rsidRDefault="00C96A62" w:rsidP="00DC798E">
      <w:pPr>
        <w:spacing w:before="40" w:after="40" w:line="264" w:lineRule="auto"/>
        <w:rPr>
          <w:color w:val="auto"/>
        </w:rPr>
      </w:pPr>
      <w:r w:rsidRPr="00DC798E">
        <w:rPr>
          <w:color w:val="auto"/>
        </w:rPr>
        <w:t>- Dữ liệu quan trắc vệ tinh, ra đa, thám không, định vị</w:t>
      </w:r>
      <w:r w:rsidR="00983F3E" w:rsidRPr="00DC798E">
        <w:rPr>
          <w:color w:val="auto"/>
        </w:rPr>
        <w:t xml:space="preserve"> sét;</w:t>
      </w:r>
    </w:p>
    <w:p w14:paraId="4F836430" w14:textId="6B76007D" w:rsidR="00472519" w:rsidRPr="00DC798E" w:rsidRDefault="00983F3E" w:rsidP="00DC798E">
      <w:pPr>
        <w:spacing w:before="40" w:after="40" w:line="264" w:lineRule="auto"/>
        <w:rPr>
          <w:color w:val="auto"/>
        </w:rPr>
      </w:pPr>
      <w:r w:rsidRPr="00DC798E">
        <w:rPr>
          <w:color w:val="auto"/>
          <w:lang w:val="en-US"/>
        </w:rPr>
        <w:t xml:space="preserve">- </w:t>
      </w:r>
      <w:r w:rsidR="00C96A62" w:rsidRPr="00DC798E">
        <w:rPr>
          <w:color w:val="auto"/>
        </w:rPr>
        <w:t>Phân tích, xử lý, đánh giá các loại thông tin dữ liệu đã thu nhận; xác minh các trường hợp số liệu thiếu, số liệu về muộn, phân tích chỉnh sửa dữ liệu để đảm bảo tính chính xác của dữ liệu.</w:t>
      </w:r>
    </w:p>
    <w:p w14:paraId="7EA76FAF" w14:textId="389BF710" w:rsidR="00472519" w:rsidRPr="00DC798E" w:rsidRDefault="00F50126" w:rsidP="00DC798E">
      <w:pPr>
        <w:spacing w:before="40" w:after="40" w:line="264" w:lineRule="auto"/>
        <w:rPr>
          <w:iCs/>
          <w:color w:val="auto"/>
        </w:rPr>
      </w:pPr>
      <w:r w:rsidRPr="00DC798E">
        <w:rPr>
          <w:iCs/>
          <w:color w:val="auto"/>
        </w:rPr>
        <w:t>b) Phân tích, đánh giá hiện trạng</w:t>
      </w:r>
    </w:p>
    <w:p w14:paraId="78747C24" w14:textId="5192DFF9"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Đánh giá, phân tích số liệu thu thập được để nhận dạng các hình thế thời tiết có khả năng xuất hiện dông, lốc, sét, mưa đá;</w:t>
      </w:r>
    </w:p>
    <w:p w14:paraId="27CB5CC0" w14:textId="4B2271F0"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Phân tích và đánh giá độ phản hồi vô tuyến từ ra đa thời tiết, nhiệt độ thấp nhất đỉnh mây trên số liệu vệ tinh khí tượng, tần suất, mật độ sét trên hệ thống định vị sét;</w:t>
      </w:r>
    </w:p>
    <w:p w14:paraId="3FB20C57" w14:textId="34CB2E2E"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Xác định phạm vi xảy ra dông, lốc, sét, mưa đá;</w:t>
      </w:r>
    </w:p>
    <w:p w14:paraId="2C90303C" w14:textId="2A78EC3C" w:rsidR="00472519" w:rsidRPr="00DC798E" w:rsidRDefault="00983F3E" w:rsidP="00DC798E">
      <w:pPr>
        <w:spacing w:before="40" w:after="40" w:line="264" w:lineRule="auto"/>
        <w:rPr>
          <w:color w:val="auto"/>
          <w:sz w:val="18"/>
          <w:szCs w:val="18"/>
        </w:rPr>
      </w:pPr>
      <w:r w:rsidRPr="00DC798E">
        <w:rPr>
          <w:color w:val="auto"/>
          <w:lang w:val="en-GB"/>
        </w:rPr>
        <w:t xml:space="preserve">- </w:t>
      </w:r>
      <w:r w:rsidR="00C96A62" w:rsidRPr="00DC798E">
        <w:rPr>
          <w:color w:val="auto"/>
        </w:rPr>
        <w:t>Xác định diễn biến dông, lốc, sét, mưa đá trong khoảng 24 đến 48 giờ trước.</w:t>
      </w:r>
    </w:p>
    <w:p w14:paraId="32974457" w14:textId="1E7A5460" w:rsidR="00472519" w:rsidRPr="00DC798E" w:rsidRDefault="0040689C" w:rsidP="00DC798E">
      <w:pPr>
        <w:spacing w:before="40" w:after="40" w:line="264" w:lineRule="auto"/>
        <w:rPr>
          <w:iCs/>
          <w:color w:val="auto"/>
        </w:rPr>
      </w:pPr>
      <w:r w:rsidRPr="00DC798E">
        <w:rPr>
          <w:iCs/>
          <w:color w:val="auto"/>
          <w:lang w:val="en-US"/>
        </w:rPr>
        <w:t xml:space="preserve">c) </w:t>
      </w:r>
      <w:r w:rsidR="00C96A62" w:rsidRPr="00DC798E">
        <w:rPr>
          <w:iCs/>
          <w:color w:val="auto"/>
        </w:rPr>
        <w:t>Thực hiện dự báo, cảnh báo</w:t>
      </w:r>
    </w:p>
    <w:p w14:paraId="70258F93" w14:textId="72F3928E" w:rsidR="00472519" w:rsidRPr="00DC798E" w:rsidRDefault="00C96A62" w:rsidP="00DC798E">
      <w:pPr>
        <w:spacing w:before="40" w:after="40" w:line="264" w:lineRule="auto"/>
        <w:rPr>
          <w:color w:val="auto"/>
        </w:rPr>
      </w:pPr>
      <w:r w:rsidRPr="00DC798E">
        <w:rPr>
          <w:color w:val="auto"/>
        </w:rPr>
        <w:t xml:space="preserve">Phương án dựa trên phương pháp thống kê; phương án dựa trên phương pháp mô hình số trị (đơn lẻ và tổ hợp); phương án phân tích kinh nghiệm của </w:t>
      </w:r>
      <w:r w:rsidR="00D709FE" w:rsidRPr="00DC798E">
        <w:rPr>
          <w:color w:val="auto"/>
        </w:rPr>
        <w:t>Dự báo viên</w:t>
      </w:r>
      <w:r w:rsidR="00EB6742" w:rsidRPr="00DC798E">
        <w:rPr>
          <w:color w:val="auto"/>
        </w:rPr>
        <w:t xml:space="preserve"> </w:t>
      </w:r>
      <w:r w:rsidRPr="00DC798E">
        <w:rPr>
          <w:color w:val="auto"/>
        </w:rPr>
        <w:t>căn cứ vào các kết quả dự báo thống kê, dự báo mô hình số trị; phương án dựa trên cơ sở các phương pháp khác.</w:t>
      </w:r>
    </w:p>
    <w:p w14:paraId="6C01EFAA" w14:textId="6244AF5E" w:rsidR="00472519" w:rsidRPr="00DC798E" w:rsidRDefault="00F50126" w:rsidP="00DC798E">
      <w:pPr>
        <w:spacing w:before="40" w:after="40" w:line="264" w:lineRule="auto"/>
        <w:rPr>
          <w:iCs/>
          <w:color w:val="auto"/>
        </w:rPr>
      </w:pPr>
      <w:r w:rsidRPr="00DC798E">
        <w:rPr>
          <w:iCs/>
          <w:color w:val="auto"/>
        </w:rPr>
        <w:t>d) Thảo luận dự báo, cảnh báo</w:t>
      </w:r>
    </w:p>
    <w:p w14:paraId="215430F0" w14:textId="0D30DB27" w:rsidR="00472519" w:rsidRPr="00DC798E" w:rsidRDefault="00C96A62" w:rsidP="00DC798E">
      <w:pPr>
        <w:spacing w:before="40" w:after="40" w:line="264" w:lineRule="auto"/>
        <w:rPr>
          <w:color w:val="auto"/>
        </w:rPr>
      </w:pPr>
      <w:r w:rsidRPr="00DC798E">
        <w:rPr>
          <w:color w:val="auto"/>
        </w:rPr>
        <w:t xml:space="preserve">Người chịu trách nhiệm ban hành bản tin, thảo luận nhanh với các </w:t>
      </w:r>
      <w:r w:rsidR="00D709FE" w:rsidRPr="00DC798E">
        <w:rPr>
          <w:color w:val="auto"/>
        </w:rPr>
        <w:t>Dự báo viên</w:t>
      </w:r>
      <w:r w:rsidR="00EB6742" w:rsidRPr="00DC798E">
        <w:rPr>
          <w:color w:val="auto"/>
        </w:rPr>
        <w:t xml:space="preserve"> </w:t>
      </w:r>
      <w:r w:rsidRPr="00DC798E">
        <w:rPr>
          <w:color w:val="auto"/>
        </w:rPr>
        <w:t>trong ca trực trước khi phát tin.</w:t>
      </w:r>
    </w:p>
    <w:p w14:paraId="35E63B7C" w14:textId="5ABF11D2" w:rsidR="00472519" w:rsidRPr="00DC798E" w:rsidRDefault="00733601" w:rsidP="00DC798E">
      <w:pPr>
        <w:spacing w:before="40" w:after="40" w:line="264" w:lineRule="auto"/>
        <w:rPr>
          <w:iCs/>
          <w:color w:val="auto"/>
        </w:rPr>
      </w:pPr>
      <w:r w:rsidRPr="00DC798E">
        <w:rPr>
          <w:iCs/>
          <w:color w:val="auto"/>
        </w:rPr>
        <w:t xml:space="preserve">đ) Xây dựng bản tin </w:t>
      </w:r>
      <w:r w:rsidR="00574FBF" w:rsidRPr="00DC798E">
        <w:rPr>
          <w:iCs/>
          <w:color w:val="auto"/>
          <w:lang w:val="vi-VN"/>
        </w:rPr>
        <w:t xml:space="preserve">dự báo, </w:t>
      </w:r>
      <w:r w:rsidRPr="00DC798E">
        <w:rPr>
          <w:iCs/>
          <w:color w:val="auto"/>
        </w:rPr>
        <w:t>cảnh báo</w:t>
      </w:r>
    </w:p>
    <w:p w14:paraId="5C84C4C9" w14:textId="4A252DEA" w:rsidR="00472519" w:rsidRPr="00DC798E" w:rsidRDefault="00983F3E" w:rsidP="00DC798E">
      <w:pPr>
        <w:spacing w:before="40" w:after="40" w:line="264" w:lineRule="auto"/>
        <w:rPr>
          <w:color w:val="auto"/>
        </w:rPr>
      </w:pPr>
      <w:r w:rsidRPr="00DC798E">
        <w:rPr>
          <w:color w:val="auto"/>
          <w:lang w:val="en-GB"/>
        </w:rPr>
        <w:t xml:space="preserve">- </w:t>
      </w:r>
      <w:r w:rsidR="00C96A62" w:rsidRPr="00DC798E">
        <w:rPr>
          <w:color w:val="auto"/>
        </w:rPr>
        <w:t xml:space="preserve">Xây dựng và ban hành bản tin cảnh báo </w:t>
      </w:r>
      <w:r w:rsidR="00F824DA" w:rsidRPr="00DC798E">
        <w:rPr>
          <w:color w:val="auto"/>
          <w:lang w:val="vi-VN"/>
        </w:rPr>
        <w:t xml:space="preserve">dông, </w:t>
      </w:r>
      <w:r w:rsidR="00C96A62" w:rsidRPr="00DC798E">
        <w:rPr>
          <w:color w:val="auto"/>
        </w:rPr>
        <w:t>lốc, sét, mưa đá theo quy định tại khoản 1 Điều 23, khoản 1 Điều 24 Quyết định số</w:t>
      </w:r>
      <w:r w:rsidR="000643E4" w:rsidRPr="00DC798E">
        <w:rPr>
          <w:color w:val="auto"/>
        </w:rPr>
        <w:t xml:space="preserve"> 18/2021/QĐ-TTg. </w:t>
      </w:r>
      <w:r w:rsidR="00FA12CA" w:rsidRPr="00DC798E">
        <w:rPr>
          <w:color w:val="auto"/>
        </w:rPr>
        <w:t>Nội dung dự báo, cảnh báo</w:t>
      </w:r>
      <w:r w:rsidR="003D3F73" w:rsidRPr="00DC798E">
        <w:rPr>
          <w:color w:val="auto"/>
          <w:lang w:val="en-GB"/>
        </w:rPr>
        <w:t xml:space="preserve"> t</w:t>
      </w:r>
      <w:r w:rsidR="00FA12CA" w:rsidRPr="00DC798E">
        <w:rPr>
          <w:color w:val="auto"/>
        </w:rPr>
        <w:t>ối thiểu có các thông tin về</w:t>
      </w:r>
      <w:r w:rsidR="00FA12CA" w:rsidRPr="00DC798E">
        <w:rPr>
          <w:color w:val="auto"/>
          <w:lang w:val="en-GB"/>
        </w:rPr>
        <w:t xml:space="preserve"> khả năng xuất hiện, khu vực ảnh hưởng, thời gian ảnh hưởng</w:t>
      </w:r>
      <w:r w:rsidR="002637C9" w:rsidRPr="00DC798E">
        <w:rPr>
          <w:color w:val="auto"/>
        </w:rPr>
        <w:t>;</w:t>
      </w:r>
    </w:p>
    <w:p w14:paraId="52D9212F" w14:textId="7A567A20" w:rsidR="000643E4" w:rsidRPr="00DC798E" w:rsidRDefault="00983F3E" w:rsidP="00DC798E">
      <w:pPr>
        <w:spacing w:before="40" w:after="40" w:line="276" w:lineRule="auto"/>
        <w:rPr>
          <w:rFonts w:cs="Times New Roman"/>
          <w:color w:val="auto"/>
          <w:szCs w:val="28"/>
          <w:lang w:val="en-GB"/>
        </w:rPr>
      </w:pPr>
      <w:r w:rsidRPr="00DC798E">
        <w:rPr>
          <w:rFonts w:cs="Times New Roman"/>
          <w:color w:val="auto"/>
          <w:szCs w:val="28"/>
          <w:shd w:val="clear" w:color="auto" w:fill="FFFFFF"/>
          <w:lang w:val="en-GB"/>
        </w:rPr>
        <w:t xml:space="preserve">- </w:t>
      </w:r>
      <w:r w:rsidR="000643E4" w:rsidRPr="00DC798E">
        <w:rPr>
          <w:rFonts w:cs="Times New Roman"/>
          <w:color w:val="auto"/>
          <w:szCs w:val="28"/>
          <w:shd w:val="clear" w:color="auto" w:fill="FFFFFF"/>
        </w:rPr>
        <w:t>Cảnh báo cấp độ rủi ro thiên tai do lốc, sét, mưa đá theo quy định tại </w:t>
      </w:r>
      <w:bookmarkStart w:id="20" w:name="tc_28"/>
      <w:r w:rsidR="000643E4" w:rsidRPr="00DC798E">
        <w:rPr>
          <w:rFonts w:cs="Times New Roman"/>
          <w:color w:val="auto"/>
          <w:szCs w:val="28"/>
          <w:shd w:val="clear" w:color="auto" w:fill="FFFFFF"/>
        </w:rPr>
        <w:t xml:space="preserve">Điều 4 và Điều 52 Quyết định </w:t>
      </w:r>
      <w:bookmarkEnd w:id="20"/>
      <w:r w:rsidR="00FA12CA" w:rsidRPr="00DC798E">
        <w:rPr>
          <w:rFonts w:cs="Times New Roman"/>
          <w:color w:val="auto"/>
          <w:szCs w:val="28"/>
        </w:rPr>
        <w:t>số 18/2021/QĐ-TTg</w:t>
      </w:r>
      <w:r w:rsidR="00FA12CA" w:rsidRPr="00DC798E">
        <w:rPr>
          <w:rFonts w:cs="Times New Roman"/>
          <w:color w:val="auto"/>
          <w:szCs w:val="28"/>
          <w:lang w:val="en-GB"/>
        </w:rPr>
        <w:t>.</w:t>
      </w:r>
    </w:p>
    <w:p w14:paraId="6C7E2A75" w14:textId="62C5D667" w:rsidR="00472519" w:rsidRPr="00DC798E" w:rsidRDefault="004F7C89" w:rsidP="00DC798E">
      <w:pPr>
        <w:spacing w:before="40" w:after="40" w:line="276" w:lineRule="auto"/>
        <w:rPr>
          <w:iCs/>
          <w:color w:val="auto"/>
        </w:rPr>
      </w:pPr>
      <w:r w:rsidRPr="00DC798E">
        <w:rPr>
          <w:iCs/>
          <w:color w:val="auto"/>
        </w:rPr>
        <w:t xml:space="preserve">e) Cung cấp bản tin </w:t>
      </w:r>
      <w:r w:rsidR="00574FBF" w:rsidRPr="00DC798E">
        <w:rPr>
          <w:iCs/>
          <w:color w:val="auto"/>
          <w:lang w:val="vi-VN"/>
        </w:rPr>
        <w:t xml:space="preserve">dự báo, </w:t>
      </w:r>
      <w:r w:rsidRPr="00DC798E">
        <w:rPr>
          <w:iCs/>
          <w:color w:val="auto"/>
        </w:rPr>
        <w:t>cảnh báo</w:t>
      </w:r>
    </w:p>
    <w:p w14:paraId="3F2FC9BC" w14:textId="559C018B" w:rsidR="00472519" w:rsidRPr="00DC798E" w:rsidRDefault="003D3F73" w:rsidP="00DC798E">
      <w:pPr>
        <w:spacing w:before="40" w:after="40" w:line="276" w:lineRule="auto"/>
        <w:rPr>
          <w:color w:val="auto"/>
        </w:rPr>
      </w:pPr>
      <w:r w:rsidRPr="00DC798E">
        <w:rPr>
          <w:rFonts w:cs="Times New Roman"/>
          <w:color w:val="auto"/>
          <w:szCs w:val="28"/>
          <w:lang w:val="en-GB"/>
        </w:rPr>
        <w:t>C</w:t>
      </w:r>
      <w:r w:rsidR="005C6E92" w:rsidRPr="00DC798E">
        <w:rPr>
          <w:rFonts w:cs="Times New Roman"/>
          <w:color w:val="auto"/>
          <w:szCs w:val="28"/>
        </w:rPr>
        <w:t xml:space="preserve">ung cấp </w:t>
      </w:r>
      <w:r w:rsidR="00C96A62" w:rsidRPr="00DC798E">
        <w:rPr>
          <w:color w:val="auto"/>
        </w:rPr>
        <w:t>các bản tin cảnh báo dông, lốc, sét, mưa đá theo quy định tại Điều 34 Quyết định số 18/2021/QĐ-TTg</w:t>
      </w:r>
      <w:r w:rsidRPr="00DC798E">
        <w:rPr>
          <w:color w:val="auto"/>
          <w:lang w:val="en-GB"/>
        </w:rPr>
        <w:t xml:space="preserve"> </w:t>
      </w:r>
      <w:r w:rsidRPr="00DC798E">
        <w:rPr>
          <w:rFonts w:cs="Times New Roman"/>
          <w:color w:val="auto"/>
          <w:szCs w:val="28"/>
        </w:rPr>
        <w:t>và c</w:t>
      </w:r>
      <w:r w:rsidRPr="00DC798E">
        <w:rPr>
          <w:color w:val="auto"/>
        </w:rPr>
        <w:t>ác cơ quan khác khi có yêu cầu</w:t>
      </w:r>
      <w:r w:rsidR="00C96A62" w:rsidRPr="00DC798E">
        <w:rPr>
          <w:color w:val="auto"/>
        </w:rPr>
        <w:t>.</w:t>
      </w:r>
    </w:p>
    <w:p w14:paraId="275AF542" w14:textId="57974F30" w:rsidR="00472519" w:rsidRPr="00DC798E" w:rsidRDefault="00733601" w:rsidP="00DC798E">
      <w:pPr>
        <w:spacing w:before="40" w:after="40" w:line="276" w:lineRule="auto"/>
        <w:rPr>
          <w:iCs/>
          <w:color w:val="auto"/>
        </w:rPr>
      </w:pPr>
      <w:r w:rsidRPr="00DC798E">
        <w:rPr>
          <w:iCs/>
          <w:color w:val="auto"/>
        </w:rPr>
        <w:t xml:space="preserve">g) Bổ sung bản tin </w:t>
      </w:r>
      <w:r w:rsidR="00574FBF" w:rsidRPr="00DC798E">
        <w:rPr>
          <w:iCs/>
          <w:color w:val="auto"/>
          <w:lang w:val="vi-VN"/>
        </w:rPr>
        <w:t xml:space="preserve">dự báo, </w:t>
      </w:r>
      <w:r w:rsidRPr="00DC798E">
        <w:rPr>
          <w:iCs/>
          <w:color w:val="auto"/>
        </w:rPr>
        <w:t>cảnh báo</w:t>
      </w:r>
    </w:p>
    <w:p w14:paraId="677FB526" w14:textId="77777777" w:rsidR="00472519" w:rsidRPr="00DC798E" w:rsidRDefault="00C96A62" w:rsidP="00DC798E">
      <w:pPr>
        <w:spacing w:before="40" w:after="40" w:line="276" w:lineRule="auto"/>
        <w:rPr>
          <w:color w:val="auto"/>
        </w:rPr>
      </w:pPr>
      <w:r w:rsidRPr="00DC798E">
        <w:rPr>
          <w:color w:val="auto"/>
        </w:rPr>
        <w:t>Theo dõi, phân tích và phát hiện diễn biến thay đổi bất thường của hiện tượng khí tượng để quyết định bổ sung các bản tin.</w:t>
      </w:r>
    </w:p>
    <w:p w14:paraId="29555A48" w14:textId="29A5C585" w:rsidR="00472519" w:rsidRPr="00DC798E" w:rsidRDefault="0040689C" w:rsidP="00DC798E">
      <w:pPr>
        <w:spacing w:line="276" w:lineRule="auto"/>
        <w:rPr>
          <w:iCs/>
          <w:color w:val="auto"/>
        </w:rPr>
      </w:pPr>
      <w:r w:rsidRPr="00DC798E">
        <w:rPr>
          <w:iCs/>
          <w:color w:val="auto"/>
          <w:lang w:val="en-US"/>
        </w:rPr>
        <w:t>h</w:t>
      </w:r>
      <w:r w:rsidR="00983F3E" w:rsidRPr="00DC798E">
        <w:rPr>
          <w:iCs/>
          <w:color w:val="auto"/>
          <w:lang w:val="en-US"/>
        </w:rPr>
        <w:t>)</w:t>
      </w:r>
      <w:r w:rsidR="00C96A62" w:rsidRPr="00DC798E">
        <w:rPr>
          <w:iCs/>
          <w:color w:val="auto"/>
        </w:rPr>
        <w:t xml:space="preserve"> Đánh giá bản tin </w:t>
      </w:r>
      <w:r w:rsidR="00574FBF" w:rsidRPr="00DC798E">
        <w:rPr>
          <w:iCs/>
          <w:color w:val="auto"/>
          <w:lang w:val="vi-VN"/>
        </w:rPr>
        <w:t xml:space="preserve">dự báo, </w:t>
      </w:r>
      <w:r w:rsidR="00C96A62" w:rsidRPr="00DC798E">
        <w:rPr>
          <w:iCs/>
          <w:color w:val="auto"/>
        </w:rPr>
        <w:t>cảnh báo</w:t>
      </w:r>
    </w:p>
    <w:p w14:paraId="4A755013" w14:textId="7331296A"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 xml:space="preserve">Đánh giá tính đầy đủ việc cảnh báo dông, lốc, </w:t>
      </w:r>
      <w:r w:rsidR="00F824DA" w:rsidRPr="00DC798E">
        <w:rPr>
          <w:color w:val="auto"/>
        </w:rPr>
        <w:t>sét</w:t>
      </w:r>
      <w:r w:rsidR="00F824DA" w:rsidRPr="00DC798E">
        <w:rPr>
          <w:color w:val="auto"/>
          <w:lang w:val="vi-VN"/>
        </w:rPr>
        <w:t xml:space="preserve">, </w:t>
      </w:r>
      <w:r w:rsidR="00C96A62" w:rsidRPr="00DC798E">
        <w:rPr>
          <w:color w:val="auto"/>
        </w:rPr>
        <w:t>mưa đá được theo quy định tại khoản 2.1.3.1 QCVN 84:2024/BTNMT;</w:t>
      </w:r>
    </w:p>
    <w:p w14:paraId="118DD387" w14:textId="78679B6F" w:rsidR="00472519" w:rsidRPr="00DC798E" w:rsidRDefault="0040689C" w:rsidP="00DC798E">
      <w:pPr>
        <w:spacing w:line="276" w:lineRule="auto"/>
        <w:rPr>
          <w:color w:val="auto"/>
        </w:rPr>
      </w:pPr>
      <w:r w:rsidRPr="00DC798E">
        <w:rPr>
          <w:color w:val="auto"/>
          <w:lang w:val="en-GB"/>
        </w:rPr>
        <w:t xml:space="preserve">- </w:t>
      </w:r>
      <w:r w:rsidR="00C96A62" w:rsidRPr="00DC798E">
        <w:rPr>
          <w:color w:val="auto"/>
        </w:rPr>
        <w:t xml:space="preserve">Đánh giá tính kịp thời việc cảnh báo dông, </w:t>
      </w:r>
      <w:r w:rsidR="00F824DA" w:rsidRPr="00DC798E">
        <w:rPr>
          <w:color w:val="auto"/>
          <w:lang w:val="vi-VN"/>
        </w:rPr>
        <w:t xml:space="preserve">lốc, sét, </w:t>
      </w:r>
      <w:r w:rsidR="00C96A62" w:rsidRPr="00DC798E">
        <w:rPr>
          <w:color w:val="auto"/>
        </w:rPr>
        <w:t>mưa đá được theo quy định tại khoản 2.1.3.2 QCVN 84:2024/BTNMT;</w:t>
      </w:r>
    </w:p>
    <w:p w14:paraId="08F8A7BB" w14:textId="6DFEB531"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 xml:space="preserve">Đánh giá độ tin cậy việc cảnh báo dông, lốc, </w:t>
      </w:r>
      <w:r w:rsidR="00F824DA" w:rsidRPr="00DC798E">
        <w:rPr>
          <w:color w:val="auto"/>
          <w:lang w:val="vi-VN"/>
        </w:rPr>
        <w:t xml:space="preserve">sét, </w:t>
      </w:r>
      <w:r w:rsidR="00C96A62" w:rsidRPr="00DC798E">
        <w:rPr>
          <w:color w:val="auto"/>
        </w:rPr>
        <w:t>mưa đá được theo quy định hiện hành.</w:t>
      </w:r>
    </w:p>
    <w:p w14:paraId="46476190" w14:textId="3063E283" w:rsidR="00472519" w:rsidRPr="00DC798E" w:rsidRDefault="00C96A62" w:rsidP="00DC798E">
      <w:pPr>
        <w:spacing w:line="276" w:lineRule="auto"/>
        <w:rPr>
          <w:b/>
          <w:bCs/>
          <w:iCs/>
          <w:color w:val="auto"/>
        </w:rPr>
      </w:pPr>
      <w:r w:rsidRPr="00DC798E">
        <w:rPr>
          <w:b/>
          <w:bCs/>
          <w:iCs/>
          <w:color w:val="auto"/>
        </w:rPr>
        <w:t>2. Định biên lao động</w:t>
      </w:r>
    </w:p>
    <w:p w14:paraId="51E73078" w14:textId="66FCEF50" w:rsidR="00472519" w:rsidRPr="00DC798E" w:rsidRDefault="00EC0E6C" w:rsidP="00DC798E">
      <w:pPr>
        <w:tabs>
          <w:tab w:val="left" w:pos="6480"/>
          <w:tab w:val="left" w:pos="6720"/>
        </w:tabs>
        <w:spacing w:before="0" w:line="264" w:lineRule="auto"/>
        <w:ind w:firstLine="0"/>
        <w:jc w:val="center"/>
        <w:rPr>
          <w:rFonts w:eastAsia="Times New Roman" w:cs="Times New Roman"/>
          <w:color w:val="auto"/>
          <w:u w:val="single"/>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cảnh báo dông, lốc, sét, mưa đá.</w:t>
      </w:r>
    </w:p>
    <w:p w14:paraId="2D3B51F3" w14:textId="04B4112C"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C2C6B" w:rsidRPr="00DC798E">
        <w:rPr>
          <w:rFonts w:eastAsia="Times New Roman" w:cs="Times New Roman"/>
          <w:color w:val="auto"/>
          <w:lang w:val="en-US"/>
        </w:rPr>
        <w:t>N</w:t>
      </w:r>
      <w:r w:rsidRPr="00DC798E">
        <w:rPr>
          <w:rFonts w:eastAsia="Times New Roman" w:cs="Times New Roman"/>
          <w:color w:val="auto"/>
        </w:rPr>
        <w:t>gười/bản tin</w:t>
      </w:r>
    </w:p>
    <w:tbl>
      <w:tblPr>
        <w:tblStyle w:val="341"/>
        <w:tblW w:w="9072" w:type="dxa"/>
        <w:tblInd w:w="20" w:type="dxa"/>
        <w:tblLayout w:type="fixed"/>
        <w:tblLook w:val="0000" w:firstRow="0" w:lastRow="0" w:firstColumn="0" w:lastColumn="0" w:noHBand="0" w:noVBand="0"/>
      </w:tblPr>
      <w:tblGrid>
        <w:gridCol w:w="757"/>
        <w:gridCol w:w="3754"/>
        <w:gridCol w:w="912"/>
        <w:gridCol w:w="912"/>
        <w:gridCol w:w="912"/>
        <w:gridCol w:w="912"/>
        <w:gridCol w:w="913"/>
      </w:tblGrid>
      <w:tr w:rsidR="009340F4" w:rsidRPr="00DC798E" w14:paraId="1FB08745" w14:textId="77777777" w:rsidTr="001E2745">
        <w:trPr>
          <w:cantSplit/>
          <w:trHeight w:val="1223"/>
        </w:trPr>
        <w:tc>
          <w:tcPr>
            <w:tcW w:w="757" w:type="dxa"/>
            <w:tcBorders>
              <w:top w:val="single" w:sz="4" w:space="0" w:color="000000"/>
              <w:left w:val="single" w:sz="4" w:space="0" w:color="000000"/>
              <w:bottom w:val="nil"/>
              <w:right w:val="nil"/>
            </w:tcBorders>
            <w:shd w:val="clear" w:color="auto" w:fill="FFFFFF"/>
            <w:vAlign w:val="center"/>
          </w:tcPr>
          <w:p w14:paraId="57C38F6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754"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046117C5"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1BD9A0A2"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912" w:type="dxa"/>
            <w:tcBorders>
              <w:top w:val="single" w:sz="4" w:space="0" w:color="000000"/>
              <w:left w:val="single" w:sz="4" w:space="0" w:color="000000"/>
              <w:bottom w:val="nil"/>
              <w:right w:val="nil"/>
            </w:tcBorders>
            <w:shd w:val="clear" w:color="auto" w:fill="FFFFFF"/>
            <w:textDirection w:val="btLr"/>
            <w:vAlign w:val="center"/>
          </w:tcPr>
          <w:p w14:paraId="06F425F2"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DBV2(1)</w:t>
            </w:r>
          </w:p>
        </w:tc>
        <w:tc>
          <w:tcPr>
            <w:tcW w:w="912" w:type="dxa"/>
            <w:tcBorders>
              <w:top w:val="single" w:sz="4" w:space="0" w:color="000000"/>
              <w:left w:val="single" w:sz="4" w:space="0" w:color="000000"/>
              <w:bottom w:val="nil"/>
              <w:right w:val="nil"/>
            </w:tcBorders>
            <w:shd w:val="clear" w:color="auto" w:fill="FFFFFF"/>
            <w:textDirection w:val="btLr"/>
            <w:vAlign w:val="center"/>
          </w:tcPr>
          <w:p w14:paraId="5F606624"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DBV3(8)</w:t>
            </w:r>
          </w:p>
        </w:tc>
        <w:tc>
          <w:tcPr>
            <w:tcW w:w="912" w:type="dxa"/>
            <w:tcBorders>
              <w:top w:val="single" w:sz="4" w:space="0" w:color="000000"/>
              <w:left w:val="single" w:sz="4" w:space="0" w:color="000000"/>
              <w:bottom w:val="nil"/>
              <w:right w:val="nil"/>
            </w:tcBorders>
            <w:shd w:val="clear" w:color="auto" w:fill="FFFFFF"/>
            <w:textDirection w:val="btLr"/>
            <w:vAlign w:val="center"/>
          </w:tcPr>
          <w:p w14:paraId="103B59E2"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912" w:type="dxa"/>
            <w:tcBorders>
              <w:top w:val="single" w:sz="4" w:space="0" w:color="000000"/>
              <w:left w:val="single" w:sz="4" w:space="0" w:color="000000"/>
              <w:bottom w:val="nil"/>
              <w:right w:val="nil"/>
            </w:tcBorders>
            <w:shd w:val="clear" w:color="auto" w:fill="FFFFFF"/>
            <w:textDirection w:val="btLr"/>
            <w:vAlign w:val="center"/>
          </w:tcPr>
          <w:p w14:paraId="4FF3EEA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DBV3(5)</w:t>
            </w:r>
          </w:p>
        </w:tc>
        <w:tc>
          <w:tcPr>
            <w:tcW w:w="913" w:type="dxa"/>
            <w:tcBorders>
              <w:top w:val="single" w:sz="4" w:space="0" w:color="000000"/>
              <w:left w:val="single" w:sz="4" w:space="0" w:color="000000"/>
              <w:bottom w:val="nil"/>
              <w:right w:val="single" w:sz="4" w:space="0" w:color="000000"/>
            </w:tcBorders>
            <w:shd w:val="clear" w:color="auto" w:fill="FFFFFF"/>
            <w:vAlign w:val="center"/>
          </w:tcPr>
          <w:p w14:paraId="5C17FF7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6914E633" w14:textId="77777777">
        <w:trPr>
          <w:cantSplit/>
        </w:trPr>
        <w:tc>
          <w:tcPr>
            <w:tcW w:w="757" w:type="dxa"/>
            <w:tcBorders>
              <w:top w:val="single" w:sz="4" w:space="0" w:color="000000"/>
              <w:left w:val="single" w:sz="4" w:space="0" w:color="000000"/>
              <w:bottom w:val="single" w:sz="4" w:space="0" w:color="000000"/>
              <w:right w:val="nil"/>
            </w:tcBorders>
            <w:shd w:val="clear" w:color="auto" w:fill="FFFFFF"/>
            <w:vAlign w:val="center"/>
          </w:tcPr>
          <w:p w14:paraId="52423264" w14:textId="358E0059" w:rsidR="00472519" w:rsidRPr="00DC798E" w:rsidRDefault="00A54C1D" w:rsidP="00DC798E">
            <w:pPr>
              <w:tabs>
                <w:tab w:val="left" w:pos="6480"/>
                <w:tab w:val="left" w:pos="6720"/>
              </w:tabs>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754" w:type="dxa"/>
            <w:tcBorders>
              <w:top w:val="single" w:sz="4" w:space="0" w:color="000000"/>
              <w:left w:val="single" w:sz="4" w:space="0" w:color="000000"/>
              <w:bottom w:val="single" w:sz="4" w:space="0" w:color="000000"/>
              <w:right w:val="nil"/>
            </w:tcBorders>
            <w:shd w:val="clear" w:color="auto" w:fill="FFFFFF"/>
            <w:vAlign w:val="center"/>
          </w:tcPr>
          <w:p w14:paraId="5093F560"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dông, lốc, sét, mưa đá.</w:t>
            </w:r>
          </w:p>
        </w:tc>
        <w:tc>
          <w:tcPr>
            <w:tcW w:w="912" w:type="dxa"/>
            <w:tcBorders>
              <w:top w:val="single" w:sz="4" w:space="0" w:color="000000"/>
              <w:left w:val="single" w:sz="4" w:space="0" w:color="000000"/>
              <w:bottom w:val="single" w:sz="4" w:space="0" w:color="000000"/>
              <w:right w:val="nil"/>
            </w:tcBorders>
            <w:shd w:val="clear" w:color="auto" w:fill="FFFFFF"/>
            <w:vAlign w:val="center"/>
          </w:tcPr>
          <w:p w14:paraId="573955E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12" w:type="dxa"/>
            <w:tcBorders>
              <w:top w:val="single" w:sz="4" w:space="0" w:color="000000"/>
              <w:left w:val="single" w:sz="4" w:space="0" w:color="000000"/>
              <w:bottom w:val="single" w:sz="4" w:space="0" w:color="000000"/>
              <w:right w:val="nil"/>
            </w:tcBorders>
            <w:shd w:val="clear" w:color="auto" w:fill="FFFFFF"/>
            <w:vAlign w:val="center"/>
          </w:tcPr>
          <w:p w14:paraId="4DA1DD61"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12" w:type="dxa"/>
            <w:tcBorders>
              <w:top w:val="single" w:sz="4" w:space="0" w:color="000000"/>
              <w:left w:val="single" w:sz="4" w:space="0" w:color="000000"/>
              <w:bottom w:val="single" w:sz="4" w:space="0" w:color="000000"/>
              <w:right w:val="nil"/>
            </w:tcBorders>
            <w:shd w:val="clear" w:color="auto" w:fill="FFFFFF"/>
            <w:vAlign w:val="center"/>
          </w:tcPr>
          <w:p w14:paraId="55B6B73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12" w:type="dxa"/>
            <w:tcBorders>
              <w:top w:val="single" w:sz="4" w:space="0" w:color="000000"/>
              <w:left w:val="single" w:sz="4" w:space="0" w:color="000000"/>
              <w:bottom w:val="single" w:sz="4" w:space="0" w:color="000000"/>
              <w:right w:val="nil"/>
            </w:tcBorders>
            <w:shd w:val="clear" w:color="auto" w:fill="FFFFFF"/>
            <w:vAlign w:val="center"/>
          </w:tcPr>
          <w:p w14:paraId="5DA099AB"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40E4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b/>
                <w:color w:val="auto"/>
              </w:rPr>
            </w:pPr>
            <w:r w:rsidRPr="00DC798E">
              <w:rPr>
                <w:rFonts w:eastAsia="Times New Roman" w:cs="Times New Roman"/>
                <w:b/>
                <w:color w:val="auto"/>
              </w:rPr>
              <w:t>4</w:t>
            </w:r>
          </w:p>
        </w:tc>
      </w:tr>
    </w:tbl>
    <w:p w14:paraId="61D03114" w14:textId="277BFC56" w:rsidR="00472519" w:rsidRPr="00DC798E" w:rsidRDefault="00983F3E" w:rsidP="00DC798E">
      <w:pPr>
        <w:spacing w:before="120" w:line="240" w:lineRule="auto"/>
        <w:rPr>
          <w:iCs/>
          <w:color w:val="auto"/>
        </w:rPr>
      </w:pPr>
      <w:r w:rsidRPr="00DC798E">
        <w:rPr>
          <w:iCs/>
          <w:color w:val="auto"/>
        </w:rPr>
        <w:t>b) Định mức</w:t>
      </w:r>
    </w:p>
    <w:p w14:paraId="0AF7C474" w14:textId="1075B6DE" w:rsidR="00472519" w:rsidRPr="00DC798E" w:rsidRDefault="00EC0E6C" w:rsidP="00DC798E">
      <w:pPr>
        <w:tabs>
          <w:tab w:val="left" w:pos="6480"/>
          <w:tab w:val="left" w:pos="6720"/>
        </w:tabs>
        <w:spacing w:before="0" w:after="0" w:line="240" w:lineRule="auto"/>
        <w:ind w:firstLine="0"/>
        <w:jc w:val="center"/>
        <w:rPr>
          <w:rFonts w:eastAsia="Times New Roman" w:cs="Times New Roman"/>
          <w:color w:val="auto"/>
          <w:u w:val="single"/>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Định mức lao động thực hiện cảnh báo dông, lốc, </w:t>
      </w:r>
      <w:r w:rsidR="00F824DA" w:rsidRPr="00DC798E">
        <w:rPr>
          <w:rFonts w:eastAsia="Times New Roman" w:cs="Times New Roman"/>
          <w:color w:val="auto"/>
          <w:lang w:val="vi-VN"/>
        </w:rPr>
        <w:t xml:space="preserve">sét, </w:t>
      </w:r>
      <w:r w:rsidR="00C96A62" w:rsidRPr="00DC798E">
        <w:rPr>
          <w:rFonts w:eastAsia="Times New Roman" w:cs="Times New Roman"/>
          <w:color w:val="auto"/>
        </w:rPr>
        <w:t xml:space="preserve">mưa đá </w:t>
      </w:r>
    </w:p>
    <w:p w14:paraId="5E38571A" w14:textId="05D64AE8"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C2C6B" w:rsidRPr="00DC798E">
        <w:rPr>
          <w:rFonts w:eastAsia="Times New Roman" w:cs="Times New Roman"/>
          <w:color w:val="auto"/>
          <w:lang w:val="en-US"/>
        </w:rPr>
        <w:t>C</w:t>
      </w:r>
      <w:r w:rsidRPr="00DC798E">
        <w:rPr>
          <w:rFonts w:eastAsia="Times New Roman" w:cs="Times New Roman"/>
          <w:color w:val="auto"/>
        </w:rPr>
        <w:t>ông/bản tin</w:t>
      </w:r>
    </w:p>
    <w:tbl>
      <w:tblPr>
        <w:tblStyle w:val="340"/>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4466"/>
        <w:gridCol w:w="960"/>
        <w:gridCol w:w="960"/>
        <w:gridCol w:w="960"/>
        <w:gridCol w:w="961"/>
      </w:tblGrid>
      <w:tr w:rsidR="009340F4" w:rsidRPr="00DC798E" w14:paraId="2DBE691C" w14:textId="77777777" w:rsidTr="009769D4">
        <w:trPr>
          <w:cantSplit/>
          <w:tblHeader/>
          <w:jc w:val="center"/>
        </w:trPr>
        <w:tc>
          <w:tcPr>
            <w:tcW w:w="729" w:type="dxa"/>
            <w:vMerge w:val="restart"/>
            <w:shd w:val="clear" w:color="auto" w:fill="FFFFFF"/>
            <w:vAlign w:val="center"/>
          </w:tcPr>
          <w:p w14:paraId="32726CC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4466" w:type="dxa"/>
            <w:vMerge w:val="restart"/>
            <w:shd w:val="clear" w:color="auto" w:fill="FFFFFF"/>
            <w:vAlign w:val="center"/>
          </w:tcPr>
          <w:p w14:paraId="6AC4743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Danh mục công việc</w:t>
            </w:r>
          </w:p>
        </w:tc>
        <w:tc>
          <w:tcPr>
            <w:tcW w:w="3841" w:type="dxa"/>
            <w:gridSpan w:val="4"/>
            <w:shd w:val="clear" w:color="auto" w:fill="FFFFFF"/>
            <w:vAlign w:val="center"/>
          </w:tcPr>
          <w:p w14:paraId="0DAC8030" w14:textId="77777777" w:rsidR="00472519" w:rsidRPr="00DC798E" w:rsidRDefault="00C96A62" w:rsidP="00DC798E">
            <w:pPr>
              <w:tabs>
                <w:tab w:val="left" w:pos="6480"/>
                <w:tab w:val="left" w:pos="6720"/>
              </w:tabs>
              <w:spacing w:before="40" w:after="40" w:line="240"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3CC155AA" w14:textId="77777777" w:rsidTr="009769D4">
        <w:trPr>
          <w:cantSplit/>
          <w:trHeight w:val="1257"/>
          <w:tblHeader/>
          <w:jc w:val="center"/>
        </w:trPr>
        <w:tc>
          <w:tcPr>
            <w:tcW w:w="729" w:type="dxa"/>
            <w:vMerge/>
            <w:shd w:val="clear" w:color="auto" w:fill="FFFFFF"/>
            <w:vAlign w:val="center"/>
          </w:tcPr>
          <w:p w14:paraId="7CD32F6F"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4466" w:type="dxa"/>
            <w:vMerge/>
            <w:shd w:val="clear" w:color="auto" w:fill="FFFFFF"/>
            <w:vAlign w:val="center"/>
          </w:tcPr>
          <w:p w14:paraId="4CCFB47A"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960" w:type="dxa"/>
            <w:shd w:val="clear" w:color="auto" w:fill="FFFFFF"/>
            <w:textDirection w:val="btLr"/>
            <w:vAlign w:val="center"/>
          </w:tcPr>
          <w:p w14:paraId="574B8F99"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DBV2(1)</w:t>
            </w:r>
          </w:p>
        </w:tc>
        <w:tc>
          <w:tcPr>
            <w:tcW w:w="960" w:type="dxa"/>
            <w:shd w:val="clear" w:color="auto" w:fill="FFFFFF"/>
            <w:textDirection w:val="btLr"/>
            <w:vAlign w:val="center"/>
          </w:tcPr>
          <w:p w14:paraId="08D0D446"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DBV3(8)</w:t>
            </w:r>
          </w:p>
        </w:tc>
        <w:tc>
          <w:tcPr>
            <w:tcW w:w="960" w:type="dxa"/>
            <w:shd w:val="clear" w:color="auto" w:fill="FFFFFF"/>
            <w:textDirection w:val="btLr"/>
            <w:vAlign w:val="center"/>
          </w:tcPr>
          <w:p w14:paraId="4E6C464A"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961" w:type="dxa"/>
            <w:shd w:val="clear" w:color="auto" w:fill="FFFFFF"/>
            <w:textDirection w:val="btLr"/>
            <w:vAlign w:val="center"/>
          </w:tcPr>
          <w:p w14:paraId="2AD15BF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DBV3(5)</w:t>
            </w:r>
          </w:p>
        </w:tc>
      </w:tr>
      <w:tr w:rsidR="009340F4" w:rsidRPr="00DC798E" w14:paraId="11F834B0" w14:textId="77777777" w:rsidTr="000A5230">
        <w:trPr>
          <w:trHeight w:val="510"/>
          <w:jc w:val="center"/>
        </w:trPr>
        <w:tc>
          <w:tcPr>
            <w:tcW w:w="729" w:type="dxa"/>
            <w:shd w:val="clear" w:color="auto" w:fill="FFFFFF"/>
            <w:vAlign w:val="center"/>
          </w:tcPr>
          <w:p w14:paraId="6000332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4466" w:type="dxa"/>
            <w:shd w:val="clear" w:color="auto" w:fill="FFFFFF"/>
            <w:vAlign w:val="center"/>
          </w:tcPr>
          <w:p w14:paraId="02B805B7"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960" w:type="dxa"/>
            <w:shd w:val="clear" w:color="auto" w:fill="FFFFFF"/>
            <w:vAlign w:val="center"/>
          </w:tcPr>
          <w:p w14:paraId="68BFF21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w:t>
            </w:r>
          </w:p>
        </w:tc>
        <w:tc>
          <w:tcPr>
            <w:tcW w:w="960" w:type="dxa"/>
            <w:shd w:val="clear" w:color="auto" w:fill="FFFFFF"/>
            <w:vAlign w:val="center"/>
          </w:tcPr>
          <w:p w14:paraId="26B6D6BD"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4F58E99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0,1</w:t>
            </w:r>
          </w:p>
        </w:tc>
        <w:tc>
          <w:tcPr>
            <w:tcW w:w="961" w:type="dxa"/>
            <w:shd w:val="clear" w:color="auto" w:fill="FFFFFF"/>
            <w:vAlign w:val="center"/>
          </w:tcPr>
          <w:p w14:paraId="210683BA"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06E4671F" w14:textId="77777777" w:rsidTr="000A5230">
        <w:trPr>
          <w:trHeight w:val="510"/>
          <w:jc w:val="center"/>
        </w:trPr>
        <w:tc>
          <w:tcPr>
            <w:tcW w:w="729" w:type="dxa"/>
            <w:shd w:val="clear" w:color="auto" w:fill="FFFFFF"/>
            <w:vAlign w:val="center"/>
          </w:tcPr>
          <w:p w14:paraId="7A0A0DA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2</w:t>
            </w:r>
          </w:p>
        </w:tc>
        <w:tc>
          <w:tcPr>
            <w:tcW w:w="4466" w:type="dxa"/>
            <w:shd w:val="clear" w:color="auto" w:fill="FFFFFF"/>
            <w:vAlign w:val="center"/>
          </w:tcPr>
          <w:p w14:paraId="6EBB28C4"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960" w:type="dxa"/>
            <w:shd w:val="clear" w:color="auto" w:fill="FFFFFF"/>
            <w:vAlign w:val="center"/>
          </w:tcPr>
          <w:p w14:paraId="1D17EAB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0,09</w:t>
            </w:r>
          </w:p>
        </w:tc>
        <w:tc>
          <w:tcPr>
            <w:tcW w:w="960" w:type="dxa"/>
            <w:shd w:val="clear" w:color="auto" w:fill="FFFFFF"/>
            <w:vAlign w:val="center"/>
          </w:tcPr>
          <w:p w14:paraId="3993CCD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0,09</w:t>
            </w:r>
          </w:p>
        </w:tc>
        <w:tc>
          <w:tcPr>
            <w:tcW w:w="960" w:type="dxa"/>
            <w:shd w:val="clear" w:color="auto" w:fill="FFFFFF"/>
            <w:vAlign w:val="center"/>
          </w:tcPr>
          <w:p w14:paraId="7626189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0,09</w:t>
            </w:r>
          </w:p>
        </w:tc>
        <w:tc>
          <w:tcPr>
            <w:tcW w:w="961" w:type="dxa"/>
            <w:shd w:val="clear" w:color="auto" w:fill="FFFFFF"/>
            <w:vAlign w:val="center"/>
          </w:tcPr>
          <w:p w14:paraId="2E8A337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0.09</w:t>
            </w:r>
          </w:p>
        </w:tc>
      </w:tr>
      <w:tr w:rsidR="009340F4" w:rsidRPr="00DC798E" w14:paraId="2ED48B64" w14:textId="77777777" w:rsidTr="000A5230">
        <w:trPr>
          <w:trHeight w:val="510"/>
          <w:jc w:val="center"/>
        </w:trPr>
        <w:tc>
          <w:tcPr>
            <w:tcW w:w="729" w:type="dxa"/>
            <w:shd w:val="clear" w:color="auto" w:fill="FFFFFF"/>
            <w:vAlign w:val="center"/>
          </w:tcPr>
          <w:p w14:paraId="0354C76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3</w:t>
            </w:r>
          </w:p>
        </w:tc>
        <w:tc>
          <w:tcPr>
            <w:tcW w:w="4466" w:type="dxa"/>
            <w:shd w:val="clear" w:color="auto" w:fill="FFFFFF"/>
            <w:vAlign w:val="center"/>
          </w:tcPr>
          <w:p w14:paraId="6672D4FE"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60" w:type="dxa"/>
            <w:shd w:val="clear" w:color="auto" w:fill="FFFFFF"/>
            <w:vAlign w:val="center"/>
          </w:tcPr>
          <w:p w14:paraId="5E6209E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60" w:type="dxa"/>
            <w:shd w:val="clear" w:color="auto" w:fill="FFFFFF"/>
            <w:vAlign w:val="center"/>
          </w:tcPr>
          <w:p w14:paraId="7223273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60" w:type="dxa"/>
            <w:shd w:val="clear" w:color="auto" w:fill="FFFFFF"/>
            <w:vAlign w:val="center"/>
          </w:tcPr>
          <w:p w14:paraId="49A4D860"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61" w:type="dxa"/>
            <w:shd w:val="clear" w:color="auto" w:fill="FFFFFF"/>
            <w:vAlign w:val="center"/>
          </w:tcPr>
          <w:p w14:paraId="540DC1E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09338A07" w14:textId="77777777" w:rsidTr="000A5230">
        <w:trPr>
          <w:trHeight w:val="510"/>
          <w:jc w:val="center"/>
        </w:trPr>
        <w:tc>
          <w:tcPr>
            <w:tcW w:w="729" w:type="dxa"/>
            <w:shd w:val="clear" w:color="auto" w:fill="FFFFFF"/>
            <w:vAlign w:val="center"/>
          </w:tcPr>
          <w:p w14:paraId="2AF45851"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4</w:t>
            </w:r>
          </w:p>
        </w:tc>
        <w:tc>
          <w:tcPr>
            <w:tcW w:w="4466" w:type="dxa"/>
            <w:shd w:val="clear" w:color="auto" w:fill="FFFFFF"/>
            <w:vAlign w:val="center"/>
          </w:tcPr>
          <w:p w14:paraId="7AECDEDC" w14:textId="09FC3004"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Thả</w:t>
            </w:r>
            <w:r w:rsidR="00FA12CA" w:rsidRPr="00DC798E">
              <w:rPr>
                <w:rFonts w:eastAsia="Times New Roman" w:cs="Times New Roman"/>
                <w:color w:val="auto"/>
              </w:rPr>
              <w:t>o luận dự báo, cảnh báo</w:t>
            </w:r>
          </w:p>
        </w:tc>
        <w:tc>
          <w:tcPr>
            <w:tcW w:w="960" w:type="dxa"/>
            <w:shd w:val="clear" w:color="auto" w:fill="FFFFFF"/>
            <w:vAlign w:val="center"/>
          </w:tcPr>
          <w:p w14:paraId="6C2E8A0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0,04</w:t>
            </w:r>
          </w:p>
        </w:tc>
        <w:tc>
          <w:tcPr>
            <w:tcW w:w="960" w:type="dxa"/>
            <w:shd w:val="clear" w:color="auto" w:fill="FFFFFF"/>
            <w:vAlign w:val="center"/>
          </w:tcPr>
          <w:p w14:paraId="5072A60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0,04</w:t>
            </w:r>
          </w:p>
        </w:tc>
        <w:tc>
          <w:tcPr>
            <w:tcW w:w="960" w:type="dxa"/>
            <w:shd w:val="clear" w:color="auto" w:fill="FFFFFF"/>
            <w:vAlign w:val="center"/>
          </w:tcPr>
          <w:p w14:paraId="5958593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0,04</w:t>
            </w:r>
          </w:p>
        </w:tc>
        <w:tc>
          <w:tcPr>
            <w:tcW w:w="961" w:type="dxa"/>
            <w:shd w:val="clear" w:color="auto" w:fill="FFFFFF"/>
            <w:vAlign w:val="center"/>
          </w:tcPr>
          <w:p w14:paraId="2D64A5A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0,04</w:t>
            </w:r>
          </w:p>
        </w:tc>
      </w:tr>
      <w:tr w:rsidR="009340F4" w:rsidRPr="00DC798E" w14:paraId="61B65C30" w14:textId="77777777" w:rsidTr="000A5230">
        <w:trPr>
          <w:trHeight w:val="510"/>
          <w:jc w:val="center"/>
        </w:trPr>
        <w:tc>
          <w:tcPr>
            <w:tcW w:w="729" w:type="dxa"/>
            <w:shd w:val="clear" w:color="auto" w:fill="FFFFFF"/>
            <w:vAlign w:val="center"/>
          </w:tcPr>
          <w:p w14:paraId="1942F54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5</w:t>
            </w:r>
          </w:p>
        </w:tc>
        <w:tc>
          <w:tcPr>
            <w:tcW w:w="4466" w:type="dxa"/>
            <w:shd w:val="clear" w:color="auto" w:fill="FFFFFF"/>
            <w:vAlign w:val="center"/>
          </w:tcPr>
          <w:p w14:paraId="38C86A41"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960" w:type="dxa"/>
            <w:shd w:val="clear" w:color="auto" w:fill="FFFFFF"/>
            <w:vAlign w:val="center"/>
          </w:tcPr>
          <w:p w14:paraId="7BA101B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0.02</w:t>
            </w:r>
          </w:p>
        </w:tc>
        <w:tc>
          <w:tcPr>
            <w:tcW w:w="960" w:type="dxa"/>
            <w:shd w:val="clear" w:color="auto" w:fill="FFFFFF"/>
            <w:vAlign w:val="center"/>
          </w:tcPr>
          <w:p w14:paraId="6ACB11CE"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0B770DB1"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1" w:type="dxa"/>
            <w:shd w:val="clear" w:color="auto" w:fill="FFFFFF"/>
            <w:vAlign w:val="center"/>
          </w:tcPr>
          <w:p w14:paraId="7154EA88"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6CDFEE04" w14:textId="77777777" w:rsidTr="000A5230">
        <w:trPr>
          <w:trHeight w:val="510"/>
          <w:jc w:val="center"/>
        </w:trPr>
        <w:tc>
          <w:tcPr>
            <w:tcW w:w="729" w:type="dxa"/>
            <w:shd w:val="clear" w:color="auto" w:fill="FFFFFF"/>
            <w:vAlign w:val="center"/>
          </w:tcPr>
          <w:p w14:paraId="2BFB962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6</w:t>
            </w:r>
          </w:p>
        </w:tc>
        <w:tc>
          <w:tcPr>
            <w:tcW w:w="4466" w:type="dxa"/>
            <w:shd w:val="clear" w:color="auto" w:fill="FFFFFF"/>
            <w:vAlign w:val="center"/>
          </w:tcPr>
          <w:p w14:paraId="6DBBFB2E"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960" w:type="dxa"/>
            <w:shd w:val="clear" w:color="auto" w:fill="FFFFFF"/>
            <w:vAlign w:val="center"/>
          </w:tcPr>
          <w:p w14:paraId="5FA00992"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199C1B9B"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14DBBC90"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0.01</w:t>
            </w:r>
          </w:p>
        </w:tc>
        <w:tc>
          <w:tcPr>
            <w:tcW w:w="961" w:type="dxa"/>
            <w:shd w:val="clear" w:color="auto" w:fill="FFFFFF"/>
            <w:vAlign w:val="center"/>
          </w:tcPr>
          <w:p w14:paraId="4CDD9D14"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26BC780B" w14:textId="77777777" w:rsidTr="000A5230">
        <w:trPr>
          <w:trHeight w:val="510"/>
          <w:jc w:val="center"/>
        </w:trPr>
        <w:tc>
          <w:tcPr>
            <w:tcW w:w="729" w:type="dxa"/>
            <w:shd w:val="clear" w:color="auto" w:fill="FFFFFF"/>
            <w:vAlign w:val="center"/>
          </w:tcPr>
          <w:p w14:paraId="65BB02E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7</w:t>
            </w:r>
          </w:p>
        </w:tc>
        <w:tc>
          <w:tcPr>
            <w:tcW w:w="4466" w:type="dxa"/>
            <w:shd w:val="clear" w:color="auto" w:fill="FFFFFF"/>
            <w:vAlign w:val="center"/>
          </w:tcPr>
          <w:p w14:paraId="526BC7C3"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960" w:type="dxa"/>
            <w:shd w:val="clear" w:color="auto" w:fill="FFFFFF"/>
            <w:vAlign w:val="center"/>
          </w:tcPr>
          <w:p w14:paraId="0BDB6E3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0,02</w:t>
            </w:r>
          </w:p>
        </w:tc>
        <w:tc>
          <w:tcPr>
            <w:tcW w:w="960" w:type="dxa"/>
            <w:shd w:val="clear" w:color="auto" w:fill="FFFFFF"/>
            <w:vAlign w:val="center"/>
          </w:tcPr>
          <w:p w14:paraId="7C20F14C"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16D5FA5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0,02</w:t>
            </w:r>
          </w:p>
        </w:tc>
        <w:tc>
          <w:tcPr>
            <w:tcW w:w="961" w:type="dxa"/>
            <w:shd w:val="clear" w:color="auto" w:fill="FFFFFF"/>
            <w:vAlign w:val="center"/>
          </w:tcPr>
          <w:p w14:paraId="29F13CF6"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1B44A637" w14:textId="77777777" w:rsidTr="000A5230">
        <w:trPr>
          <w:trHeight w:val="510"/>
          <w:jc w:val="center"/>
        </w:trPr>
        <w:tc>
          <w:tcPr>
            <w:tcW w:w="729" w:type="dxa"/>
            <w:shd w:val="clear" w:color="auto" w:fill="FFFFFF"/>
            <w:vAlign w:val="center"/>
          </w:tcPr>
          <w:p w14:paraId="27560D3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8</w:t>
            </w:r>
          </w:p>
        </w:tc>
        <w:tc>
          <w:tcPr>
            <w:tcW w:w="4466" w:type="dxa"/>
            <w:shd w:val="clear" w:color="auto" w:fill="FFFFFF"/>
            <w:vAlign w:val="center"/>
          </w:tcPr>
          <w:p w14:paraId="2B4510C8"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960" w:type="dxa"/>
            <w:shd w:val="clear" w:color="auto" w:fill="FFFFFF"/>
            <w:vAlign w:val="center"/>
          </w:tcPr>
          <w:p w14:paraId="13A1856D"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0" w:type="dxa"/>
            <w:shd w:val="clear" w:color="auto" w:fill="FFFFFF"/>
            <w:vAlign w:val="center"/>
          </w:tcPr>
          <w:p w14:paraId="368865FD"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0,05</w:t>
            </w:r>
          </w:p>
        </w:tc>
        <w:tc>
          <w:tcPr>
            <w:tcW w:w="960" w:type="dxa"/>
            <w:shd w:val="clear" w:color="auto" w:fill="FFFFFF"/>
            <w:vAlign w:val="center"/>
          </w:tcPr>
          <w:p w14:paraId="29BD6803"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c>
          <w:tcPr>
            <w:tcW w:w="961" w:type="dxa"/>
            <w:shd w:val="clear" w:color="auto" w:fill="FFFFFF"/>
            <w:vAlign w:val="center"/>
          </w:tcPr>
          <w:p w14:paraId="624C1168" w14:textId="77777777" w:rsidR="00472519" w:rsidRPr="00DC798E" w:rsidRDefault="00472519" w:rsidP="00DC798E">
            <w:pPr>
              <w:tabs>
                <w:tab w:val="left" w:pos="6480"/>
                <w:tab w:val="left" w:pos="6720"/>
              </w:tabs>
              <w:spacing w:before="20" w:after="20" w:line="240" w:lineRule="auto"/>
              <w:ind w:firstLine="0"/>
              <w:jc w:val="center"/>
              <w:rPr>
                <w:rFonts w:eastAsia="Times New Roman" w:cs="Times New Roman"/>
                <w:color w:val="auto"/>
              </w:rPr>
            </w:pPr>
          </w:p>
        </w:tc>
      </w:tr>
      <w:tr w:rsidR="009340F4" w:rsidRPr="00DC798E" w14:paraId="31C2978B" w14:textId="77777777" w:rsidTr="000A5230">
        <w:trPr>
          <w:trHeight w:val="510"/>
          <w:jc w:val="center"/>
        </w:trPr>
        <w:tc>
          <w:tcPr>
            <w:tcW w:w="5195" w:type="dxa"/>
            <w:gridSpan w:val="2"/>
            <w:shd w:val="clear" w:color="auto" w:fill="FFFFFF"/>
            <w:vAlign w:val="center"/>
          </w:tcPr>
          <w:p w14:paraId="33A940E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 công</w:t>
            </w:r>
          </w:p>
        </w:tc>
        <w:tc>
          <w:tcPr>
            <w:tcW w:w="960" w:type="dxa"/>
            <w:shd w:val="clear" w:color="auto" w:fill="FFFFFF"/>
            <w:vAlign w:val="center"/>
          </w:tcPr>
          <w:p w14:paraId="7F2ADAB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0,32</w:t>
            </w:r>
          </w:p>
        </w:tc>
        <w:tc>
          <w:tcPr>
            <w:tcW w:w="960" w:type="dxa"/>
            <w:shd w:val="clear" w:color="auto" w:fill="FFFFFF"/>
            <w:vAlign w:val="center"/>
          </w:tcPr>
          <w:p w14:paraId="2A159CA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0,23</w:t>
            </w:r>
          </w:p>
        </w:tc>
        <w:tc>
          <w:tcPr>
            <w:tcW w:w="960" w:type="dxa"/>
            <w:shd w:val="clear" w:color="auto" w:fill="FFFFFF"/>
            <w:vAlign w:val="center"/>
          </w:tcPr>
          <w:p w14:paraId="1A27D4B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0,31</w:t>
            </w:r>
          </w:p>
        </w:tc>
        <w:tc>
          <w:tcPr>
            <w:tcW w:w="961" w:type="dxa"/>
            <w:shd w:val="clear" w:color="auto" w:fill="FFFFFF"/>
            <w:vAlign w:val="center"/>
          </w:tcPr>
          <w:p w14:paraId="05192C3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0,18</w:t>
            </w:r>
          </w:p>
        </w:tc>
      </w:tr>
    </w:tbl>
    <w:p w14:paraId="113C8D9C" w14:textId="20812502" w:rsidR="00472519" w:rsidRPr="00DC798E" w:rsidRDefault="00C96A62" w:rsidP="00DC798E">
      <w:pPr>
        <w:spacing w:before="12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0EEF35C7" w14:textId="46012EB8" w:rsidR="00A24FA6" w:rsidRPr="00DC798E" w:rsidRDefault="00A24FA6"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cảnh báo dông, lốc, sét, mưa đá</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D50EDC7" w14:textId="77777777" w:rsidR="00472519" w:rsidRPr="00DC798E" w:rsidRDefault="00472519" w:rsidP="00DC798E">
      <w:pPr>
        <w:spacing w:after="0" w:line="276" w:lineRule="auto"/>
        <w:ind w:hanging="2"/>
        <w:rPr>
          <w:rFonts w:eastAsia="Times New Roman" w:cs="Times New Roman"/>
          <w:color w:val="auto"/>
          <w:sz w:val="4"/>
        </w:rPr>
      </w:pPr>
    </w:p>
    <w:p w14:paraId="14BEA883" w14:textId="15758729" w:rsidR="00472519" w:rsidRPr="00DC798E" w:rsidRDefault="00C96A62" w:rsidP="00DC798E">
      <w:pPr>
        <w:spacing w:after="0" w:line="276" w:lineRule="auto"/>
        <w:rPr>
          <w:b/>
          <w:bCs/>
          <w:iCs/>
          <w:color w:val="auto"/>
        </w:rPr>
      </w:pPr>
      <w:r w:rsidRPr="00DC798E">
        <w:rPr>
          <w:b/>
          <w:bCs/>
          <w:iCs/>
          <w:color w:val="auto"/>
        </w:rPr>
        <w:t>4. Định mức sử dụng dụng cụ</w:t>
      </w:r>
    </w:p>
    <w:p w14:paraId="65BC17DC" w14:textId="1E268341" w:rsidR="00A24FA6" w:rsidRPr="00DC798E" w:rsidRDefault="00A24FA6"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cảnh báo dông, lốc, sét, mưa đá</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10D8AC2" w14:textId="58CEFAAC" w:rsidR="00472519" w:rsidRPr="00DC798E" w:rsidRDefault="00C96A62" w:rsidP="00DC798E">
      <w:pPr>
        <w:spacing w:after="0" w:line="276" w:lineRule="auto"/>
        <w:rPr>
          <w:b/>
          <w:bCs/>
          <w:iCs/>
          <w:color w:val="auto"/>
        </w:rPr>
      </w:pPr>
      <w:r w:rsidRPr="00DC798E">
        <w:rPr>
          <w:b/>
          <w:bCs/>
          <w:iCs/>
          <w:color w:val="auto"/>
        </w:rPr>
        <w:t>5. Định mức sử dụng vật liệu</w:t>
      </w:r>
    </w:p>
    <w:p w14:paraId="237D8295" w14:textId="1E6CF1FB" w:rsidR="00A24FA6" w:rsidRPr="00DC798E" w:rsidRDefault="00754E59"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vật liệu </w:t>
      </w:r>
      <w:r w:rsidR="00A24FA6" w:rsidRPr="00DC798E">
        <w:rPr>
          <w:rFonts w:eastAsia="Times New Roman" w:cs="Times New Roman"/>
          <w:color w:val="auto"/>
          <w:szCs w:val="28"/>
        </w:rPr>
        <w:t>cảnh báo dông, lốc, sét, mưa đá</w:t>
      </w:r>
      <w:r w:rsidR="00A24FA6"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A24FA6"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A24FA6" w:rsidRPr="00DC798E">
        <w:rPr>
          <w:rFonts w:eastAsia="Times New Roman" w:cs="Times New Roman"/>
          <w:color w:val="auto"/>
          <w:szCs w:val="28"/>
          <w:lang w:val="en-GB"/>
        </w:rPr>
        <w:t>.</w:t>
      </w:r>
    </w:p>
    <w:p w14:paraId="25E1E901" w14:textId="557AC2BB" w:rsidR="001D6B76" w:rsidRPr="00DC798E" w:rsidRDefault="001D6B76"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1DA38995" w14:textId="145BF2BA" w:rsidR="001D6B76" w:rsidRPr="00DC798E" w:rsidRDefault="001D6B76"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cảnh báo </w:t>
      </w:r>
      <w:r w:rsidRPr="00DC798E">
        <w:rPr>
          <w:rFonts w:eastAsia="Times New Roman" w:cs="Times New Roman"/>
          <w:color w:val="auto"/>
          <w:szCs w:val="28"/>
        </w:rPr>
        <w:t>dông, lốc, sét, mưa đá</w:t>
      </w:r>
      <w:r w:rsidRPr="00DC798E">
        <w:rPr>
          <w:rFonts w:eastAsia="Times New Roman" w:cs="Times New Roman"/>
          <w:color w:val="auto"/>
          <w:szCs w:val="28"/>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0216233" w14:textId="3B8576B3" w:rsidR="00472519" w:rsidRPr="00DC798E" w:rsidRDefault="00AD1DF5" w:rsidP="00DC798E">
      <w:pPr>
        <w:pStyle w:val="Heading2"/>
        <w:spacing w:line="276"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20</w:t>
      </w:r>
      <w:r w:rsidRPr="00DC798E">
        <w:fldChar w:fldCharType="end"/>
      </w:r>
      <w:r w:rsidRPr="00DC798E">
        <w:t>.</w:t>
      </w:r>
      <w:r w:rsidRPr="00DC798E">
        <w:rPr>
          <w:b w:val="0"/>
        </w:rPr>
        <w:t xml:space="preserve"> </w:t>
      </w:r>
      <w:r w:rsidR="00C96A62" w:rsidRPr="00DC798E">
        <w:t>Cảnh báo sương mù</w:t>
      </w:r>
    </w:p>
    <w:p w14:paraId="1BC0EE2F" w14:textId="472F3405" w:rsidR="00472519" w:rsidRPr="00DC798E" w:rsidRDefault="00C96A62" w:rsidP="00DC798E">
      <w:pPr>
        <w:spacing w:line="276" w:lineRule="auto"/>
        <w:rPr>
          <w:b/>
          <w:bCs/>
          <w:iCs/>
          <w:color w:val="auto"/>
        </w:rPr>
      </w:pPr>
      <w:r w:rsidRPr="00DC798E">
        <w:rPr>
          <w:b/>
          <w:bCs/>
          <w:iCs/>
          <w:color w:val="auto"/>
        </w:rPr>
        <w:t>1. Nội dung công việc</w:t>
      </w:r>
    </w:p>
    <w:p w14:paraId="537E48A2" w14:textId="77777777" w:rsidR="00472519" w:rsidRPr="00DC798E" w:rsidRDefault="00C96A62" w:rsidP="00DC798E">
      <w:pPr>
        <w:spacing w:line="276" w:lineRule="auto"/>
        <w:rPr>
          <w:color w:val="auto"/>
        </w:rPr>
      </w:pPr>
      <w:r w:rsidRPr="00DC798E">
        <w:rPr>
          <w:color w:val="auto"/>
        </w:rPr>
        <w:t>Nội dung công việc chi tiết cảnh báo sương mù được quy định tại Điều 41 Thông tư số 25/2022/TT- BTNMT ngày 30 tháng 12 năm 2022 của Bộ Tài nguyên và Môi trường quy định về Quy trình kỹ thuật dự báo, cảnh báo khí tượng thủy văn nguy hiểm.</w:t>
      </w:r>
    </w:p>
    <w:p w14:paraId="2EB5429F" w14:textId="3B88A88C" w:rsidR="00472519" w:rsidRPr="00DC798E" w:rsidRDefault="00F50126" w:rsidP="00DC798E">
      <w:pPr>
        <w:spacing w:line="264" w:lineRule="auto"/>
        <w:rPr>
          <w:iCs/>
          <w:color w:val="auto"/>
        </w:rPr>
      </w:pPr>
      <w:r w:rsidRPr="00DC798E">
        <w:rPr>
          <w:iCs/>
          <w:color w:val="auto"/>
        </w:rPr>
        <w:t>a) Thu thập, xử lý các loại thông tin, dữ liệu</w:t>
      </w:r>
    </w:p>
    <w:p w14:paraId="259CCBB4" w14:textId="77777777" w:rsidR="00472519" w:rsidRPr="00DC798E" w:rsidRDefault="00C96A62" w:rsidP="00DC798E">
      <w:pPr>
        <w:spacing w:line="264" w:lineRule="auto"/>
        <w:rPr>
          <w:color w:val="auto"/>
        </w:rPr>
      </w:pPr>
      <w:r w:rsidRPr="00DC798E">
        <w:rPr>
          <w:color w:val="auto"/>
        </w:rPr>
        <w:t>- Số liệu thời tiết, bao gồm quan trắc bề mặt, thám không vô tuyến, dữ liệu quan trắc sương mù, nhiệt độ, nhiệt độ điểm sương tại trạm khí tượng trong khu vực dự báo;</w:t>
      </w:r>
    </w:p>
    <w:p w14:paraId="0B3F8EA3" w14:textId="77777777" w:rsidR="00472519" w:rsidRPr="00DC798E" w:rsidRDefault="00C96A62" w:rsidP="00DC798E">
      <w:pPr>
        <w:spacing w:line="264" w:lineRule="auto"/>
        <w:rPr>
          <w:color w:val="auto"/>
        </w:rPr>
      </w:pPr>
      <w:r w:rsidRPr="00DC798E">
        <w:rPr>
          <w:color w:val="auto"/>
        </w:rPr>
        <w:t xml:space="preserve">- Số liệu vệ tinh khí tượng dữ liệu quan trắc từ vệ tinh khí tượng và các sản phẩm tính toán thứ cấp; </w:t>
      </w:r>
    </w:p>
    <w:p w14:paraId="204FB951" w14:textId="77777777" w:rsidR="00472519" w:rsidRPr="00DC798E" w:rsidRDefault="00C96A62" w:rsidP="00DC798E">
      <w:pPr>
        <w:spacing w:line="264" w:lineRule="auto"/>
        <w:rPr>
          <w:color w:val="auto"/>
        </w:rPr>
      </w:pPr>
      <w:r w:rsidRPr="00DC798E">
        <w:rPr>
          <w:color w:val="auto"/>
        </w:rPr>
        <w:t>- Số liệu ra đa thời tiết;</w:t>
      </w:r>
    </w:p>
    <w:p w14:paraId="2D851173" w14:textId="72156F36" w:rsidR="00472519" w:rsidRPr="00DC798E" w:rsidRDefault="00C96A62" w:rsidP="00DC798E">
      <w:pPr>
        <w:spacing w:line="264" w:lineRule="auto"/>
        <w:rPr>
          <w:color w:val="auto"/>
        </w:rPr>
      </w:pPr>
      <w:r w:rsidRPr="00DC798E">
        <w:rPr>
          <w:color w:val="auto"/>
        </w:rPr>
        <w:t>- Số liệu mô hình số trị</w:t>
      </w:r>
      <w:r w:rsidR="00983F3E" w:rsidRPr="00DC798E">
        <w:rPr>
          <w:color w:val="auto"/>
        </w:rPr>
        <w:t>;</w:t>
      </w:r>
    </w:p>
    <w:p w14:paraId="11C80C28" w14:textId="55704333" w:rsidR="00472519" w:rsidRPr="00DC798E" w:rsidRDefault="00983F3E" w:rsidP="00DC798E">
      <w:pPr>
        <w:spacing w:line="264" w:lineRule="auto"/>
        <w:rPr>
          <w:color w:val="auto"/>
        </w:rPr>
      </w:pPr>
      <w:r w:rsidRPr="00DC798E">
        <w:rPr>
          <w:color w:val="auto"/>
          <w:lang w:val="en-US"/>
        </w:rPr>
        <w:t xml:space="preserve">- </w:t>
      </w:r>
      <w:r w:rsidR="00C96A62" w:rsidRPr="00DC798E">
        <w:rPr>
          <w:color w:val="auto"/>
        </w:rPr>
        <w:t>Xử lý, đánh giá các loại thông tin dữ liệu đã thu nhận; xác minh các trường hợp số liệu thiếu, số liệu về muộn, phân tích chỉnh sửa dữ liệu để đảm bảo tính chính xác của dữ liệu.</w:t>
      </w:r>
    </w:p>
    <w:p w14:paraId="42871E1E" w14:textId="1304F3EA" w:rsidR="00472519" w:rsidRPr="00DC798E" w:rsidRDefault="00F50126" w:rsidP="00DC798E">
      <w:pPr>
        <w:spacing w:line="264" w:lineRule="auto"/>
        <w:rPr>
          <w:iCs/>
          <w:color w:val="auto"/>
        </w:rPr>
      </w:pPr>
      <w:r w:rsidRPr="00DC798E">
        <w:rPr>
          <w:iCs/>
          <w:color w:val="auto"/>
        </w:rPr>
        <w:t>b) Phân tích, đánh giá hiện trạng</w:t>
      </w:r>
    </w:p>
    <w:p w14:paraId="549B3898" w14:textId="08CAAE66" w:rsidR="00472519" w:rsidRPr="00DC798E" w:rsidRDefault="00983F3E" w:rsidP="00DC798E">
      <w:pPr>
        <w:spacing w:line="264" w:lineRule="auto"/>
        <w:rPr>
          <w:color w:val="auto"/>
        </w:rPr>
      </w:pPr>
      <w:r w:rsidRPr="00DC798E">
        <w:rPr>
          <w:color w:val="auto"/>
          <w:lang w:val="en-GB"/>
        </w:rPr>
        <w:t xml:space="preserve">- </w:t>
      </w:r>
      <w:r w:rsidR="00C96A62" w:rsidRPr="00DC798E">
        <w:rPr>
          <w:color w:val="auto"/>
        </w:rPr>
        <w:t>Phân tích, đánh giá hiện trạng số liệu thu thập được để nhận dạng sự hoạt động của các hình thế thời tiết và các đặc trưng liên quan gây sương mù; xác định khu vực có sương mù làm tầm nhìn xa bị giảm thấp, thời gian xuất hiện;</w:t>
      </w:r>
    </w:p>
    <w:p w14:paraId="61D6F4EF" w14:textId="51B78A23" w:rsidR="00472519" w:rsidRPr="00DC798E" w:rsidRDefault="00983F3E" w:rsidP="00DC798E">
      <w:pPr>
        <w:spacing w:line="264" w:lineRule="auto"/>
        <w:rPr>
          <w:color w:val="auto"/>
          <w:sz w:val="18"/>
          <w:szCs w:val="18"/>
        </w:rPr>
      </w:pPr>
      <w:r w:rsidRPr="00DC798E">
        <w:rPr>
          <w:color w:val="auto"/>
          <w:lang w:val="en-GB"/>
        </w:rPr>
        <w:t xml:space="preserve">- </w:t>
      </w:r>
      <w:r w:rsidR="00C96A62" w:rsidRPr="00DC798E">
        <w:rPr>
          <w:color w:val="auto"/>
        </w:rPr>
        <w:t>Xác định diễn biến sương mù đã qua và đánh giá hiện trạng sương mù về thời gian, khu vực, cường độ sương mù, diễn biến về phạm vi ảnh hưởng sương mù trong 6 đến 12 giờ trước đó.</w:t>
      </w:r>
    </w:p>
    <w:p w14:paraId="0E7F6D3D" w14:textId="4D356818" w:rsidR="00472519" w:rsidRPr="00DC798E" w:rsidRDefault="002637C9" w:rsidP="00DC798E">
      <w:pPr>
        <w:spacing w:line="264" w:lineRule="auto"/>
        <w:rPr>
          <w:iCs/>
          <w:color w:val="auto"/>
          <w:lang w:val="vi-VN"/>
        </w:rPr>
      </w:pPr>
      <w:r w:rsidRPr="00DC798E">
        <w:rPr>
          <w:iCs/>
          <w:color w:val="auto"/>
          <w:lang w:val="en-US"/>
        </w:rPr>
        <w:t xml:space="preserve">c) </w:t>
      </w:r>
      <w:r w:rsidR="00C96A62" w:rsidRPr="00DC798E">
        <w:rPr>
          <w:iCs/>
          <w:color w:val="auto"/>
        </w:rPr>
        <w:t>Thực hiện các phương án dự báo</w:t>
      </w:r>
      <w:r w:rsidR="00900E43" w:rsidRPr="00DC798E">
        <w:rPr>
          <w:iCs/>
          <w:color w:val="auto"/>
          <w:lang w:val="vi-VN"/>
        </w:rPr>
        <w:t>, cảnh báo</w:t>
      </w:r>
    </w:p>
    <w:p w14:paraId="498E6CAA" w14:textId="151EE6CB" w:rsidR="00472519" w:rsidRPr="00DC798E" w:rsidRDefault="00C96A62" w:rsidP="00DC798E">
      <w:pPr>
        <w:spacing w:line="264" w:lineRule="auto"/>
        <w:rPr>
          <w:color w:val="auto"/>
        </w:rPr>
      </w:pPr>
      <w:r w:rsidRPr="00DC798E">
        <w:rPr>
          <w:color w:val="auto"/>
        </w:rPr>
        <w:t xml:space="preserve">Phương án dựa trên phương pháp phân tích synop, phân tích </w:t>
      </w:r>
      <w:r w:rsidR="0090541E" w:rsidRPr="00DC798E">
        <w:rPr>
          <w:color w:val="auto"/>
          <w:lang w:val="en-US"/>
        </w:rPr>
        <w:t>C</w:t>
      </w:r>
      <w:r w:rsidRPr="00DC798E">
        <w:rPr>
          <w:color w:val="auto"/>
        </w:rPr>
        <w:t>huyên gia; phương án dựa trên phương pháp thống kê từ các thông tin quan trắc hiện tại, quá khứ và các dự báo cho tương lai; phương án cảnh báo thời hạn cực ngắn (03-06 giờ) dựa trên ước lượng mưa tự động từ vệ tinh, ra đa; phương án dựa trên phương pháp mô hình số trị (dự báo đơn lẻ và dự báo tổ hợp); phương án dựa trên cơ sở các phương pháp khác.</w:t>
      </w:r>
    </w:p>
    <w:p w14:paraId="77EB95BD" w14:textId="670AF6BA" w:rsidR="00472519" w:rsidRPr="00DC798E" w:rsidRDefault="00F50126" w:rsidP="00DC798E">
      <w:pPr>
        <w:spacing w:line="264" w:lineRule="auto"/>
        <w:rPr>
          <w:iCs/>
          <w:color w:val="auto"/>
        </w:rPr>
      </w:pPr>
      <w:r w:rsidRPr="00DC798E">
        <w:rPr>
          <w:iCs/>
          <w:color w:val="auto"/>
        </w:rPr>
        <w:t>d) Thảo luận dự báo, cảnh báo</w:t>
      </w:r>
    </w:p>
    <w:p w14:paraId="23DC67A7" w14:textId="77777777" w:rsidR="00472519" w:rsidRPr="00DC798E" w:rsidRDefault="00C96A62" w:rsidP="00DC798E">
      <w:pPr>
        <w:spacing w:line="264" w:lineRule="auto"/>
        <w:rPr>
          <w:color w:val="auto"/>
        </w:rPr>
      </w:pPr>
      <w:r w:rsidRPr="00DC798E">
        <w:rPr>
          <w:color w:val="auto"/>
        </w:rPr>
        <w:t>Thảo luận, phân tích, đánh giá độ tin cậy của các kết quả dự báo và lựa chọn kết quả dự báo, cảnh báo cuối cùng có độ tin cậy cao nhất.</w:t>
      </w:r>
    </w:p>
    <w:p w14:paraId="59812C09" w14:textId="01CFAC64" w:rsidR="00472519" w:rsidRPr="00DC798E" w:rsidRDefault="00733601" w:rsidP="00DC798E">
      <w:pPr>
        <w:spacing w:line="264" w:lineRule="auto"/>
        <w:rPr>
          <w:iCs/>
          <w:color w:val="auto"/>
        </w:rPr>
      </w:pPr>
      <w:r w:rsidRPr="00DC798E">
        <w:rPr>
          <w:iCs/>
          <w:color w:val="auto"/>
        </w:rPr>
        <w:t>đ) Xây dựng bản tin cảnh báo</w:t>
      </w:r>
    </w:p>
    <w:p w14:paraId="4B834237" w14:textId="00079B38" w:rsidR="00472519" w:rsidRPr="00DC798E" w:rsidRDefault="00983F3E" w:rsidP="00DC798E">
      <w:pPr>
        <w:spacing w:line="264" w:lineRule="auto"/>
        <w:rPr>
          <w:color w:val="auto"/>
          <w:lang w:val="en-GB"/>
        </w:rPr>
      </w:pPr>
      <w:r w:rsidRPr="00DC798E">
        <w:rPr>
          <w:color w:val="auto"/>
          <w:lang w:val="en-GB"/>
        </w:rPr>
        <w:t xml:space="preserve">- </w:t>
      </w:r>
      <w:r w:rsidR="00C96A62" w:rsidRPr="00DC798E">
        <w:rPr>
          <w:color w:val="auto"/>
        </w:rPr>
        <w:t>Xây dựng và ban hành bản tin cảnh báo sương mù theo quy định tại khoản 3 Điều 20 và khoản 4 Điều 21 Quyết định số 18/2021/QĐ-TTg.</w:t>
      </w:r>
      <w:r w:rsidR="001032F5" w:rsidRPr="00DC798E">
        <w:rPr>
          <w:color w:val="auto"/>
          <w:lang w:val="en-GB"/>
        </w:rPr>
        <w:t xml:space="preserve"> </w:t>
      </w:r>
      <w:r w:rsidR="001032F5" w:rsidRPr="00DC798E">
        <w:rPr>
          <w:color w:val="auto"/>
        </w:rPr>
        <w:t>Nội dung dự báo, cảnh báo</w:t>
      </w:r>
      <w:r w:rsidR="00AE4FEB" w:rsidRPr="00DC798E">
        <w:rPr>
          <w:color w:val="auto"/>
          <w:lang w:val="en-GB"/>
        </w:rPr>
        <w:t xml:space="preserve"> t</w:t>
      </w:r>
      <w:r w:rsidR="001032F5" w:rsidRPr="00DC798E">
        <w:rPr>
          <w:color w:val="auto"/>
        </w:rPr>
        <w:t>ối thiểu có các thông tin về</w:t>
      </w:r>
      <w:r w:rsidR="001032F5" w:rsidRPr="00DC798E">
        <w:rPr>
          <w:color w:val="auto"/>
          <w:lang w:val="en-GB"/>
        </w:rPr>
        <w:t xml:space="preserve"> thời gian xảy ra sương mù, khu vực ảnh hưởng, cấp độ rủ</w:t>
      </w:r>
      <w:r w:rsidR="002637C9" w:rsidRPr="00DC798E">
        <w:rPr>
          <w:color w:val="auto"/>
          <w:lang w:val="en-GB"/>
        </w:rPr>
        <w:t>i ro thiên tai do sương mù;</w:t>
      </w:r>
    </w:p>
    <w:p w14:paraId="3D3214D5" w14:textId="7865E298" w:rsidR="001032F5" w:rsidRPr="00DC798E" w:rsidRDefault="00983F3E" w:rsidP="00DC798E">
      <w:pPr>
        <w:spacing w:line="264" w:lineRule="auto"/>
        <w:rPr>
          <w:rFonts w:cs="Times New Roman"/>
          <w:color w:val="auto"/>
          <w:szCs w:val="28"/>
          <w:lang w:val="en-GB"/>
        </w:rPr>
      </w:pPr>
      <w:r w:rsidRPr="00DC798E">
        <w:rPr>
          <w:color w:val="auto"/>
          <w:lang w:val="en-GB"/>
        </w:rPr>
        <w:t xml:space="preserve">- </w:t>
      </w:r>
      <w:r w:rsidR="00930B08" w:rsidRPr="00DC798E">
        <w:rPr>
          <w:rFonts w:cs="Times New Roman"/>
          <w:color w:val="auto"/>
          <w:szCs w:val="28"/>
          <w:shd w:val="clear" w:color="auto" w:fill="FFFFFF"/>
        </w:rPr>
        <w:t>Cảnh báo cấp độ rủi ro thiên tai do sương mù theo quy định tại </w:t>
      </w:r>
      <w:bookmarkStart w:id="21" w:name="tc_26"/>
      <w:r w:rsidR="00930B08" w:rsidRPr="00DC798E">
        <w:rPr>
          <w:rFonts w:cs="Times New Roman"/>
          <w:color w:val="auto"/>
          <w:szCs w:val="28"/>
          <w:shd w:val="clear" w:color="auto" w:fill="FFFFFF"/>
        </w:rPr>
        <w:t>Điều 4 và Điều 51 Quyết định </w:t>
      </w:r>
      <w:bookmarkEnd w:id="21"/>
      <w:r w:rsidR="00930B08" w:rsidRPr="00DC798E">
        <w:rPr>
          <w:rFonts w:cs="Times New Roman"/>
          <w:color w:val="auto"/>
          <w:szCs w:val="28"/>
          <w:shd w:val="clear" w:color="auto" w:fill="FFFFFF"/>
          <w:lang w:val="en-GB"/>
        </w:rPr>
        <w:t xml:space="preserve">số </w:t>
      </w:r>
      <w:r w:rsidR="00930B08" w:rsidRPr="00DC798E">
        <w:rPr>
          <w:rFonts w:cs="Times New Roman"/>
          <w:color w:val="auto"/>
          <w:szCs w:val="28"/>
        </w:rPr>
        <w:t>18/2021/QĐ-TTg</w:t>
      </w:r>
      <w:r w:rsidR="00930B08" w:rsidRPr="00DC798E">
        <w:rPr>
          <w:rFonts w:cs="Times New Roman"/>
          <w:color w:val="auto"/>
          <w:szCs w:val="28"/>
          <w:lang w:val="en-GB"/>
        </w:rPr>
        <w:t>.</w:t>
      </w:r>
    </w:p>
    <w:p w14:paraId="059015DF" w14:textId="27F26DD3" w:rsidR="00472519" w:rsidRPr="00DC798E" w:rsidRDefault="004F7C89" w:rsidP="00DC798E">
      <w:pPr>
        <w:spacing w:line="264" w:lineRule="auto"/>
        <w:rPr>
          <w:iCs/>
          <w:color w:val="auto"/>
        </w:rPr>
      </w:pPr>
      <w:r w:rsidRPr="00DC798E">
        <w:rPr>
          <w:iCs/>
          <w:color w:val="auto"/>
        </w:rPr>
        <w:t>e) Cung cấp bản tin</w:t>
      </w:r>
      <w:r w:rsidR="00574FBF" w:rsidRPr="00DC798E">
        <w:rPr>
          <w:iCs/>
          <w:color w:val="auto"/>
          <w:lang w:val="vi-VN"/>
        </w:rPr>
        <w:t xml:space="preserve"> dự báo,</w:t>
      </w:r>
      <w:r w:rsidRPr="00DC798E">
        <w:rPr>
          <w:iCs/>
          <w:color w:val="auto"/>
        </w:rPr>
        <w:t xml:space="preserve"> cảnh báo</w:t>
      </w:r>
    </w:p>
    <w:p w14:paraId="03A3AFFB" w14:textId="422240FE" w:rsidR="00472519" w:rsidRPr="00DC798E" w:rsidRDefault="00AE4FEB" w:rsidP="00DC798E">
      <w:pPr>
        <w:spacing w:line="264" w:lineRule="auto"/>
        <w:rPr>
          <w:color w:val="auto"/>
          <w:lang w:val="en-GB"/>
        </w:rPr>
      </w:pPr>
      <w:r w:rsidRPr="00DC798E">
        <w:rPr>
          <w:rFonts w:cs="Times New Roman"/>
          <w:color w:val="auto"/>
          <w:szCs w:val="28"/>
          <w:lang w:val="en-GB"/>
        </w:rPr>
        <w:t>C</w:t>
      </w:r>
      <w:r w:rsidR="005C6E92" w:rsidRPr="00DC798E">
        <w:rPr>
          <w:rFonts w:cs="Times New Roman"/>
          <w:color w:val="auto"/>
          <w:szCs w:val="28"/>
        </w:rPr>
        <w:t xml:space="preserve">ung cấp </w:t>
      </w:r>
      <w:r w:rsidR="00C96A62" w:rsidRPr="00DC798E">
        <w:rPr>
          <w:color w:val="auto"/>
        </w:rPr>
        <w:t>các bản tin cảnh báo sương mù theo quy định tại Điều 34 Quyết định số 18/2021/QĐ-TTg</w:t>
      </w:r>
      <w:r w:rsidRPr="00DC798E">
        <w:rPr>
          <w:color w:val="auto"/>
          <w:lang w:val="en-GB"/>
        </w:rPr>
        <w:t xml:space="preserve"> </w:t>
      </w:r>
      <w:r w:rsidRPr="00DC798E">
        <w:rPr>
          <w:rFonts w:cs="Times New Roman"/>
          <w:color w:val="auto"/>
          <w:szCs w:val="28"/>
        </w:rPr>
        <w:t>và c</w:t>
      </w:r>
      <w:r w:rsidRPr="00DC798E">
        <w:rPr>
          <w:color w:val="auto"/>
        </w:rPr>
        <w:t>ác cơ quan khác khi có yêu cầu</w:t>
      </w:r>
      <w:r w:rsidR="00930B08" w:rsidRPr="00DC798E">
        <w:rPr>
          <w:color w:val="auto"/>
          <w:lang w:val="en-GB"/>
        </w:rPr>
        <w:t>.</w:t>
      </w:r>
    </w:p>
    <w:p w14:paraId="39A2EADA" w14:textId="1A6C0A27" w:rsidR="00472519" w:rsidRPr="00DC798E" w:rsidRDefault="00733601" w:rsidP="00DC798E">
      <w:pPr>
        <w:spacing w:line="276" w:lineRule="auto"/>
        <w:rPr>
          <w:iCs/>
          <w:color w:val="auto"/>
        </w:rPr>
      </w:pPr>
      <w:r w:rsidRPr="00DC798E">
        <w:rPr>
          <w:iCs/>
          <w:color w:val="auto"/>
        </w:rPr>
        <w:t xml:space="preserve">g) Bổ sung bản tin </w:t>
      </w:r>
      <w:r w:rsidR="00574FBF" w:rsidRPr="00DC798E">
        <w:rPr>
          <w:iCs/>
          <w:color w:val="auto"/>
          <w:lang w:val="vi-VN"/>
        </w:rPr>
        <w:t xml:space="preserve">dự báo, </w:t>
      </w:r>
      <w:r w:rsidRPr="00DC798E">
        <w:rPr>
          <w:iCs/>
          <w:color w:val="auto"/>
        </w:rPr>
        <w:t>cảnh báo</w:t>
      </w:r>
    </w:p>
    <w:p w14:paraId="3A188FA7" w14:textId="23F162DE" w:rsidR="00472519" w:rsidRPr="00DC798E" w:rsidRDefault="00C96A62" w:rsidP="00DC798E">
      <w:pPr>
        <w:spacing w:line="276" w:lineRule="auto"/>
        <w:rPr>
          <w:color w:val="auto"/>
        </w:rPr>
      </w:pPr>
      <w:r w:rsidRPr="00DC798E">
        <w:rPr>
          <w:color w:val="auto"/>
        </w:rPr>
        <w:t>Theo dõi, phân tích và phát hiện diễn biến thay đổi bất thường của hiện tượng khí tượng</w:t>
      </w:r>
      <w:r w:rsidR="00900E43" w:rsidRPr="00DC798E">
        <w:rPr>
          <w:color w:val="auto"/>
          <w:lang w:val="vi-VN"/>
        </w:rPr>
        <w:t>, t</w:t>
      </w:r>
      <w:r w:rsidR="00900E43" w:rsidRPr="00DC798E">
        <w:rPr>
          <w:color w:val="auto"/>
          <w:lang w:val="en-US"/>
        </w:rPr>
        <w:t xml:space="preserve">rong trường hợp phát hiện sương mù kéo dài, diễn biến phức tạp </w:t>
      </w:r>
      <w:r w:rsidRPr="00DC798E">
        <w:rPr>
          <w:color w:val="auto"/>
        </w:rPr>
        <w:t>để quyết định bổ sung các bản tin.</w:t>
      </w:r>
    </w:p>
    <w:p w14:paraId="5B4BC711" w14:textId="3DCE2D1F" w:rsidR="00472519" w:rsidRPr="00DC798E" w:rsidRDefault="0040689C" w:rsidP="00DC798E">
      <w:pPr>
        <w:spacing w:line="276" w:lineRule="auto"/>
        <w:rPr>
          <w:iCs/>
          <w:color w:val="auto"/>
        </w:rPr>
      </w:pPr>
      <w:r w:rsidRPr="00DC798E">
        <w:rPr>
          <w:iCs/>
          <w:color w:val="auto"/>
          <w:lang w:val="en-US"/>
        </w:rPr>
        <w:t>h</w:t>
      </w:r>
      <w:r w:rsidR="00983F3E" w:rsidRPr="00DC798E">
        <w:rPr>
          <w:iCs/>
          <w:color w:val="auto"/>
          <w:lang w:val="en-US"/>
        </w:rPr>
        <w:t xml:space="preserve">) </w:t>
      </w:r>
      <w:r w:rsidR="00C96A62" w:rsidRPr="00DC798E">
        <w:rPr>
          <w:iCs/>
          <w:color w:val="auto"/>
        </w:rPr>
        <w:t xml:space="preserve">Đánh giá bản tin </w:t>
      </w:r>
      <w:r w:rsidR="00574FBF" w:rsidRPr="00DC798E">
        <w:rPr>
          <w:iCs/>
          <w:color w:val="auto"/>
          <w:lang w:val="vi-VN"/>
        </w:rPr>
        <w:t xml:space="preserve">dự báo, </w:t>
      </w:r>
      <w:r w:rsidR="00C96A62" w:rsidRPr="00DC798E">
        <w:rPr>
          <w:iCs/>
          <w:color w:val="auto"/>
        </w:rPr>
        <w:t>cảnh báo</w:t>
      </w:r>
    </w:p>
    <w:p w14:paraId="0520C95F" w14:textId="1195E9C5"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đầy đủ việc cảnh báo sương mù theo quy định tại khoản 2.1.3.1 QCVN 84:2024/BTNMT;</w:t>
      </w:r>
    </w:p>
    <w:p w14:paraId="55D9EE18" w14:textId="3AC8FFAD" w:rsidR="00472519" w:rsidRPr="00DC798E" w:rsidRDefault="00983F3E" w:rsidP="00DC798E">
      <w:pPr>
        <w:spacing w:line="276" w:lineRule="auto"/>
        <w:rPr>
          <w:color w:val="auto"/>
        </w:rPr>
      </w:pPr>
      <w:r w:rsidRPr="00DC798E">
        <w:rPr>
          <w:color w:val="auto"/>
          <w:lang w:val="en-GB"/>
        </w:rPr>
        <w:t xml:space="preserve">- </w:t>
      </w:r>
      <w:r w:rsidR="00C96A62" w:rsidRPr="00DC798E">
        <w:rPr>
          <w:color w:val="auto"/>
        </w:rPr>
        <w:t>Đánh giá tính kịp thời việc cảnh báo sương mù theo quy định tại khoản 2.1.3.2 QCVN 84:2024/BTNMT;</w:t>
      </w:r>
    </w:p>
    <w:p w14:paraId="248FEB7B" w14:textId="7DD14F53" w:rsidR="00472519" w:rsidRPr="00DC798E" w:rsidRDefault="00900E43" w:rsidP="00DC798E">
      <w:pPr>
        <w:spacing w:line="276" w:lineRule="auto"/>
        <w:rPr>
          <w:color w:val="auto"/>
        </w:rPr>
      </w:pPr>
      <w:r w:rsidRPr="00DC798E">
        <w:rPr>
          <w:color w:val="auto"/>
        </w:rPr>
        <w:t xml:space="preserve">- </w:t>
      </w:r>
      <w:r w:rsidRPr="00DC798E">
        <w:rPr>
          <w:color w:val="auto"/>
          <w:lang w:val="vi-VN"/>
        </w:rPr>
        <w:t>Đánh giá độ tin cậy việc cảnh báo sương mù theo quy định tại khoản 2.1.3.</w:t>
      </w:r>
      <w:r w:rsidRPr="00DC798E">
        <w:rPr>
          <w:color w:val="auto"/>
          <w:lang w:val="en-US"/>
        </w:rPr>
        <w:t>3</w:t>
      </w:r>
      <w:r w:rsidRPr="00DC798E">
        <w:rPr>
          <w:color w:val="auto"/>
          <w:lang w:val="vi-VN"/>
        </w:rPr>
        <w:t xml:space="preserve"> QCVN 84:2024/BTNMT</w:t>
      </w:r>
    </w:p>
    <w:p w14:paraId="4049A294" w14:textId="5F64CAD6" w:rsidR="00472519" w:rsidRPr="00DC798E" w:rsidRDefault="00C96A62" w:rsidP="00DC798E">
      <w:pPr>
        <w:spacing w:line="276" w:lineRule="auto"/>
        <w:rPr>
          <w:b/>
          <w:bCs/>
          <w:iCs/>
          <w:color w:val="auto"/>
        </w:rPr>
      </w:pPr>
      <w:r w:rsidRPr="00DC798E">
        <w:rPr>
          <w:b/>
          <w:bCs/>
          <w:iCs/>
          <w:color w:val="auto"/>
        </w:rPr>
        <w:t>2. Định biên lao động</w:t>
      </w:r>
    </w:p>
    <w:p w14:paraId="5D29B64D" w14:textId="0D6E0046" w:rsidR="00472519" w:rsidRPr="00DC798E" w:rsidRDefault="00EC0E6C" w:rsidP="00DC798E">
      <w:pPr>
        <w:tabs>
          <w:tab w:val="left" w:pos="6480"/>
          <w:tab w:val="left" w:pos="6720"/>
        </w:tabs>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29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cảnh báo sương mù</w:t>
      </w:r>
    </w:p>
    <w:p w14:paraId="244383D6" w14:textId="61A07BE6" w:rsidR="00472519" w:rsidRPr="00DC798E" w:rsidRDefault="00C96A62" w:rsidP="00DC798E">
      <w:pPr>
        <w:tabs>
          <w:tab w:val="left" w:pos="6480"/>
          <w:tab w:val="left" w:pos="6720"/>
        </w:tabs>
        <w:spacing w:before="0" w:line="276" w:lineRule="auto"/>
        <w:ind w:firstLine="0"/>
        <w:jc w:val="right"/>
        <w:rPr>
          <w:rFonts w:eastAsia="Times New Roman" w:cs="Times New Roman"/>
          <w:color w:val="auto"/>
        </w:rPr>
      </w:pPr>
      <w:r w:rsidRPr="00DC798E">
        <w:rPr>
          <w:rFonts w:eastAsia="Times New Roman" w:cs="Times New Roman"/>
          <w:color w:val="auto"/>
        </w:rPr>
        <w:t xml:space="preserve"> Đơn vị tính: </w:t>
      </w:r>
      <w:r w:rsidR="0090541E" w:rsidRPr="00DC798E">
        <w:rPr>
          <w:rFonts w:eastAsia="Times New Roman" w:cs="Times New Roman"/>
          <w:color w:val="auto"/>
          <w:lang w:val="en-US"/>
        </w:rPr>
        <w:t>N</w:t>
      </w:r>
      <w:r w:rsidRPr="00DC798E">
        <w:rPr>
          <w:rFonts w:eastAsia="Times New Roman" w:cs="Times New Roman"/>
          <w:color w:val="auto"/>
        </w:rPr>
        <w:t>gười/bản tin</w:t>
      </w:r>
    </w:p>
    <w:tbl>
      <w:tblPr>
        <w:tblStyle w:val="336"/>
        <w:tblW w:w="9072" w:type="dxa"/>
        <w:tblInd w:w="-5" w:type="dxa"/>
        <w:tblLayout w:type="fixed"/>
        <w:tblLook w:val="0000" w:firstRow="0" w:lastRow="0" w:firstColumn="0" w:lastColumn="0" w:noHBand="0" w:noVBand="0"/>
      </w:tblPr>
      <w:tblGrid>
        <w:gridCol w:w="871"/>
        <w:gridCol w:w="3069"/>
        <w:gridCol w:w="999"/>
        <w:gridCol w:w="1000"/>
        <w:gridCol w:w="999"/>
        <w:gridCol w:w="1000"/>
        <w:gridCol w:w="1134"/>
      </w:tblGrid>
      <w:tr w:rsidR="009340F4" w:rsidRPr="00DC798E" w14:paraId="0046C814" w14:textId="77777777" w:rsidTr="001E2745">
        <w:trPr>
          <w:cantSplit/>
          <w:trHeight w:val="1226"/>
        </w:trPr>
        <w:tc>
          <w:tcPr>
            <w:tcW w:w="871" w:type="dxa"/>
            <w:tcBorders>
              <w:top w:val="single" w:sz="4" w:space="0" w:color="000000"/>
              <w:left w:val="single" w:sz="4" w:space="0" w:color="000000"/>
              <w:bottom w:val="nil"/>
              <w:right w:val="nil"/>
            </w:tcBorders>
            <w:shd w:val="clear" w:color="auto" w:fill="FFFFFF"/>
            <w:vAlign w:val="center"/>
          </w:tcPr>
          <w:p w14:paraId="4D2576B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3069"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3149343C" w14:textId="77777777" w:rsidR="00472519" w:rsidRPr="00DC798E" w:rsidRDefault="00C96A62" w:rsidP="00DC798E">
            <w:pPr>
              <w:tabs>
                <w:tab w:val="left" w:pos="6480"/>
                <w:tab w:val="left" w:pos="6720"/>
              </w:tabs>
              <w:spacing w:before="20" w:after="20" w:line="276" w:lineRule="auto"/>
              <w:ind w:firstLine="0"/>
              <w:jc w:val="right"/>
              <w:rPr>
                <w:rFonts w:eastAsia="Times New Roman" w:cs="Times New Roman"/>
                <w:color w:val="auto"/>
              </w:rPr>
            </w:pPr>
            <w:r w:rsidRPr="00DC798E">
              <w:rPr>
                <w:rFonts w:eastAsia="Times New Roman" w:cs="Times New Roman"/>
                <w:b/>
                <w:color w:val="auto"/>
              </w:rPr>
              <w:t xml:space="preserve">Loại lao động </w:t>
            </w:r>
          </w:p>
          <w:p w14:paraId="6065BA23"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b/>
                <w:color w:val="auto"/>
              </w:rPr>
              <w:t>Hạng mục</w:t>
            </w:r>
          </w:p>
        </w:tc>
        <w:tc>
          <w:tcPr>
            <w:tcW w:w="999" w:type="dxa"/>
            <w:tcBorders>
              <w:top w:val="single" w:sz="4" w:space="0" w:color="000000"/>
              <w:left w:val="single" w:sz="4" w:space="0" w:color="000000"/>
              <w:bottom w:val="nil"/>
              <w:right w:val="nil"/>
            </w:tcBorders>
            <w:shd w:val="clear" w:color="auto" w:fill="FFFFFF"/>
            <w:textDirection w:val="btLr"/>
            <w:vAlign w:val="center"/>
          </w:tcPr>
          <w:p w14:paraId="39A2B079"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DBV2(4)</w:t>
            </w:r>
          </w:p>
        </w:tc>
        <w:tc>
          <w:tcPr>
            <w:tcW w:w="1000" w:type="dxa"/>
            <w:tcBorders>
              <w:top w:val="single" w:sz="4" w:space="0" w:color="000000"/>
              <w:left w:val="single" w:sz="4" w:space="0" w:color="000000"/>
              <w:bottom w:val="nil"/>
              <w:right w:val="nil"/>
            </w:tcBorders>
            <w:shd w:val="clear" w:color="auto" w:fill="FFFFFF"/>
            <w:textDirection w:val="btLr"/>
            <w:vAlign w:val="center"/>
          </w:tcPr>
          <w:p w14:paraId="3158F10B"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DBV3(8)</w:t>
            </w:r>
          </w:p>
        </w:tc>
        <w:tc>
          <w:tcPr>
            <w:tcW w:w="999" w:type="dxa"/>
            <w:tcBorders>
              <w:top w:val="single" w:sz="4" w:space="0" w:color="000000"/>
              <w:left w:val="single" w:sz="4" w:space="0" w:color="000000"/>
              <w:bottom w:val="nil"/>
              <w:right w:val="nil"/>
            </w:tcBorders>
            <w:shd w:val="clear" w:color="auto" w:fill="FFFFFF"/>
            <w:textDirection w:val="btLr"/>
            <w:vAlign w:val="center"/>
          </w:tcPr>
          <w:p w14:paraId="3C23F9BB"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DBV3(5)</w:t>
            </w:r>
          </w:p>
        </w:tc>
        <w:tc>
          <w:tcPr>
            <w:tcW w:w="1000" w:type="dxa"/>
            <w:tcBorders>
              <w:top w:val="single" w:sz="4" w:space="0" w:color="000000"/>
              <w:left w:val="single" w:sz="4" w:space="0" w:color="000000"/>
              <w:bottom w:val="nil"/>
              <w:right w:val="nil"/>
            </w:tcBorders>
            <w:shd w:val="clear" w:color="auto" w:fill="FFFFFF"/>
            <w:textDirection w:val="btLr"/>
            <w:vAlign w:val="center"/>
          </w:tcPr>
          <w:p w14:paraId="4B304064"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DBV3(4)</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152324C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2A355D19" w14:textId="77777777">
        <w:trPr>
          <w:cantSplit/>
        </w:trPr>
        <w:tc>
          <w:tcPr>
            <w:tcW w:w="871" w:type="dxa"/>
            <w:tcBorders>
              <w:top w:val="single" w:sz="4" w:space="0" w:color="000000"/>
              <w:left w:val="single" w:sz="4" w:space="0" w:color="000000"/>
              <w:bottom w:val="single" w:sz="4" w:space="0" w:color="000000"/>
              <w:right w:val="nil"/>
            </w:tcBorders>
            <w:shd w:val="clear" w:color="auto" w:fill="FFFFFF"/>
            <w:vAlign w:val="center"/>
          </w:tcPr>
          <w:p w14:paraId="36765C51"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I</w:t>
            </w:r>
          </w:p>
        </w:tc>
        <w:tc>
          <w:tcPr>
            <w:tcW w:w="3069" w:type="dxa"/>
            <w:tcBorders>
              <w:top w:val="single" w:sz="4" w:space="0" w:color="000000"/>
              <w:left w:val="single" w:sz="4" w:space="0" w:color="000000"/>
              <w:bottom w:val="single" w:sz="4" w:space="0" w:color="000000"/>
              <w:right w:val="nil"/>
            </w:tcBorders>
            <w:shd w:val="clear" w:color="auto" w:fill="FFFFFF"/>
            <w:vAlign w:val="center"/>
          </w:tcPr>
          <w:p w14:paraId="75C059FA"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sương mù</w:t>
            </w:r>
          </w:p>
        </w:tc>
        <w:tc>
          <w:tcPr>
            <w:tcW w:w="999" w:type="dxa"/>
            <w:tcBorders>
              <w:top w:val="single" w:sz="4" w:space="0" w:color="000000"/>
              <w:left w:val="single" w:sz="4" w:space="0" w:color="000000"/>
              <w:bottom w:val="single" w:sz="4" w:space="0" w:color="000000"/>
              <w:right w:val="nil"/>
            </w:tcBorders>
            <w:shd w:val="clear" w:color="auto" w:fill="FFFFFF"/>
            <w:vAlign w:val="center"/>
          </w:tcPr>
          <w:p w14:paraId="6F48D024"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00" w:type="dxa"/>
            <w:tcBorders>
              <w:top w:val="single" w:sz="4" w:space="0" w:color="000000"/>
              <w:left w:val="single" w:sz="4" w:space="0" w:color="000000"/>
              <w:bottom w:val="single" w:sz="4" w:space="0" w:color="000000"/>
              <w:right w:val="nil"/>
            </w:tcBorders>
            <w:shd w:val="clear" w:color="auto" w:fill="FFFFFF"/>
            <w:vAlign w:val="center"/>
          </w:tcPr>
          <w:p w14:paraId="5765ECE3"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99" w:type="dxa"/>
            <w:tcBorders>
              <w:top w:val="single" w:sz="4" w:space="0" w:color="000000"/>
              <w:left w:val="single" w:sz="4" w:space="0" w:color="000000"/>
              <w:bottom w:val="single" w:sz="4" w:space="0" w:color="000000"/>
              <w:right w:val="nil"/>
            </w:tcBorders>
            <w:shd w:val="clear" w:color="auto" w:fill="FFFFFF"/>
            <w:vAlign w:val="center"/>
          </w:tcPr>
          <w:p w14:paraId="7C3DAB62"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00" w:type="dxa"/>
            <w:tcBorders>
              <w:top w:val="single" w:sz="4" w:space="0" w:color="000000"/>
              <w:left w:val="single" w:sz="4" w:space="0" w:color="000000"/>
              <w:bottom w:val="single" w:sz="4" w:space="0" w:color="000000"/>
              <w:right w:val="nil"/>
            </w:tcBorders>
            <w:shd w:val="clear" w:color="auto" w:fill="FFFFFF"/>
            <w:vAlign w:val="center"/>
          </w:tcPr>
          <w:p w14:paraId="64E4D685"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9956"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b/>
                <w:color w:val="auto"/>
              </w:rPr>
            </w:pPr>
            <w:r w:rsidRPr="00DC798E">
              <w:rPr>
                <w:rFonts w:eastAsia="Times New Roman" w:cs="Times New Roman"/>
                <w:b/>
                <w:color w:val="auto"/>
              </w:rPr>
              <w:t>4</w:t>
            </w:r>
          </w:p>
        </w:tc>
      </w:tr>
    </w:tbl>
    <w:p w14:paraId="5C414E4A" w14:textId="523E636A" w:rsidR="00472519" w:rsidRPr="00DC798E" w:rsidRDefault="00983F3E" w:rsidP="00DC798E">
      <w:pPr>
        <w:spacing w:before="120" w:line="276" w:lineRule="auto"/>
        <w:rPr>
          <w:iCs/>
          <w:color w:val="auto"/>
        </w:rPr>
      </w:pPr>
      <w:r w:rsidRPr="00DC798E">
        <w:rPr>
          <w:iCs/>
          <w:color w:val="auto"/>
        </w:rPr>
        <w:t>b) Định mức</w:t>
      </w:r>
    </w:p>
    <w:p w14:paraId="50654E4A" w14:textId="6053F6B6" w:rsidR="00472519" w:rsidRPr="00DC798E" w:rsidRDefault="00EC0E6C" w:rsidP="00DC798E">
      <w:pPr>
        <w:tabs>
          <w:tab w:val="left" w:pos="6480"/>
          <w:tab w:val="left" w:pos="6720"/>
        </w:tabs>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cảnh báo sương mù</w:t>
      </w:r>
    </w:p>
    <w:p w14:paraId="59794BD1" w14:textId="6CE1DDA8"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90541E" w:rsidRPr="00DC798E">
        <w:rPr>
          <w:rFonts w:eastAsia="Times New Roman" w:cs="Times New Roman"/>
          <w:color w:val="auto"/>
          <w:lang w:val="en-US"/>
        </w:rPr>
        <w:t>C</w:t>
      </w:r>
      <w:r w:rsidRPr="00DC798E">
        <w:rPr>
          <w:rFonts w:eastAsia="Times New Roman" w:cs="Times New Roman"/>
          <w:color w:val="auto"/>
        </w:rPr>
        <w:t>ông/bản tin</w:t>
      </w:r>
    </w:p>
    <w:tbl>
      <w:tblPr>
        <w:tblStyle w:val="335"/>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035"/>
        <w:gridCol w:w="1027"/>
        <w:gridCol w:w="1028"/>
        <w:gridCol w:w="1027"/>
        <w:gridCol w:w="1028"/>
      </w:tblGrid>
      <w:tr w:rsidR="009340F4" w:rsidRPr="00DC798E" w14:paraId="4624AFD3" w14:textId="77777777" w:rsidTr="002B0E7D">
        <w:trPr>
          <w:cantSplit/>
          <w:tblHeader/>
        </w:trPr>
        <w:tc>
          <w:tcPr>
            <w:tcW w:w="785" w:type="dxa"/>
            <w:vMerge w:val="restart"/>
            <w:shd w:val="clear" w:color="auto" w:fill="FFFFFF"/>
            <w:vAlign w:val="center"/>
          </w:tcPr>
          <w:p w14:paraId="1D5E701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4035" w:type="dxa"/>
            <w:vMerge w:val="restart"/>
            <w:shd w:val="clear" w:color="auto" w:fill="FFFFFF"/>
            <w:vAlign w:val="center"/>
          </w:tcPr>
          <w:p w14:paraId="4AFEC9B1"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Danh mục công việc</w:t>
            </w:r>
          </w:p>
        </w:tc>
        <w:tc>
          <w:tcPr>
            <w:tcW w:w="4110" w:type="dxa"/>
            <w:gridSpan w:val="4"/>
            <w:shd w:val="clear" w:color="auto" w:fill="FFFFFF"/>
            <w:vAlign w:val="center"/>
          </w:tcPr>
          <w:p w14:paraId="2B8C7301"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67589067" w14:textId="77777777" w:rsidTr="002B0E7D">
        <w:trPr>
          <w:cantSplit/>
          <w:trHeight w:val="1244"/>
          <w:tblHeader/>
        </w:trPr>
        <w:tc>
          <w:tcPr>
            <w:tcW w:w="785" w:type="dxa"/>
            <w:vMerge/>
            <w:shd w:val="clear" w:color="auto" w:fill="FFFFFF"/>
            <w:vAlign w:val="center"/>
          </w:tcPr>
          <w:p w14:paraId="087A0FEA"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4035" w:type="dxa"/>
            <w:vMerge/>
            <w:shd w:val="clear" w:color="auto" w:fill="FFFFFF"/>
            <w:vAlign w:val="center"/>
          </w:tcPr>
          <w:p w14:paraId="4DC14AD1"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1027" w:type="dxa"/>
            <w:shd w:val="clear" w:color="auto" w:fill="FFFFFF"/>
            <w:textDirection w:val="btLr"/>
            <w:vAlign w:val="center"/>
          </w:tcPr>
          <w:p w14:paraId="0B60005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DBV2(4)</w:t>
            </w:r>
          </w:p>
        </w:tc>
        <w:tc>
          <w:tcPr>
            <w:tcW w:w="1028" w:type="dxa"/>
            <w:shd w:val="clear" w:color="auto" w:fill="FFFFFF"/>
            <w:textDirection w:val="btLr"/>
            <w:vAlign w:val="center"/>
          </w:tcPr>
          <w:p w14:paraId="7CFA6105"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DBV3(8)</w:t>
            </w:r>
          </w:p>
        </w:tc>
        <w:tc>
          <w:tcPr>
            <w:tcW w:w="1027" w:type="dxa"/>
            <w:shd w:val="clear" w:color="auto" w:fill="FFFFFF"/>
            <w:textDirection w:val="btLr"/>
            <w:vAlign w:val="center"/>
          </w:tcPr>
          <w:p w14:paraId="2C690556"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DBV3(5)</w:t>
            </w:r>
          </w:p>
        </w:tc>
        <w:tc>
          <w:tcPr>
            <w:tcW w:w="1028" w:type="dxa"/>
            <w:shd w:val="clear" w:color="auto" w:fill="FFFFFF"/>
            <w:textDirection w:val="btLr"/>
            <w:vAlign w:val="center"/>
          </w:tcPr>
          <w:p w14:paraId="53FE8C48"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r>
      <w:tr w:rsidR="009340F4" w:rsidRPr="00DC798E" w14:paraId="309B4C7C" w14:textId="77777777" w:rsidTr="002B0E7D">
        <w:tc>
          <w:tcPr>
            <w:tcW w:w="785" w:type="dxa"/>
            <w:shd w:val="clear" w:color="auto" w:fill="FFFFFF"/>
            <w:vAlign w:val="center"/>
          </w:tcPr>
          <w:p w14:paraId="4BA8AEFC"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1</w:t>
            </w:r>
          </w:p>
        </w:tc>
        <w:tc>
          <w:tcPr>
            <w:tcW w:w="4035" w:type="dxa"/>
            <w:shd w:val="clear" w:color="auto" w:fill="FFFFFF"/>
            <w:vAlign w:val="center"/>
          </w:tcPr>
          <w:p w14:paraId="214DE525"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1027" w:type="dxa"/>
            <w:shd w:val="clear" w:color="auto" w:fill="FFFFFF"/>
            <w:vAlign w:val="center"/>
          </w:tcPr>
          <w:p w14:paraId="445C8FFD"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2E0CA4B1" w14:textId="63E4A21A"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7" w:type="dxa"/>
            <w:shd w:val="clear" w:color="auto" w:fill="FFFFFF"/>
            <w:vAlign w:val="center"/>
          </w:tcPr>
          <w:p w14:paraId="3616F497" w14:textId="181400DD"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8" w:type="dxa"/>
            <w:shd w:val="clear" w:color="auto" w:fill="FFFFFF"/>
            <w:vAlign w:val="center"/>
          </w:tcPr>
          <w:p w14:paraId="29B219FA"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r>
      <w:tr w:rsidR="009340F4" w:rsidRPr="00DC798E" w14:paraId="2BFBB52F" w14:textId="77777777" w:rsidTr="002B0E7D">
        <w:tc>
          <w:tcPr>
            <w:tcW w:w="785" w:type="dxa"/>
            <w:shd w:val="clear" w:color="auto" w:fill="FFFFFF"/>
            <w:vAlign w:val="center"/>
          </w:tcPr>
          <w:p w14:paraId="50D20185"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2</w:t>
            </w:r>
          </w:p>
        </w:tc>
        <w:tc>
          <w:tcPr>
            <w:tcW w:w="4035" w:type="dxa"/>
            <w:shd w:val="clear" w:color="auto" w:fill="FFFFFF"/>
            <w:vAlign w:val="center"/>
          </w:tcPr>
          <w:p w14:paraId="2391284E"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1027" w:type="dxa"/>
            <w:shd w:val="clear" w:color="auto" w:fill="FFFFFF"/>
            <w:vAlign w:val="center"/>
          </w:tcPr>
          <w:p w14:paraId="12C3FBC6" w14:textId="552BAA11"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8" w:type="dxa"/>
            <w:shd w:val="clear" w:color="auto" w:fill="FFFFFF"/>
            <w:vAlign w:val="center"/>
          </w:tcPr>
          <w:p w14:paraId="039EA0B1" w14:textId="77D5E5FA"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7" w:type="dxa"/>
            <w:shd w:val="clear" w:color="auto" w:fill="FFFFFF"/>
            <w:vAlign w:val="center"/>
          </w:tcPr>
          <w:p w14:paraId="77875DE5" w14:textId="5271EE75"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8" w:type="dxa"/>
            <w:shd w:val="clear" w:color="auto" w:fill="FFFFFF"/>
            <w:vAlign w:val="center"/>
          </w:tcPr>
          <w:p w14:paraId="1F2A11DB" w14:textId="5387B412"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r>
      <w:tr w:rsidR="009340F4" w:rsidRPr="00DC798E" w14:paraId="6E39D0C7" w14:textId="77777777" w:rsidTr="002B0E7D">
        <w:tc>
          <w:tcPr>
            <w:tcW w:w="785" w:type="dxa"/>
            <w:shd w:val="clear" w:color="auto" w:fill="FFFFFF"/>
            <w:vAlign w:val="center"/>
          </w:tcPr>
          <w:p w14:paraId="72628F82"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3</w:t>
            </w:r>
          </w:p>
        </w:tc>
        <w:tc>
          <w:tcPr>
            <w:tcW w:w="4035" w:type="dxa"/>
            <w:shd w:val="clear" w:color="auto" w:fill="FFFFFF"/>
            <w:vAlign w:val="center"/>
          </w:tcPr>
          <w:p w14:paraId="4A285A59"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1027" w:type="dxa"/>
            <w:shd w:val="clear" w:color="auto" w:fill="FFFFFF"/>
            <w:vAlign w:val="center"/>
          </w:tcPr>
          <w:p w14:paraId="091EE65F"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0,1</w:t>
            </w:r>
          </w:p>
        </w:tc>
        <w:tc>
          <w:tcPr>
            <w:tcW w:w="1028" w:type="dxa"/>
            <w:shd w:val="clear" w:color="auto" w:fill="FFFFFF"/>
            <w:vAlign w:val="center"/>
          </w:tcPr>
          <w:p w14:paraId="01787C6B" w14:textId="6C80CFFC"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7" w:type="dxa"/>
            <w:shd w:val="clear" w:color="auto" w:fill="FFFFFF"/>
            <w:vAlign w:val="center"/>
          </w:tcPr>
          <w:p w14:paraId="0649C74D" w14:textId="24B7D6D5"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8" w:type="dxa"/>
            <w:shd w:val="clear" w:color="auto" w:fill="FFFFFF"/>
            <w:vAlign w:val="center"/>
          </w:tcPr>
          <w:p w14:paraId="576F91D1" w14:textId="3BB96C9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r>
      <w:tr w:rsidR="009340F4" w:rsidRPr="00DC798E" w14:paraId="1453827E" w14:textId="77777777" w:rsidTr="002B0E7D">
        <w:tc>
          <w:tcPr>
            <w:tcW w:w="785" w:type="dxa"/>
            <w:shd w:val="clear" w:color="auto" w:fill="FFFFFF"/>
            <w:vAlign w:val="center"/>
          </w:tcPr>
          <w:p w14:paraId="3B0B58AE"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4</w:t>
            </w:r>
          </w:p>
        </w:tc>
        <w:tc>
          <w:tcPr>
            <w:tcW w:w="4035" w:type="dxa"/>
            <w:shd w:val="clear" w:color="auto" w:fill="FFFFFF"/>
            <w:vAlign w:val="center"/>
          </w:tcPr>
          <w:p w14:paraId="3D55E4C0"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1027" w:type="dxa"/>
            <w:shd w:val="clear" w:color="auto" w:fill="FFFFFF"/>
            <w:vAlign w:val="center"/>
          </w:tcPr>
          <w:p w14:paraId="233575EA" w14:textId="0FD9B48C"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8" w:type="dxa"/>
            <w:shd w:val="clear" w:color="auto" w:fill="FFFFFF"/>
            <w:vAlign w:val="center"/>
          </w:tcPr>
          <w:p w14:paraId="54F95584" w14:textId="2DF00872"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c>
          <w:tcPr>
            <w:tcW w:w="1027" w:type="dxa"/>
            <w:shd w:val="clear" w:color="auto" w:fill="FFFFFF"/>
            <w:vAlign w:val="center"/>
          </w:tcPr>
          <w:p w14:paraId="7C529C0A"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0,1</w:t>
            </w:r>
          </w:p>
        </w:tc>
        <w:tc>
          <w:tcPr>
            <w:tcW w:w="1028" w:type="dxa"/>
            <w:shd w:val="clear" w:color="auto" w:fill="FFFFFF"/>
            <w:vAlign w:val="center"/>
          </w:tcPr>
          <w:p w14:paraId="08392BD7" w14:textId="0C4A0CCC"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lang w:val="en-GB"/>
              </w:rPr>
            </w:pPr>
            <w:r w:rsidRPr="00DC798E">
              <w:rPr>
                <w:rFonts w:eastAsia="Times New Roman" w:cs="Times New Roman"/>
                <w:color w:val="auto"/>
              </w:rPr>
              <w:t>0,1</w:t>
            </w:r>
            <w:r w:rsidR="002B0E7D" w:rsidRPr="00DC798E">
              <w:rPr>
                <w:rFonts w:eastAsia="Times New Roman" w:cs="Times New Roman"/>
                <w:color w:val="auto"/>
                <w:lang w:val="en-GB"/>
              </w:rPr>
              <w:t>0</w:t>
            </w:r>
          </w:p>
        </w:tc>
      </w:tr>
      <w:tr w:rsidR="009340F4" w:rsidRPr="00DC798E" w14:paraId="497192EF" w14:textId="77777777" w:rsidTr="002B0E7D">
        <w:tc>
          <w:tcPr>
            <w:tcW w:w="785" w:type="dxa"/>
            <w:shd w:val="clear" w:color="auto" w:fill="FFFFFF"/>
            <w:vAlign w:val="center"/>
          </w:tcPr>
          <w:p w14:paraId="62C1D5C4"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5</w:t>
            </w:r>
          </w:p>
        </w:tc>
        <w:tc>
          <w:tcPr>
            <w:tcW w:w="4035" w:type="dxa"/>
            <w:shd w:val="clear" w:color="auto" w:fill="FFFFFF"/>
            <w:vAlign w:val="center"/>
          </w:tcPr>
          <w:p w14:paraId="4132B0AC"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1027" w:type="dxa"/>
            <w:shd w:val="clear" w:color="auto" w:fill="FFFFFF"/>
            <w:vAlign w:val="center"/>
          </w:tcPr>
          <w:p w14:paraId="50B0829C"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c>
          <w:tcPr>
            <w:tcW w:w="1028" w:type="dxa"/>
            <w:shd w:val="clear" w:color="auto" w:fill="FFFFFF"/>
            <w:vAlign w:val="center"/>
          </w:tcPr>
          <w:p w14:paraId="1E8F897E"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c>
          <w:tcPr>
            <w:tcW w:w="1027" w:type="dxa"/>
            <w:shd w:val="clear" w:color="auto" w:fill="FFFFFF"/>
            <w:vAlign w:val="center"/>
          </w:tcPr>
          <w:p w14:paraId="039A730E"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573C901D"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r>
      <w:tr w:rsidR="009340F4" w:rsidRPr="00DC798E" w14:paraId="4406A728" w14:textId="77777777" w:rsidTr="002B0E7D">
        <w:tc>
          <w:tcPr>
            <w:tcW w:w="785" w:type="dxa"/>
            <w:shd w:val="clear" w:color="auto" w:fill="FFFFFF"/>
            <w:vAlign w:val="center"/>
          </w:tcPr>
          <w:p w14:paraId="251EB1F8"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6</w:t>
            </w:r>
          </w:p>
        </w:tc>
        <w:tc>
          <w:tcPr>
            <w:tcW w:w="4035" w:type="dxa"/>
            <w:shd w:val="clear" w:color="auto" w:fill="FFFFFF"/>
            <w:vAlign w:val="center"/>
          </w:tcPr>
          <w:p w14:paraId="259E3416"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1027" w:type="dxa"/>
            <w:shd w:val="clear" w:color="auto" w:fill="FFFFFF"/>
            <w:vAlign w:val="center"/>
          </w:tcPr>
          <w:p w14:paraId="41410449"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764E4B9E"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7" w:type="dxa"/>
            <w:shd w:val="clear" w:color="auto" w:fill="FFFFFF"/>
            <w:vAlign w:val="center"/>
          </w:tcPr>
          <w:p w14:paraId="34B7EA34"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0,02</w:t>
            </w:r>
          </w:p>
        </w:tc>
        <w:tc>
          <w:tcPr>
            <w:tcW w:w="1028" w:type="dxa"/>
            <w:shd w:val="clear" w:color="auto" w:fill="FFFFFF"/>
            <w:vAlign w:val="center"/>
          </w:tcPr>
          <w:p w14:paraId="0EA0A5D5"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r>
      <w:tr w:rsidR="009340F4" w:rsidRPr="00DC798E" w14:paraId="2569A275" w14:textId="77777777" w:rsidTr="002B0E7D">
        <w:trPr>
          <w:trHeight w:val="364"/>
        </w:trPr>
        <w:tc>
          <w:tcPr>
            <w:tcW w:w="785" w:type="dxa"/>
            <w:shd w:val="clear" w:color="auto" w:fill="FFFFFF"/>
            <w:vAlign w:val="center"/>
          </w:tcPr>
          <w:p w14:paraId="4E478E02"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7</w:t>
            </w:r>
          </w:p>
        </w:tc>
        <w:tc>
          <w:tcPr>
            <w:tcW w:w="4035" w:type="dxa"/>
            <w:shd w:val="clear" w:color="auto" w:fill="FFFFFF"/>
            <w:vAlign w:val="center"/>
          </w:tcPr>
          <w:p w14:paraId="2A1FD2D2"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1027" w:type="dxa"/>
            <w:shd w:val="clear" w:color="auto" w:fill="FFFFFF"/>
            <w:vAlign w:val="center"/>
          </w:tcPr>
          <w:p w14:paraId="21E791F1"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c>
          <w:tcPr>
            <w:tcW w:w="1028" w:type="dxa"/>
            <w:shd w:val="clear" w:color="auto" w:fill="FFFFFF"/>
            <w:vAlign w:val="center"/>
          </w:tcPr>
          <w:p w14:paraId="4BD6813F"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c>
          <w:tcPr>
            <w:tcW w:w="1027" w:type="dxa"/>
            <w:shd w:val="clear" w:color="auto" w:fill="FFFFFF"/>
            <w:vAlign w:val="center"/>
          </w:tcPr>
          <w:p w14:paraId="7F293EA6"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6C5574AB"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7A8C7068" w14:textId="77777777" w:rsidTr="002B0E7D">
        <w:tc>
          <w:tcPr>
            <w:tcW w:w="785" w:type="dxa"/>
            <w:shd w:val="clear" w:color="auto" w:fill="FFFFFF"/>
            <w:vAlign w:val="center"/>
          </w:tcPr>
          <w:p w14:paraId="608A305A"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8</w:t>
            </w:r>
          </w:p>
        </w:tc>
        <w:tc>
          <w:tcPr>
            <w:tcW w:w="4035" w:type="dxa"/>
            <w:shd w:val="clear" w:color="auto" w:fill="FFFFFF"/>
            <w:vAlign w:val="center"/>
          </w:tcPr>
          <w:p w14:paraId="306DE256" w14:textId="77777777" w:rsidR="00472519" w:rsidRPr="00DC798E" w:rsidRDefault="00C96A62" w:rsidP="00DC798E">
            <w:pPr>
              <w:tabs>
                <w:tab w:val="left" w:pos="6480"/>
                <w:tab w:val="left" w:pos="6720"/>
              </w:tabs>
              <w:spacing w:before="4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1027" w:type="dxa"/>
            <w:shd w:val="clear" w:color="auto" w:fill="FFFFFF"/>
            <w:vAlign w:val="center"/>
          </w:tcPr>
          <w:p w14:paraId="0290B777"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04DB08E1"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c>
          <w:tcPr>
            <w:tcW w:w="1027" w:type="dxa"/>
            <w:shd w:val="clear" w:color="auto" w:fill="FFFFFF"/>
            <w:vAlign w:val="center"/>
          </w:tcPr>
          <w:p w14:paraId="61F05F81" w14:textId="77777777" w:rsidR="00472519" w:rsidRPr="00DC798E" w:rsidRDefault="00472519" w:rsidP="00DC798E">
            <w:pPr>
              <w:tabs>
                <w:tab w:val="left" w:pos="6480"/>
                <w:tab w:val="left" w:pos="6720"/>
              </w:tabs>
              <w:spacing w:before="40" w:line="276" w:lineRule="auto"/>
              <w:ind w:firstLine="0"/>
              <w:jc w:val="center"/>
              <w:rPr>
                <w:rFonts w:eastAsia="Times New Roman" w:cs="Times New Roman"/>
                <w:color w:val="auto"/>
              </w:rPr>
            </w:pPr>
          </w:p>
        </w:tc>
        <w:tc>
          <w:tcPr>
            <w:tcW w:w="1028" w:type="dxa"/>
            <w:shd w:val="clear" w:color="auto" w:fill="FFFFFF"/>
            <w:vAlign w:val="center"/>
          </w:tcPr>
          <w:p w14:paraId="5D8CB86F" w14:textId="77777777" w:rsidR="00472519" w:rsidRPr="00DC798E" w:rsidRDefault="00C96A62" w:rsidP="00DC798E">
            <w:pPr>
              <w:tabs>
                <w:tab w:val="left" w:pos="6480"/>
                <w:tab w:val="left" w:pos="6720"/>
              </w:tabs>
              <w:spacing w:before="4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25378227" w14:textId="77777777" w:rsidTr="002B0E7D">
        <w:tc>
          <w:tcPr>
            <w:tcW w:w="4820" w:type="dxa"/>
            <w:gridSpan w:val="2"/>
            <w:shd w:val="clear" w:color="auto" w:fill="FFFFFF"/>
            <w:vAlign w:val="center"/>
          </w:tcPr>
          <w:p w14:paraId="78C1502C" w14:textId="77777777" w:rsidR="00472519" w:rsidRPr="00DC798E" w:rsidRDefault="00C96A62" w:rsidP="00DC798E">
            <w:pPr>
              <w:tabs>
                <w:tab w:val="left" w:pos="6480"/>
                <w:tab w:val="left" w:pos="6720"/>
              </w:tabs>
              <w:spacing w:before="4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27" w:type="dxa"/>
            <w:shd w:val="clear" w:color="auto" w:fill="FFFFFF"/>
            <w:vAlign w:val="center"/>
          </w:tcPr>
          <w:p w14:paraId="2B2D94B5" w14:textId="75D39D93" w:rsidR="00472519" w:rsidRPr="00DC798E" w:rsidRDefault="00C96A62" w:rsidP="00DC798E">
            <w:pPr>
              <w:tabs>
                <w:tab w:val="left" w:pos="6480"/>
                <w:tab w:val="left" w:pos="6720"/>
              </w:tabs>
              <w:spacing w:before="40" w:line="276" w:lineRule="auto"/>
              <w:ind w:hanging="2"/>
              <w:jc w:val="center"/>
              <w:rPr>
                <w:rFonts w:eastAsia="Times New Roman" w:cs="Times New Roman"/>
                <w:color w:val="auto"/>
                <w:lang w:val="en-GB"/>
              </w:rPr>
            </w:pPr>
            <w:r w:rsidRPr="00DC798E">
              <w:rPr>
                <w:rFonts w:eastAsia="Times New Roman" w:cs="Times New Roman"/>
                <w:b/>
                <w:color w:val="auto"/>
              </w:rPr>
              <w:t>0,4</w:t>
            </w:r>
            <w:r w:rsidR="002B0E7D" w:rsidRPr="00DC798E">
              <w:rPr>
                <w:rFonts w:eastAsia="Times New Roman" w:cs="Times New Roman"/>
                <w:b/>
                <w:color w:val="auto"/>
                <w:lang w:val="en-GB"/>
              </w:rPr>
              <w:t>0</w:t>
            </w:r>
          </w:p>
        </w:tc>
        <w:tc>
          <w:tcPr>
            <w:tcW w:w="1028" w:type="dxa"/>
            <w:shd w:val="clear" w:color="auto" w:fill="FFFFFF"/>
            <w:vAlign w:val="center"/>
          </w:tcPr>
          <w:p w14:paraId="0EAEACD0" w14:textId="77777777" w:rsidR="00472519" w:rsidRPr="00DC798E" w:rsidRDefault="00C96A62" w:rsidP="00DC798E">
            <w:pPr>
              <w:tabs>
                <w:tab w:val="left" w:pos="6480"/>
                <w:tab w:val="left" w:pos="6720"/>
              </w:tabs>
              <w:spacing w:before="40" w:line="276" w:lineRule="auto"/>
              <w:ind w:hanging="2"/>
              <w:jc w:val="center"/>
              <w:rPr>
                <w:rFonts w:eastAsia="Times New Roman" w:cs="Times New Roman"/>
                <w:color w:val="auto"/>
              </w:rPr>
            </w:pPr>
            <w:r w:rsidRPr="00DC798E">
              <w:rPr>
                <w:rFonts w:eastAsia="Times New Roman" w:cs="Times New Roman"/>
                <w:b/>
                <w:color w:val="auto"/>
              </w:rPr>
              <w:t>0,55</w:t>
            </w:r>
          </w:p>
        </w:tc>
        <w:tc>
          <w:tcPr>
            <w:tcW w:w="1027" w:type="dxa"/>
            <w:shd w:val="clear" w:color="auto" w:fill="FFFFFF"/>
            <w:vAlign w:val="center"/>
          </w:tcPr>
          <w:p w14:paraId="5E285EDC" w14:textId="77777777" w:rsidR="00472519" w:rsidRPr="00DC798E" w:rsidRDefault="00C96A62" w:rsidP="00DC798E">
            <w:pPr>
              <w:tabs>
                <w:tab w:val="left" w:pos="6480"/>
                <w:tab w:val="left" w:pos="6720"/>
              </w:tabs>
              <w:spacing w:before="40" w:line="276" w:lineRule="auto"/>
              <w:ind w:hanging="2"/>
              <w:jc w:val="center"/>
              <w:rPr>
                <w:rFonts w:eastAsia="Times New Roman" w:cs="Times New Roman"/>
                <w:color w:val="auto"/>
              </w:rPr>
            </w:pPr>
            <w:r w:rsidRPr="00DC798E">
              <w:rPr>
                <w:rFonts w:eastAsia="Times New Roman" w:cs="Times New Roman"/>
                <w:b/>
                <w:color w:val="auto"/>
              </w:rPr>
              <w:t>0,42</w:t>
            </w:r>
          </w:p>
        </w:tc>
        <w:tc>
          <w:tcPr>
            <w:tcW w:w="1028" w:type="dxa"/>
            <w:shd w:val="clear" w:color="auto" w:fill="FFFFFF"/>
            <w:vAlign w:val="center"/>
          </w:tcPr>
          <w:p w14:paraId="4DCBF9B5" w14:textId="52511972" w:rsidR="00472519" w:rsidRPr="00DC798E" w:rsidRDefault="00C96A62" w:rsidP="00DC798E">
            <w:pPr>
              <w:tabs>
                <w:tab w:val="left" w:pos="6480"/>
                <w:tab w:val="left" w:pos="6720"/>
              </w:tabs>
              <w:spacing w:before="40" w:line="276" w:lineRule="auto"/>
              <w:ind w:hanging="2"/>
              <w:jc w:val="center"/>
              <w:rPr>
                <w:rFonts w:eastAsia="Times New Roman" w:cs="Times New Roman"/>
                <w:color w:val="auto"/>
                <w:lang w:val="en-GB"/>
              </w:rPr>
            </w:pPr>
            <w:r w:rsidRPr="00DC798E">
              <w:rPr>
                <w:rFonts w:eastAsia="Times New Roman" w:cs="Times New Roman"/>
                <w:b/>
                <w:color w:val="auto"/>
              </w:rPr>
              <w:t>0,4</w:t>
            </w:r>
            <w:r w:rsidR="002B0E7D" w:rsidRPr="00DC798E">
              <w:rPr>
                <w:rFonts w:eastAsia="Times New Roman" w:cs="Times New Roman"/>
                <w:b/>
                <w:color w:val="auto"/>
                <w:lang w:val="en-GB"/>
              </w:rPr>
              <w:t>0</w:t>
            </w:r>
          </w:p>
        </w:tc>
      </w:tr>
    </w:tbl>
    <w:p w14:paraId="5D88CD23" w14:textId="2E19220C" w:rsidR="00472519" w:rsidRPr="00DC798E" w:rsidRDefault="00C96A62" w:rsidP="00DC798E">
      <w:pPr>
        <w:spacing w:before="120" w:line="269" w:lineRule="auto"/>
        <w:rPr>
          <w:b/>
          <w:bCs/>
          <w:iCs/>
          <w:color w:val="auto"/>
        </w:rPr>
      </w:pPr>
      <w:r w:rsidRPr="00DC798E">
        <w:rPr>
          <w:b/>
          <w:bCs/>
          <w:iCs/>
          <w:color w:val="auto"/>
        </w:rPr>
        <w:t>3. Định mức sử dụng thiết bị</w:t>
      </w:r>
    </w:p>
    <w:p w14:paraId="7474FFC5" w14:textId="69A45099" w:rsidR="00A24FA6" w:rsidRPr="00DC798E" w:rsidRDefault="00A24FA6"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Định mức sử dụng thiết bị cảnh báo sương mù</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57ED0F0" w14:textId="153BE813" w:rsidR="00472519" w:rsidRPr="00DC798E" w:rsidRDefault="00C96A62" w:rsidP="00DC798E">
      <w:pPr>
        <w:spacing w:before="120" w:line="269" w:lineRule="auto"/>
        <w:rPr>
          <w:b/>
          <w:bCs/>
          <w:iCs/>
          <w:color w:val="auto"/>
        </w:rPr>
      </w:pPr>
      <w:r w:rsidRPr="00DC798E">
        <w:rPr>
          <w:b/>
          <w:bCs/>
          <w:iCs/>
          <w:color w:val="auto"/>
        </w:rPr>
        <w:t>4. Định mức sử dụng dụng cụ</w:t>
      </w:r>
    </w:p>
    <w:p w14:paraId="4DC7CC9D" w14:textId="3D1CDDD5" w:rsidR="00A24FA6" w:rsidRPr="00DC798E" w:rsidRDefault="00A24FA6"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cảnh báo sương mù</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3A0AF63" w14:textId="3642DFD8" w:rsidR="00472519" w:rsidRPr="00DC798E" w:rsidRDefault="00C96A62" w:rsidP="00DC798E">
      <w:pPr>
        <w:spacing w:before="120" w:line="269" w:lineRule="auto"/>
        <w:rPr>
          <w:b/>
          <w:bCs/>
          <w:iCs/>
          <w:color w:val="auto"/>
        </w:rPr>
      </w:pPr>
      <w:r w:rsidRPr="00DC798E">
        <w:rPr>
          <w:b/>
          <w:bCs/>
          <w:iCs/>
          <w:color w:val="auto"/>
        </w:rPr>
        <w:t>5. Định mức sử dụng vật liệu</w:t>
      </w:r>
    </w:p>
    <w:p w14:paraId="669537C8" w14:textId="4A1C3209" w:rsidR="00A24FA6" w:rsidRPr="00DC798E" w:rsidRDefault="00754E59"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vật liệu </w:t>
      </w:r>
      <w:r w:rsidR="00A24FA6" w:rsidRPr="00DC798E">
        <w:rPr>
          <w:rFonts w:eastAsia="Times New Roman" w:cs="Times New Roman"/>
          <w:color w:val="auto"/>
          <w:szCs w:val="28"/>
        </w:rPr>
        <w:t>cảnh báo sương mù</w:t>
      </w:r>
      <w:r w:rsidR="00A24FA6"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00A24FA6"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00A24FA6" w:rsidRPr="00DC798E">
        <w:rPr>
          <w:rFonts w:eastAsia="Times New Roman" w:cs="Times New Roman"/>
          <w:color w:val="auto"/>
          <w:szCs w:val="28"/>
          <w:lang w:val="en-GB"/>
        </w:rPr>
        <w:t>.</w:t>
      </w:r>
    </w:p>
    <w:p w14:paraId="2A668F06" w14:textId="77777777" w:rsidR="00F824DA" w:rsidRPr="00DC798E" w:rsidRDefault="00F824DA" w:rsidP="00DC798E">
      <w:pPr>
        <w:tabs>
          <w:tab w:val="left" w:pos="6480"/>
          <w:tab w:val="left" w:pos="6720"/>
        </w:tabs>
        <w:spacing w:line="269"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2077AE4D" w14:textId="5D202714" w:rsidR="00F824DA" w:rsidRPr="00DC798E" w:rsidRDefault="00F824DA"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rPr>
        <w:t xml:space="preserve">cảnh báo </w:t>
      </w:r>
      <w:r w:rsidRPr="00DC798E">
        <w:rPr>
          <w:rFonts w:eastAsia="Times New Roman" w:cs="Times New Roman"/>
          <w:color w:val="auto"/>
          <w:lang w:val="vi-VN"/>
        </w:rPr>
        <w:t xml:space="preserve">sương mù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7D9790B9" w14:textId="10FA7772" w:rsidR="00472519" w:rsidRPr="00DC798E" w:rsidRDefault="00AD1DF5" w:rsidP="00DC798E">
      <w:pPr>
        <w:pStyle w:val="Heading2"/>
        <w:spacing w:line="269"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21</w:t>
      </w:r>
      <w:r w:rsidRPr="00DC798E">
        <w:fldChar w:fldCharType="end"/>
      </w:r>
      <w:r w:rsidRPr="00DC798E">
        <w:t>.</w:t>
      </w:r>
      <w:r w:rsidRPr="00DC798E">
        <w:rPr>
          <w:b w:val="0"/>
        </w:rPr>
        <w:t xml:space="preserve"> </w:t>
      </w:r>
      <w:r w:rsidR="00C96A62" w:rsidRPr="00DC798E">
        <w:t>Dự báo, cả</w:t>
      </w:r>
      <w:r w:rsidR="00532D45" w:rsidRPr="00DC798E">
        <w:t>n</w:t>
      </w:r>
      <w:r w:rsidR="00C96A62" w:rsidRPr="00DC798E">
        <w:t xml:space="preserve">h báo rét đậm, rét hại, </w:t>
      </w:r>
      <w:r w:rsidR="00F824DA" w:rsidRPr="00DC798E">
        <w:t>băng giá, sương muối</w:t>
      </w:r>
    </w:p>
    <w:p w14:paraId="3A97F5B4" w14:textId="33016A34" w:rsidR="00472519" w:rsidRPr="00DC798E" w:rsidRDefault="00C96A62" w:rsidP="00DC798E">
      <w:pPr>
        <w:spacing w:line="269" w:lineRule="auto"/>
        <w:rPr>
          <w:b/>
          <w:bCs/>
          <w:iCs/>
          <w:color w:val="auto"/>
        </w:rPr>
      </w:pPr>
      <w:r w:rsidRPr="00DC798E">
        <w:rPr>
          <w:b/>
          <w:bCs/>
          <w:iCs/>
          <w:color w:val="auto"/>
        </w:rPr>
        <w:t>1. Nội dung công việc</w:t>
      </w:r>
    </w:p>
    <w:p w14:paraId="72B9D4D4" w14:textId="6A60BA69" w:rsidR="00472519" w:rsidRPr="00DC798E" w:rsidRDefault="00C96A62" w:rsidP="00DC798E">
      <w:pPr>
        <w:spacing w:line="269" w:lineRule="auto"/>
        <w:rPr>
          <w:color w:val="auto"/>
        </w:rPr>
      </w:pPr>
      <w:r w:rsidRPr="00DC798E">
        <w:rPr>
          <w:color w:val="auto"/>
        </w:rPr>
        <w:t xml:space="preserve">Nội dung công việc chi tiết dự báo, cảnh báo </w:t>
      </w:r>
      <w:r w:rsidRPr="00DC798E">
        <w:rPr>
          <w:bCs/>
          <w:color w:val="auto"/>
        </w:rPr>
        <w:t>r</w:t>
      </w:r>
      <w:r w:rsidR="000A5230" w:rsidRPr="00DC798E">
        <w:rPr>
          <w:color w:val="auto"/>
        </w:rPr>
        <w:t xml:space="preserve">ét đậm, rét hại, </w:t>
      </w:r>
      <w:r w:rsidR="00F824DA" w:rsidRPr="00DC798E">
        <w:rPr>
          <w:color w:val="auto"/>
        </w:rPr>
        <w:t>băng giá, sương muối</w:t>
      </w:r>
      <w:r w:rsidRPr="00DC798E">
        <w:rPr>
          <w:color w:val="auto"/>
        </w:rPr>
        <w:t xml:space="preserve"> được quy định tại Điều 17 Thông tư số 25/2022/TT-BTNMT ngày 30 tháng 12 năm 2022 của Bộ Tài nguyên và Môi trường quy định về Quy trình kỹ thuật dự báo, cảnh báo khí tượng thủy văn nguy hiểm.</w:t>
      </w:r>
    </w:p>
    <w:p w14:paraId="5E26AC12" w14:textId="772C25F6" w:rsidR="00472519" w:rsidRPr="00DC798E" w:rsidRDefault="00F50126" w:rsidP="00DC798E">
      <w:pPr>
        <w:spacing w:line="269" w:lineRule="auto"/>
        <w:rPr>
          <w:iCs/>
          <w:color w:val="auto"/>
        </w:rPr>
      </w:pPr>
      <w:r w:rsidRPr="00DC798E">
        <w:rPr>
          <w:iCs/>
          <w:color w:val="auto"/>
        </w:rPr>
        <w:t>a) Thu thập, xử lý các loại thông tin, dữ liệu</w:t>
      </w:r>
    </w:p>
    <w:p w14:paraId="0CA5BA1F" w14:textId="77777777" w:rsidR="00472519" w:rsidRPr="00DC798E" w:rsidRDefault="00C96A62" w:rsidP="00DC798E">
      <w:pPr>
        <w:spacing w:line="269" w:lineRule="auto"/>
        <w:rPr>
          <w:color w:val="auto"/>
        </w:rPr>
      </w:pPr>
      <w:r w:rsidRPr="00DC798E">
        <w:rPr>
          <w:color w:val="auto"/>
        </w:rPr>
        <w:t>- Dữ liệu về các hình thế thời tiết có không khí lạnh ảnh hưởng trên các bản đồ thời tiết;</w:t>
      </w:r>
    </w:p>
    <w:p w14:paraId="4CE1DE99" w14:textId="77777777" w:rsidR="00472519" w:rsidRPr="00DC798E" w:rsidRDefault="00C96A62" w:rsidP="00DC798E">
      <w:pPr>
        <w:spacing w:line="264" w:lineRule="auto"/>
        <w:rPr>
          <w:color w:val="auto"/>
        </w:rPr>
      </w:pPr>
      <w:r w:rsidRPr="00DC798E">
        <w:rPr>
          <w:color w:val="auto"/>
        </w:rPr>
        <w:t>- Dữ liệu quan trắc khí tượng bề mặt, hải văn khi có không khí lạnh ảnh hưởng tới nước ta;</w:t>
      </w:r>
    </w:p>
    <w:p w14:paraId="10257B49" w14:textId="68D13663" w:rsidR="00472519" w:rsidRPr="00DC798E" w:rsidRDefault="00C96A62" w:rsidP="00DC798E">
      <w:pPr>
        <w:spacing w:line="264" w:lineRule="auto"/>
        <w:rPr>
          <w:color w:val="auto"/>
        </w:rPr>
      </w:pPr>
      <w:r w:rsidRPr="00DC798E">
        <w:rPr>
          <w:color w:val="auto"/>
        </w:rPr>
        <w:t>- Dữ liệu về dự báo không khí lạnh, khả năng xảy ra r</w:t>
      </w:r>
      <w:r w:rsidR="000A5230" w:rsidRPr="00DC798E">
        <w:rPr>
          <w:color w:val="auto"/>
        </w:rPr>
        <w:t xml:space="preserve">ét đậm, rét hại, </w:t>
      </w:r>
      <w:r w:rsidR="00F824DA" w:rsidRPr="00DC798E">
        <w:rPr>
          <w:color w:val="auto"/>
        </w:rPr>
        <w:t>băng giá, sương muối</w:t>
      </w:r>
      <w:r w:rsidRPr="00DC798E">
        <w:rPr>
          <w:color w:val="auto"/>
        </w:rPr>
        <w:t xml:space="preserve"> thông qua các sản phẩm số trị;</w:t>
      </w:r>
    </w:p>
    <w:p w14:paraId="08F761FC" w14:textId="4C5F6D98" w:rsidR="00472519" w:rsidRPr="00DC798E" w:rsidRDefault="00C96A62" w:rsidP="00DC798E">
      <w:pPr>
        <w:spacing w:line="264" w:lineRule="auto"/>
        <w:rPr>
          <w:b/>
          <w:color w:val="auto"/>
        </w:rPr>
      </w:pPr>
      <w:r w:rsidRPr="00DC798E">
        <w:rPr>
          <w:color w:val="auto"/>
        </w:rPr>
        <w:t>- Dữ liệu quan trắc vệ</w:t>
      </w:r>
      <w:r w:rsidR="002637C9" w:rsidRPr="00DC798E">
        <w:rPr>
          <w:color w:val="auto"/>
        </w:rPr>
        <w:t xml:space="preserve"> tinh, ra đa, thám không;</w:t>
      </w:r>
    </w:p>
    <w:p w14:paraId="068EB43A" w14:textId="4D0B4D34" w:rsidR="00472519" w:rsidRPr="00DC798E" w:rsidRDefault="002637C9" w:rsidP="00DC798E">
      <w:pPr>
        <w:spacing w:line="264" w:lineRule="auto"/>
        <w:rPr>
          <w:color w:val="auto"/>
        </w:rPr>
      </w:pPr>
      <w:r w:rsidRPr="00DC798E">
        <w:rPr>
          <w:color w:val="auto"/>
          <w:lang w:val="en-US"/>
        </w:rPr>
        <w:t xml:space="preserve">- </w:t>
      </w:r>
      <w:r w:rsidR="00C96A62" w:rsidRPr="00DC798E">
        <w:rPr>
          <w:color w:val="auto"/>
        </w:rPr>
        <w:t>Phân tích, xử lý, đánh giá các loại thông tin dữ liệu đã thu nhận; xác minh các trường hợp số liệu thiếu, số liệu về muộn, phân tích chỉnh sửa dữ liệu để đảm bảo tính chính xác của dữ liệu.</w:t>
      </w:r>
    </w:p>
    <w:p w14:paraId="2BA4BB23" w14:textId="757F69DB" w:rsidR="00472519" w:rsidRPr="00DC798E" w:rsidRDefault="00F50126" w:rsidP="00DC798E">
      <w:pPr>
        <w:spacing w:line="264" w:lineRule="auto"/>
        <w:rPr>
          <w:iCs/>
          <w:color w:val="auto"/>
        </w:rPr>
      </w:pPr>
      <w:r w:rsidRPr="00DC798E">
        <w:rPr>
          <w:iCs/>
          <w:color w:val="auto"/>
        </w:rPr>
        <w:t>b) Phân tích, đánh giá hiện trạng</w:t>
      </w:r>
    </w:p>
    <w:p w14:paraId="69ABEBAE" w14:textId="52EEBA86" w:rsidR="00472519" w:rsidRPr="00DC798E" w:rsidRDefault="002637C9" w:rsidP="00DC798E">
      <w:pPr>
        <w:spacing w:line="264" w:lineRule="auto"/>
        <w:rPr>
          <w:color w:val="auto"/>
        </w:rPr>
      </w:pPr>
      <w:r w:rsidRPr="00DC798E">
        <w:rPr>
          <w:color w:val="auto"/>
          <w:lang w:val="en-GB"/>
        </w:rPr>
        <w:t xml:space="preserve">- </w:t>
      </w:r>
      <w:r w:rsidR="00C96A62" w:rsidRPr="00DC798E">
        <w:rPr>
          <w:color w:val="auto"/>
        </w:rPr>
        <w:t>Đánh giá, phân tích số liệu thu thập được để nhận dạng các hình thế thời tiết có không khí lạnh ảnh hưởng, hình thế thời tiết có tác động làm không khí lạnh mạnh hơn hay yếu đi;</w:t>
      </w:r>
    </w:p>
    <w:p w14:paraId="037D545F" w14:textId="1C7C799C" w:rsidR="00472519" w:rsidRPr="00DC798E" w:rsidRDefault="002637C9" w:rsidP="00DC798E">
      <w:pPr>
        <w:spacing w:line="264" w:lineRule="auto"/>
        <w:rPr>
          <w:color w:val="auto"/>
        </w:rPr>
      </w:pPr>
      <w:r w:rsidRPr="00DC798E">
        <w:rPr>
          <w:color w:val="auto"/>
          <w:lang w:val="en-GB"/>
        </w:rPr>
        <w:t xml:space="preserve">- </w:t>
      </w:r>
      <w:r w:rsidR="00C96A62" w:rsidRPr="00DC798E">
        <w:rPr>
          <w:color w:val="auto"/>
        </w:rPr>
        <w:t>Xác định cường độ không khí lạnh qua yếu tố nhiệt độ thấp nhất, gió mạnh trên biển và khả năng xuất hiện rét đậm, rét hại, băng giá, sương muối;</w:t>
      </w:r>
    </w:p>
    <w:p w14:paraId="7A1A7209" w14:textId="34326508" w:rsidR="00472519" w:rsidRPr="00DC798E" w:rsidRDefault="002637C9" w:rsidP="00DC798E">
      <w:pPr>
        <w:spacing w:line="264" w:lineRule="auto"/>
        <w:rPr>
          <w:color w:val="auto"/>
        </w:rPr>
      </w:pPr>
      <w:r w:rsidRPr="00DC798E">
        <w:rPr>
          <w:color w:val="auto"/>
          <w:lang w:val="en-GB"/>
        </w:rPr>
        <w:t xml:space="preserve">- </w:t>
      </w:r>
      <w:r w:rsidR="00C96A62" w:rsidRPr="00DC798E">
        <w:rPr>
          <w:color w:val="auto"/>
        </w:rPr>
        <w:t>Xác định phạm vi không khí lạnh, rét đậm, rét hại, băng giá, sương muối;</w:t>
      </w:r>
    </w:p>
    <w:p w14:paraId="6395C5F1" w14:textId="27F42EBF" w:rsidR="00472519" w:rsidRPr="00DC798E" w:rsidRDefault="002637C9" w:rsidP="00DC798E">
      <w:pPr>
        <w:spacing w:line="264" w:lineRule="auto"/>
        <w:rPr>
          <w:color w:val="auto"/>
        </w:rPr>
      </w:pPr>
      <w:r w:rsidRPr="00DC798E">
        <w:rPr>
          <w:color w:val="auto"/>
          <w:lang w:val="en-GB"/>
        </w:rPr>
        <w:t xml:space="preserve">- </w:t>
      </w:r>
      <w:r w:rsidR="00C96A62" w:rsidRPr="00DC798E">
        <w:rPr>
          <w:color w:val="auto"/>
        </w:rPr>
        <w:t>Xác định diễn biến không khí lạnh qua cường độ không khí lạnh và phạm vi xảy ra không khí lạnh, rét đậm, rét hại, băng giá, sương muối trong khoảng 24 đến 48 giờ trước.</w:t>
      </w:r>
    </w:p>
    <w:p w14:paraId="03D7A65D" w14:textId="5635BAF6" w:rsidR="00472519" w:rsidRPr="00DC798E" w:rsidRDefault="00F50126" w:rsidP="00DC798E">
      <w:pPr>
        <w:spacing w:line="264" w:lineRule="auto"/>
        <w:rPr>
          <w:iCs/>
          <w:color w:val="auto"/>
        </w:rPr>
      </w:pPr>
      <w:r w:rsidRPr="00DC798E">
        <w:rPr>
          <w:iCs/>
          <w:color w:val="auto"/>
        </w:rPr>
        <w:t>c) Thực hiện các phương án dự báo, cảnh báo</w:t>
      </w:r>
    </w:p>
    <w:p w14:paraId="03160246" w14:textId="053B4A59" w:rsidR="00472519" w:rsidRPr="00DC798E" w:rsidRDefault="00C96A62" w:rsidP="00DC798E">
      <w:pPr>
        <w:spacing w:line="264" w:lineRule="auto"/>
        <w:rPr>
          <w:color w:val="auto"/>
        </w:rPr>
      </w:pPr>
      <w:r w:rsidRPr="00DC798E">
        <w:rPr>
          <w:color w:val="auto"/>
        </w:rPr>
        <w:t xml:space="preserve">Phương án dựa trên phương pháp thống kê; phương án dựa trên phương pháp mô hình số trị (đơn lẻ và tổ hợp); phương án phân tích kinh nghiệm của </w:t>
      </w:r>
      <w:r w:rsidR="00D709FE" w:rsidRPr="00DC798E">
        <w:rPr>
          <w:color w:val="auto"/>
        </w:rPr>
        <w:t>Dự báo viên</w:t>
      </w:r>
      <w:r w:rsidR="00EB6742" w:rsidRPr="00DC798E">
        <w:rPr>
          <w:color w:val="auto"/>
        </w:rPr>
        <w:t xml:space="preserve"> </w:t>
      </w:r>
      <w:r w:rsidRPr="00DC798E">
        <w:rPr>
          <w:color w:val="auto"/>
        </w:rPr>
        <w:t>căn cứ vào các kết quả dự báo thống kê, dự báo mô hình số trị; phương án dựa trên cơ sở các phương pháp khác (nếu có).</w:t>
      </w:r>
    </w:p>
    <w:p w14:paraId="7E61EBA7" w14:textId="1214C2BA" w:rsidR="00472519" w:rsidRPr="00DC798E" w:rsidRDefault="00F50126" w:rsidP="00DC798E">
      <w:pPr>
        <w:spacing w:line="264" w:lineRule="auto"/>
        <w:rPr>
          <w:iCs/>
          <w:color w:val="auto"/>
        </w:rPr>
      </w:pPr>
      <w:r w:rsidRPr="00DC798E">
        <w:rPr>
          <w:iCs/>
          <w:color w:val="auto"/>
        </w:rPr>
        <w:t>d) Thảo luận dự báo, cảnh báo</w:t>
      </w:r>
    </w:p>
    <w:p w14:paraId="0D9A56AA" w14:textId="77777777" w:rsidR="00472519" w:rsidRPr="00DC798E" w:rsidRDefault="00C96A62" w:rsidP="00DC798E">
      <w:pPr>
        <w:spacing w:line="264" w:lineRule="auto"/>
        <w:rPr>
          <w:color w:val="auto"/>
        </w:rPr>
      </w:pPr>
      <w:r w:rsidRPr="00DC798E">
        <w:rPr>
          <w:color w:val="auto"/>
        </w:rPr>
        <w:t>Thảo luận, phân tích, đánh giá độ tin cậy của các kết quả dự báo và lựa chọn kết quả dự báo, cảnh báo cuối cùng có độ tin cậy cao nhất.</w:t>
      </w:r>
    </w:p>
    <w:p w14:paraId="74FB7F03" w14:textId="11B11F50" w:rsidR="00472519" w:rsidRPr="00DC798E" w:rsidRDefault="00733601" w:rsidP="00DC798E">
      <w:pPr>
        <w:spacing w:line="276" w:lineRule="auto"/>
        <w:rPr>
          <w:iCs/>
          <w:color w:val="auto"/>
        </w:rPr>
      </w:pPr>
      <w:r w:rsidRPr="00DC798E">
        <w:rPr>
          <w:iCs/>
          <w:color w:val="auto"/>
        </w:rPr>
        <w:t>đ) Xây dựng bản tin dự báo, cảnh báo</w:t>
      </w:r>
    </w:p>
    <w:p w14:paraId="6F448C53" w14:textId="4CA66BBC" w:rsidR="00472519" w:rsidRPr="00DC798E" w:rsidRDefault="002637C9" w:rsidP="00DC798E">
      <w:pPr>
        <w:spacing w:line="276" w:lineRule="auto"/>
        <w:rPr>
          <w:rFonts w:cs="Times New Roman"/>
          <w:color w:val="auto"/>
          <w:szCs w:val="28"/>
        </w:rPr>
      </w:pPr>
      <w:r w:rsidRPr="00DC798E">
        <w:rPr>
          <w:rFonts w:cs="Times New Roman"/>
          <w:color w:val="auto"/>
          <w:szCs w:val="28"/>
          <w:lang w:val="en-GB"/>
        </w:rPr>
        <w:t xml:space="preserve">- </w:t>
      </w:r>
      <w:r w:rsidR="00C96A62" w:rsidRPr="00DC798E">
        <w:rPr>
          <w:rFonts w:cs="Times New Roman"/>
          <w:color w:val="auto"/>
          <w:szCs w:val="28"/>
        </w:rPr>
        <w:t xml:space="preserve">Xây dựng và ban hành bản tin dự báo, cảnh báo rét đậm, rét hại, sương muối theo quy định tại khoản 2 Điều 23 và khoản 2 Điều 24 Quyết định số 18/2021/QĐ-TTg. </w:t>
      </w:r>
      <w:r w:rsidR="005C6E92" w:rsidRPr="00DC798E">
        <w:rPr>
          <w:rFonts w:cs="Times New Roman"/>
          <w:color w:val="auto"/>
          <w:szCs w:val="28"/>
        </w:rPr>
        <w:t>Nội dung dự báo, cảnh báo</w:t>
      </w:r>
      <w:r w:rsidR="000938B0" w:rsidRPr="00DC798E">
        <w:rPr>
          <w:rFonts w:cs="Times New Roman"/>
          <w:color w:val="auto"/>
          <w:szCs w:val="28"/>
          <w:lang w:val="en-GB"/>
        </w:rPr>
        <w:t xml:space="preserve"> t</w:t>
      </w:r>
      <w:r w:rsidR="005C6E92" w:rsidRPr="00DC798E">
        <w:rPr>
          <w:rFonts w:cs="Times New Roman"/>
          <w:color w:val="auto"/>
          <w:szCs w:val="28"/>
        </w:rPr>
        <w:t>ối thiểu có các thông tin về</w:t>
      </w:r>
      <w:r w:rsidR="005C6E92" w:rsidRPr="00DC798E">
        <w:rPr>
          <w:rFonts w:cs="Times New Roman"/>
          <w:color w:val="auto"/>
          <w:szCs w:val="28"/>
          <w:lang w:val="en-GB"/>
        </w:rPr>
        <w:t xml:space="preserve"> k</w:t>
      </w:r>
      <w:r w:rsidR="00C96A62" w:rsidRPr="00DC798E">
        <w:rPr>
          <w:rFonts w:cs="Times New Roman"/>
          <w:color w:val="auto"/>
          <w:szCs w:val="28"/>
        </w:rPr>
        <w:t>hả năng xuất hiện rét đậm, rét hại, băng giá, sương muối, mưa tuyết, dông, sét, tố, lốc, mưa đá, mưa lớn đi kèm, khả năng tác động đến môi trường, điều kiện sống, cơ sở hạ tầng, các hoạt động kinh tế - xã hộ</w:t>
      </w:r>
      <w:r w:rsidRPr="00DC798E">
        <w:rPr>
          <w:rFonts w:cs="Times New Roman"/>
          <w:color w:val="auto"/>
          <w:szCs w:val="28"/>
        </w:rPr>
        <w:t>i;</w:t>
      </w:r>
    </w:p>
    <w:p w14:paraId="1B5082DA" w14:textId="5BD246DA" w:rsidR="005C6E92" w:rsidRPr="00DC798E" w:rsidRDefault="002637C9" w:rsidP="00DC798E">
      <w:pPr>
        <w:spacing w:line="276" w:lineRule="auto"/>
        <w:rPr>
          <w:color w:val="auto"/>
          <w:lang w:val="en-GB"/>
        </w:rPr>
      </w:pPr>
      <w:r w:rsidRPr="00DC798E">
        <w:rPr>
          <w:color w:val="auto"/>
          <w:lang w:val="en-GB"/>
        </w:rPr>
        <w:t xml:space="preserve">- </w:t>
      </w:r>
      <w:r w:rsidR="005C6E92" w:rsidRPr="00DC798E">
        <w:rPr>
          <w:rFonts w:cs="Times New Roman"/>
          <w:color w:val="auto"/>
          <w:szCs w:val="28"/>
          <w:shd w:val="clear" w:color="auto" w:fill="FFFFFF"/>
        </w:rPr>
        <w:t>Cảnh báo cấp độ rủi ro thiên tai do rét hại, sương muối theo quy định tại Điều 4 và Điều 53 Quyết định </w:t>
      </w:r>
      <w:r w:rsidR="005C6E92" w:rsidRPr="00DC798E">
        <w:rPr>
          <w:rFonts w:cs="Times New Roman"/>
          <w:color w:val="auto"/>
          <w:szCs w:val="28"/>
        </w:rPr>
        <w:t>số 18/2021/QĐ-TTg</w:t>
      </w:r>
      <w:r w:rsidR="005C6E92" w:rsidRPr="00DC798E">
        <w:rPr>
          <w:rFonts w:cs="Times New Roman"/>
          <w:color w:val="auto"/>
          <w:szCs w:val="28"/>
          <w:lang w:val="en-GB"/>
        </w:rPr>
        <w:t>.</w:t>
      </w:r>
    </w:p>
    <w:p w14:paraId="33C83E45" w14:textId="4E1900DA" w:rsidR="00472519" w:rsidRPr="00DC798E" w:rsidRDefault="004F7C89" w:rsidP="00DC798E">
      <w:pPr>
        <w:spacing w:line="276" w:lineRule="auto"/>
        <w:rPr>
          <w:iCs/>
          <w:color w:val="auto"/>
        </w:rPr>
      </w:pPr>
      <w:r w:rsidRPr="00DC798E">
        <w:rPr>
          <w:iCs/>
          <w:color w:val="auto"/>
        </w:rPr>
        <w:t>e) Cung cấp bản tin dự báo, cảnh báo</w:t>
      </w:r>
    </w:p>
    <w:p w14:paraId="2409A91F" w14:textId="2012B2EF" w:rsidR="00472519" w:rsidRPr="00DC798E" w:rsidRDefault="000938B0" w:rsidP="00DC798E">
      <w:pPr>
        <w:spacing w:line="264" w:lineRule="auto"/>
        <w:rPr>
          <w:color w:val="auto"/>
        </w:rPr>
      </w:pPr>
      <w:r w:rsidRPr="00DC798E">
        <w:rPr>
          <w:color w:val="auto"/>
          <w:lang w:val="en-GB"/>
        </w:rPr>
        <w:t>C</w:t>
      </w:r>
      <w:r w:rsidR="00C96A62" w:rsidRPr="00DC798E">
        <w:rPr>
          <w:color w:val="auto"/>
        </w:rPr>
        <w:t>ung cấp các bản tin dự báo, cảnh báo r</w:t>
      </w:r>
      <w:r w:rsidR="000A5230" w:rsidRPr="00DC798E">
        <w:rPr>
          <w:color w:val="auto"/>
        </w:rPr>
        <w:t xml:space="preserve">ét đậm, rét hại, </w:t>
      </w:r>
      <w:r w:rsidR="00F824DA" w:rsidRPr="00DC798E">
        <w:rPr>
          <w:color w:val="auto"/>
        </w:rPr>
        <w:t>băng giá, sương muối</w:t>
      </w:r>
      <w:r w:rsidR="00C96A62" w:rsidRPr="00DC798E">
        <w:rPr>
          <w:color w:val="auto"/>
        </w:rPr>
        <w:t xml:space="preserve"> theo quy định tại Điều 34 Quyết định số 18/2021/QĐ-TTg</w:t>
      </w:r>
      <w:r w:rsidRPr="00DC798E">
        <w:rPr>
          <w:color w:val="auto"/>
          <w:lang w:val="en-GB"/>
        </w:rPr>
        <w:t xml:space="preserve"> </w:t>
      </w:r>
      <w:r w:rsidRPr="00DC798E">
        <w:rPr>
          <w:rFonts w:cs="Times New Roman"/>
          <w:color w:val="auto"/>
          <w:szCs w:val="28"/>
        </w:rPr>
        <w:t>và c</w:t>
      </w:r>
      <w:r w:rsidRPr="00DC798E">
        <w:rPr>
          <w:color w:val="auto"/>
        </w:rPr>
        <w:t>ác cơ quan khác khi có yêu cầu</w:t>
      </w:r>
      <w:r w:rsidR="00C96A62" w:rsidRPr="00DC798E">
        <w:rPr>
          <w:color w:val="auto"/>
        </w:rPr>
        <w:t>.</w:t>
      </w:r>
    </w:p>
    <w:p w14:paraId="21A9CBC0" w14:textId="12848F95" w:rsidR="00472519" w:rsidRPr="00DC798E" w:rsidRDefault="00733601" w:rsidP="00DC798E">
      <w:pPr>
        <w:spacing w:line="276" w:lineRule="auto"/>
        <w:rPr>
          <w:iCs/>
          <w:color w:val="auto"/>
        </w:rPr>
      </w:pPr>
      <w:r w:rsidRPr="00DC798E">
        <w:rPr>
          <w:iCs/>
          <w:color w:val="auto"/>
        </w:rPr>
        <w:t>g) Bổ sung bản tin dự báo, cảnh báo</w:t>
      </w:r>
    </w:p>
    <w:p w14:paraId="09FA5527" w14:textId="77777777" w:rsidR="00472519" w:rsidRPr="00DC798E" w:rsidRDefault="00C96A62" w:rsidP="00DC798E">
      <w:pPr>
        <w:spacing w:line="276" w:lineRule="auto"/>
        <w:rPr>
          <w:color w:val="auto"/>
        </w:rPr>
      </w:pPr>
      <w:r w:rsidRPr="00DC798E">
        <w:rPr>
          <w:color w:val="auto"/>
        </w:rPr>
        <w:t>Theo dõi, phân tích và phát hiện diễn biến thay đổi bất thường của hiện tượng khí tượng để quyết định bổ sung các bản tin.</w:t>
      </w:r>
    </w:p>
    <w:p w14:paraId="63A168D2" w14:textId="15031C10" w:rsidR="00472519" w:rsidRPr="00DC798E" w:rsidRDefault="00733601" w:rsidP="00DC798E">
      <w:pPr>
        <w:spacing w:line="276" w:lineRule="auto"/>
        <w:rPr>
          <w:iCs/>
          <w:color w:val="auto"/>
        </w:rPr>
      </w:pPr>
      <w:r w:rsidRPr="00DC798E">
        <w:rPr>
          <w:iCs/>
          <w:color w:val="auto"/>
        </w:rPr>
        <w:t>h) Đánh giá chất lượng dự báo, cảnh báo</w:t>
      </w:r>
    </w:p>
    <w:p w14:paraId="423F2E36" w14:textId="7D2DE630" w:rsidR="00472519" w:rsidRPr="00DC798E" w:rsidRDefault="002637C9" w:rsidP="00DC798E">
      <w:pPr>
        <w:spacing w:line="276" w:lineRule="auto"/>
        <w:rPr>
          <w:color w:val="auto"/>
        </w:rPr>
      </w:pPr>
      <w:r w:rsidRPr="00DC798E">
        <w:rPr>
          <w:color w:val="auto"/>
          <w:lang w:val="en-GB"/>
        </w:rPr>
        <w:t xml:space="preserve">- </w:t>
      </w:r>
      <w:r w:rsidR="00C96A62" w:rsidRPr="00DC798E">
        <w:rPr>
          <w:color w:val="auto"/>
        </w:rPr>
        <w:t>Đánh giá tính đầy đủ việc dự báo, cảnh báo r</w:t>
      </w:r>
      <w:r w:rsidR="000A5230" w:rsidRPr="00DC798E">
        <w:rPr>
          <w:color w:val="auto"/>
        </w:rPr>
        <w:t xml:space="preserve">ét đậm, rét hại, </w:t>
      </w:r>
      <w:r w:rsidR="00F824DA" w:rsidRPr="00DC798E">
        <w:rPr>
          <w:color w:val="auto"/>
        </w:rPr>
        <w:t>băng giá, sương muối</w:t>
      </w:r>
      <w:r w:rsidR="00C96A62" w:rsidRPr="00DC798E">
        <w:rPr>
          <w:color w:val="auto"/>
        </w:rPr>
        <w:t xml:space="preserve"> theo quy định tại khoản 2.1.3.1 QCVN 84:2024/BTNMT;</w:t>
      </w:r>
    </w:p>
    <w:p w14:paraId="0CDC9301" w14:textId="35FD8F4F" w:rsidR="00472519" w:rsidRPr="00DC798E" w:rsidRDefault="002637C9" w:rsidP="00DC798E">
      <w:pPr>
        <w:spacing w:line="276" w:lineRule="auto"/>
        <w:rPr>
          <w:color w:val="auto"/>
        </w:rPr>
      </w:pPr>
      <w:r w:rsidRPr="00DC798E">
        <w:rPr>
          <w:color w:val="auto"/>
          <w:lang w:val="en-GB"/>
        </w:rPr>
        <w:t xml:space="preserve">- </w:t>
      </w:r>
      <w:r w:rsidR="00C96A62" w:rsidRPr="00DC798E">
        <w:rPr>
          <w:color w:val="auto"/>
        </w:rPr>
        <w:t>Đánh giá tính kịp thời việc dự báo, cảnh báo r</w:t>
      </w:r>
      <w:r w:rsidR="000A5230" w:rsidRPr="00DC798E">
        <w:rPr>
          <w:color w:val="auto"/>
        </w:rPr>
        <w:t xml:space="preserve">ét đậm, rét hại, </w:t>
      </w:r>
      <w:r w:rsidR="00F824DA" w:rsidRPr="00DC798E">
        <w:rPr>
          <w:color w:val="auto"/>
        </w:rPr>
        <w:t>băng giá, sương muối</w:t>
      </w:r>
      <w:r w:rsidR="00C96A62" w:rsidRPr="00DC798E">
        <w:rPr>
          <w:color w:val="auto"/>
        </w:rPr>
        <w:t xml:space="preserve"> theo quy định tại khoản 2.1.3.2 QCVN 84:2024/BTNMT;</w:t>
      </w:r>
    </w:p>
    <w:p w14:paraId="0500487C" w14:textId="64B698BE" w:rsidR="00472519" w:rsidRPr="00DC798E" w:rsidRDefault="002637C9" w:rsidP="00DC798E">
      <w:pPr>
        <w:spacing w:line="276" w:lineRule="auto"/>
        <w:rPr>
          <w:color w:val="auto"/>
        </w:rPr>
      </w:pPr>
      <w:r w:rsidRPr="00DC798E">
        <w:rPr>
          <w:color w:val="auto"/>
          <w:lang w:val="en-GB"/>
        </w:rPr>
        <w:t xml:space="preserve">- </w:t>
      </w:r>
      <w:r w:rsidR="00C96A62" w:rsidRPr="00DC798E">
        <w:rPr>
          <w:color w:val="auto"/>
        </w:rPr>
        <w:t>Đánh giá độ tin cậy việc dự báo, cảnh báo r</w:t>
      </w:r>
      <w:r w:rsidR="000A5230" w:rsidRPr="00DC798E">
        <w:rPr>
          <w:color w:val="auto"/>
        </w:rPr>
        <w:t xml:space="preserve">ét đậm, rét hại, </w:t>
      </w:r>
      <w:r w:rsidR="00F824DA" w:rsidRPr="00DC798E">
        <w:rPr>
          <w:color w:val="auto"/>
        </w:rPr>
        <w:t>băng giá, sương muối</w:t>
      </w:r>
      <w:r w:rsidR="00C96A62" w:rsidRPr="00DC798E">
        <w:rPr>
          <w:color w:val="auto"/>
        </w:rPr>
        <w:t xml:space="preserve"> theo quy định hiện hành.</w:t>
      </w:r>
    </w:p>
    <w:p w14:paraId="76E97C95" w14:textId="3FF389F5" w:rsidR="00472519" w:rsidRPr="00DC798E" w:rsidRDefault="00C96A62" w:rsidP="00DC798E">
      <w:pPr>
        <w:spacing w:line="264" w:lineRule="auto"/>
        <w:rPr>
          <w:b/>
          <w:bCs/>
          <w:iCs/>
          <w:color w:val="auto"/>
        </w:rPr>
      </w:pPr>
      <w:r w:rsidRPr="00DC798E">
        <w:rPr>
          <w:b/>
          <w:bCs/>
          <w:iCs/>
          <w:color w:val="auto"/>
        </w:rPr>
        <w:t>2. Định biên lao động</w:t>
      </w:r>
    </w:p>
    <w:p w14:paraId="765D6187" w14:textId="56BC23F9" w:rsidR="00472519" w:rsidRPr="00DC798E" w:rsidRDefault="00983F3E" w:rsidP="00DC798E">
      <w:pPr>
        <w:spacing w:line="264" w:lineRule="auto"/>
        <w:rPr>
          <w:iCs/>
          <w:color w:val="auto"/>
        </w:rPr>
      </w:pPr>
      <w:r w:rsidRPr="00DC798E">
        <w:rPr>
          <w:iCs/>
          <w:color w:val="auto"/>
        </w:rPr>
        <w:t>a) Định biên</w:t>
      </w:r>
    </w:p>
    <w:p w14:paraId="5E60D224" w14:textId="1810D8D9" w:rsidR="00532D45" w:rsidRPr="00DC798E" w:rsidRDefault="00EC0E6C" w:rsidP="00DC798E">
      <w:pPr>
        <w:tabs>
          <w:tab w:val="left" w:pos="6480"/>
          <w:tab w:val="left" w:pos="6720"/>
        </w:tabs>
        <w:spacing w:before="0" w:after="0" w:line="240"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rét đậm,</w:t>
      </w:r>
    </w:p>
    <w:p w14:paraId="77736C8E" w14:textId="68648A40" w:rsidR="00472519" w:rsidRPr="00DC798E" w:rsidRDefault="00C96A62" w:rsidP="00DC798E">
      <w:pPr>
        <w:tabs>
          <w:tab w:val="left" w:pos="6480"/>
          <w:tab w:val="left" w:pos="6720"/>
        </w:tabs>
        <w:spacing w:before="0" w:after="120" w:line="240" w:lineRule="auto"/>
        <w:ind w:firstLine="0"/>
        <w:jc w:val="center"/>
        <w:rPr>
          <w:rFonts w:eastAsia="Times New Roman" w:cs="Times New Roman"/>
          <w:color w:val="auto"/>
        </w:rPr>
      </w:pPr>
      <w:r w:rsidRPr="00DC798E">
        <w:rPr>
          <w:rFonts w:eastAsia="Times New Roman" w:cs="Times New Roman"/>
          <w:color w:val="auto"/>
        </w:rPr>
        <w:t xml:space="preserve">rét hại, </w:t>
      </w:r>
      <w:r w:rsidR="00F824DA" w:rsidRPr="00DC798E">
        <w:rPr>
          <w:rFonts w:eastAsia="Times New Roman" w:cs="Times New Roman"/>
          <w:color w:val="auto"/>
        </w:rPr>
        <w:t>băng giá, sương muối</w:t>
      </w:r>
    </w:p>
    <w:p w14:paraId="22186ECF" w14:textId="047B11DC"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532D45" w:rsidRPr="00DC798E">
        <w:rPr>
          <w:rFonts w:eastAsia="Times New Roman" w:cs="Times New Roman"/>
          <w:color w:val="auto"/>
          <w:lang w:val="en-US"/>
        </w:rPr>
        <w:t>N</w:t>
      </w:r>
      <w:r w:rsidRPr="00DC798E">
        <w:rPr>
          <w:rFonts w:eastAsia="Times New Roman" w:cs="Times New Roman"/>
          <w:color w:val="auto"/>
        </w:rPr>
        <w:t>gười/bản tin</w:t>
      </w:r>
    </w:p>
    <w:tbl>
      <w:tblPr>
        <w:tblStyle w:val="331"/>
        <w:tblW w:w="9085" w:type="dxa"/>
        <w:jc w:val="center"/>
        <w:tblLayout w:type="fixed"/>
        <w:tblLook w:val="0000" w:firstRow="0" w:lastRow="0" w:firstColumn="0" w:lastColumn="0" w:noHBand="0" w:noVBand="0"/>
      </w:tblPr>
      <w:tblGrid>
        <w:gridCol w:w="846"/>
        <w:gridCol w:w="2977"/>
        <w:gridCol w:w="1052"/>
        <w:gridCol w:w="1052"/>
        <w:gridCol w:w="1053"/>
        <w:gridCol w:w="1052"/>
        <w:gridCol w:w="1053"/>
      </w:tblGrid>
      <w:tr w:rsidR="009340F4" w:rsidRPr="00DC798E" w14:paraId="3D79DEFE" w14:textId="77777777" w:rsidTr="00AC730E">
        <w:trPr>
          <w:cantSplit/>
          <w:trHeight w:val="1295"/>
          <w:jc w:val="center"/>
        </w:trPr>
        <w:tc>
          <w:tcPr>
            <w:tcW w:w="846" w:type="dxa"/>
            <w:tcBorders>
              <w:top w:val="single" w:sz="4" w:space="0" w:color="000000"/>
              <w:left w:val="single" w:sz="4" w:space="0" w:color="000000"/>
              <w:bottom w:val="nil"/>
              <w:right w:val="nil"/>
            </w:tcBorders>
            <w:shd w:val="clear" w:color="auto" w:fill="FFFFFF"/>
            <w:vAlign w:val="center"/>
          </w:tcPr>
          <w:p w14:paraId="1E5FD25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2977"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5D1536F5"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11EA4FAA"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1052" w:type="dxa"/>
            <w:tcBorders>
              <w:top w:val="single" w:sz="4" w:space="0" w:color="000000"/>
              <w:left w:val="single" w:sz="4" w:space="0" w:color="000000"/>
              <w:bottom w:val="nil"/>
              <w:right w:val="nil"/>
            </w:tcBorders>
            <w:shd w:val="clear" w:color="auto" w:fill="FFFFFF"/>
            <w:textDirection w:val="btLr"/>
            <w:vAlign w:val="center"/>
          </w:tcPr>
          <w:p w14:paraId="64FEED7E"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DBV2(4)</w:t>
            </w:r>
          </w:p>
        </w:tc>
        <w:tc>
          <w:tcPr>
            <w:tcW w:w="1052" w:type="dxa"/>
            <w:tcBorders>
              <w:top w:val="single" w:sz="4" w:space="0" w:color="000000"/>
              <w:left w:val="single" w:sz="4" w:space="0" w:color="000000"/>
              <w:bottom w:val="nil"/>
              <w:right w:val="nil"/>
            </w:tcBorders>
            <w:shd w:val="clear" w:color="auto" w:fill="FFFFFF"/>
            <w:textDirection w:val="btLr"/>
            <w:vAlign w:val="center"/>
          </w:tcPr>
          <w:p w14:paraId="22E9F895"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DBV2(1)</w:t>
            </w:r>
          </w:p>
        </w:tc>
        <w:tc>
          <w:tcPr>
            <w:tcW w:w="1053" w:type="dxa"/>
            <w:tcBorders>
              <w:top w:val="single" w:sz="4" w:space="0" w:color="000000"/>
              <w:left w:val="single" w:sz="4" w:space="0" w:color="000000"/>
              <w:bottom w:val="nil"/>
              <w:right w:val="nil"/>
            </w:tcBorders>
            <w:shd w:val="clear" w:color="auto" w:fill="FFFFFF"/>
            <w:textDirection w:val="btLr"/>
            <w:vAlign w:val="center"/>
          </w:tcPr>
          <w:p w14:paraId="04F21EA2"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DBV3(8)</w:t>
            </w:r>
          </w:p>
        </w:tc>
        <w:tc>
          <w:tcPr>
            <w:tcW w:w="1052" w:type="dxa"/>
            <w:tcBorders>
              <w:top w:val="single" w:sz="4" w:space="0" w:color="000000"/>
              <w:left w:val="single" w:sz="4" w:space="0" w:color="000000"/>
              <w:bottom w:val="nil"/>
              <w:right w:val="nil"/>
            </w:tcBorders>
            <w:shd w:val="clear" w:color="auto" w:fill="FFFFFF"/>
            <w:textDirection w:val="btLr"/>
            <w:vAlign w:val="center"/>
          </w:tcPr>
          <w:p w14:paraId="578DF0A9"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b/>
                <w:color w:val="auto"/>
              </w:rPr>
            </w:pPr>
            <w:r w:rsidRPr="00DC798E">
              <w:rPr>
                <w:rFonts w:eastAsia="Times New Roman" w:cs="Times New Roman"/>
                <w:b/>
                <w:color w:val="auto"/>
              </w:rPr>
              <w:t>DBV3(4)</w:t>
            </w:r>
          </w:p>
        </w:tc>
        <w:tc>
          <w:tcPr>
            <w:tcW w:w="1053" w:type="dxa"/>
            <w:tcBorders>
              <w:top w:val="single" w:sz="4" w:space="0" w:color="000000"/>
              <w:left w:val="single" w:sz="4" w:space="0" w:color="000000"/>
              <w:bottom w:val="nil"/>
              <w:right w:val="single" w:sz="4" w:space="0" w:color="000000"/>
            </w:tcBorders>
            <w:shd w:val="clear" w:color="auto" w:fill="FFFFFF"/>
            <w:vAlign w:val="center"/>
          </w:tcPr>
          <w:p w14:paraId="7B566BF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Tổng số</w:t>
            </w:r>
          </w:p>
        </w:tc>
      </w:tr>
      <w:tr w:rsidR="009340F4" w:rsidRPr="00DC798E" w14:paraId="5C6D818D" w14:textId="77777777" w:rsidTr="00AC730E">
        <w:trPr>
          <w:cantSplit/>
          <w:trHeight w:val="1060"/>
          <w:jc w:val="center"/>
        </w:trPr>
        <w:tc>
          <w:tcPr>
            <w:tcW w:w="846" w:type="dxa"/>
            <w:tcBorders>
              <w:top w:val="single" w:sz="4" w:space="0" w:color="000000"/>
              <w:left w:val="single" w:sz="4" w:space="0" w:color="000000"/>
              <w:bottom w:val="single" w:sz="4" w:space="0" w:color="000000"/>
              <w:right w:val="nil"/>
            </w:tcBorders>
            <w:shd w:val="clear" w:color="auto" w:fill="FFFFFF"/>
            <w:vAlign w:val="center"/>
          </w:tcPr>
          <w:p w14:paraId="076C8986" w14:textId="1E13AD4C" w:rsidR="00472519" w:rsidRPr="00DC798E" w:rsidRDefault="00A92292" w:rsidP="00DC798E">
            <w:pPr>
              <w:tabs>
                <w:tab w:val="left" w:pos="6480"/>
                <w:tab w:val="left" w:pos="6720"/>
              </w:tabs>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2977" w:type="dxa"/>
            <w:tcBorders>
              <w:top w:val="single" w:sz="4" w:space="0" w:color="000000"/>
              <w:left w:val="single" w:sz="4" w:space="0" w:color="000000"/>
              <w:bottom w:val="single" w:sz="4" w:space="0" w:color="000000"/>
              <w:right w:val="nil"/>
            </w:tcBorders>
            <w:shd w:val="clear" w:color="auto" w:fill="FFFFFF"/>
            <w:vAlign w:val="center"/>
          </w:tcPr>
          <w:p w14:paraId="69E48596" w14:textId="739DC82A"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r</w:t>
            </w:r>
            <w:r w:rsidR="000A5230" w:rsidRPr="00DC798E">
              <w:rPr>
                <w:rFonts w:eastAsia="Times New Roman" w:cs="Times New Roman"/>
                <w:color w:val="auto"/>
              </w:rPr>
              <w:t xml:space="preserve">ét đậm, rét hại, </w:t>
            </w:r>
            <w:r w:rsidR="00F824DA" w:rsidRPr="00DC798E">
              <w:rPr>
                <w:rFonts w:eastAsia="Times New Roman" w:cs="Times New Roman"/>
                <w:color w:val="auto"/>
              </w:rPr>
              <w:t>băng giá, sương muối</w:t>
            </w:r>
          </w:p>
        </w:tc>
        <w:tc>
          <w:tcPr>
            <w:tcW w:w="1052" w:type="dxa"/>
            <w:tcBorders>
              <w:top w:val="single" w:sz="4" w:space="0" w:color="000000"/>
              <w:left w:val="single" w:sz="4" w:space="0" w:color="000000"/>
              <w:bottom w:val="single" w:sz="4" w:space="0" w:color="000000"/>
              <w:right w:val="nil"/>
            </w:tcBorders>
            <w:shd w:val="clear" w:color="auto" w:fill="FFFFFF"/>
            <w:vAlign w:val="center"/>
          </w:tcPr>
          <w:p w14:paraId="7EE5B643"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052" w:type="dxa"/>
            <w:tcBorders>
              <w:top w:val="single" w:sz="4" w:space="0" w:color="000000"/>
              <w:left w:val="single" w:sz="4" w:space="0" w:color="000000"/>
              <w:bottom w:val="single" w:sz="4" w:space="0" w:color="000000"/>
              <w:right w:val="nil"/>
            </w:tcBorders>
            <w:shd w:val="clear" w:color="auto" w:fill="FFFFFF"/>
            <w:vAlign w:val="center"/>
          </w:tcPr>
          <w:p w14:paraId="4D8E2253"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053" w:type="dxa"/>
            <w:tcBorders>
              <w:top w:val="single" w:sz="4" w:space="0" w:color="000000"/>
              <w:left w:val="single" w:sz="4" w:space="0" w:color="000000"/>
              <w:bottom w:val="single" w:sz="4" w:space="0" w:color="000000"/>
              <w:right w:val="nil"/>
            </w:tcBorders>
            <w:shd w:val="clear" w:color="auto" w:fill="FFFFFF"/>
            <w:vAlign w:val="center"/>
          </w:tcPr>
          <w:p w14:paraId="60C798E6"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052" w:type="dxa"/>
            <w:tcBorders>
              <w:top w:val="single" w:sz="4" w:space="0" w:color="000000"/>
              <w:left w:val="single" w:sz="4" w:space="0" w:color="000000"/>
              <w:bottom w:val="single" w:sz="4" w:space="0" w:color="000000"/>
              <w:right w:val="nil"/>
            </w:tcBorders>
            <w:shd w:val="clear" w:color="auto" w:fill="FFFFFF"/>
            <w:vAlign w:val="center"/>
          </w:tcPr>
          <w:p w14:paraId="6441AC1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39D7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b/>
                <w:color w:val="auto"/>
              </w:rPr>
            </w:pPr>
            <w:r w:rsidRPr="00DC798E">
              <w:rPr>
                <w:rFonts w:eastAsia="Times New Roman" w:cs="Times New Roman"/>
                <w:b/>
                <w:color w:val="auto"/>
              </w:rPr>
              <w:t>4</w:t>
            </w:r>
          </w:p>
        </w:tc>
      </w:tr>
    </w:tbl>
    <w:p w14:paraId="700FE073" w14:textId="36ECD5DC" w:rsidR="00472519" w:rsidRPr="00DC798E" w:rsidRDefault="00983F3E" w:rsidP="00DC798E">
      <w:pPr>
        <w:spacing w:before="120" w:line="240" w:lineRule="auto"/>
        <w:rPr>
          <w:iCs/>
          <w:color w:val="auto"/>
        </w:rPr>
      </w:pPr>
      <w:r w:rsidRPr="00DC798E">
        <w:rPr>
          <w:iCs/>
          <w:color w:val="auto"/>
        </w:rPr>
        <w:t>b) Định mức</w:t>
      </w:r>
    </w:p>
    <w:p w14:paraId="30FF64AC" w14:textId="2F9E4051" w:rsidR="00532D45" w:rsidRPr="00DC798E" w:rsidRDefault="00EC0E6C" w:rsidP="00DC798E">
      <w:pPr>
        <w:tabs>
          <w:tab w:val="left" w:pos="6480"/>
          <w:tab w:val="left" w:pos="6720"/>
        </w:tabs>
        <w:spacing w:before="0" w:after="0" w:line="240"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rét đậm,</w:t>
      </w:r>
    </w:p>
    <w:p w14:paraId="2C22A100" w14:textId="52EEDF75" w:rsidR="00472519" w:rsidRPr="00DC798E" w:rsidRDefault="00C96A62" w:rsidP="00DC798E">
      <w:pPr>
        <w:tabs>
          <w:tab w:val="left" w:pos="6480"/>
          <w:tab w:val="left" w:pos="6720"/>
        </w:tabs>
        <w:spacing w:before="0" w:after="0" w:line="240" w:lineRule="auto"/>
        <w:ind w:firstLine="0"/>
        <w:jc w:val="center"/>
        <w:rPr>
          <w:rFonts w:eastAsia="Times New Roman" w:cs="Times New Roman"/>
          <w:color w:val="auto"/>
        </w:rPr>
      </w:pPr>
      <w:r w:rsidRPr="00DC798E">
        <w:rPr>
          <w:rFonts w:eastAsia="Times New Roman" w:cs="Times New Roman"/>
          <w:color w:val="auto"/>
        </w:rPr>
        <w:t>rét hại, sương muối và băng giá</w:t>
      </w:r>
    </w:p>
    <w:p w14:paraId="2DE1CA5E" w14:textId="4A8FF435"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532D45" w:rsidRPr="00DC798E">
        <w:rPr>
          <w:rFonts w:eastAsia="Times New Roman" w:cs="Times New Roman"/>
          <w:color w:val="auto"/>
          <w:lang w:val="en-US"/>
        </w:rPr>
        <w:t>C</w:t>
      </w:r>
      <w:r w:rsidRPr="00DC798E">
        <w:rPr>
          <w:rFonts w:eastAsia="Times New Roman" w:cs="Times New Roman"/>
          <w:color w:val="auto"/>
        </w:rPr>
        <w:t>ông/bản tin</w:t>
      </w:r>
    </w:p>
    <w:tbl>
      <w:tblPr>
        <w:tblStyle w:val="330"/>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2952"/>
        <w:gridCol w:w="1338"/>
        <w:gridCol w:w="1339"/>
        <w:gridCol w:w="1339"/>
        <w:gridCol w:w="1339"/>
      </w:tblGrid>
      <w:tr w:rsidR="009340F4" w:rsidRPr="00DC798E" w14:paraId="6E9203EB" w14:textId="77777777" w:rsidTr="00F824DA">
        <w:trPr>
          <w:cantSplit/>
          <w:tblHeader/>
          <w:jc w:val="center"/>
        </w:trPr>
        <w:tc>
          <w:tcPr>
            <w:tcW w:w="729" w:type="dxa"/>
            <w:vMerge w:val="restart"/>
            <w:shd w:val="clear" w:color="auto" w:fill="FFFFFF"/>
            <w:vAlign w:val="center"/>
          </w:tcPr>
          <w:p w14:paraId="4A1D30DE" w14:textId="77777777" w:rsidR="00472519" w:rsidRPr="00DC798E" w:rsidRDefault="00C96A62" w:rsidP="00DC798E">
            <w:pPr>
              <w:tabs>
                <w:tab w:val="left" w:pos="6480"/>
                <w:tab w:val="left" w:pos="6720"/>
              </w:tabs>
              <w:spacing w:before="40" w:after="40" w:line="240" w:lineRule="auto"/>
              <w:ind w:hanging="2"/>
              <w:jc w:val="center"/>
              <w:rPr>
                <w:rFonts w:eastAsia="Times New Roman" w:cs="Times New Roman"/>
                <w:color w:val="auto"/>
              </w:rPr>
            </w:pPr>
            <w:r w:rsidRPr="00DC798E">
              <w:rPr>
                <w:rFonts w:eastAsia="Times New Roman" w:cs="Times New Roman"/>
                <w:b/>
                <w:color w:val="auto"/>
              </w:rPr>
              <w:t>TT</w:t>
            </w:r>
          </w:p>
        </w:tc>
        <w:tc>
          <w:tcPr>
            <w:tcW w:w="2952" w:type="dxa"/>
            <w:vMerge w:val="restart"/>
            <w:shd w:val="clear" w:color="auto" w:fill="FFFFFF"/>
            <w:vAlign w:val="center"/>
          </w:tcPr>
          <w:p w14:paraId="5CE8A1BE" w14:textId="77777777" w:rsidR="00472519" w:rsidRPr="00DC798E" w:rsidRDefault="00C96A62" w:rsidP="00DC798E">
            <w:pPr>
              <w:tabs>
                <w:tab w:val="left" w:pos="6480"/>
                <w:tab w:val="left" w:pos="6720"/>
              </w:tabs>
              <w:spacing w:before="40" w:after="4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355" w:type="dxa"/>
            <w:gridSpan w:val="4"/>
            <w:shd w:val="clear" w:color="auto" w:fill="FFFFFF"/>
            <w:vAlign w:val="center"/>
          </w:tcPr>
          <w:p w14:paraId="6391E1D8" w14:textId="77777777" w:rsidR="00472519" w:rsidRPr="00DC798E" w:rsidRDefault="00C96A62" w:rsidP="00DC798E">
            <w:pPr>
              <w:tabs>
                <w:tab w:val="left" w:pos="6480"/>
                <w:tab w:val="left" w:pos="6720"/>
              </w:tabs>
              <w:spacing w:line="240"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32A73A43" w14:textId="77777777" w:rsidTr="00F824DA">
        <w:trPr>
          <w:cantSplit/>
          <w:trHeight w:val="1229"/>
          <w:tblHeader/>
          <w:jc w:val="center"/>
        </w:trPr>
        <w:tc>
          <w:tcPr>
            <w:tcW w:w="729" w:type="dxa"/>
            <w:vMerge/>
            <w:shd w:val="clear" w:color="auto" w:fill="FFFFFF"/>
            <w:vAlign w:val="center"/>
          </w:tcPr>
          <w:p w14:paraId="72AD3026" w14:textId="77777777" w:rsidR="00472519" w:rsidRPr="00DC798E" w:rsidRDefault="00472519" w:rsidP="00DC798E">
            <w:pPr>
              <w:pBdr>
                <w:top w:val="nil"/>
                <w:left w:val="nil"/>
                <w:bottom w:val="nil"/>
                <w:right w:val="nil"/>
                <w:between w:val="nil"/>
              </w:pBdr>
              <w:spacing w:before="40" w:after="40" w:line="240" w:lineRule="auto"/>
              <w:ind w:hanging="2"/>
              <w:rPr>
                <w:rFonts w:eastAsia="Times New Roman" w:cs="Times New Roman"/>
                <w:color w:val="auto"/>
              </w:rPr>
            </w:pPr>
          </w:p>
        </w:tc>
        <w:tc>
          <w:tcPr>
            <w:tcW w:w="2952" w:type="dxa"/>
            <w:vMerge/>
            <w:shd w:val="clear" w:color="auto" w:fill="FFFFFF"/>
            <w:vAlign w:val="center"/>
          </w:tcPr>
          <w:p w14:paraId="791D23A7" w14:textId="77777777" w:rsidR="00472519" w:rsidRPr="00DC798E" w:rsidRDefault="00472519" w:rsidP="00DC798E">
            <w:pPr>
              <w:pBdr>
                <w:top w:val="nil"/>
                <w:left w:val="nil"/>
                <w:bottom w:val="nil"/>
                <w:right w:val="nil"/>
                <w:between w:val="nil"/>
              </w:pBdr>
              <w:spacing w:before="40" w:after="40" w:line="240" w:lineRule="auto"/>
              <w:ind w:hanging="2"/>
              <w:rPr>
                <w:rFonts w:eastAsia="Times New Roman" w:cs="Times New Roman"/>
                <w:color w:val="auto"/>
              </w:rPr>
            </w:pPr>
          </w:p>
        </w:tc>
        <w:tc>
          <w:tcPr>
            <w:tcW w:w="1338" w:type="dxa"/>
            <w:shd w:val="clear" w:color="auto" w:fill="FFFFFF"/>
            <w:textDirection w:val="btLr"/>
            <w:vAlign w:val="center"/>
          </w:tcPr>
          <w:p w14:paraId="6DEDB5A0" w14:textId="77777777" w:rsidR="00472519" w:rsidRPr="00DC798E" w:rsidRDefault="00C96A62" w:rsidP="00DC798E">
            <w:pPr>
              <w:tabs>
                <w:tab w:val="left" w:pos="6480"/>
                <w:tab w:val="left" w:pos="6720"/>
              </w:tabs>
              <w:spacing w:before="40" w:after="40" w:line="240" w:lineRule="auto"/>
              <w:ind w:right="113" w:hanging="2"/>
              <w:jc w:val="center"/>
              <w:rPr>
                <w:rFonts w:eastAsia="Times New Roman" w:cs="Times New Roman"/>
                <w:b/>
                <w:color w:val="auto"/>
              </w:rPr>
            </w:pPr>
            <w:r w:rsidRPr="00DC798E">
              <w:rPr>
                <w:rFonts w:eastAsia="Times New Roman" w:cs="Times New Roman"/>
                <w:b/>
                <w:color w:val="auto"/>
              </w:rPr>
              <w:t>DBV2(4)</w:t>
            </w:r>
          </w:p>
        </w:tc>
        <w:tc>
          <w:tcPr>
            <w:tcW w:w="1339" w:type="dxa"/>
            <w:shd w:val="clear" w:color="auto" w:fill="FFFFFF"/>
            <w:textDirection w:val="btLr"/>
            <w:vAlign w:val="center"/>
          </w:tcPr>
          <w:p w14:paraId="535DB3FC" w14:textId="77777777" w:rsidR="00472519" w:rsidRPr="00DC798E" w:rsidRDefault="00C96A62" w:rsidP="00DC798E">
            <w:pPr>
              <w:tabs>
                <w:tab w:val="left" w:pos="6480"/>
                <w:tab w:val="left" w:pos="6720"/>
              </w:tabs>
              <w:spacing w:before="40" w:after="40" w:line="240" w:lineRule="auto"/>
              <w:ind w:right="113" w:hanging="2"/>
              <w:jc w:val="center"/>
              <w:rPr>
                <w:rFonts w:eastAsia="Times New Roman" w:cs="Times New Roman"/>
                <w:b/>
                <w:color w:val="auto"/>
              </w:rPr>
            </w:pPr>
            <w:r w:rsidRPr="00DC798E">
              <w:rPr>
                <w:rFonts w:eastAsia="Times New Roman" w:cs="Times New Roman"/>
                <w:b/>
                <w:color w:val="auto"/>
              </w:rPr>
              <w:t>DBV2(1)</w:t>
            </w:r>
          </w:p>
        </w:tc>
        <w:tc>
          <w:tcPr>
            <w:tcW w:w="1339" w:type="dxa"/>
            <w:shd w:val="clear" w:color="auto" w:fill="FFFFFF"/>
            <w:textDirection w:val="btLr"/>
            <w:vAlign w:val="center"/>
          </w:tcPr>
          <w:p w14:paraId="4CCEA3F0" w14:textId="77777777" w:rsidR="00472519" w:rsidRPr="00DC798E" w:rsidRDefault="00C96A62" w:rsidP="00DC798E">
            <w:pPr>
              <w:tabs>
                <w:tab w:val="left" w:pos="6480"/>
                <w:tab w:val="left" w:pos="6720"/>
              </w:tabs>
              <w:spacing w:before="40" w:after="40" w:line="240" w:lineRule="auto"/>
              <w:ind w:right="113" w:hanging="2"/>
              <w:jc w:val="center"/>
              <w:rPr>
                <w:rFonts w:eastAsia="Times New Roman" w:cs="Times New Roman"/>
                <w:b/>
                <w:color w:val="auto"/>
              </w:rPr>
            </w:pPr>
            <w:r w:rsidRPr="00DC798E">
              <w:rPr>
                <w:rFonts w:eastAsia="Times New Roman" w:cs="Times New Roman"/>
                <w:b/>
                <w:color w:val="auto"/>
              </w:rPr>
              <w:t>DBV3(8)</w:t>
            </w:r>
          </w:p>
        </w:tc>
        <w:tc>
          <w:tcPr>
            <w:tcW w:w="1339" w:type="dxa"/>
            <w:shd w:val="clear" w:color="auto" w:fill="FFFFFF"/>
            <w:textDirection w:val="btLr"/>
            <w:vAlign w:val="center"/>
          </w:tcPr>
          <w:p w14:paraId="2E73FC6A" w14:textId="77777777" w:rsidR="00472519" w:rsidRPr="00DC798E" w:rsidRDefault="00C96A62" w:rsidP="00DC798E">
            <w:pPr>
              <w:tabs>
                <w:tab w:val="left" w:pos="6480"/>
                <w:tab w:val="left" w:pos="6720"/>
              </w:tabs>
              <w:spacing w:before="40" w:after="40" w:line="240" w:lineRule="auto"/>
              <w:ind w:right="113" w:hanging="2"/>
              <w:jc w:val="center"/>
              <w:rPr>
                <w:rFonts w:eastAsia="Times New Roman" w:cs="Times New Roman"/>
                <w:b/>
                <w:color w:val="auto"/>
              </w:rPr>
            </w:pPr>
            <w:r w:rsidRPr="00DC798E">
              <w:rPr>
                <w:rFonts w:eastAsia="Times New Roman" w:cs="Times New Roman"/>
                <w:b/>
                <w:color w:val="auto"/>
              </w:rPr>
              <w:t>DBV3(4)</w:t>
            </w:r>
          </w:p>
        </w:tc>
      </w:tr>
      <w:tr w:rsidR="009340F4" w:rsidRPr="00DC798E" w14:paraId="6EFF55E7" w14:textId="77777777" w:rsidTr="00F824DA">
        <w:trPr>
          <w:jc w:val="center"/>
        </w:trPr>
        <w:tc>
          <w:tcPr>
            <w:tcW w:w="729" w:type="dxa"/>
            <w:shd w:val="clear" w:color="auto" w:fill="FFFFFF"/>
            <w:vAlign w:val="center"/>
          </w:tcPr>
          <w:p w14:paraId="5472E851"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1</w:t>
            </w:r>
          </w:p>
        </w:tc>
        <w:tc>
          <w:tcPr>
            <w:tcW w:w="2952" w:type="dxa"/>
            <w:shd w:val="clear" w:color="auto" w:fill="FFFFFF"/>
            <w:vAlign w:val="center"/>
          </w:tcPr>
          <w:p w14:paraId="57474C4F" w14:textId="77777777" w:rsidR="00472519" w:rsidRPr="00DC798E" w:rsidRDefault="00C96A62" w:rsidP="00DC798E">
            <w:pPr>
              <w:tabs>
                <w:tab w:val="left" w:pos="6480"/>
                <w:tab w:val="left" w:pos="6720"/>
              </w:tabs>
              <w:spacing w:before="40" w:after="40" w:line="252"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338" w:type="dxa"/>
            <w:shd w:val="clear" w:color="auto" w:fill="FFFFFF"/>
            <w:vAlign w:val="center"/>
          </w:tcPr>
          <w:p w14:paraId="65474737" w14:textId="77777777" w:rsidR="00472519" w:rsidRPr="00DC798E" w:rsidRDefault="00472519" w:rsidP="00DC798E">
            <w:pPr>
              <w:tabs>
                <w:tab w:val="left" w:pos="6480"/>
                <w:tab w:val="left" w:pos="6720"/>
              </w:tabs>
              <w:spacing w:before="40" w:after="40" w:line="252" w:lineRule="auto"/>
              <w:ind w:hanging="2"/>
              <w:jc w:val="center"/>
              <w:rPr>
                <w:rFonts w:eastAsia="Times New Roman" w:cs="Times New Roman"/>
                <w:color w:val="auto"/>
              </w:rPr>
            </w:pPr>
          </w:p>
        </w:tc>
        <w:tc>
          <w:tcPr>
            <w:tcW w:w="1339" w:type="dxa"/>
            <w:shd w:val="clear" w:color="auto" w:fill="FFFFFF"/>
            <w:vAlign w:val="center"/>
          </w:tcPr>
          <w:p w14:paraId="7A8404FC"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0,15</w:t>
            </w:r>
          </w:p>
        </w:tc>
        <w:tc>
          <w:tcPr>
            <w:tcW w:w="1339" w:type="dxa"/>
            <w:shd w:val="clear" w:color="auto" w:fill="FFFFFF"/>
            <w:vAlign w:val="center"/>
          </w:tcPr>
          <w:p w14:paraId="35C028FD" w14:textId="77777777" w:rsidR="00472519" w:rsidRPr="00DC798E" w:rsidRDefault="00472519" w:rsidP="00DC798E">
            <w:pPr>
              <w:tabs>
                <w:tab w:val="left" w:pos="6480"/>
                <w:tab w:val="left" w:pos="6720"/>
              </w:tabs>
              <w:spacing w:before="40" w:after="40" w:line="252" w:lineRule="auto"/>
              <w:ind w:hanging="2"/>
              <w:jc w:val="center"/>
              <w:rPr>
                <w:rFonts w:eastAsia="Times New Roman" w:cs="Times New Roman"/>
                <w:color w:val="auto"/>
              </w:rPr>
            </w:pPr>
          </w:p>
        </w:tc>
        <w:tc>
          <w:tcPr>
            <w:tcW w:w="1339" w:type="dxa"/>
            <w:shd w:val="clear" w:color="auto" w:fill="FFFFFF"/>
            <w:vAlign w:val="center"/>
          </w:tcPr>
          <w:p w14:paraId="27F14C0D"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644F4245" w14:textId="77777777" w:rsidTr="00F824DA">
        <w:trPr>
          <w:jc w:val="center"/>
        </w:trPr>
        <w:tc>
          <w:tcPr>
            <w:tcW w:w="729" w:type="dxa"/>
            <w:shd w:val="clear" w:color="auto" w:fill="FFFFFF"/>
            <w:vAlign w:val="center"/>
          </w:tcPr>
          <w:p w14:paraId="548F6E30"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2</w:t>
            </w:r>
          </w:p>
        </w:tc>
        <w:tc>
          <w:tcPr>
            <w:tcW w:w="2952" w:type="dxa"/>
            <w:shd w:val="clear" w:color="auto" w:fill="FFFFFF"/>
            <w:vAlign w:val="center"/>
          </w:tcPr>
          <w:p w14:paraId="1D82F73D" w14:textId="77777777" w:rsidR="00472519" w:rsidRPr="00DC798E" w:rsidRDefault="00C96A62" w:rsidP="00DC798E">
            <w:pPr>
              <w:tabs>
                <w:tab w:val="left" w:pos="6480"/>
                <w:tab w:val="left" w:pos="6720"/>
              </w:tabs>
              <w:spacing w:before="40" w:after="40" w:line="252"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338" w:type="dxa"/>
            <w:shd w:val="clear" w:color="auto" w:fill="FFFFFF"/>
            <w:vAlign w:val="center"/>
          </w:tcPr>
          <w:p w14:paraId="4453A3CB"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57BF8B45"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6A4EBED0"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69FB2F37" w14:textId="77777777" w:rsidR="00472519" w:rsidRPr="00DC798E" w:rsidRDefault="00C96A62" w:rsidP="00DC798E">
            <w:pPr>
              <w:tabs>
                <w:tab w:val="left" w:pos="6480"/>
                <w:tab w:val="left" w:pos="6720"/>
              </w:tabs>
              <w:spacing w:before="40" w:after="40" w:line="252"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571C3BC4" w14:textId="77777777" w:rsidTr="00F824DA">
        <w:trPr>
          <w:jc w:val="center"/>
        </w:trPr>
        <w:tc>
          <w:tcPr>
            <w:tcW w:w="729" w:type="dxa"/>
            <w:shd w:val="clear" w:color="auto" w:fill="FFFFFF"/>
            <w:vAlign w:val="center"/>
          </w:tcPr>
          <w:p w14:paraId="4FAE437B"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3</w:t>
            </w:r>
          </w:p>
        </w:tc>
        <w:tc>
          <w:tcPr>
            <w:tcW w:w="2952" w:type="dxa"/>
            <w:shd w:val="clear" w:color="auto" w:fill="FFFFFF"/>
            <w:vAlign w:val="center"/>
          </w:tcPr>
          <w:p w14:paraId="6B5FAD88"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338" w:type="dxa"/>
            <w:shd w:val="clear" w:color="auto" w:fill="FFFFFF"/>
            <w:vAlign w:val="center"/>
          </w:tcPr>
          <w:p w14:paraId="5091312B"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6D1814B6"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4FDF7F01"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4C1830FD"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51FE711B" w14:textId="77777777" w:rsidTr="00F824DA">
        <w:trPr>
          <w:jc w:val="center"/>
        </w:trPr>
        <w:tc>
          <w:tcPr>
            <w:tcW w:w="729" w:type="dxa"/>
            <w:shd w:val="clear" w:color="auto" w:fill="FFFFFF"/>
            <w:vAlign w:val="center"/>
          </w:tcPr>
          <w:p w14:paraId="712DB095"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4</w:t>
            </w:r>
          </w:p>
        </w:tc>
        <w:tc>
          <w:tcPr>
            <w:tcW w:w="2952" w:type="dxa"/>
            <w:shd w:val="clear" w:color="auto" w:fill="FFFFFF"/>
            <w:vAlign w:val="center"/>
          </w:tcPr>
          <w:p w14:paraId="00DC30EE"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Thảo luận dự báo, cảnh báo</w:t>
            </w:r>
          </w:p>
        </w:tc>
        <w:tc>
          <w:tcPr>
            <w:tcW w:w="1338" w:type="dxa"/>
            <w:shd w:val="clear" w:color="auto" w:fill="FFFFFF"/>
            <w:vAlign w:val="center"/>
          </w:tcPr>
          <w:p w14:paraId="1A4DC40C"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3466D2EF"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67B6E03E"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c>
          <w:tcPr>
            <w:tcW w:w="1339" w:type="dxa"/>
            <w:shd w:val="clear" w:color="auto" w:fill="FFFFFF"/>
            <w:vAlign w:val="center"/>
          </w:tcPr>
          <w:p w14:paraId="6DC5A2AB"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02D41962" w14:textId="77777777" w:rsidTr="00F824DA">
        <w:trPr>
          <w:jc w:val="center"/>
        </w:trPr>
        <w:tc>
          <w:tcPr>
            <w:tcW w:w="729" w:type="dxa"/>
            <w:shd w:val="clear" w:color="auto" w:fill="FFFFFF"/>
            <w:vAlign w:val="center"/>
          </w:tcPr>
          <w:p w14:paraId="294603BC"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5</w:t>
            </w:r>
          </w:p>
        </w:tc>
        <w:tc>
          <w:tcPr>
            <w:tcW w:w="2952" w:type="dxa"/>
            <w:shd w:val="clear" w:color="auto" w:fill="FFFFFF"/>
            <w:vAlign w:val="center"/>
          </w:tcPr>
          <w:p w14:paraId="7E09FE7D"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338" w:type="dxa"/>
            <w:shd w:val="clear" w:color="auto" w:fill="FFFFFF"/>
            <w:vAlign w:val="center"/>
          </w:tcPr>
          <w:p w14:paraId="6074EE48"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00E61727"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1612E23A"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6D7D813E"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056541A8" w14:textId="77777777" w:rsidTr="00F824DA">
        <w:trPr>
          <w:jc w:val="center"/>
        </w:trPr>
        <w:tc>
          <w:tcPr>
            <w:tcW w:w="729" w:type="dxa"/>
            <w:shd w:val="clear" w:color="auto" w:fill="FFFFFF"/>
            <w:vAlign w:val="center"/>
          </w:tcPr>
          <w:p w14:paraId="1DDE650C"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6</w:t>
            </w:r>
          </w:p>
        </w:tc>
        <w:tc>
          <w:tcPr>
            <w:tcW w:w="2952" w:type="dxa"/>
            <w:shd w:val="clear" w:color="auto" w:fill="FFFFFF"/>
            <w:vAlign w:val="center"/>
          </w:tcPr>
          <w:p w14:paraId="77D749C9"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338" w:type="dxa"/>
            <w:shd w:val="clear" w:color="auto" w:fill="FFFFFF"/>
            <w:vAlign w:val="center"/>
          </w:tcPr>
          <w:p w14:paraId="19369F5B" w14:textId="77777777" w:rsidR="00472519" w:rsidRPr="00DC798E" w:rsidRDefault="00472519" w:rsidP="00DC798E">
            <w:pPr>
              <w:tabs>
                <w:tab w:val="left" w:pos="6480"/>
                <w:tab w:val="left" w:pos="6720"/>
              </w:tabs>
              <w:spacing w:before="40" w:after="40" w:line="264" w:lineRule="auto"/>
              <w:ind w:hanging="2"/>
              <w:jc w:val="center"/>
              <w:rPr>
                <w:rFonts w:eastAsia="Times New Roman" w:cs="Times New Roman"/>
                <w:color w:val="auto"/>
              </w:rPr>
            </w:pPr>
          </w:p>
        </w:tc>
        <w:tc>
          <w:tcPr>
            <w:tcW w:w="1339" w:type="dxa"/>
            <w:shd w:val="clear" w:color="auto" w:fill="FFFFFF"/>
            <w:vAlign w:val="center"/>
          </w:tcPr>
          <w:p w14:paraId="5F8C18EF" w14:textId="77777777" w:rsidR="00472519" w:rsidRPr="00DC798E" w:rsidRDefault="00472519" w:rsidP="00DC798E">
            <w:pPr>
              <w:tabs>
                <w:tab w:val="left" w:pos="6480"/>
                <w:tab w:val="left" w:pos="6720"/>
              </w:tabs>
              <w:spacing w:before="40" w:after="40" w:line="264" w:lineRule="auto"/>
              <w:ind w:hanging="2"/>
              <w:jc w:val="center"/>
              <w:rPr>
                <w:rFonts w:eastAsia="Times New Roman" w:cs="Times New Roman"/>
                <w:color w:val="auto"/>
              </w:rPr>
            </w:pPr>
          </w:p>
        </w:tc>
        <w:tc>
          <w:tcPr>
            <w:tcW w:w="1339" w:type="dxa"/>
            <w:shd w:val="clear" w:color="auto" w:fill="FFFFFF"/>
            <w:vAlign w:val="center"/>
          </w:tcPr>
          <w:p w14:paraId="1CA56F7A" w14:textId="77777777" w:rsidR="00472519" w:rsidRPr="00DC798E" w:rsidRDefault="00472519" w:rsidP="00DC798E">
            <w:pPr>
              <w:tabs>
                <w:tab w:val="left" w:pos="6480"/>
                <w:tab w:val="left" w:pos="6720"/>
              </w:tabs>
              <w:spacing w:before="40" w:after="40" w:line="264" w:lineRule="auto"/>
              <w:ind w:hanging="2"/>
              <w:jc w:val="center"/>
              <w:rPr>
                <w:rFonts w:eastAsia="Times New Roman" w:cs="Times New Roman"/>
                <w:color w:val="auto"/>
              </w:rPr>
            </w:pPr>
          </w:p>
        </w:tc>
        <w:tc>
          <w:tcPr>
            <w:tcW w:w="1339" w:type="dxa"/>
            <w:shd w:val="clear" w:color="auto" w:fill="FFFFFF"/>
            <w:vAlign w:val="center"/>
          </w:tcPr>
          <w:p w14:paraId="11B26F51"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0,02</w:t>
            </w:r>
          </w:p>
        </w:tc>
      </w:tr>
      <w:tr w:rsidR="009340F4" w:rsidRPr="00DC798E" w14:paraId="68140720" w14:textId="77777777" w:rsidTr="00F824DA">
        <w:trPr>
          <w:jc w:val="center"/>
        </w:trPr>
        <w:tc>
          <w:tcPr>
            <w:tcW w:w="729" w:type="dxa"/>
            <w:shd w:val="clear" w:color="auto" w:fill="FFFFFF"/>
            <w:vAlign w:val="center"/>
          </w:tcPr>
          <w:p w14:paraId="18948B99"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7</w:t>
            </w:r>
          </w:p>
        </w:tc>
        <w:tc>
          <w:tcPr>
            <w:tcW w:w="2952" w:type="dxa"/>
            <w:shd w:val="clear" w:color="auto" w:fill="FFFFFF"/>
            <w:vAlign w:val="center"/>
          </w:tcPr>
          <w:p w14:paraId="15BC1D97"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338" w:type="dxa"/>
            <w:shd w:val="clear" w:color="auto" w:fill="FFFFFF"/>
            <w:vAlign w:val="center"/>
          </w:tcPr>
          <w:p w14:paraId="6CC7D563"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49522542"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6F6C3D33" w14:textId="77777777" w:rsidR="00472519" w:rsidRPr="00DC798E" w:rsidRDefault="00472519" w:rsidP="00DC798E">
            <w:pPr>
              <w:tabs>
                <w:tab w:val="left" w:pos="6480"/>
                <w:tab w:val="left" w:pos="6720"/>
              </w:tabs>
              <w:spacing w:before="40" w:after="40" w:line="264" w:lineRule="auto"/>
              <w:ind w:hanging="2"/>
              <w:jc w:val="center"/>
              <w:rPr>
                <w:rFonts w:eastAsia="Times New Roman" w:cs="Times New Roman"/>
                <w:color w:val="auto"/>
              </w:rPr>
            </w:pPr>
          </w:p>
        </w:tc>
        <w:tc>
          <w:tcPr>
            <w:tcW w:w="1339" w:type="dxa"/>
            <w:shd w:val="clear" w:color="auto" w:fill="FFFFFF"/>
            <w:vAlign w:val="center"/>
          </w:tcPr>
          <w:p w14:paraId="2674C0C5"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570FDD9" w14:textId="77777777" w:rsidTr="00F824DA">
        <w:trPr>
          <w:jc w:val="center"/>
        </w:trPr>
        <w:tc>
          <w:tcPr>
            <w:tcW w:w="729" w:type="dxa"/>
            <w:shd w:val="clear" w:color="auto" w:fill="FFFFFF"/>
            <w:vAlign w:val="center"/>
          </w:tcPr>
          <w:p w14:paraId="6362545A"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8</w:t>
            </w:r>
          </w:p>
        </w:tc>
        <w:tc>
          <w:tcPr>
            <w:tcW w:w="2952" w:type="dxa"/>
            <w:shd w:val="clear" w:color="auto" w:fill="FFFFFF"/>
            <w:vAlign w:val="center"/>
          </w:tcPr>
          <w:p w14:paraId="4E4AF8F4" w14:textId="77777777" w:rsidR="00472519" w:rsidRPr="00DC798E" w:rsidRDefault="00C96A62" w:rsidP="00DC798E">
            <w:pPr>
              <w:tabs>
                <w:tab w:val="left" w:pos="6480"/>
                <w:tab w:val="left" w:pos="6720"/>
              </w:tabs>
              <w:spacing w:before="40" w:after="40" w:line="264"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338" w:type="dxa"/>
            <w:shd w:val="clear" w:color="auto" w:fill="FFFFFF"/>
            <w:vAlign w:val="center"/>
          </w:tcPr>
          <w:p w14:paraId="2D3D96F0"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2ED4370D"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c>
          <w:tcPr>
            <w:tcW w:w="1339" w:type="dxa"/>
            <w:shd w:val="clear" w:color="auto" w:fill="FFFFFF"/>
            <w:vAlign w:val="center"/>
          </w:tcPr>
          <w:p w14:paraId="1E50BA9A" w14:textId="77777777" w:rsidR="00472519" w:rsidRPr="00DC798E" w:rsidRDefault="00472519" w:rsidP="00DC798E">
            <w:pPr>
              <w:tabs>
                <w:tab w:val="left" w:pos="6480"/>
                <w:tab w:val="left" w:pos="6720"/>
              </w:tabs>
              <w:spacing w:before="40" w:after="40" w:line="264" w:lineRule="auto"/>
              <w:ind w:hanging="2"/>
              <w:jc w:val="center"/>
              <w:rPr>
                <w:rFonts w:eastAsia="Times New Roman" w:cs="Times New Roman"/>
                <w:color w:val="auto"/>
              </w:rPr>
            </w:pPr>
          </w:p>
        </w:tc>
        <w:tc>
          <w:tcPr>
            <w:tcW w:w="1339" w:type="dxa"/>
            <w:shd w:val="clear" w:color="auto" w:fill="FFFFFF"/>
            <w:vAlign w:val="center"/>
          </w:tcPr>
          <w:p w14:paraId="1A13675C" w14:textId="77777777" w:rsidR="00472519" w:rsidRPr="00DC798E" w:rsidRDefault="00C96A62" w:rsidP="00DC798E">
            <w:pPr>
              <w:tabs>
                <w:tab w:val="left" w:pos="6480"/>
                <w:tab w:val="left" w:pos="6720"/>
              </w:tabs>
              <w:spacing w:before="40" w:after="40" w:line="264"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08235256" w14:textId="77777777" w:rsidTr="00F824DA">
        <w:trPr>
          <w:trHeight w:val="427"/>
          <w:jc w:val="center"/>
        </w:trPr>
        <w:tc>
          <w:tcPr>
            <w:tcW w:w="3681" w:type="dxa"/>
            <w:gridSpan w:val="2"/>
            <w:shd w:val="clear" w:color="auto" w:fill="FFFFFF"/>
            <w:vAlign w:val="center"/>
          </w:tcPr>
          <w:p w14:paraId="0AC76E56" w14:textId="77777777" w:rsidR="00472519" w:rsidRPr="00DC798E" w:rsidRDefault="00C96A62" w:rsidP="00DC798E">
            <w:pPr>
              <w:tabs>
                <w:tab w:val="left" w:pos="6480"/>
                <w:tab w:val="left" w:pos="6720"/>
              </w:tabs>
              <w:spacing w:line="264" w:lineRule="auto"/>
              <w:ind w:firstLine="0"/>
              <w:jc w:val="center"/>
              <w:rPr>
                <w:rFonts w:eastAsia="Times New Roman" w:cs="Times New Roman"/>
                <w:b/>
                <w:color w:val="auto"/>
              </w:rPr>
            </w:pPr>
            <w:r w:rsidRPr="00DC798E">
              <w:rPr>
                <w:rFonts w:eastAsia="Times New Roman" w:cs="Times New Roman"/>
                <w:b/>
                <w:color w:val="auto"/>
              </w:rPr>
              <w:t>Tổng số công</w:t>
            </w:r>
          </w:p>
        </w:tc>
        <w:tc>
          <w:tcPr>
            <w:tcW w:w="1338" w:type="dxa"/>
            <w:shd w:val="clear" w:color="auto" w:fill="FFFFFF"/>
            <w:vAlign w:val="center"/>
          </w:tcPr>
          <w:p w14:paraId="1FE0A080" w14:textId="77777777" w:rsidR="00472519" w:rsidRPr="00DC798E" w:rsidRDefault="00C96A62" w:rsidP="00DC798E">
            <w:pPr>
              <w:tabs>
                <w:tab w:val="left" w:pos="6480"/>
                <w:tab w:val="left" w:pos="6720"/>
              </w:tabs>
              <w:spacing w:line="264" w:lineRule="auto"/>
              <w:ind w:firstLine="0"/>
              <w:jc w:val="center"/>
              <w:rPr>
                <w:rFonts w:eastAsia="Times New Roman" w:cs="Times New Roman"/>
                <w:b/>
                <w:color w:val="auto"/>
              </w:rPr>
            </w:pPr>
            <w:r w:rsidRPr="00DC798E">
              <w:rPr>
                <w:rFonts w:eastAsia="Times New Roman" w:cs="Times New Roman"/>
                <w:b/>
                <w:color w:val="auto"/>
              </w:rPr>
              <w:t>0,45</w:t>
            </w:r>
          </w:p>
        </w:tc>
        <w:tc>
          <w:tcPr>
            <w:tcW w:w="1339" w:type="dxa"/>
            <w:shd w:val="clear" w:color="auto" w:fill="FFFFFF"/>
            <w:vAlign w:val="center"/>
          </w:tcPr>
          <w:p w14:paraId="077A1E61" w14:textId="77777777" w:rsidR="00472519" w:rsidRPr="00DC798E" w:rsidRDefault="00C96A62" w:rsidP="00DC798E">
            <w:pPr>
              <w:tabs>
                <w:tab w:val="left" w:pos="6480"/>
                <w:tab w:val="left" w:pos="6720"/>
              </w:tabs>
              <w:spacing w:line="264" w:lineRule="auto"/>
              <w:ind w:firstLine="0"/>
              <w:jc w:val="center"/>
              <w:rPr>
                <w:rFonts w:eastAsia="Times New Roman" w:cs="Times New Roman"/>
                <w:b/>
                <w:color w:val="auto"/>
              </w:rPr>
            </w:pPr>
            <w:r w:rsidRPr="00DC798E">
              <w:rPr>
                <w:rFonts w:eastAsia="Times New Roman" w:cs="Times New Roman"/>
                <w:b/>
                <w:color w:val="auto"/>
              </w:rPr>
              <w:t>0,60</w:t>
            </w:r>
          </w:p>
        </w:tc>
        <w:tc>
          <w:tcPr>
            <w:tcW w:w="1339" w:type="dxa"/>
            <w:shd w:val="clear" w:color="auto" w:fill="FFFFFF"/>
            <w:vAlign w:val="center"/>
          </w:tcPr>
          <w:p w14:paraId="72EC147A" w14:textId="77777777" w:rsidR="00472519" w:rsidRPr="00DC798E" w:rsidRDefault="00C96A62" w:rsidP="00DC798E">
            <w:pPr>
              <w:tabs>
                <w:tab w:val="left" w:pos="6480"/>
                <w:tab w:val="left" w:pos="6720"/>
              </w:tabs>
              <w:spacing w:line="264" w:lineRule="auto"/>
              <w:ind w:firstLine="0"/>
              <w:jc w:val="center"/>
              <w:rPr>
                <w:rFonts w:eastAsia="Times New Roman" w:cs="Times New Roman"/>
                <w:b/>
                <w:color w:val="auto"/>
              </w:rPr>
            </w:pPr>
            <w:r w:rsidRPr="00DC798E">
              <w:rPr>
                <w:rFonts w:eastAsia="Times New Roman" w:cs="Times New Roman"/>
                <w:b/>
                <w:color w:val="auto"/>
              </w:rPr>
              <w:t>0,35</w:t>
            </w:r>
          </w:p>
        </w:tc>
        <w:tc>
          <w:tcPr>
            <w:tcW w:w="1339" w:type="dxa"/>
            <w:shd w:val="clear" w:color="auto" w:fill="FFFFFF"/>
            <w:vAlign w:val="center"/>
          </w:tcPr>
          <w:p w14:paraId="65DA70B9" w14:textId="77777777" w:rsidR="00472519" w:rsidRPr="00DC798E" w:rsidRDefault="00C96A62" w:rsidP="00DC798E">
            <w:pPr>
              <w:tabs>
                <w:tab w:val="left" w:pos="6480"/>
                <w:tab w:val="left" w:pos="6720"/>
              </w:tabs>
              <w:spacing w:line="264" w:lineRule="auto"/>
              <w:ind w:firstLine="0"/>
              <w:jc w:val="center"/>
              <w:rPr>
                <w:rFonts w:eastAsia="Times New Roman" w:cs="Times New Roman"/>
                <w:b/>
                <w:color w:val="auto"/>
              </w:rPr>
            </w:pPr>
            <w:r w:rsidRPr="00DC798E">
              <w:rPr>
                <w:rFonts w:eastAsia="Times New Roman" w:cs="Times New Roman"/>
                <w:b/>
                <w:color w:val="auto"/>
              </w:rPr>
              <w:t>0,62</w:t>
            </w:r>
          </w:p>
        </w:tc>
      </w:tr>
    </w:tbl>
    <w:p w14:paraId="4E1A5AA6" w14:textId="00683281" w:rsidR="00472519" w:rsidRPr="00DC798E" w:rsidRDefault="00C96A62" w:rsidP="00DC798E">
      <w:pPr>
        <w:spacing w:before="120" w:line="264" w:lineRule="auto"/>
        <w:rPr>
          <w:b/>
          <w:bCs/>
          <w:iCs/>
          <w:color w:val="auto"/>
        </w:rPr>
      </w:pPr>
      <w:r w:rsidRPr="00DC798E">
        <w:rPr>
          <w:b/>
          <w:bCs/>
          <w:iCs/>
          <w:color w:val="auto"/>
        </w:rPr>
        <w:t>3. Định mức sử dụng thiết bị</w:t>
      </w:r>
    </w:p>
    <w:p w14:paraId="4B955FCA" w14:textId="41A4685B" w:rsidR="00754E59" w:rsidRPr="00DC798E" w:rsidRDefault="00754E59" w:rsidP="00DC798E">
      <w:pPr>
        <w:tabs>
          <w:tab w:val="left" w:pos="6480"/>
          <w:tab w:val="left" w:pos="6720"/>
        </w:tabs>
        <w:spacing w:before="40"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sét đậm, rét hạn, sương muối và băng giá</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thiết bị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31371D3" w14:textId="38662D2B" w:rsidR="00472519" w:rsidRPr="00DC798E" w:rsidRDefault="00C96A62" w:rsidP="00DC798E">
      <w:pPr>
        <w:spacing w:before="40" w:after="0" w:line="264"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7E006260" w14:textId="6417089B" w:rsidR="00754E59" w:rsidRPr="00DC798E" w:rsidRDefault="00754E59" w:rsidP="00DC798E">
      <w:pPr>
        <w:tabs>
          <w:tab w:val="left" w:pos="6480"/>
          <w:tab w:val="left" w:pos="6720"/>
        </w:tabs>
        <w:spacing w:before="40" w:after="0" w:line="264"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sét đậm, rét hạn, sương muối và băng giá</w:t>
      </w:r>
      <w:r w:rsidRPr="00DC798E">
        <w:rPr>
          <w:rFonts w:eastAsia="Times New Roman" w:cs="Times New Roman"/>
          <w:color w:val="auto"/>
          <w:szCs w:val="28"/>
          <w:lang w:val="en-GB"/>
        </w:rPr>
        <w:t xml:space="preserve"> </w:t>
      </w:r>
      <w:r w:rsidR="0021744D"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dụng cụ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1089FA6" w14:textId="42DFAE34" w:rsidR="00472519" w:rsidRPr="00DC798E" w:rsidRDefault="00C96A62" w:rsidP="00DC798E">
      <w:pPr>
        <w:spacing w:before="40" w:after="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7455D158" w14:textId="63ACB23F" w:rsidR="00754E59" w:rsidRPr="00DC798E" w:rsidRDefault="00754E59" w:rsidP="00DC798E">
      <w:pPr>
        <w:tabs>
          <w:tab w:val="left" w:pos="6480"/>
          <w:tab w:val="left" w:pos="6720"/>
        </w:tabs>
        <w:spacing w:before="40"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sét đậm, rét hạn, sương muối và băng giá</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E65B72" w:rsidRPr="00DC798E">
        <w:rPr>
          <w:rFonts w:eastAsia="Times New Roman" w:cs="Times New Roman"/>
          <w:color w:val="auto"/>
          <w:szCs w:val="28"/>
          <w:lang w:val="en-GB"/>
        </w:rPr>
        <w:t>Biểu 01. Định mức sử dụng vật liệu thực hiện dự báo, cảnh báo khí tượng</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3169AFD" w14:textId="77777777" w:rsidR="00F824DA" w:rsidRPr="00DC798E" w:rsidRDefault="00F824DA"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0714DE7C" w14:textId="5555A62B" w:rsidR="00F824DA" w:rsidRPr="00DC798E" w:rsidRDefault="00F824DA" w:rsidP="00DC798E">
      <w:pPr>
        <w:tabs>
          <w:tab w:val="left" w:pos="6480"/>
          <w:tab w:val="left" w:pos="6720"/>
        </w:tabs>
        <w:spacing w:before="40" w:after="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sét đậm, rét hạn, sương muối và băng giá</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E65B72" w:rsidRPr="00DC798E">
        <w:rPr>
          <w:rFonts w:eastAsia="Times New Roman" w:cs="Times New Roman"/>
          <w:color w:val="auto"/>
        </w:rPr>
        <w:t>Biểu 01. Định mức tiêu hao năng lượng, nhiên liệu thực hiện dự báo, cảnh báo khí tượng</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DCB5351" w14:textId="3FF510CE" w:rsidR="00472519" w:rsidRPr="00DC798E" w:rsidRDefault="00DC2253" w:rsidP="00DC798E">
      <w:pPr>
        <w:tabs>
          <w:tab w:val="left" w:pos="6480"/>
          <w:tab w:val="left" w:pos="6720"/>
        </w:tabs>
        <w:spacing w:before="0" w:line="264" w:lineRule="auto"/>
        <w:ind w:firstLine="0"/>
        <w:jc w:val="center"/>
        <w:rPr>
          <w:rFonts w:eastAsia="Times New Roman" w:cs="Times New Roman"/>
          <w:color w:val="auto"/>
        </w:rPr>
      </w:pPr>
      <w:r w:rsidRPr="00DC798E">
        <w:rPr>
          <w:rFonts w:eastAsia="Times New Roman" w:cs="Times New Roman"/>
          <w:b/>
          <w:color w:val="auto"/>
          <w:lang w:val="en-US"/>
        </w:rPr>
        <w:t xml:space="preserve">Mục </w:t>
      </w:r>
      <w:r w:rsidR="002637C9" w:rsidRPr="00DC798E">
        <w:rPr>
          <w:rFonts w:eastAsia="Times New Roman" w:cs="Times New Roman"/>
          <w:b/>
          <w:color w:val="auto"/>
          <w:lang w:val="en-US"/>
        </w:rPr>
        <w:t>II</w:t>
      </w:r>
    </w:p>
    <w:p w14:paraId="41CFAC49" w14:textId="77777777" w:rsidR="00DA5956" w:rsidRPr="00DC798E" w:rsidRDefault="00C96A62" w:rsidP="00DC798E">
      <w:pPr>
        <w:tabs>
          <w:tab w:val="left" w:pos="6480"/>
          <w:tab w:val="left" w:pos="6720"/>
        </w:tabs>
        <w:spacing w:line="276" w:lineRule="auto"/>
        <w:ind w:hanging="2"/>
        <w:jc w:val="center"/>
        <w:rPr>
          <w:rFonts w:eastAsia="Times New Roman" w:cs="Times New Roman"/>
          <w:b/>
          <w:color w:val="auto"/>
        </w:rPr>
      </w:pPr>
      <w:r w:rsidRPr="00DC798E">
        <w:rPr>
          <w:rFonts w:eastAsia="Times New Roman" w:cs="Times New Roman"/>
          <w:color w:val="auto"/>
        </w:rPr>
        <w:t xml:space="preserve">     </w:t>
      </w:r>
      <w:r w:rsidRPr="00DC798E">
        <w:rPr>
          <w:rFonts w:eastAsia="Times New Roman" w:cs="Times New Roman"/>
          <w:b/>
          <w:color w:val="auto"/>
        </w:rPr>
        <w:t xml:space="preserve">ĐỊNH MỨC KINH TẾ - KỸ THUẬT </w:t>
      </w:r>
    </w:p>
    <w:p w14:paraId="1C480925" w14:textId="57113CFE" w:rsidR="00472519" w:rsidRPr="00DC798E" w:rsidRDefault="00C96A62" w:rsidP="00DC798E">
      <w:pPr>
        <w:tabs>
          <w:tab w:val="left" w:pos="6480"/>
          <w:tab w:val="left" w:pos="6720"/>
        </w:tabs>
        <w:spacing w:line="276" w:lineRule="auto"/>
        <w:ind w:hanging="2"/>
        <w:jc w:val="center"/>
        <w:rPr>
          <w:rFonts w:eastAsia="Times New Roman" w:cs="Times New Roman"/>
          <w:b/>
          <w:color w:val="auto"/>
        </w:rPr>
      </w:pPr>
      <w:r w:rsidRPr="00DC798E">
        <w:rPr>
          <w:rFonts w:eastAsia="Times New Roman" w:cs="Times New Roman"/>
          <w:b/>
          <w:color w:val="auto"/>
        </w:rPr>
        <w:t>CÔNG TÁC DỰ BÁO, CẢNH BÁO THỦY VĂN</w:t>
      </w:r>
    </w:p>
    <w:p w14:paraId="12938532" w14:textId="3D55C3E2" w:rsidR="00472519" w:rsidRPr="00DC798E" w:rsidRDefault="00AD1DF5" w:rsidP="00DC798E">
      <w:pPr>
        <w:pStyle w:val="Heading2"/>
        <w:spacing w:before="240" w:line="283"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22</w:t>
      </w:r>
      <w:r w:rsidRPr="00DC798E">
        <w:fldChar w:fldCharType="end"/>
      </w:r>
      <w:r w:rsidRPr="00DC798E">
        <w:t>.</w:t>
      </w:r>
      <w:r w:rsidRPr="00DC798E">
        <w:rPr>
          <w:b w:val="0"/>
        </w:rPr>
        <w:t xml:space="preserve"> </w:t>
      </w:r>
      <w:r w:rsidR="00C96A62" w:rsidRPr="00DC798E">
        <w:t xml:space="preserve">Dự báo, cảnh báo thủy văn thời hạn cực ngắn </w:t>
      </w:r>
    </w:p>
    <w:p w14:paraId="40697DD8" w14:textId="6117AFA1" w:rsidR="00472519" w:rsidRPr="00DC798E" w:rsidRDefault="00C96A62" w:rsidP="00DC798E">
      <w:pPr>
        <w:spacing w:line="283" w:lineRule="auto"/>
        <w:rPr>
          <w:b/>
          <w:bCs/>
          <w:iCs/>
          <w:color w:val="auto"/>
        </w:rPr>
      </w:pPr>
      <w:r w:rsidRPr="00DC798E">
        <w:rPr>
          <w:b/>
          <w:bCs/>
          <w:iCs/>
          <w:color w:val="auto"/>
        </w:rPr>
        <w:t>1. Nội dung công việc</w:t>
      </w:r>
    </w:p>
    <w:p w14:paraId="2A0DA787" w14:textId="7270F4E0" w:rsidR="00472519" w:rsidRPr="00DC798E" w:rsidRDefault="00C96A62" w:rsidP="00DC798E">
      <w:pPr>
        <w:spacing w:line="283" w:lineRule="auto"/>
        <w:rPr>
          <w:color w:val="auto"/>
        </w:rPr>
      </w:pPr>
      <w:r w:rsidRPr="00DC798E">
        <w:rPr>
          <w:color w:val="auto"/>
        </w:rPr>
        <w:t>Nội dung công việc chi tiết dự báo, cảnh báo thủy văn thời hạn cực ngắn  được quy định tại Điều 11 Thông tư số 27/2023/TT-BTNMT ngày 29 tháng 12 năm 2023 của Bộ Tài nguyên và Môi trường quy định về Quy trình kỹ thuật dự báo, cảnh báo hiện tượng khí tượng thủy văn trong điều kiện thời tiết bình thường.</w:t>
      </w:r>
    </w:p>
    <w:p w14:paraId="68E0BAA3" w14:textId="277263ED" w:rsidR="00472519" w:rsidRPr="00DC798E" w:rsidRDefault="00F50126" w:rsidP="00DC798E">
      <w:pPr>
        <w:spacing w:before="80" w:line="283" w:lineRule="auto"/>
        <w:rPr>
          <w:iCs/>
          <w:color w:val="auto"/>
        </w:rPr>
      </w:pPr>
      <w:r w:rsidRPr="00DC798E">
        <w:rPr>
          <w:iCs/>
          <w:color w:val="auto"/>
        </w:rPr>
        <w:t>a) Thu thập, xử lý các loại thông tin, dữ liệu</w:t>
      </w:r>
    </w:p>
    <w:p w14:paraId="08521AFA" w14:textId="77777777" w:rsidR="00472519" w:rsidRPr="00DC798E" w:rsidRDefault="00C96A62" w:rsidP="00DC798E">
      <w:pPr>
        <w:spacing w:before="80" w:line="283" w:lineRule="auto"/>
        <w:rPr>
          <w:color w:val="auto"/>
        </w:rPr>
      </w:pPr>
      <w:r w:rsidRPr="00DC798E">
        <w:rPr>
          <w:color w:val="auto"/>
        </w:rPr>
        <w:t>- Số liệu mưa, mực nước, lưu lượng của các trạm thủy văn trên lưu vực sông, số liệu vận hành, dự kiến vận hành của các hồ thủy điện, thủy lợi và số liệu mưa, thủy văn, hồ chứa quốc tế liên quan tới khu vực dự báo (nếu có) theo các giờ quan trắc;</w:t>
      </w:r>
    </w:p>
    <w:p w14:paraId="50E19CD2" w14:textId="2EEA2E55" w:rsidR="00472519" w:rsidRPr="00DC798E" w:rsidRDefault="00C96A62" w:rsidP="00DC798E">
      <w:pPr>
        <w:spacing w:before="80" w:line="283" w:lineRule="auto"/>
        <w:rPr>
          <w:color w:val="auto"/>
        </w:rPr>
      </w:pPr>
      <w:r w:rsidRPr="00DC798E">
        <w:rPr>
          <w:color w:val="auto"/>
        </w:rPr>
        <w:t>- Số liệu, dữ liệu về môi trường, điều kiện sống, cơ sở hạ tầng, các hoạt động kinh tế - xã hội (nế</w:t>
      </w:r>
      <w:r w:rsidR="002637C9" w:rsidRPr="00DC798E">
        <w:rPr>
          <w:color w:val="auto"/>
        </w:rPr>
        <w:t>u có);</w:t>
      </w:r>
    </w:p>
    <w:p w14:paraId="03FD45C9" w14:textId="77777777" w:rsidR="00472519" w:rsidRPr="00DC798E" w:rsidRDefault="00C96A62" w:rsidP="00DC798E">
      <w:pPr>
        <w:spacing w:before="80" w:line="283" w:lineRule="auto"/>
        <w:rPr>
          <w:color w:val="auto"/>
        </w:rPr>
      </w:pPr>
      <w:r w:rsidRPr="00DC798E">
        <w:rPr>
          <w:color w:val="auto"/>
        </w:rPr>
        <w:t>- Phân tích, kiểm tra tính hợp lý của chuỗi số liệu; tính toán đặc trưng các yếu tố thủy văn phục vụ dự báo, cảnh báo;</w:t>
      </w:r>
    </w:p>
    <w:p w14:paraId="266ADA81" w14:textId="77777777" w:rsidR="00472519" w:rsidRPr="00DC798E" w:rsidRDefault="00C96A62" w:rsidP="00DC798E">
      <w:pPr>
        <w:spacing w:before="80" w:line="283" w:lineRule="auto"/>
        <w:rPr>
          <w:color w:val="auto"/>
        </w:rPr>
      </w:pPr>
      <w:r w:rsidRPr="00DC798E">
        <w:rPr>
          <w:color w:val="auto"/>
        </w:rPr>
        <w:t>- Cập nhật số liệu thực đo đã thu thập vào cơ sở dữ liệu dự báo và mô hình dự báo.</w:t>
      </w:r>
    </w:p>
    <w:p w14:paraId="6C4D6053" w14:textId="6D164E9B" w:rsidR="00472519" w:rsidRPr="00DC798E" w:rsidRDefault="00F50126" w:rsidP="00DC798E">
      <w:pPr>
        <w:spacing w:before="80" w:line="283" w:lineRule="auto"/>
        <w:rPr>
          <w:iCs/>
          <w:color w:val="auto"/>
        </w:rPr>
      </w:pPr>
      <w:r w:rsidRPr="00DC798E">
        <w:rPr>
          <w:iCs/>
          <w:color w:val="auto"/>
        </w:rPr>
        <w:t>b) Phân tích, đánh giá hiện trạng</w:t>
      </w:r>
    </w:p>
    <w:p w14:paraId="6F754BB5" w14:textId="7181C27E" w:rsidR="00472519" w:rsidRPr="00DC798E" w:rsidRDefault="002637C9" w:rsidP="00DC798E">
      <w:pPr>
        <w:spacing w:before="80" w:line="283" w:lineRule="auto"/>
        <w:rPr>
          <w:color w:val="auto"/>
        </w:rPr>
      </w:pPr>
      <w:r w:rsidRPr="00DC798E">
        <w:rPr>
          <w:color w:val="auto"/>
          <w:lang w:val="en-GB"/>
        </w:rPr>
        <w:t xml:space="preserve">- </w:t>
      </w:r>
      <w:r w:rsidR="00C96A62" w:rsidRPr="00DC798E">
        <w:rPr>
          <w:color w:val="auto"/>
        </w:rPr>
        <w:t>Phân tích diễn biến, phân bố mưa đã qua trên lưu vực;</w:t>
      </w:r>
    </w:p>
    <w:p w14:paraId="01E64CD4" w14:textId="5F1DFB9F" w:rsidR="00472519" w:rsidRPr="00DC798E" w:rsidRDefault="002637C9" w:rsidP="00DC798E">
      <w:pPr>
        <w:spacing w:before="80" w:line="283" w:lineRule="auto"/>
        <w:rPr>
          <w:color w:val="auto"/>
        </w:rPr>
      </w:pPr>
      <w:r w:rsidRPr="00DC798E">
        <w:rPr>
          <w:color w:val="auto"/>
          <w:lang w:val="en-GB"/>
        </w:rPr>
        <w:t xml:space="preserve">- </w:t>
      </w:r>
      <w:r w:rsidR="00C96A62" w:rsidRPr="00DC798E">
        <w:rPr>
          <w:color w:val="auto"/>
        </w:rPr>
        <w:t>Phân tích diễn biến mực nước, lưu lượng tại các trạm thủy văn, các hồ chứa (nếu có) trên lưu vực sông trong 24 giờ qua;</w:t>
      </w:r>
    </w:p>
    <w:p w14:paraId="7B1E0E0B" w14:textId="62E591B9" w:rsidR="00472519" w:rsidRPr="00DC798E" w:rsidRDefault="002637C9" w:rsidP="00DC798E">
      <w:pPr>
        <w:spacing w:before="80" w:line="283" w:lineRule="auto"/>
        <w:rPr>
          <w:color w:val="auto"/>
        </w:rPr>
      </w:pPr>
      <w:r w:rsidRPr="00DC798E">
        <w:rPr>
          <w:color w:val="auto"/>
          <w:lang w:val="en-GB"/>
        </w:rPr>
        <w:t xml:space="preserve">- </w:t>
      </w:r>
      <w:r w:rsidR="00C96A62" w:rsidRPr="00DC798E">
        <w:rPr>
          <w:color w:val="auto"/>
        </w:rPr>
        <w:t>Đánh giá sai số kết quả dự báo thủy văn và phân tích kết quả dự báo của phương án dự báo đã tham khảo;</w:t>
      </w:r>
    </w:p>
    <w:p w14:paraId="4B0DC292" w14:textId="1AFF737F" w:rsidR="00472519" w:rsidRPr="00DC798E" w:rsidRDefault="002637C9" w:rsidP="00DC798E">
      <w:pPr>
        <w:spacing w:before="80" w:line="283" w:lineRule="auto"/>
        <w:rPr>
          <w:color w:val="auto"/>
        </w:rPr>
      </w:pPr>
      <w:r w:rsidRPr="00DC798E">
        <w:rPr>
          <w:color w:val="auto"/>
          <w:lang w:val="en-GB"/>
        </w:rPr>
        <w:t xml:space="preserve">- </w:t>
      </w:r>
      <w:r w:rsidR="00C96A62" w:rsidRPr="00DC798E">
        <w:rPr>
          <w:color w:val="auto"/>
        </w:rPr>
        <w:t>Phân tích số liệu, dữ liệu về môi trường, điều kiện sống, cơ sở hạ tầng, các hoạt động kinh tế - xã hội (nếu có);</w:t>
      </w:r>
    </w:p>
    <w:p w14:paraId="69EE2E48" w14:textId="3C290EA8" w:rsidR="00472519" w:rsidRPr="00DC798E" w:rsidRDefault="002637C9" w:rsidP="00DC798E">
      <w:pPr>
        <w:spacing w:before="80" w:line="283" w:lineRule="auto"/>
        <w:rPr>
          <w:color w:val="auto"/>
        </w:rPr>
      </w:pPr>
      <w:r w:rsidRPr="00DC798E">
        <w:rPr>
          <w:color w:val="auto"/>
          <w:lang w:val="en-GB"/>
        </w:rPr>
        <w:t xml:space="preserve">- </w:t>
      </w:r>
      <w:r w:rsidR="00C96A62" w:rsidRPr="00DC798E">
        <w:rPr>
          <w:color w:val="auto"/>
        </w:rPr>
        <w:t xml:space="preserve">Trong quá trình phân tích dữ liệu, nếu phát hiện có khả năng xuất hiện các hiện tượng thủy văn nguy hiểm thì thực hiện thêm </w:t>
      </w:r>
      <w:r w:rsidR="00532D45" w:rsidRPr="00DC798E">
        <w:rPr>
          <w:color w:val="auto"/>
          <w:lang w:val="en-US"/>
        </w:rPr>
        <w:t>Q</w:t>
      </w:r>
      <w:r w:rsidR="00C96A62" w:rsidRPr="00DC798E">
        <w:rPr>
          <w:color w:val="auto"/>
        </w:rPr>
        <w:t>uy trình kỹ thuật dự báo, cảnh báo hiện tượng khí tượng thủy văn nguy hiểm tương ứng.</w:t>
      </w:r>
    </w:p>
    <w:p w14:paraId="717278CA" w14:textId="7F14194F" w:rsidR="00472519" w:rsidRPr="00DC798E" w:rsidRDefault="00F50126" w:rsidP="00DC798E">
      <w:pPr>
        <w:spacing w:before="80" w:line="283" w:lineRule="auto"/>
        <w:rPr>
          <w:iCs/>
          <w:color w:val="auto"/>
        </w:rPr>
      </w:pPr>
      <w:r w:rsidRPr="00DC798E">
        <w:rPr>
          <w:iCs/>
          <w:color w:val="auto"/>
        </w:rPr>
        <w:t>c) Thực hiện các phương án dự báo, cảnh báo</w:t>
      </w:r>
    </w:p>
    <w:p w14:paraId="4F90C828" w14:textId="77777777" w:rsidR="00472519" w:rsidRPr="00DC798E" w:rsidRDefault="00C96A62" w:rsidP="00DC798E">
      <w:pPr>
        <w:spacing w:line="283" w:lineRule="auto"/>
        <w:rPr>
          <w:color w:val="auto"/>
        </w:rPr>
      </w:pPr>
      <w:r w:rsidRPr="00DC798E">
        <w:rPr>
          <w:color w:val="auto"/>
        </w:rPr>
        <w:t>Thực hiện tối thiểu một trong các phương án dự báo, cảnh báo thủy văn thời hạn cực ngắn: Phương án dựa trên cơ sở phương pháp quan hệ mưa - dòng chảy; phương án dựa trên cơ sở phương pháp quan hệ mực nước, lưu lượng trạm trên - trạm dưới trên cùng triền sông hoặc cùng lưu vực; phương án dựa trên cơ sở phương pháp mô hình toán.</w:t>
      </w:r>
    </w:p>
    <w:p w14:paraId="005B7A3B" w14:textId="429751DC" w:rsidR="00472519" w:rsidRPr="00DC798E" w:rsidRDefault="00F50126" w:rsidP="00DC798E">
      <w:pPr>
        <w:spacing w:before="100" w:after="80" w:line="283" w:lineRule="auto"/>
        <w:rPr>
          <w:iCs/>
          <w:color w:val="auto"/>
        </w:rPr>
      </w:pPr>
      <w:r w:rsidRPr="00DC798E">
        <w:rPr>
          <w:iCs/>
          <w:color w:val="auto"/>
        </w:rPr>
        <w:t>d) Thảo luận dự báo, cảnh báo</w:t>
      </w:r>
    </w:p>
    <w:p w14:paraId="506CD8CA" w14:textId="680C5708" w:rsidR="00472519" w:rsidRPr="00DC798E" w:rsidRDefault="00C96A62" w:rsidP="00DC798E">
      <w:pPr>
        <w:spacing w:before="100" w:after="80" w:line="283" w:lineRule="auto"/>
        <w:rPr>
          <w:color w:val="auto"/>
        </w:rPr>
      </w:pPr>
      <w:r w:rsidRPr="00DC798E">
        <w:rPr>
          <w:color w:val="auto"/>
        </w:rPr>
        <w:t>Thảo luận xu thế diễn biến thủy văn trong thời hạn dự báo, trị số mực nước và lưu lượng nước (nếu có) chi tiết theo từng khoảng thời gian quy định trong thời hạn dự báo tại vị trí dự báo trên lưu vực sông cụ thể (riêng đối với các vị trí dự báo thuộc các đoạn sông chịu ảnh hưởng triều dự báo trị số cao nhất, thấp nhất, thời gian xuất hiện trong thời hạn dự báo); khả năng xảy ra các hiện tượng thủy văn nguy hiểm, khả năng tác động đến môi trường, điều kiện sống, cơ sở hạ tầng, các hoạt động kinh tế -</w:t>
      </w:r>
      <w:r w:rsidR="00532D45" w:rsidRPr="00DC798E">
        <w:rPr>
          <w:color w:val="auto"/>
          <w:lang w:val="en-US"/>
        </w:rPr>
        <w:t xml:space="preserve"> </w:t>
      </w:r>
      <w:r w:rsidRPr="00DC798E">
        <w:rPr>
          <w:color w:val="auto"/>
        </w:rPr>
        <w:t xml:space="preserve">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color w:val="auto"/>
        </w:rPr>
        <w:t>Dự báo viên</w:t>
      </w:r>
      <w:r w:rsidRPr="00DC798E">
        <w:rPr>
          <w:color w:val="auto"/>
        </w:rPr>
        <w:t>.</w:t>
      </w:r>
    </w:p>
    <w:p w14:paraId="7AC58F6D" w14:textId="6821F04D" w:rsidR="00472519" w:rsidRPr="00DC798E" w:rsidRDefault="00733601" w:rsidP="00DC798E">
      <w:pPr>
        <w:spacing w:before="100" w:after="80" w:line="283" w:lineRule="auto"/>
        <w:rPr>
          <w:iCs/>
          <w:color w:val="auto"/>
        </w:rPr>
      </w:pPr>
      <w:r w:rsidRPr="00DC798E">
        <w:rPr>
          <w:iCs/>
          <w:color w:val="auto"/>
        </w:rPr>
        <w:t>đ) Xây dựng bản tin dự báo, cảnh báo</w:t>
      </w:r>
    </w:p>
    <w:p w14:paraId="081C5338" w14:textId="3A823834" w:rsidR="00472519" w:rsidRPr="00DC798E" w:rsidRDefault="00C96A62" w:rsidP="00DC798E">
      <w:pPr>
        <w:spacing w:before="100" w:after="80" w:line="283" w:lineRule="auto"/>
        <w:rPr>
          <w:color w:val="auto"/>
        </w:rPr>
      </w:pPr>
      <w:r w:rsidRPr="00DC798E">
        <w:rPr>
          <w:color w:val="auto"/>
        </w:rPr>
        <w:t>Xây dựng nội dung bản tin dự báo, cảnh báo thủy văn thời hạn cực ngắn theo quy định tại khoản 1 Điều 12 và Điều 18 Thông tư số 08/2022/TT-BTNMT. Nội dung dự báo, cảnh báo tối thiểu có các thông tin về mức độ h</w:t>
      </w:r>
      <w:r w:rsidR="008F5115" w:rsidRPr="00DC798E">
        <w:rPr>
          <w:color w:val="auto"/>
          <w:lang w:val="en-US"/>
        </w:rPr>
        <w:t>oặc</w:t>
      </w:r>
      <w:r w:rsidRPr="00DC798E">
        <w:rPr>
          <w:color w:val="auto"/>
        </w:rPr>
        <w:t xml:space="preserve"> giá trị mực nước, lưu lượng nước (nếu có) chi tiết theo từng khoảng thời gian từ 30 phút đến 03 giờ tại một địa điểm hoặc lưu vực sông cụ thể và khả năng tác động đến môi trường, điều kiện sống, cơ sở hạ tầng, các hoạt động kinh tế - xã hội.</w:t>
      </w:r>
    </w:p>
    <w:p w14:paraId="41B14051" w14:textId="04E205D5" w:rsidR="00472519" w:rsidRPr="00DC798E" w:rsidRDefault="004F7C89" w:rsidP="00DC798E">
      <w:pPr>
        <w:spacing w:before="100" w:after="80" w:line="283" w:lineRule="auto"/>
        <w:rPr>
          <w:iCs/>
          <w:color w:val="auto"/>
        </w:rPr>
      </w:pPr>
      <w:r w:rsidRPr="00DC798E">
        <w:rPr>
          <w:iCs/>
          <w:color w:val="auto"/>
        </w:rPr>
        <w:t>e) Cung cấp bản tin dự báo, cảnh báo</w:t>
      </w:r>
    </w:p>
    <w:p w14:paraId="47FD4D60" w14:textId="2E040554" w:rsidR="00472519" w:rsidRPr="00DC798E" w:rsidRDefault="00C96A62" w:rsidP="00DC798E">
      <w:pPr>
        <w:spacing w:before="100" w:after="80" w:line="283" w:lineRule="auto"/>
        <w:rPr>
          <w:color w:val="auto"/>
        </w:rPr>
      </w:pPr>
      <w:r w:rsidRPr="00DC798E">
        <w:rPr>
          <w:color w:val="auto"/>
        </w:rPr>
        <w:t xml:space="preserve">Cung cấp bản tin dự báo, cảnh báo thủy văn thời hạn cực ngắn cho các cơ quan chỉ đạo, chỉ huy phòng, chống thiên tai và tìm kiếm cứu nạn, </w:t>
      </w:r>
      <w:r w:rsidR="008F5115" w:rsidRPr="00DC798E">
        <w:rPr>
          <w:color w:val="auto"/>
          <w:lang w:val="en-US"/>
        </w:rPr>
        <w:t>Đ</w:t>
      </w:r>
      <w:r w:rsidR="008F5115" w:rsidRPr="00DC798E">
        <w:rPr>
          <w:color w:val="auto"/>
        </w:rPr>
        <w:t xml:space="preserve">ài </w:t>
      </w:r>
      <w:r w:rsidR="008F5115" w:rsidRPr="00DC798E">
        <w:rPr>
          <w:color w:val="auto"/>
          <w:lang w:val="en-US"/>
        </w:rPr>
        <w:t>P</w:t>
      </w:r>
      <w:r w:rsidR="008F5115" w:rsidRPr="00DC798E">
        <w:rPr>
          <w:color w:val="auto"/>
        </w:rPr>
        <w:t xml:space="preserve">hát thanh, </w:t>
      </w:r>
      <w:r w:rsidR="008F5115" w:rsidRPr="00DC798E">
        <w:rPr>
          <w:color w:val="auto"/>
          <w:lang w:val="en-US"/>
        </w:rPr>
        <w:t>Đ</w:t>
      </w:r>
      <w:r w:rsidR="008F5115" w:rsidRPr="00DC798E">
        <w:rPr>
          <w:color w:val="auto"/>
        </w:rPr>
        <w:t xml:space="preserve">ài </w:t>
      </w:r>
      <w:r w:rsidR="008F5115" w:rsidRPr="00DC798E">
        <w:rPr>
          <w:color w:val="auto"/>
          <w:lang w:val="en-US"/>
        </w:rPr>
        <w:t>T</w:t>
      </w:r>
      <w:r w:rsidR="008F5115" w:rsidRPr="00DC798E">
        <w:rPr>
          <w:color w:val="auto"/>
        </w:rPr>
        <w:t>ruyền hình</w:t>
      </w:r>
      <w:r w:rsidRPr="00DC798E">
        <w:rPr>
          <w:color w:val="auto"/>
        </w:rPr>
        <w:t xml:space="preserve"> và các cơ quan khác khi có yêu cầu.</w:t>
      </w:r>
    </w:p>
    <w:p w14:paraId="5B8E2F92" w14:textId="417DCA44" w:rsidR="00472519" w:rsidRPr="00DC798E" w:rsidRDefault="00733601" w:rsidP="00DC798E">
      <w:pPr>
        <w:spacing w:before="100" w:after="80" w:line="283" w:lineRule="auto"/>
        <w:rPr>
          <w:color w:val="auto"/>
        </w:rPr>
      </w:pPr>
      <w:r w:rsidRPr="00DC798E">
        <w:rPr>
          <w:color w:val="auto"/>
        </w:rPr>
        <w:t>g) Bổ sung bản tin dự báo, cảnh báo</w:t>
      </w:r>
    </w:p>
    <w:p w14:paraId="78C3C9C1" w14:textId="77777777" w:rsidR="00472519" w:rsidRPr="00DC798E" w:rsidRDefault="00C96A62" w:rsidP="00DC798E">
      <w:pPr>
        <w:spacing w:before="100" w:after="80" w:line="283" w:lineRule="auto"/>
        <w:rPr>
          <w:color w:val="auto"/>
        </w:rPr>
      </w:pPr>
      <w:r w:rsidRPr="00DC798E">
        <w:rPr>
          <w:color w:val="auto"/>
        </w:rPr>
        <w:t>Trong trường hợp phát hiện các yếu tố thủy văn, hiện tượng thủy văn có diễn biến bất thường, cần bổ sung một số bản tin xen kẽ giữa các bản tin chính.</w:t>
      </w:r>
    </w:p>
    <w:p w14:paraId="0A1FE987" w14:textId="5C6CB94B" w:rsidR="00472519" w:rsidRPr="00DC798E" w:rsidRDefault="00733601" w:rsidP="00DC798E">
      <w:pPr>
        <w:spacing w:before="100" w:after="80" w:line="283" w:lineRule="auto"/>
        <w:rPr>
          <w:color w:val="auto"/>
        </w:rPr>
      </w:pPr>
      <w:r w:rsidRPr="00DC798E">
        <w:rPr>
          <w:color w:val="auto"/>
        </w:rPr>
        <w:t>h) Đánh giá chất lượng dự báo, cảnh báo</w:t>
      </w:r>
    </w:p>
    <w:p w14:paraId="054E8FA0" w14:textId="7DAE7023" w:rsidR="00472519" w:rsidRPr="00DC798E" w:rsidRDefault="002637C9" w:rsidP="00DC798E">
      <w:pPr>
        <w:spacing w:before="100" w:after="80" w:line="283" w:lineRule="auto"/>
        <w:rPr>
          <w:color w:val="auto"/>
        </w:rPr>
      </w:pPr>
      <w:r w:rsidRPr="00DC798E">
        <w:rPr>
          <w:color w:val="auto"/>
          <w:lang w:val="en-GB"/>
        </w:rPr>
        <w:t xml:space="preserve">- </w:t>
      </w:r>
      <w:r w:rsidR="00C96A62" w:rsidRPr="00DC798E">
        <w:rPr>
          <w:color w:val="auto"/>
        </w:rPr>
        <w:t>Đánh giá tính đầy đủ việc dự báo, cảnh báo thủy văn thời hạn cực ngắn theo quy định tại khoả</w:t>
      </w:r>
      <w:r w:rsidRPr="00DC798E">
        <w:rPr>
          <w:color w:val="auto"/>
        </w:rPr>
        <w:t>n 2.1.3.1 QCVN 84:2024/BTNMT;</w:t>
      </w:r>
    </w:p>
    <w:p w14:paraId="31E8ADB7" w14:textId="05E41C8D" w:rsidR="00472519" w:rsidRPr="00DC798E" w:rsidRDefault="002637C9" w:rsidP="00DC798E">
      <w:pPr>
        <w:spacing w:before="100" w:after="80" w:line="283" w:lineRule="auto"/>
        <w:rPr>
          <w:b/>
          <w:color w:val="auto"/>
        </w:rPr>
      </w:pPr>
      <w:r w:rsidRPr="00DC798E">
        <w:rPr>
          <w:color w:val="auto"/>
          <w:lang w:val="en-GB"/>
        </w:rPr>
        <w:t xml:space="preserve">- </w:t>
      </w:r>
      <w:r w:rsidR="00C96A62" w:rsidRPr="00DC798E">
        <w:rPr>
          <w:color w:val="auto"/>
        </w:rPr>
        <w:t>Đánh giá tính kịp thời việc dự báo, cảnh báo thủy văn thời hạn cực ngắn theo quy định tại khoản 2.1.3.2 QCVN 84:2024/BTNMT;</w:t>
      </w:r>
    </w:p>
    <w:p w14:paraId="465D0EFC" w14:textId="5DA3DE15" w:rsidR="00472519" w:rsidRPr="00DC798E" w:rsidRDefault="002637C9" w:rsidP="00DC798E">
      <w:pPr>
        <w:spacing w:before="100" w:after="80" w:line="283" w:lineRule="auto"/>
        <w:rPr>
          <w:color w:val="auto"/>
        </w:rPr>
      </w:pPr>
      <w:r w:rsidRPr="00DC798E">
        <w:rPr>
          <w:color w:val="auto"/>
          <w:lang w:val="en-GB"/>
        </w:rPr>
        <w:t xml:space="preserve">- </w:t>
      </w:r>
      <w:r w:rsidR="00C96A62" w:rsidRPr="00DC798E">
        <w:rPr>
          <w:color w:val="auto"/>
        </w:rPr>
        <w:t xml:space="preserve">Đánh giá độ tin cậy việc dự báo, cảnh báo thủy văn thời hạn cực ngắn theo quy định tại khoản 2.2.2 QCVN 84:2024/BTNMT. </w:t>
      </w:r>
    </w:p>
    <w:p w14:paraId="7B14BAA7" w14:textId="11DFEE09" w:rsidR="00472519" w:rsidRPr="00DC798E" w:rsidRDefault="00C96A62" w:rsidP="00DC798E">
      <w:pPr>
        <w:spacing w:before="80" w:line="264" w:lineRule="auto"/>
        <w:rPr>
          <w:b/>
          <w:bCs/>
          <w:iCs/>
          <w:color w:val="auto"/>
        </w:rPr>
      </w:pPr>
      <w:r w:rsidRPr="00DC798E">
        <w:rPr>
          <w:b/>
          <w:bCs/>
          <w:iCs/>
          <w:color w:val="auto"/>
        </w:rPr>
        <w:t>2. Định mức lao động</w:t>
      </w:r>
    </w:p>
    <w:p w14:paraId="65498217" w14:textId="09F99F59" w:rsidR="00472519" w:rsidRPr="00DC798E" w:rsidRDefault="00983F3E" w:rsidP="00DC798E">
      <w:pPr>
        <w:spacing w:before="80" w:line="264" w:lineRule="auto"/>
        <w:rPr>
          <w:iCs/>
          <w:color w:val="auto"/>
        </w:rPr>
      </w:pPr>
      <w:r w:rsidRPr="00DC798E">
        <w:rPr>
          <w:iCs/>
          <w:color w:val="auto"/>
        </w:rPr>
        <w:t>a) Định biên</w:t>
      </w:r>
    </w:p>
    <w:p w14:paraId="3C61A39B" w14:textId="2144AADC" w:rsidR="008F5115" w:rsidRPr="00DC798E" w:rsidRDefault="00EC0E6C" w:rsidP="00DC798E">
      <w:pPr>
        <w:widowControl/>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w:t>
      </w:r>
    </w:p>
    <w:p w14:paraId="50109C13" w14:textId="0D7AD59D"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cảnh báo thủy văn thời hạn cực ngắn</w:t>
      </w:r>
    </w:p>
    <w:p w14:paraId="28405813" w14:textId="283E5CFC" w:rsidR="00472519" w:rsidRPr="00DC798E" w:rsidRDefault="00C96A62" w:rsidP="00DC798E">
      <w:pPr>
        <w:widowControl/>
        <w:spacing w:before="0" w:line="276" w:lineRule="auto"/>
        <w:ind w:hanging="2"/>
        <w:jc w:val="right"/>
        <w:rPr>
          <w:rFonts w:eastAsia="Times New Roman" w:cs="Times New Roman"/>
          <w:color w:val="auto"/>
        </w:rPr>
      </w:pPr>
      <w:r w:rsidRPr="00DC798E">
        <w:rPr>
          <w:rFonts w:eastAsia="Times New Roman" w:cs="Times New Roman"/>
          <w:color w:val="auto"/>
        </w:rPr>
        <w:t xml:space="preserve">                                                     Đơn vị tính: </w:t>
      </w:r>
      <w:r w:rsidR="008F5115" w:rsidRPr="00DC798E">
        <w:rPr>
          <w:rFonts w:eastAsia="Times New Roman" w:cs="Times New Roman"/>
          <w:color w:val="auto"/>
          <w:lang w:val="en-US"/>
        </w:rPr>
        <w:t>N</w:t>
      </w:r>
      <w:r w:rsidRPr="00DC798E">
        <w:rPr>
          <w:rFonts w:eastAsia="Times New Roman" w:cs="Times New Roman"/>
          <w:color w:val="auto"/>
        </w:rPr>
        <w:t>gười/bản tin cho 01 lưu vực sông</w:t>
      </w:r>
    </w:p>
    <w:tbl>
      <w:tblPr>
        <w:tblStyle w:val="326"/>
        <w:tblW w:w="9074" w:type="dxa"/>
        <w:tblBorders>
          <w:top w:val="nil"/>
          <w:left w:val="nil"/>
          <w:bottom w:val="nil"/>
          <w:right w:val="nil"/>
          <w:insideH w:val="nil"/>
          <w:insideV w:val="nil"/>
        </w:tblBorders>
        <w:tblLayout w:type="fixed"/>
        <w:tblLook w:val="0600" w:firstRow="0" w:lastRow="0" w:firstColumn="0" w:lastColumn="0" w:noHBand="1" w:noVBand="1"/>
      </w:tblPr>
      <w:tblGrid>
        <w:gridCol w:w="701"/>
        <w:gridCol w:w="2977"/>
        <w:gridCol w:w="732"/>
        <w:gridCol w:w="732"/>
        <w:gridCol w:w="733"/>
        <w:gridCol w:w="732"/>
        <w:gridCol w:w="732"/>
        <w:gridCol w:w="733"/>
        <w:gridCol w:w="1002"/>
      </w:tblGrid>
      <w:tr w:rsidR="009340F4" w:rsidRPr="00DC798E" w14:paraId="5CF93993" w14:textId="77777777" w:rsidTr="00C620E2">
        <w:trPr>
          <w:cantSplit/>
          <w:trHeight w:val="1425"/>
        </w:trPr>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77F9C35" w14:textId="77777777" w:rsidR="00472519" w:rsidRPr="00DC798E" w:rsidRDefault="00C96A62" w:rsidP="00DC798E">
            <w:pPr>
              <w:widowControl/>
              <w:spacing w:before="20" w:after="20" w:line="240" w:lineRule="auto"/>
              <w:ind w:hanging="2"/>
              <w:jc w:val="center"/>
              <w:rPr>
                <w:rFonts w:eastAsia="Times New Roman" w:cs="Times New Roman"/>
                <w:b/>
                <w:color w:val="auto"/>
              </w:rPr>
            </w:pPr>
            <w:r w:rsidRPr="00DC798E">
              <w:rPr>
                <w:rFonts w:eastAsia="Times New Roman" w:cs="Times New Roman"/>
                <w:b/>
                <w:color w:val="auto"/>
              </w:rPr>
              <w:t>TT</w:t>
            </w:r>
          </w:p>
        </w:tc>
        <w:tc>
          <w:tcPr>
            <w:tcW w:w="2977" w:type="dxa"/>
            <w:tcBorders>
              <w:top w:val="single" w:sz="6" w:space="0" w:color="000000"/>
              <w:left w:val="nil"/>
              <w:bottom w:val="single" w:sz="6" w:space="0" w:color="000000"/>
              <w:right w:val="single" w:sz="6" w:space="0" w:color="000000"/>
              <w:tl2br w:val="single" w:sz="4" w:space="0" w:color="auto"/>
            </w:tcBorders>
            <w:shd w:val="clear" w:color="auto" w:fill="FFFFFF"/>
            <w:tcMar>
              <w:top w:w="0" w:type="dxa"/>
              <w:left w:w="120" w:type="dxa"/>
              <w:bottom w:w="0" w:type="dxa"/>
              <w:right w:w="120" w:type="dxa"/>
            </w:tcMar>
          </w:tcPr>
          <w:p w14:paraId="059865CA" w14:textId="643DDABF" w:rsidR="00472519" w:rsidRPr="00DC798E" w:rsidRDefault="002D71CE"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lang w:val="en-GB"/>
              </w:rPr>
              <w:t xml:space="preserve"> </w:t>
            </w:r>
            <w:r w:rsidR="00C96A62" w:rsidRPr="00DC798E">
              <w:rPr>
                <w:rFonts w:eastAsia="Times New Roman" w:cs="Times New Roman"/>
                <w:b/>
                <w:color w:val="auto"/>
              </w:rPr>
              <w:t>Loại lao động</w:t>
            </w:r>
          </w:p>
          <w:p w14:paraId="33FDB3D8" w14:textId="77777777" w:rsidR="002D71CE" w:rsidRPr="00DC798E" w:rsidRDefault="002D71CE" w:rsidP="00DC798E">
            <w:pPr>
              <w:widowControl/>
              <w:spacing w:before="20" w:after="20" w:line="240" w:lineRule="auto"/>
              <w:ind w:hanging="2"/>
              <w:jc w:val="left"/>
              <w:rPr>
                <w:rFonts w:eastAsia="Times New Roman" w:cs="Times New Roman"/>
                <w:b/>
                <w:color w:val="auto"/>
              </w:rPr>
            </w:pPr>
          </w:p>
          <w:p w14:paraId="4285A344" w14:textId="77777777" w:rsidR="00472519" w:rsidRPr="00DC798E" w:rsidRDefault="00C96A62" w:rsidP="00DC798E">
            <w:pPr>
              <w:widowControl/>
              <w:spacing w:before="20" w:after="20" w:line="240" w:lineRule="auto"/>
              <w:ind w:hanging="2"/>
              <w:jc w:val="left"/>
              <w:rPr>
                <w:rFonts w:eastAsia="Times New Roman" w:cs="Times New Roman"/>
                <w:b/>
                <w:color w:val="auto"/>
              </w:rPr>
            </w:pPr>
            <w:r w:rsidRPr="00DC798E">
              <w:rPr>
                <w:rFonts w:eastAsia="Times New Roman" w:cs="Times New Roman"/>
                <w:b/>
                <w:color w:val="auto"/>
              </w:rPr>
              <w:t>Hạng mục</w:t>
            </w:r>
          </w:p>
        </w:tc>
        <w:tc>
          <w:tcPr>
            <w:tcW w:w="732"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1BD539FA"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DBV2(4)</w:t>
            </w:r>
          </w:p>
        </w:tc>
        <w:tc>
          <w:tcPr>
            <w:tcW w:w="732"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5E1DF03A"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DBV2(3)</w:t>
            </w:r>
          </w:p>
        </w:tc>
        <w:tc>
          <w:tcPr>
            <w:tcW w:w="733"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3D95DB0E"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DBV3(7)</w:t>
            </w:r>
          </w:p>
        </w:tc>
        <w:tc>
          <w:tcPr>
            <w:tcW w:w="732"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390176D6"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DBV3(6)</w:t>
            </w:r>
          </w:p>
        </w:tc>
        <w:tc>
          <w:tcPr>
            <w:tcW w:w="732"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0838C5EA"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DBV3(4)</w:t>
            </w:r>
          </w:p>
        </w:tc>
        <w:tc>
          <w:tcPr>
            <w:tcW w:w="733"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textDirection w:val="btLr"/>
          </w:tcPr>
          <w:p w14:paraId="050D5124" w14:textId="77777777" w:rsidR="00472519" w:rsidRPr="00DC798E" w:rsidRDefault="00C96A62" w:rsidP="00DC798E">
            <w:pPr>
              <w:widowControl/>
              <w:spacing w:before="20" w:after="20" w:line="240" w:lineRule="auto"/>
              <w:ind w:right="120" w:hanging="2"/>
              <w:jc w:val="center"/>
              <w:rPr>
                <w:rFonts w:eastAsia="Times New Roman" w:cs="Times New Roman"/>
                <w:b/>
                <w:color w:val="auto"/>
              </w:rPr>
            </w:pPr>
            <w:r w:rsidRPr="00DC798E">
              <w:rPr>
                <w:rFonts w:eastAsia="Times New Roman" w:cs="Times New Roman"/>
                <w:b/>
                <w:color w:val="auto"/>
              </w:rPr>
              <w:t>DBV4(4)</w:t>
            </w:r>
          </w:p>
        </w:tc>
        <w:tc>
          <w:tcPr>
            <w:tcW w:w="1002"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6AEE8F38" w14:textId="77777777" w:rsidR="00472519" w:rsidRPr="00DC798E" w:rsidRDefault="00C96A62" w:rsidP="00DC798E">
            <w:pPr>
              <w:widowControl/>
              <w:spacing w:before="20" w:after="20" w:line="240" w:lineRule="auto"/>
              <w:ind w:hanging="2"/>
              <w:jc w:val="center"/>
              <w:rPr>
                <w:rFonts w:eastAsia="Times New Roman" w:cs="Times New Roman"/>
                <w:b/>
                <w:color w:val="auto"/>
              </w:rPr>
            </w:pPr>
            <w:r w:rsidRPr="00DC798E">
              <w:rPr>
                <w:rFonts w:eastAsia="Times New Roman" w:cs="Times New Roman"/>
                <w:b/>
                <w:color w:val="auto"/>
              </w:rPr>
              <w:t>Tổng Số</w:t>
            </w:r>
          </w:p>
        </w:tc>
      </w:tr>
      <w:tr w:rsidR="009340F4" w:rsidRPr="00DC798E" w14:paraId="07D81A8D" w14:textId="77777777" w:rsidTr="00D166C9">
        <w:trPr>
          <w:trHeight w:val="941"/>
        </w:trPr>
        <w:tc>
          <w:tcPr>
            <w:tcW w:w="701"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0229B56" w14:textId="3D23C771" w:rsidR="00472519" w:rsidRPr="00DC798E" w:rsidRDefault="00C620E2"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77"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tcPr>
          <w:p w14:paraId="2AAE1167"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cảnh báo thủy văn thời hạn ngắn</w:t>
            </w:r>
          </w:p>
        </w:tc>
        <w:tc>
          <w:tcPr>
            <w:tcW w:w="732"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72DE6A1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32"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5999E89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33"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007D1E6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32"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5B045A0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32"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50FF1EC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33"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664D9CB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02"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tcPr>
          <w:p w14:paraId="4A8267E2" w14:textId="77777777" w:rsidR="00472519" w:rsidRPr="00DC798E" w:rsidRDefault="00C96A62" w:rsidP="00DC798E">
            <w:pPr>
              <w:widowControl/>
              <w:spacing w:before="20" w:after="20" w:line="240" w:lineRule="auto"/>
              <w:ind w:hanging="2"/>
              <w:jc w:val="center"/>
              <w:rPr>
                <w:rFonts w:eastAsia="Times New Roman" w:cs="Times New Roman"/>
                <w:b/>
                <w:color w:val="auto"/>
              </w:rPr>
            </w:pPr>
            <w:r w:rsidRPr="00DC798E">
              <w:rPr>
                <w:rFonts w:eastAsia="Times New Roman" w:cs="Times New Roman"/>
                <w:b/>
                <w:color w:val="auto"/>
              </w:rPr>
              <w:t>6</w:t>
            </w:r>
          </w:p>
        </w:tc>
      </w:tr>
    </w:tbl>
    <w:p w14:paraId="087F57B6" w14:textId="2A34A998"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2DDC4CD9" w14:textId="6BB6CEBD" w:rsidR="008F5115" w:rsidRPr="00DC798E" w:rsidRDefault="00EC0E6C" w:rsidP="00DC798E">
      <w:pPr>
        <w:widowControl/>
        <w:spacing w:before="0" w:after="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w:t>
      </w:r>
    </w:p>
    <w:p w14:paraId="18549558" w14:textId="38158D58"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cảnh báo thủy văn thời hạn cực ngắn</w:t>
      </w:r>
    </w:p>
    <w:p w14:paraId="7FF21B98" w14:textId="2FF3D8AF" w:rsidR="00472519" w:rsidRPr="00DC798E" w:rsidRDefault="00C96A62" w:rsidP="00DC798E">
      <w:pPr>
        <w:widowControl/>
        <w:spacing w:before="0" w:after="0" w:line="276"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8F5115" w:rsidRPr="00DC798E">
        <w:rPr>
          <w:rFonts w:eastAsia="Times New Roman" w:cs="Times New Roman"/>
          <w:color w:val="auto"/>
          <w:lang w:val="en-US"/>
        </w:rPr>
        <w:t>N</w:t>
      </w:r>
      <w:r w:rsidRPr="00DC798E">
        <w:rPr>
          <w:rFonts w:eastAsia="Times New Roman" w:cs="Times New Roman"/>
          <w:color w:val="auto"/>
        </w:rPr>
        <w:t>gười/bản tin cho 01 lưu vực sông </w:t>
      </w:r>
    </w:p>
    <w:tbl>
      <w:tblPr>
        <w:tblStyle w:val="3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3260"/>
        <w:gridCol w:w="850"/>
        <w:gridCol w:w="851"/>
        <w:gridCol w:w="850"/>
        <w:gridCol w:w="851"/>
        <w:gridCol w:w="850"/>
        <w:gridCol w:w="851"/>
      </w:tblGrid>
      <w:tr w:rsidR="009340F4" w:rsidRPr="00DC798E" w14:paraId="5A5E2CAD" w14:textId="77777777" w:rsidTr="0040689C">
        <w:trPr>
          <w:tblHeader/>
        </w:trPr>
        <w:tc>
          <w:tcPr>
            <w:tcW w:w="704" w:type="dxa"/>
            <w:vMerge w:val="restart"/>
            <w:shd w:val="clear" w:color="auto" w:fill="FFFFFF"/>
            <w:tcMar>
              <w:top w:w="0" w:type="dxa"/>
              <w:left w:w="115" w:type="dxa"/>
              <w:bottom w:w="0" w:type="dxa"/>
              <w:right w:w="115" w:type="dxa"/>
            </w:tcMar>
            <w:vAlign w:val="center"/>
          </w:tcPr>
          <w:p w14:paraId="06199321"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TT</w:t>
            </w:r>
          </w:p>
        </w:tc>
        <w:tc>
          <w:tcPr>
            <w:tcW w:w="3260" w:type="dxa"/>
            <w:vMerge w:val="restart"/>
            <w:shd w:val="clear" w:color="auto" w:fill="FFFFFF"/>
            <w:tcMar>
              <w:top w:w="0" w:type="dxa"/>
              <w:left w:w="115" w:type="dxa"/>
              <w:bottom w:w="0" w:type="dxa"/>
              <w:right w:w="115" w:type="dxa"/>
            </w:tcMar>
            <w:vAlign w:val="center"/>
          </w:tcPr>
          <w:p w14:paraId="1E2E04AD"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103" w:type="dxa"/>
            <w:gridSpan w:val="6"/>
            <w:shd w:val="clear" w:color="auto" w:fill="FFFFFF"/>
            <w:tcMar>
              <w:top w:w="0" w:type="dxa"/>
              <w:left w:w="115" w:type="dxa"/>
              <w:bottom w:w="0" w:type="dxa"/>
              <w:right w:w="115" w:type="dxa"/>
            </w:tcMar>
            <w:vAlign w:val="center"/>
          </w:tcPr>
          <w:p w14:paraId="6676105A"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4102FC8E" w14:textId="77777777" w:rsidTr="0040689C">
        <w:trPr>
          <w:cantSplit/>
          <w:trHeight w:val="1297"/>
          <w:tblHeader/>
        </w:trPr>
        <w:tc>
          <w:tcPr>
            <w:tcW w:w="704" w:type="dxa"/>
            <w:vMerge/>
            <w:shd w:val="clear" w:color="auto" w:fill="FFFFFF"/>
            <w:tcMar>
              <w:top w:w="0" w:type="dxa"/>
              <w:left w:w="115" w:type="dxa"/>
              <w:bottom w:w="0" w:type="dxa"/>
              <w:right w:w="115" w:type="dxa"/>
            </w:tcMar>
            <w:vAlign w:val="center"/>
          </w:tcPr>
          <w:p w14:paraId="69E4DCD6" w14:textId="77777777" w:rsidR="00472519" w:rsidRPr="00DC798E" w:rsidRDefault="00472519" w:rsidP="00DC798E">
            <w:pPr>
              <w:spacing w:before="40" w:after="40" w:line="240" w:lineRule="auto"/>
              <w:ind w:hanging="2"/>
              <w:rPr>
                <w:rFonts w:eastAsia="Times New Roman" w:cs="Times New Roman"/>
                <w:color w:val="auto"/>
              </w:rPr>
            </w:pPr>
          </w:p>
        </w:tc>
        <w:tc>
          <w:tcPr>
            <w:tcW w:w="3260" w:type="dxa"/>
            <w:vMerge/>
            <w:shd w:val="clear" w:color="auto" w:fill="FFFFFF"/>
            <w:tcMar>
              <w:top w:w="0" w:type="dxa"/>
              <w:left w:w="115" w:type="dxa"/>
              <w:bottom w:w="0" w:type="dxa"/>
              <w:right w:w="115" w:type="dxa"/>
            </w:tcMar>
            <w:vAlign w:val="center"/>
          </w:tcPr>
          <w:p w14:paraId="0BF8DE7A" w14:textId="77777777" w:rsidR="00472519" w:rsidRPr="00DC798E" w:rsidRDefault="00472519" w:rsidP="00DC798E">
            <w:pPr>
              <w:spacing w:before="40" w:after="40" w:line="240" w:lineRule="auto"/>
              <w:ind w:hanging="2"/>
              <w:rPr>
                <w:rFonts w:eastAsia="Times New Roman" w:cs="Times New Roman"/>
                <w:color w:val="auto"/>
              </w:rPr>
            </w:pPr>
          </w:p>
        </w:tc>
        <w:tc>
          <w:tcPr>
            <w:tcW w:w="850" w:type="dxa"/>
            <w:shd w:val="clear" w:color="auto" w:fill="FFFFFF"/>
            <w:tcMar>
              <w:top w:w="0" w:type="dxa"/>
              <w:left w:w="115" w:type="dxa"/>
              <w:bottom w:w="0" w:type="dxa"/>
              <w:right w:w="115" w:type="dxa"/>
            </w:tcMar>
            <w:textDirection w:val="btLr"/>
            <w:vAlign w:val="center"/>
          </w:tcPr>
          <w:p w14:paraId="657BB4E7"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851" w:type="dxa"/>
            <w:shd w:val="clear" w:color="auto" w:fill="FFFFFF"/>
            <w:tcMar>
              <w:top w:w="0" w:type="dxa"/>
              <w:left w:w="115" w:type="dxa"/>
              <w:bottom w:w="0" w:type="dxa"/>
              <w:right w:w="115" w:type="dxa"/>
            </w:tcMar>
            <w:textDirection w:val="btLr"/>
            <w:vAlign w:val="center"/>
          </w:tcPr>
          <w:p w14:paraId="55D7DFCD"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850" w:type="dxa"/>
            <w:shd w:val="clear" w:color="auto" w:fill="FFFFFF"/>
            <w:tcMar>
              <w:top w:w="0" w:type="dxa"/>
              <w:left w:w="115" w:type="dxa"/>
              <w:bottom w:w="0" w:type="dxa"/>
              <w:right w:w="115" w:type="dxa"/>
            </w:tcMar>
            <w:textDirection w:val="btLr"/>
            <w:vAlign w:val="center"/>
          </w:tcPr>
          <w:p w14:paraId="55B1AC2A"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851" w:type="dxa"/>
            <w:shd w:val="clear" w:color="auto" w:fill="FFFFFF"/>
            <w:tcMar>
              <w:top w:w="0" w:type="dxa"/>
              <w:left w:w="115" w:type="dxa"/>
              <w:bottom w:w="0" w:type="dxa"/>
              <w:right w:w="115" w:type="dxa"/>
            </w:tcMar>
            <w:textDirection w:val="btLr"/>
            <w:vAlign w:val="center"/>
          </w:tcPr>
          <w:p w14:paraId="1C26A84B"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850" w:type="dxa"/>
            <w:shd w:val="clear" w:color="auto" w:fill="FFFFFF"/>
            <w:tcMar>
              <w:top w:w="0" w:type="dxa"/>
              <w:left w:w="115" w:type="dxa"/>
              <w:bottom w:w="0" w:type="dxa"/>
              <w:right w:w="115" w:type="dxa"/>
            </w:tcMar>
            <w:textDirection w:val="btLr"/>
            <w:vAlign w:val="center"/>
          </w:tcPr>
          <w:p w14:paraId="12130157"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851" w:type="dxa"/>
            <w:shd w:val="clear" w:color="auto" w:fill="FFFFFF"/>
            <w:tcMar>
              <w:top w:w="0" w:type="dxa"/>
              <w:left w:w="115" w:type="dxa"/>
              <w:bottom w:w="0" w:type="dxa"/>
              <w:right w:w="115" w:type="dxa"/>
            </w:tcMar>
            <w:textDirection w:val="btLr"/>
            <w:vAlign w:val="center"/>
          </w:tcPr>
          <w:p w14:paraId="7E273401"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DBV4(4)</w:t>
            </w:r>
          </w:p>
        </w:tc>
      </w:tr>
      <w:tr w:rsidR="009340F4" w:rsidRPr="00DC798E" w14:paraId="334D3893" w14:textId="77777777" w:rsidTr="00AA136C">
        <w:trPr>
          <w:trHeight w:val="510"/>
        </w:trPr>
        <w:tc>
          <w:tcPr>
            <w:tcW w:w="704" w:type="dxa"/>
            <w:shd w:val="clear" w:color="auto" w:fill="FFFFFF"/>
            <w:tcMar>
              <w:top w:w="0" w:type="dxa"/>
              <w:left w:w="115" w:type="dxa"/>
              <w:bottom w:w="0" w:type="dxa"/>
              <w:right w:w="115" w:type="dxa"/>
            </w:tcMar>
            <w:vAlign w:val="center"/>
          </w:tcPr>
          <w:p w14:paraId="2A9FA688"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1</w:t>
            </w:r>
          </w:p>
        </w:tc>
        <w:tc>
          <w:tcPr>
            <w:tcW w:w="3260" w:type="dxa"/>
            <w:shd w:val="clear" w:color="auto" w:fill="FFFFFF"/>
            <w:tcMar>
              <w:top w:w="0" w:type="dxa"/>
              <w:left w:w="115" w:type="dxa"/>
              <w:bottom w:w="0" w:type="dxa"/>
              <w:right w:w="115" w:type="dxa"/>
            </w:tcMar>
            <w:vAlign w:val="center"/>
          </w:tcPr>
          <w:p w14:paraId="49C48C2B"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Thu thập, xử lý các loại thông tin, dữ liệu</w:t>
            </w:r>
          </w:p>
        </w:tc>
        <w:tc>
          <w:tcPr>
            <w:tcW w:w="850" w:type="dxa"/>
            <w:tcMar>
              <w:top w:w="0" w:type="dxa"/>
              <w:left w:w="100" w:type="dxa"/>
              <w:bottom w:w="0" w:type="dxa"/>
              <w:right w:w="100" w:type="dxa"/>
            </w:tcMar>
            <w:vAlign w:val="center"/>
          </w:tcPr>
          <w:p w14:paraId="14422285" w14:textId="2D0D3236"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4832F413" w14:textId="6E4C037A"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65CA59BD" w14:textId="780E52CE" w:rsidR="00472519" w:rsidRPr="00DC798E" w:rsidRDefault="00DA5CEA" w:rsidP="00DC798E">
            <w:pPr>
              <w:widowControl/>
              <w:spacing w:before="0" w:after="20" w:line="276" w:lineRule="auto"/>
              <w:ind w:hanging="2"/>
              <w:jc w:val="center"/>
              <w:rPr>
                <w:rFonts w:eastAsia="Times New Roman" w:cs="Times New Roman"/>
                <w:color w:val="auto"/>
                <w:szCs w:val="28"/>
                <w:lang w:val="en-GB"/>
              </w:rPr>
            </w:pPr>
            <w:r w:rsidRPr="00DC798E">
              <w:rPr>
                <w:rFonts w:eastAsia="Times New Roman" w:cs="Times New Roman"/>
                <w:color w:val="auto"/>
                <w:szCs w:val="28"/>
                <w:lang w:val="en-GB"/>
              </w:rPr>
              <w:t>0,03</w:t>
            </w:r>
          </w:p>
        </w:tc>
        <w:tc>
          <w:tcPr>
            <w:tcW w:w="851" w:type="dxa"/>
            <w:tcMar>
              <w:top w:w="0" w:type="dxa"/>
              <w:left w:w="100" w:type="dxa"/>
              <w:bottom w:w="0" w:type="dxa"/>
              <w:right w:w="100" w:type="dxa"/>
            </w:tcMar>
            <w:vAlign w:val="center"/>
          </w:tcPr>
          <w:p w14:paraId="1EE18386"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4C7F79AE" w14:textId="0D221FE1"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516BE56C"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r>
      <w:tr w:rsidR="009340F4" w:rsidRPr="00DC798E" w14:paraId="1033FE73" w14:textId="77777777" w:rsidTr="00AA136C">
        <w:trPr>
          <w:trHeight w:val="510"/>
        </w:trPr>
        <w:tc>
          <w:tcPr>
            <w:tcW w:w="704" w:type="dxa"/>
            <w:shd w:val="clear" w:color="auto" w:fill="FFFFFF"/>
            <w:tcMar>
              <w:top w:w="0" w:type="dxa"/>
              <w:left w:w="115" w:type="dxa"/>
              <w:bottom w:w="0" w:type="dxa"/>
              <w:right w:w="115" w:type="dxa"/>
            </w:tcMar>
            <w:vAlign w:val="center"/>
          </w:tcPr>
          <w:p w14:paraId="34803F29"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2</w:t>
            </w:r>
          </w:p>
        </w:tc>
        <w:tc>
          <w:tcPr>
            <w:tcW w:w="3260" w:type="dxa"/>
            <w:shd w:val="clear" w:color="auto" w:fill="FFFFFF"/>
            <w:tcMar>
              <w:top w:w="0" w:type="dxa"/>
              <w:left w:w="115" w:type="dxa"/>
              <w:bottom w:w="0" w:type="dxa"/>
              <w:right w:w="115" w:type="dxa"/>
            </w:tcMar>
            <w:vAlign w:val="center"/>
          </w:tcPr>
          <w:p w14:paraId="3703E6FB"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Phân tích, đánh giá hiện trạng</w:t>
            </w:r>
          </w:p>
        </w:tc>
        <w:tc>
          <w:tcPr>
            <w:tcW w:w="850" w:type="dxa"/>
            <w:tcMar>
              <w:top w:w="0" w:type="dxa"/>
              <w:left w:w="100" w:type="dxa"/>
              <w:bottom w:w="0" w:type="dxa"/>
              <w:right w:w="100" w:type="dxa"/>
            </w:tcMar>
            <w:vAlign w:val="center"/>
          </w:tcPr>
          <w:p w14:paraId="2BC0F1EB"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1" w:type="dxa"/>
            <w:tcMar>
              <w:top w:w="0" w:type="dxa"/>
              <w:left w:w="100" w:type="dxa"/>
              <w:bottom w:w="0" w:type="dxa"/>
              <w:right w:w="100" w:type="dxa"/>
            </w:tcMar>
            <w:vAlign w:val="center"/>
          </w:tcPr>
          <w:p w14:paraId="240D89D5"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366D7277" w14:textId="588BAA50" w:rsidR="00472519" w:rsidRPr="00DC798E" w:rsidRDefault="00472519" w:rsidP="00DC798E">
            <w:pPr>
              <w:widowControl/>
              <w:spacing w:before="0" w:after="20" w:line="276" w:lineRule="auto"/>
              <w:ind w:hanging="2"/>
              <w:jc w:val="center"/>
              <w:rPr>
                <w:rFonts w:eastAsia="Times New Roman" w:cs="Times New Roman"/>
                <w:color w:val="auto"/>
                <w:szCs w:val="28"/>
                <w:lang w:val="en-GB"/>
              </w:rPr>
            </w:pPr>
          </w:p>
        </w:tc>
        <w:tc>
          <w:tcPr>
            <w:tcW w:w="851" w:type="dxa"/>
            <w:tcMar>
              <w:top w:w="0" w:type="dxa"/>
              <w:left w:w="100" w:type="dxa"/>
              <w:bottom w:w="0" w:type="dxa"/>
              <w:right w:w="100" w:type="dxa"/>
            </w:tcMar>
            <w:vAlign w:val="center"/>
          </w:tcPr>
          <w:p w14:paraId="1FCD2104"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1B784B81"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1" w:type="dxa"/>
            <w:tcMar>
              <w:top w:w="0" w:type="dxa"/>
              <w:left w:w="100" w:type="dxa"/>
              <w:bottom w:w="0" w:type="dxa"/>
              <w:right w:w="100" w:type="dxa"/>
            </w:tcMar>
            <w:vAlign w:val="center"/>
          </w:tcPr>
          <w:p w14:paraId="70F55E6A"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r>
      <w:tr w:rsidR="009340F4" w:rsidRPr="00DC798E" w14:paraId="5E004A4A" w14:textId="77777777" w:rsidTr="00AA136C">
        <w:trPr>
          <w:trHeight w:val="510"/>
        </w:trPr>
        <w:tc>
          <w:tcPr>
            <w:tcW w:w="704" w:type="dxa"/>
            <w:shd w:val="clear" w:color="auto" w:fill="FFFFFF"/>
            <w:tcMar>
              <w:top w:w="0" w:type="dxa"/>
              <w:left w:w="115" w:type="dxa"/>
              <w:bottom w:w="0" w:type="dxa"/>
              <w:right w:w="115" w:type="dxa"/>
            </w:tcMar>
            <w:vAlign w:val="center"/>
          </w:tcPr>
          <w:p w14:paraId="35B531A8"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3</w:t>
            </w:r>
          </w:p>
        </w:tc>
        <w:tc>
          <w:tcPr>
            <w:tcW w:w="3260" w:type="dxa"/>
            <w:shd w:val="clear" w:color="auto" w:fill="FFFFFF"/>
            <w:tcMar>
              <w:top w:w="0" w:type="dxa"/>
              <w:left w:w="115" w:type="dxa"/>
              <w:bottom w:w="0" w:type="dxa"/>
              <w:right w:w="115" w:type="dxa"/>
            </w:tcMar>
            <w:vAlign w:val="center"/>
          </w:tcPr>
          <w:p w14:paraId="033ED67F"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Thực hiện các phương án dự báo, cảnh báo</w:t>
            </w:r>
          </w:p>
        </w:tc>
        <w:tc>
          <w:tcPr>
            <w:tcW w:w="850" w:type="dxa"/>
            <w:tcMar>
              <w:top w:w="0" w:type="dxa"/>
              <w:left w:w="100" w:type="dxa"/>
              <w:bottom w:w="0" w:type="dxa"/>
              <w:right w:w="100" w:type="dxa"/>
            </w:tcMar>
            <w:vAlign w:val="center"/>
          </w:tcPr>
          <w:p w14:paraId="1CB77F29"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851" w:type="dxa"/>
            <w:tcMar>
              <w:top w:w="0" w:type="dxa"/>
              <w:left w:w="100" w:type="dxa"/>
              <w:bottom w:w="0" w:type="dxa"/>
              <w:right w:w="100" w:type="dxa"/>
            </w:tcMar>
            <w:vAlign w:val="center"/>
          </w:tcPr>
          <w:p w14:paraId="46960424"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850" w:type="dxa"/>
            <w:tcMar>
              <w:top w:w="0" w:type="dxa"/>
              <w:left w:w="100" w:type="dxa"/>
              <w:bottom w:w="0" w:type="dxa"/>
              <w:right w:w="100" w:type="dxa"/>
            </w:tcMar>
            <w:vAlign w:val="center"/>
          </w:tcPr>
          <w:p w14:paraId="0429A50F" w14:textId="0111941C" w:rsidR="00472519" w:rsidRPr="00DC798E" w:rsidRDefault="00DA5CEA" w:rsidP="00DC798E">
            <w:pPr>
              <w:widowControl/>
              <w:spacing w:before="0" w:after="20" w:line="276" w:lineRule="auto"/>
              <w:ind w:hanging="2"/>
              <w:jc w:val="center"/>
              <w:rPr>
                <w:rFonts w:eastAsia="Times New Roman" w:cs="Times New Roman"/>
                <w:color w:val="auto"/>
                <w:szCs w:val="28"/>
                <w:lang w:val="en-GB"/>
              </w:rPr>
            </w:pPr>
            <w:r w:rsidRPr="00DC798E">
              <w:rPr>
                <w:rFonts w:eastAsia="Times New Roman" w:cs="Times New Roman"/>
                <w:color w:val="auto"/>
                <w:szCs w:val="28"/>
                <w:lang w:val="en-GB"/>
              </w:rPr>
              <w:t>0,01</w:t>
            </w:r>
          </w:p>
        </w:tc>
        <w:tc>
          <w:tcPr>
            <w:tcW w:w="851" w:type="dxa"/>
            <w:tcMar>
              <w:top w:w="0" w:type="dxa"/>
              <w:left w:w="100" w:type="dxa"/>
              <w:bottom w:w="0" w:type="dxa"/>
              <w:right w:w="100" w:type="dxa"/>
            </w:tcMar>
            <w:vAlign w:val="center"/>
          </w:tcPr>
          <w:p w14:paraId="4CADEAF8"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850" w:type="dxa"/>
            <w:tcMar>
              <w:top w:w="0" w:type="dxa"/>
              <w:left w:w="100" w:type="dxa"/>
              <w:bottom w:w="0" w:type="dxa"/>
              <w:right w:w="100" w:type="dxa"/>
            </w:tcMar>
            <w:vAlign w:val="center"/>
          </w:tcPr>
          <w:p w14:paraId="471C009D"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c>
          <w:tcPr>
            <w:tcW w:w="851" w:type="dxa"/>
            <w:tcMar>
              <w:top w:w="0" w:type="dxa"/>
              <w:left w:w="100" w:type="dxa"/>
              <w:bottom w:w="0" w:type="dxa"/>
              <w:right w:w="100" w:type="dxa"/>
            </w:tcMar>
            <w:vAlign w:val="center"/>
          </w:tcPr>
          <w:p w14:paraId="18505CAE"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0,05</w:t>
            </w:r>
          </w:p>
        </w:tc>
      </w:tr>
      <w:tr w:rsidR="009340F4" w:rsidRPr="00DC798E" w14:paraId="33542E5E" w14:textId="77777777" w:rsidTr="00AA136C">
        <w:trPr>
          <w:trHeight w:val="510"/>
        </w:trPr>
        <w:tc>
          <w:tcPr>
            <w:tcW w:w="704" w:type="dxa"/>
            <w:shd w:val="clear" w:color="auto" w:fill="FFFFFF"/>
            <w:tcMar>
              <w:top w:w="0" w:type="dxa"/>
              <w:left w:w="115" w:type="dxa"/>
              <w:bottom w:w="0" w:type="dxa"/>
              <w:right w:w="115" w:type="dxa"/>
            </w:tcMar>
            <w:vAlign w:val="center"/>
          </w:tcPr>
          <w:p w14:paraId="4C2ED2DF"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4</w:t>
            </w:r>
          </w:p>
        </w:tc>
        <w:tc>
          <w:tcPr>
            <w:tcW w:w="3260" w:type="dxa"/>
            <w:shd w:val="clear" w:color="auto" w:fill="FFFFFF"/>
            <w:tcMar>
              <w:top w:w="0" w:type="dxa"/>
              <w:left w:w="115" w:type="dxa"/>
              <w:bottom w:w="0" w:type="dxa"/>
              <w:right w:w="115" w:type="dxa"/>
            </w:tcMar>
            <w:vAlign w:val="center"/>
          </w:tcPr>
          <w:p w14:paraId="3B5C949F"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Thảo luận dự báo, cảnh báo</w:t>
            </w:r>
          </w:p>
        </w:tc>
        <w:tc>
          <w:tcPr>
            <w:tcW w:w="850" w:type="dxa"/>
            <w:tcMar>
              <w:top w:w="0" w:type="dxa"/>
              <w:left w:w="100" w:type="dxa"/>
              <w:bottom w:w="0" w:type="dxa"/>
              <w:right w:w="100" w:type="dxa"/>
            </w:tcMar>
            <w:vAlign w:val="center"/>
          </w:tcPr>
          <w:p w14:paraId="69BE68E8"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1" w:type="dxa"/>
            <w:tcMar>
              <w:top w:w="0" w:type="dxa"/>
              <w:left w:w="100" w:type="dxa"/>
              <w:bottom w:w="0" w:type="dxa"/>
              <w:right w:w="100" w:type="dxa"/>
            </w:tcMar>
            <w:vAlign w:val="center"/>
          </w:tcPr>
          <w:p w14:paraId="48CB819E"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42387579" w14:textId="1A6BAFDF" w:rsidR="00472519" w:rsidRPr="00DC798E" w:rsidRDefault="00DA5CEA" w:rsidP="00DC798E">
            <w:pPr>
              <w:widowControl/>
              <w:spacing w:before="0" w:after="20" w:line="276" w:lineRule="auto"/>
              <w:ind w:hanging="2"/>
              <w:jc w:val="center"/>
              <w:rPr>
                <w:rFonts w:eastAsia="Times New Roman" w:cs="Times New Roman"/>
                <w:color w:val="auto"/>
                <w:szCs w:val="28"/>
                <w:lang w:val="en-GB"/>
              </w:rPr>
            </w:pPr>
            <w:r w:rsidRPr="00DC798E">
              <w:rPr>
                <w:rFonts w:eastAsia="Times New Roman" w:cs="Times New Roman"/>
                <w:color w:val="auto"/>
                <w:szCs w:val="28"/>
                <w:lang w:val="en-GB"/>
              </w:rPr>
              <w:t>0,03</w:t>
            </w:r>
          </w:p>
        </w:tc>
        <w:tc>
          <w:tcPr>
            <w:tcW w:w="851" w:type="dxa"/>
            <w:tcMar>
              <w:top w:w="0" w:type="dxa"/>
              <w:left w:w="100" w:type="dxa"/>
              <w:bottom w:w="0" w:type="dxa"/>
              <w:right w:w="100" w:type="dxa"/>
            </w:tcMar>
            <w:vAlign w:val="center"/>
          </w:tcPr>
          <w:p w14:paraId="0AFF6C17"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03E26CA0"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1" w:type="dxa"/>
            <w:tcMar>
              <w:top w:w="0" w:type="dxa"/>
              <w:left w:w="100" w:type="dxa"/>
              <w:bottom w:w="0" w:type="dxa"/>
              <w:right w:w="100" w:type="dxa"/>
            </w:tcMar>
            <w:vAlign w:val="center"/>
          </w:tcPr>
          <w:p w14:paraId="206DE76E"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r>
      <w:tr w:rsidR="009340F4" w:rsidRPr="00DC798E" w14:paraId="4B986212" w14:textId="77777777" w:rsidTr="00AA136C">
        <w:trPr>
          <w:trHeight w:val="510"/>
        </w:trPr>
        <w:tc>
          <w:tcPr>
            <w:tcW w:w="704" w:type="dxa"/>
            <w:shd w:val="clear" w:color="auto" w:fill="FFFFFF"/>
            <w:tcMar>
              <w:top w:w="0" w:type="dxa"/>
              <w:left w:w="115" w:type="dxa"/>
              <w:bottom w:w="0" w:type="dxa"/>
              <w:right w:w="115" w:type="dxa"/>
            </w:tcMar>
            <w:vAlign w:val="center"/>
          </w:tcPr>
          <w:p w14:paraId="3F83A9F6"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5</w:t>
            </w:r>
          </w:p>
        </w:tc>
        <w:tc>
          <w:tcPr>
            <w:tcW w:w="3260" w:type="dxa"/>
            <w:shd w:val="clear" w:color="auto" w:fill="FFFFFF"/>
            <w:tcMar>
              <w:top w:w="0" w:type="dxa"/>
              <w:left w:w="115" w:type="dxa"/>
              <w:bottom w:w="0" w:type="dxa"/>
              <w:right w:w="115" w:type="dxa"/>
            </w:tcMar>
            <w:vAlign w:val="center"/>
          </w:tcPr>
          <w:p w14:paraId="391C05BA"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Xây dựng bản tin dự báo, cảnh báo</w:t>
            </w:r>
          </w:p>
        </w:tc>
        <w:tc>
          <w:tcPr>
            <w:tcW w:w="850" w:type="dxa"/>
            <w:tcMar>
              <w:top w:w="0" w:type="dxa"/>
              <w:left w:w="100" w:type="dxa"/>
              <w:bottom w:w="0" w:type="dxa"/>
              <w:right w:w="100" w:type="dxa"/>
            </w:tcMar>
            <w:vAlign w:val="center"/>
          </w:tcPr>
          <w:p w14:paraId="031495BA" w14:textId="7DFD53ED"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47C0BC4A"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480433CF" w14:textId="7A89A0F5"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64445D45"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2DBB0E70" w14:textId="0CF0CC92"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7C25A784" w14:textId="0CE4B05E" w:rsidR="00472519" w:rsidRPr="00DC798E" w:rsidRDefault="00472519" w:rsidP="00DC798E">
            <w:pPr>
              <w:widowControl/>
              <w:spacing w:before="0" w:after="20" w:line="276" w:lineRule="auto"/>
              <w:ind w:hanging="2"/>
              <w:jc w:val="center"/>
              <w:rPr>
                <w:rFonts w:eastAsia="Times New Roman" w:cs="Times New Roman"/>
                <w:color w:val="auto"/>
                <w:szCs w:val="28"/>
              </w:rPr>
            </w:pPr>
          </w:p>
        </w:tc>
      </w:tr>
      <w:tr w:rsidR="009340F4" w:rsidRPr="00DC798E" w14:paraId="3BB2150C" w14:textId="77777777" w:rsidTr="00AA136C">
        <w:trPr>
          <w:trHeight w:val="510"/>
        </w:trPr>
        <w:tc>
          <w:tcPr>
            <w:tcW w:w="704" w:type="dxa"/>
            <w:shd w:val="clear" w:color="auto" w:fill="FFFFFF"/>
            <w:tcMar>
              <w:top w:w="0" w:type="dxa"/>
              <w:left w:w="115" w:type="dxa"/>
              <w:bottom w:w="0" w:type="dxa"/>
              <w:right w:w="115" w:type="dxa"/>
            </w:tcMar>
            <w:vAlign w:val="center"/>
          </w:tcPr>
          <w:p w14:paraId="2FF734C4"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6</w:t>
            </w:r>
          </w:p>
        </w:tc>
        <w:tc>
          <w:tcPr>
            <w:tcW w:w="3260" w:type="dxa"/>
            <w:shd w:val="clear" w:color="auto" w:fill="FFFFFF"/>
            <w:tcMar>
              <w:top w:w="0" w:type="dxa"/>
              <w:left w:w="115" w:type="dxa"/>
              <w:bottom w:w="0" w:type="dxa"/>
              <w:right w:w="115" w:type="dxa"/>
            </w:tcMar>
            <w:vAlign w:val="center"/>
          </w:tcPr>
          <w:p w14:paraId="39B01015"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Cung cấp bản tin dự báo, cảnh báo</w:t>
            </w:r>
          </w:p>
        </w:tc>
        <w:tc>
          <w:tcPr>
            <w:tcW w:w="850" w:type="dxa"/>
            <w:tcMar>
              <w:top w:w="0" w:type="dxa"/>
              <w:left w:w="100" w:type="dxa"/>
              <w:bottom w:w="0" w:type="dxa"/>
              <w:right w:w="100" w:type="dxa"/>
            </w:tcMar>
            <w:vAlign w:val="center"/>
          </w:tcPr>
          <w:p w14:paraId="3265B70B" w14:textId="3C4EC9E2"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032BEA6E" w14:textId="35A3C4BC"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46CD31BC" w14:textId="66BF2DC5"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48F9E6D8" w14:textId="4F4BD7BA"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3619CC61" w14:textId="2B9FC965"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16C26BE6"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r>
      <w:tr w:rsidR="009340F4" w:rsidRPr="00DC798E" w14:paraId="5D934456" w14:textId="77777777" w:rsidTr="00AA136C">
        <w:trPr>
          <w:trHeight w:val="510"/>
        </w:trPr>
        <w:tc>
          <w:tcPr>
            <w:tcW w:w="704" w:type="dxa"/>
            <w:shd w:val="clear" w:color="auto" w:fill="FFFFFF"/>
            <w:tcMar>
              <w:top w:w="0" w:type="dxa"/>
              <w:left w:w="115" w:type="dxa"/>
              <w:bottom w:w="0" w:type="dxa"/>
              <w:right w:w="115" w:type="dxa"/>
            </w:tcMar>
            <w:vAlign w:val="center"/>
          </w:tcPr>
          <w:p w14:paraId="39DE3391"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7</w:t>
            </w:r>
          </w:p>
        </w:tc>
        <w:tc>
          <w:tcPr>
            <w:tcW w:w="3260" w:type="dxa"/>
            <w:shd w:val="clear" w:color="auto" w:fill="FFFFFF"/>
            <w:tcMar>
              <w:top w:w="0" w:type="dxa"/>
              <w:left w:w="115" w:type="dxa"/>
              <w:bottom w:w="0" w:type="dxa"/>
              <w:right w:w="115" w:type="dxa"/>
            </w:tcMar>
            <w:vAlign w:val="center"/>
          </w:tcPr>
          <w:p w14:paraId="1C6D2316"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Bổ sung bản tin dự báo, cảnh báo</w:t>
            </w:r>
          </w:p>
        </w:tc>
        <w:tc>
          <w:tcPr>
            <w:tcW w:w="850" w:type="dxa"/>
            <w:tcMar>
              <w:top w:w="0" w:type="dxa"/>
              <w:left w:w="100" w:type="dxa"/>
              <w:bottom w:w="0" w:type="dxa"/>
              <w:right w:w="100" w:type="dxa"/>
            </w:tcMar>
            <w:vAlign w:val="center"/>
          </w:tcPr>
          <w:p w14:paraId="21E7BB91" w14:textId="2BFE04D4"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52136278" w14:textId="4B0C0A63"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4CB589A8" w14:textId="27F75BD9"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6B6ED9BB" w14:textId="578B4C2D"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16A3C3C3" w14:textId="15F64AF8"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2399C7D0"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0,01</w:t>
            </w:r>
          </w:p>
        </w:tc>
      </w:tr>
      <w:tr w:rsidR="009340F4" w:rsidRPr="00DC798E" w14:paraId="7A3E065F" w14:textId="77777777" w:rsidTr="00AA136C">
        <w:trPr>
          <w:trHeight w:val="510"/>
        </w:trPr>
        <w:tc>
          <w:tcPr>
            <w:tcW w:w="704" w:type="dxa"/>
            <w:shd w:val="clear" w:color="auto" w:fill="FFFFFF"/>
            <w:tcMar>
              <w:top w:w="0" w:type="dxa"/>
              <w:left w:w="115" w:type="dxa"/>
              <w:bottom w:w="0" w:type="dxa"/>
              <w:right w:w="115" w:type="dxa"/>
            </w:tcMar>
            <w:vAlign w:val="center"/>
          </w:tcPr>
          <w:p w14:paraId="75B185E9"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8</w:t>
            </w:r>
          </w:p>
        </w:tc>
        <w:tc>
          <w:tcPr>
            <w:tcW w:w="3260" w:type="dxa"/>
            <w:shd w:val="clear" w:color="auto" w:fill="FFFFFF"/>
            <w:tcMar>
              <w:top w:w="0" w:type="dxa"/>
              <w:left w:w="115" w:type="dxa"/>
              <w:bottom w:w="0" w:type="dxa"/>
              <w:right w:w="115" w:type="dxa"/>
            </w:tcMar>
            <w:vAlign w:val="center"/>
          </w:tcPr>
          <w:p w14:paraId="366B2059" w14:textId="77777777" w:rsidR="00472519" w:rsidRPr="00DC798E" w:rsidRDefault="00C96A62" w:rsidP="00DC798E">
            <w:pPr>
              <w:widowControl/>
              <w:spacing w:before="0" w:after="20" w:line="276" w:lineRule="auto"/>
              <w:ind w:hanging="2"/>
              <w:rPr>
                <w:rFonts w:eastAsia="Times New Roman" w:cs="Times New Roman"/>
                <w:color w:val="auto"/>
                <w:szCs w:val="28"/>
              </w:rPr>
            </w:pPr>
            <w:r w:rsidRPr="00DC798E">
              <w:rPr>
                <w:rFonts w:eastAsia="Times New Roman" w:cs="Times New Roman"/>
                <w:color w:val="auto"/>
                <w:szCs w:val="28"/>
              </w:rPr>
              <w:t>Đánh giá chất lượng dự báo, cảnh báo</w:t>
            </w:r>
          </w:p>
        </w:tc>
        <w:tc>
          <w:tcPr>
            <w:tcW w:w="850" w:type="dxa"/>
            <w:tcMar>
              <w:top w:w="0" w:type="dxa"/>
              <w:left w:w="100" w:type="dxa"/>
              <w:bottom w:w="0" w:type="dxa"/>
              <w:right w:w="100" w:type="dxa"/>
            </w:tcMar>
            <w:vAlign w:val="center"/>
          </w:tcPr>
          <w:p w14:paraId="46C4D4F7" w14:textId="24A6BFCC"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082AF162" w14:textId="77777777" w:rsidR="00472519" w:rsidRPr="00DC798E" w:rsidRDefault="00C96A62" w:rsidP="00DC798E">
            <w:pPr>
              <w:widowControl/>
              <w:spacing w:before="0" w:after="20" w:line="276" w:lineRule="auto"/>
              <w:ind w:hanging="2"/>
              <w:jc w:val="center"/>
              <w:rPr>
                <w:rFonts w:eastAsia="Times New Roman" w:cs="Times New Roman"/>
                <w:color w:val="auto"/>
                <w:szCs w:val="28"/>
              </w:rPr>
            </w:pPr>
            <w:r w:rsidRPr="00DC798E">
              <w:rPr>
                <w:rFonts w:eastAsia="Times New Roman" w:cs="Times New Roman"/>
                <w:color w:val="auto"/>
                <w:szCs w:val="28"/>
              </w:rPr>
              <w:t>0,03</w:t>
            </w:r>
          </w:p>
        </w:tc>
        <w:tc>
          <w:tcPr>
            <w:tcW w:w="850" w:type="dxa"/>
            <w:tcMar>
              <w:top w:w="0" w:type="dxa"/>
              <w:left w:w="100" w:type="dxa"/>
              <w:bottom w:w="0" w:type="dxa"/>
              <w:right w:w="100" w:type="dxa"/>
            </w:tcMar>
            <w:vAlign w:val="center"/>
          </w:tcPr>
          <w:p w14:paraId="727AF46C" w14:textId="2C18B553"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71FFB96F" w14:textId="4AF0FE2E"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0" w:type="dxa"/>
            <w:tcMar>
              <w:top w:w="0" w:type="dxa"/>
              <w:left w:w="100" w:type="dxa"/>
              <w:bottom w:w="0" w:type="dxa"/>
              <w:right w:w="100" w:type="dxa"/>
            </w:tcMar>
            <w:vAlign w:val="center"/>
          </w:tcPr>
          <w:p w14:paraId="7A79CE3B" w14:textId="1A53FA10" w:rsidR="00472519" w:rsidRPr="00DC798E" w:rsidRDefault="00472519" w:rsidP="00DC798E">
            <w:pPr>
              <w:widowControl/>
              <w:spacing w:before="0" w:after="20" w:line="276" w:lineRule="auto"/>
              <w:ind w:hanging="2"/>
              <w:jc w:val="center"/>
              <w:rPr>
                <w:rFonts w:eastAsia="Times New Roman" w:cs="Times New Roman"/>
                <w:color w:val="auto"/>
                <w:szCs w:val="28"/>
              </w:rPr>
            </w:pPr>
          </w:p>
        </w:tc>
        <w:tc>
          <w:tcPr>
            <w:tcW w:w="851" w:type="dxa"/>
            <w:tcMar>
              <w:top w:w="0" w:type="dxa"/>
              <w:left w:w="100" w:type="dxa"/>
              <w:bottom w:w="0" w:type="dxa"/>
              <w:right w:w="100" w:type="dxa"/>
            </w:tcMar>
            <w:vAlign w:val="center"/>
          </w:tcPr>
          <w:p w14:paraId="2DE9B7D4" w14:textId="22ACF901" w:rsidR="00472519" w:rsidRPr="00DC798E" w:rsidRDefault="00472519" w:rsidP="00DC798E">
            <w:pPr>
              <w:widowControl/>
              <w:spacing w:before="0" w:after="20" w:line="276" w:lineRule="auto"/>
              <w:ind w:hanging="2"/>
              <w:jc w:val="center"/>
              <w:rPr>
                <w:rFonts w:eastAsia="Times New Roman" w:cs="Times New Roman"/>
                <w:color w:val="auto"/>
                <w:szCs w:val="28"/>
              </w:rPr>
            </w:pPr>
          </w:p>
        </w:tc>
      </w:tr>
      <w:tr w:rsidR="009340F4" w:rsidRPr="00DC798E" w14:paraId="72293C3A" w14:textId="77777777" w:rsidTr="00AA136C">
        <w:trPr>
          <w:trHeight w:val="510"/>
        </w:trPr>
        <w:tc>
          <w:tcPr>
            <w:tcW w:w="3964" w:type="dxa"/>
            <w:gridSpan w:val="2"/>
            <w:shd w:val="clear" w:color="auto" w:fill="FFFFFF"/>
            <w:tcMar>
              <w:top w:w="0" w:type="dxa"/>
              <w:left w:w="115" w:type="dxa"/>
              <w:bottom w:w="0" w:type="dxa"/>
              <w:right w:w="115" w:type="dxa"/>
            </w:tcMar>
            <w:vAlign w:val="center"/>
          </w:tcPr>
          <w:p w14:paraId="388759DB" w14:textId="77777777" w:rsidR="00472519" w:rsidRPr="00DC798E" w:rsidRDefault="00C96A62" w:rsidP="00DC798E">
            <w:pPr>
              <w:widowControl/>
              <w:spacing w:before="40" w:after="40" w:line="276" w:lineRule="auto"/>
              <w:ind w:hanging="2"/>
              <w:jc w:val="center"/>
              <w:rPr>
                <w:rFonts w:eastAsia="Times New Roman" w:cs="Times New Roman"/>
                <w:color w:val="auto"/>
                <w:szCs w:val="28"/>
              </w:rPr>
            </w:pPr>
            <w:r w:rsidRPr="00DC798E">
              <w:rPr>
                <w:rFonts w:eastAsia="Times New Roman" w:cs="Times New Roman"/>
                <w:b/>
                <w:color w:val="auto"/>
                <w:szCs w:val="28"/>
              </w:rPr>
              <w:t>Tổng số công</w:t>
            </w:r>
          </w:p>
        </w:tc>
        <w:tc>
          <w:tcPr>
            <w:tcW w:w="850" w:type="dxa"/>
            <w:tcMar>
              <w:top w:w="0" w:type="dxa"/>
              <w:left w:w="100" w:type="dxa"/>
              <w:bottom w:w="0" w:type="dxa"/>
              <w:right w:w="100" w:type="dxa"/>
            </w:tcMar>
            <w:vAlign w:val="center"/>
          </w:tcPr>
          <w:p w14:paraId="3B8EFD67" w14:textId="77777777" w:rsidR="00472519" w:rsidRPr="00DC798E" w:rsidRDefault="00C96A62" w:rsidP="00DC798E">
            <w:pPr>
              <w:widowControl/>
              <w:spacing w:before="40" w:after="40" w:line="276" w:lineRule="auto"/>
              <w:ind w:hanging="2"/>
              <w:jc w:val="center"/>
              <w:rPr>
                <w:rFonts w:eastAsia="Times New Roman" w:cs="Times New Roman"/>
                <w:b/>
                <w:color w:val="auto"/>
                <w:szCs w:val="28"/>
              </w:rPr>
            </w:pPr>
            <w:r w:rsidRPr="00DC798E">
              <w:rPr>
                <w:rFonts w:eastAsia="Times New Roman" w:cs="Times New Roman"/>
                <w:b/>
                <w:color w:val="auto"/>
                <w:szCs w:val="28"/>
              </w:rPr>
              <w:t>0,11</w:t>
            </w:r>
          </w:p>
        </w:tc>
        <w:tc>
          <w:tcPr>
            <w:tcW w:w="851" w:type="dxa"/>
            <w:tcMar>
              <w:top w:w="0" w:type="dxa"/>
              <w:left w:w="100" w:type="dxa"/>
              <w:bottom w:w="0" w:type="dxa"/>
              <w:right w:w="100" w:type="dxa"/>
            </w:tcMar>
            <w:vAlign w:val="center"/>
          </w:tcPr>
          <w:p w14:paraId="779C1FE6" w14:textId="77777777" w:rsidR="00472519" w:rsidRPr="00DC798E" w:rsidRDefault="00C96A62" w:rsidP="00DC798E">
            <w:pPr>
              <w:widowControl/>
              <w:spacing w:before="40" w:after="40" w:line="276" w:lineRule="auto"/>
              <w:ind w:hanging="2"/>
              <w:jc w:val="center"/>
              <w:rPr>
                <w:rFonts w:eastAsia="Times New Roman" w:cs="Times New Roman"/>
                <w:b/>
                <w:color w:val="auto"/>
                <w:szCs w:val="28"/>
              </w:rPr>
            </w:pPr>
            <w:r w:rsidRPr="00DC798E">
              <w:rPr>
                <w:rFonts w:eastAsia="Times New Roman" w:cs="Times New Roman"/>
                <w:b/>
                <w:color w:val="auto"/>
                <w:szCs w:val="28"/>
              </w:rPr>
              <w:t>0,17</w:t>
            </w:r>
          </w:p>
        </w:tc>
        <w:tc>
          <w:tcPr>
            <w:tcW w:w="850" w:type="dxa"/>
            <w:tcMar>
              <w:top w:w="0" w:type="dxa"/>
              <w:left w:w="100" w:type="dxa"/>
              <w:bottom w:w="0" w:type="dxa"/>
              <w:right w:w="100" w:type="dxa"/>
            </w:tcMar>
            <w:vAlign w:val="center"/>
          </w:tcPr>
          <w:p w14:paraId="3B809F55" w14:textId="261A78D3" w:rsidR="00472519" w:rsidRPr="00DC798E" w:rsidRDefault="00C96A62" w:rsidP="00DC798E">
            <w:pPr>
              <w:widowControl/>
              <w:spacing w:before="40" w:after="40" w:line="276" w:lineRule="auto"/>
              <w:ind w:hanging="2"/>
              <w:jc w:val="center"/>
              <w:rPr>
                <w:rFonts w:eastAsia="Times New Roman" w:cs="Times New Roman"/>
                <w:b/>
                <w:color w:val="auto"/>
                <w:szCs w:val="28"/>
                <w:lang w:val="en-GB"/>
              </w:rPr>
            </w:pPr>
            <w:r w:rsidRPr="00DC798E">
              <w:rPr>
                <w:rFonts w:eastAsia="Times New Roman" w:cs="Times New Roman"/>
                <w:b/>
                <w:color w:val="auto"/>
                <w:szCs w:val="28"/>
              </w:rPr>
              <w:t>0</w:t>
            </w:r>
            <w:r w:rsidR="00DA5CEA" w:rsidRPr="00DC798E">
              <w:rPr>
                <w:rFonts w:eastAsia="Times New Roman" w:cs="Times New Roman"/>
                <w:b/>
                <w:color w:val="auto"/>
                <w:szCs w:val="28"/>
                <w:lang w:val="en-GB"/>
              </w:rPr>
              <w:t>,7</w:t>
            </w:r>
          </w:p>
        </w:tc>
        <w:tc>
          <w:tcPr>
            <w:tcW w:w="851" w:type="dxa"/>
            <w:tcMar>
              <w:top w:w="0" w:type="dxa"/>
              <w:left w:w="100" w:type="dxa"/>
              <w:bottom w:w="0" w:type="dxa"/>
              <w:right w:w="100" w:type="dxa"/>
            </w:tcMar>
            <w:vAlign w:val="center"/>
          </w:tcPr>
          <w:p w14:paraId="506D658E" w14:textId="77777777" w:rsidR="00472519" w:rsidRPr="00DC798E" w:rsidRDefault="00C96A62" w:rsidP="00DC798E">
            <w:pPr>
              <w:widowControl/>
              <w:spacing w:before="40" w:after="40" w:line="276" w:lineRule="auto"/>
              <w:ind w:hanging="2"/>
              <w:jc w:val="center"/>
              <w:rPr>
                <w:rFonts w:eastAsia="Times New Roman" w:cs="Times New Roman"/>
                <w:b/>
                <w:color w:val="auto"/>
                <w:szCs w:val="28"/>
              </w:rPr>
            </w:pPr>
            <w:r w:rsidRPr="00DC798E">
              <w:rPr>
                <w:rFonts w:eastAsia="Times New Roman" w:cs="Times New Roman"/>
                <w:b/>
                <w:color w:val="auto"/>
                <w:szCs w:val="28"/>
              </w:rPr>
              <w:t>0,17</w:t>
            </w:r>
          </w:p>
        </w:tc>
        <w:tc>
          <w:tcPr>
            <w:tcW w:w="850" w:type="dxa"/>
            <w:tcMar>
              <w:top w:w="0" w:type="dxa"/>
              <w:left w:w="100" w:type="dxa"/>
              <w:bottom w:w="0" w:type="dxa"/>
              <w:right w:w="100" w:type="dxa"/>
            </w:tcMar>
            <w:vAlign w:val="center"/>
          </w:tcPr>
          <w:p w14:paraId="0FDDE516" w14:textId="77777777" w:rsidR="00472519" w:rsidRPr="00DC798E" w:rsidRDefault="00C96A62" w:rsidP="00DC798E">
            <w:pPr>
              <w:widowControl/>
              <w:spacing w:before="40" w:after="40" w:line="276" w:lineRule="auto"/>
              <w:ind w:hanging="2"/>
              <w:jc w:val="center"/>
              <w:rPr>
                <w:rFonts w:eastAsia="Times New Roman" w:cs="Times New Roman"/>
                <w:b/>
                <w:color w:val="auto"/>
                <w:szCs w:val="28"/>
              </w:rPr>
            </w:pPr>
            <w:r w:rsidRPr="00DC798E">
              <w:rPr>
                <w:rFonts w:eastAsia="Times New Roman" w:cs="Times New Roman"/>
                <w:b/>
                <w:color w:val="auto"/>
                <w:szCs w:val="28"/>
              </w:rPr>
              <w:t>0,11</w:t>
            </w:r>
          </w:p>
        </w:tc>
        <w:tc>
          <w:tcPr>
            <w:tcW w:w="851" w:type="dxa"/>
            <w:tcMar>
              <w:top w:w="0" w:type="dxa"/>
              <w:left w:w="100" w:type="dxa"/>
              <w:bottom w:w="0" w:type="dxa"/>
              <w:right w:w="100" w:type="dxa"/>
            </w:tcMar>
            <w:vAlign w:val="center"/>
          </w:tcPr>
          <w:p w14:paraId="4EAA3111" w14:textId="77777777" w:rsidR="00472519" w:rsidRPr="00DC798E" w:rsidRDefault="00C96A62" w:rsidP="00DC798E">
            <w:pPr>
              <w:widowControl/>
              <w:spacing w:before="40" w:after="40" w:line="276" w:lineRule="auto"/>
              <w:ind w:hanging="2"/>
              <w:jc w:val="center"/>
              <w:rPr>
                <w:rFonts w:eastAsia="Times New Roman" w:cs="Times New Roman"/>
                <w:b/>
                <w:color w:val="auto"/>
                <w:szCs w:val="28"/>
              </w:rPr>
            </w:pPr>
            <w:r w:rsidRPr="00DC798E">
              <w:rPr>
                <w:rFonts w:eastAsia="Times New Roman" w:cs="Times New Roman"/>
                <w:b/>
                <w:color w:val="auto"/>
                <w:szCs w:val="28"/>
              </w:rPr>
              <w:t>0,18</w:t>
            </w:r>
          </w:p>
        </w:tc>
      </w:tr>
    </w:tbl>
    <w:p w14:paraId="32F88238" w14:textId="7FD08109"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5F60389A" w14:textId="58E079FE" w:rsidR="00754E59" w:rsidRPr="00DC798E" w:rsidRDefault="00754E59" w:rsidP="00DC798E">
      <w:pPr>
        <w:tabs>
          <w:tab w:val="left" w:pos="6480"/>
          <w:tab w:val="left" w:pos="6720"/>
        </w:tabs>
        <w:spacing w:before="0" w:after="4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95C5241" w14:textId="19697289" w:rsidR="00472519" w:rsidRPr="00DC798E" w:rsidRDefault="00C96A62" w:rsidP="00DC798E">
      <w:pPr>
        <w:widowControl/>
        <w:spacing w:before="0" w:after="40" w:line="240"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06E2C602" w14:textId="6DA9C953" w:rsidR="00754E59" w:rsidRPr="00DC798E" w:rsidRDefault="00754E59" w:rsidP="00DC798E">
      <w:pPr>
        <w:tabs>
          <w:tab w:val="left" w:pos="6480"/>
          <w:tab w:val="left" w:pos="6720"/>
        </w:tabs>
        <w:spacing w:before="0" w:after="4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B895F45" w14:textId="4423826A" w:rsidR="00472519" w:rsidRPr="00DC798E" w:rsidRDefault="00C96A62" w:rsidP="00DC798E">
      <w:pPr>
        <w:widowControl/>
        <w:spacing w:before="0" w:after="40" w:line="240"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3B1E945E" w14:textId="690194E6" w:rsidR="00754E59" w:rsidRPr="00DC798E" w:rsidRDefault="00754E59" w:rsidP="00DC798E">
      <w:pPr>
        <w:tabs>
          <w:tab w:val="left" w:pos="6480"/>
          <w:tab w:val="left" w:pos="6720"/>
        </w:tabs>
        <w:spacing w:before="0" w:after="40" w:line="240"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60D8D36" w14:textId="77777777" w:rsidR="0065696C" w:rsidRPr="00DC798E" w:rsidRDefault="0065696C"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26BB2F2D" w14:textId="419046F6" w:rsidR="0065696C" w:rsidRPr="00DC798E" w:rsidRDefault="0065696C" w:rsidP="00DC798E">
      <w:pPr>
        <w:tabs>
          <w:tab w:val="left" w:pos="6480"/>
          <w:tab w:val="left" w:pos="6720"/>
        </w:tabs>
        <w:spacing w:before="0" w:after="40" w:line="240"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cực ngắn</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89FA8AB" w14:textId="6773793C" w:rsidR="00472519" w:rsidRPr="00DC798E" w:rsidRDefault="00AD1DF5" w:rsidP="00DC798E">
      <w:pPr>
        <w:widowControl/>
        <w:spacing w:before="120" w:line="252"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23</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thủy văn thời hạn ngắn</w:t>
      </w:r>
    </w:p>
    <w:p w14:paraId="4016651D" w14:textId="6E4A7A9F" w:rsidR="00472519" w:rsidRPr="00DC798E" w:rsidRDefault="00C96A62" w:rsidP="00DC798E">
      <w:pPr>
        <w:widowControl/>
        <w:spacing w:line="252" w:lineRule="auto"/>
        <w:rPr>
          <w:rFonts w:eastAsia="Times New Roman" w:cs="Times New Roman"/>
          <w:b/>
          <w:bCs/>
          <w:iCs/>
          <w:color w:val="auto"/>
        </w:rPr>
      </w:pPr>
      <w:r w:rsidRPr="00DC798E">
        <w:rPr>
          <w:rFonts w:eastAsia="Times New Roman" w:cs="Times New Roman"/>
          <w:b/>
          <w:bCs/>
          <w:iCs/>
          <w:color w:val="auto"/>
        </w:rPr>
        <w:t>1. Nội dung công việc</w:t>
      </w:r>
    </w:p>
    <w:p w14:paraId="3631DDD5" w14:textId="77777777" w:rsidR="00472519" w:rsidRPr="00DC798E" w:rsidRDefault="00C96A62" w:rsidP="00DC798E">
      <w:pPr>
        <w:spacing w:line="252" w:lineRule="auto"/>
        <w:rPr>
          <w:rFonts w:eastAsia="Times New Roman" w:cs="Times New Roman"/>
          <w:color w:val="auto"/>
        </w:rPr>
      </w:pPr>
      <w:r w:rsidRPr="00DC798E">
        <w:rPr>
          <w:rFonts w:eastAsia="Times New Roman" w:cs="Times New Roman"/>
          <w:color w:val="auto"/>
        </w:rPr>
        <w:t>Nội dung công việc chi tiết dự báo, cảnh báo thủy văn thời hạn ngắn được quy định tại Điều 11 Thông tư số 27/2023/TT-BTNMT ngày 23 tháng 12 năm 2023 của Bộ Tài nguyên và Môi trường quy định về Quy trình kỹ thuật dự báo, cảnh báo khí tượng thủy văn trong điều kiện bình thường.</w:t>
      </w:r>
    </w:p>
    <w:p w14:paraId="3217F51E" w14:textId="728E4BD2"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52DA7D78" w14:textId="77777777" w:rsidR="00472519" w:rsidRPr="00DC798E" w:rsidRDefault="00C96A62" w:rsidP="00DC798E">
      <w:pPr>
        <w:widowControl/>
        <w:spacing w:before="40" w:after="40" w:line="252" w:lineRule="auto"/>
        <w:rPr>
          <w:rFonts w:eastAsia="Times New Roman" w:cs="Times New Roman"/>
          <w:color w:val="auto"/>
        </w:rPr>
      </w:pPr>
      <w:r w:rsidRPr="00DC798E">
        <w:rPr>
          <w:rFonts w:eastAsia="Times New Roman" w:cs="Times New Roman"/>
          <w:color w:val="auto"/>
        </w:rPr>
        <w:t>- Số liệu mưa, mực nước, lưu lượng của các trạm thủy văn trên lưu vực sông, số liệu vận hành, dự kiến vận hành của các hồ thủy điện, thủy lợi và số liệu mưa, thủy văn, hồ chứa quốc tế liên quan tới khu vực dự báo (nếu có) theo các giờ quan trắc;</w:t>
      </w:r>
    </w:p>
    <w:p w14:paraId="230C4EC5" w14:textId="6AEBAAF6" w:rsidR="00472519" w:rsidRPr="00DC798E" w:rsidRDefault="00C96A62" w:rsidP="00DC798E">
      <w:pPr>
        <w:pBdr>
          <w:top w:val="nil"/>
          <w:left w:val="nil"/>
          <w:bottom w:val="nil"/>
          <w:right w:val="nil"/>
          <w:between w:val="nil"/>
        </w:pBdr>
        <w:tabs>
          <w:tab w:val="right" w:pos="9071"/>
        </w:tabs>
        <w:spacing w:before="40" w:after="40" w:line="252"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2637C9" w:rsidRPr="00DC798E">
        <w:rPr>
          <w:rFonts w:eastAsia="Times New Roman" w:cs="Times New Roman"/>
          <w:color w:val="auto"/>
        </w:rPr>
        <w:t xml:space="preserve"> động kinh tế - xã hội (nếu có);</w:t>
      </w:r>
    </w:p>
    <w:p w14:paraId="0C50B132" w14:textId="77777777" w:rsidR="00472519" w:rsidRPr="00DC798E" w:rsidRDefault="00C96A62" w:rsidP="00DC798E">
      <w:pPr>
        <w:widowControl/>
        <w:spacing w:before="40" w:after="40" w:line="252" w:lineRule="auto"/>
        <w:rPr>
          <w:rFonts w:eastAsia="Times New Roman" w:cs="Times New Roman"/>
          <w:color w:val="auto"/>
        </w:rPr>
      </w:pPr>
      <w:r w:rsidRPr="00DC798E">
        <w:rPr>
          <w:rFonts w:eastAsia="Times New Roman" w:cs="Times New Roman"/>
          <w:color w:val="auto"/>
        </w:rPr>
        <w:t>- Xử lý các loại thông tin dữ liệu: Phân tích, kiểm tra tính hợp lý của chuỗi số liệu; tính toán đặc trưng các yếu tố thủy văn phục vụ dự báo, cảnh báo;</w:t>
      </w:r>
    </w:p>
    <w:p w14:paraId="0EAA77F9" w14:textId="77777777" w:rsidR="00472519" w:rsidRPr="00DC798E" w:rsidRDefault="00C96A62" w:rsidP="00DC798E">
      <w:pPr>
        <w:pBdr>
          <w:top w:val="nil"/>
          <w:left w:val="nil"/>
          <w:bottom w:val="nil"/>
          <w:right w:val="nil"/>
          <w:between w:val="nil"/>
        </w:pBdr>
        <w:tabs>
          <w:tab w:val="right" w:pos="9071"/>
        </w:tabs>
        <w:spacing w:before="40" w:after="40" w:line="252"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và mô hình dự báo.</w:t>
      </w:r>
    </w:p>
    <w:p w14:paraId="3CC956C3" w14:textId="2691B3B0" w:rsidR="00472519" w:rsidRPr="00DC798E" w:rsidRDefault="00F50126" w:rsidP="00DC798E">
      <w:pPr>
        <w:widowControl/>
        <w:spacing w:before="40" w:after="40" w:line="252" w:lineRule="auto"/>
        <w:rPr>
          <w:rFonts w:eastAsia="Times New Roman" w:cs="Times New Roman"/>
          <w:iCs/>
          <w:color w:val="auto"/>
        </w:rPr>
      </w:pPr>
      <w:r w:rsidRPr="00DC798E">
        <w:rPr>
          <w:rFonts w:eastAsia="Times New Roman" w:cs="Times New Roman"/>
          <w:iCs/>
          <w:color w:val="auto"/>
        </w:rPr>
        <w:t>b) Phân tích, đánh giá hiện trạng</w:t>
      </w:r>
    </w:p>
    <w:p w14:paraId="13123F60" w14:textId="1612F0FA" w:rsidR="00472519" w:rsidRPr="00DC798E" w:rsidRDefault="002637C9" w:rsidP="00DC798E">
      <w:pPr>
        <w:widowControl/>
        <w:spacing w:before="40" w:after="40" w:line="252"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diễn biến, phân bố mưa đã qua trên lưu vực;</w:t>
      </w:r>
    </w:p>
    <w:p w14:paraId="3E15F2C2" w14:textId="42442997" w:rsidR="00472519" w:rsidRPr="00DC798E" w:rsidRDefault="002637C9" w:rsidP="00DC798E">
      <w:pPr>
        <w:widowControl/>
        <w:spacing w:before="40" w:after="40"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mực nước, lưu lượng tại các trạm thủy văn, các hồ chứa (nếu có) trên lưu vực sông trong 24 giờ qua;</w:t>
      </w:r>
    </w:p>
    <w:p w14:paraId="6B0ECEBF" w14:textId="1A066FCB" w:rsidR="00472519" w:rsidRPr="00DC798E" w:rsidRDefault="002637C9" w:rsidP="00DC798E">
      <w:pPr>
        <w:widowControl/>
        <w:spacing w:before="40" w:after="40"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thủy văn và phân tích kết quả dự báo của phương án dự báo đã tham khảo;</w:t>
      </w:r>
    </w:p>
    <w:p w14:paraId="321E6029" w14:textId="5B8F98B4" w:rsidR="00472519" w:rsidRPr="00DC798E" w:rsidRDefault="002637C9" w:rsidP="00DC798E">
      <w:pPr>
        <w:widowControl/>
        <w:spacing w:before="40" w:after="40" w:line="240"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525BD897" w14:textId="5ED35316" w:rsidR="00472519" w:rsidRPr="00DC798E" w:rsidRDefault="002637C9" w:rsidP="00DC798E">
      <w:pPr>
        <w:spacing w:before="40" w:after="40" w:line="240"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Trong quá trình phân tích dữ liệu, nếu phát hiện có khả năng xuất hiện các hiện tượng thủy văn nguy hiểm thì thực hiện thêm quy trình kỹ thuật dự báo, cảnh báo hiện tượng khí tượng thủy văn nguy hiểm tương ứng.</w:t>
      </w:r>
    </w:p>
    <w:p w14:paraId="2890EE93" w14:textId="665878B2" w:rsidR="00472519" w:rsidRPr="00DC798E" w:rsidRDefault="00F50126" w:rsidP="00DC798E">
      <w:pPr>
        <w:widowControl/>
        <w:spacing w:line="240"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B1D4F73" w14:textId="77777777"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Thực hiện tối thiểu một trong các phương án dự báo, cảnh báo thủy văn thời hạn ngắn: Phương án dựa trên cơ sở phương pháp quan hệ mưa - dòng chảy; phương án dựa trên cơ sở phương pháp quan hệ mực nước, lưu lượng trạm trên - trạm dưới trên cùng triền sông hoặc cùng lưu vực; phương án dựa trên cơ sở phương pháp mô hình toán.</w:t>
      </w:r>
    </w:p>
    <w:p w14:paraId="0E7DC4A6" w14:textId="34AA64F2" w:rsidR="00472519" w:rsidRPr="00DC798E" w:rsidRDefault="00F50126" w:rsidP="00DC798E">
      <w:pPr>
        <w:widowControl/>
        <w:spacing w:line="240" w:lineRule="auto"/>
        <w:rPr>
          <w:rFonts w:eastAsia="Times New Roman" w:cs="Times New Roman"/>
          <w:iCs/>
          <w:color w:val="auto"/>
        </w:rPr>
      </w:pPr>
      <w:r w:rsidRPr="00DC798E">
        <w:rPr>
          <w:rFonts w:eastAsia="Times New Roman" w:cs="Times New Roman"/>
          <w:iCs/>
          <w:color w:val="auto"/>
        </w:rPr>
        <w:t>d) Thảo luận dự báo, cảnh báo</w:t>
      </w:r>
    </w:p>
    <w:p w14:paraId="09EDCDEE" w14:textId="4174BCD2"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 xml:space="preserve">Xu thế diễn biến thủy văn trong thời hạn dự báo, trị số mực nước và lưu lượng nước (nếu có) chi tiết theo từng khoảng thời gian quy định trong thời hạn dự báo tại vị trí dự báo trên lưu vực sông cụ thể (riêng đối với các vị trí dự báo thuộc các đoạn sông chịu ảnh hưởng triều dự báo trị số cao nhất, thấp nhất, thời gian xuất hiện trong thời hạn dự báo); khả năng xảy ra các hiện tượng thủy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0301CABA" w14:textId="74445093" w:rsidR="00472519" w:rsidRPr="00DC798E" w:rsidRDefault="00733601" w:rsidP="00DC798E">
      <w:pPr>
        <w:widowControl/>
        <w:spacing w:line="240" w:lineRule="auto"/>
        <w:rPr>
          <w:rFonts w:eastAsia="Times New Roman" w:cs="Times New Roman"/>
          <w:iCs/>
          <w:color w:val="auto"/>
        </w:rPr>
      </w:pPr>
      <w:r w:rsidRPr="00DC798E">
        <w:rPr>
          <w:rFonts w:eastAsia="Times New Roman" w:cs="Times New Roman"/>
          <w:iCs/>
          <w:color w:val="auto"/>
        </w:rPr>
        <w:t>đ) Xây dựng bản tin dự báo, cảnh báo</w:t>
      </w:r>
    </w:p>
    <w:p w14:paraId="76CAFBF0" w14:textId="77777777"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 xml:space="preserve">Xây dựng nội dung bản tin dự báo, cảnh báo thủy văn thời hạn ngắn theo quy định tại khoản 2 Điều 12 và Điều 18 Thông tư số 08/2022/TT-BTNMT. Nội dung dự báo, cảnh báo tối thiểu có các thông tin về mức độ hoặc giá trị mực nước, lưu lượng nước (nếu có) chi tiết theo từng khoảng thời gian từ 30 phút đến 06 giờ tại một địa điểm hoặc lưu vực sông cụ thể và khả năng tác động đến môi trường, điều kiện sống, cơ sở hạ tầng, các hoạt động kinh tế - xã hội. </w:t>
      </w:r>
    </w:p>
    <w:p w14:paraId="64301322" w14:textId="05CD6F74" w:rsidR="00472519" w:rsidRPr="00DC798E" w:rsidRDefault="004F7C89" w:rsidP="00DC798E">
      <w:pPr>
        <w:widowControl/>
        <w:spacing w:line="240" w:lineRule="auto"/>
        <w:rPr>
          <w:rFonts w:eastAsia="Times New Roman" w:cs="Times New Roman"/>
          <w:iCs/>
          <w:color w:val="auto"/>
        </w:rPr>
      </w:pPr>
      <w:r w:rsidRPr="00DC798E">
        <w:rPr>
          <w:rFonts w:eastAsia="Times New Roman" w:cs="Times New Roman"/>
          <w:iCs/>
          <w:color w:val="auto"/>
        </w:rPr>
        <w:t>e) Cung cấp bản tin dự báo, cảnh báo</w:t>
      </w:r>
    </w:p>
    <w:p w14:paraId="235AF451" w14:textId="0327DB8B" w:rsidR="00472519" w:rsidRPr="00DC798E" w:rsidRDefault="00C96A62" w:rsidP="00DC798E">
      <w:pPr>
        <w:spacing w:line="240" w:lineRule="auto"/>
        <w:rPr>
          <w:rFonts w:eastAsia="Times New Roman" w:cs="Times New Roman"/>
          <w:color w:val="auto"/>
        </w:rPr>
      </w:pPr>
      <w:r w:rsidRPr="00DC798E">
        <w:rPr>
          <w:rFonts w:eastAsia="Times New Roman" w:cs="Times New Roman"/>
          <w:color w:val="auto"/>
        </w:rPr>
        <w:t xml:space="preserve">Cung cấp bản tin dự báo, cảnh báo thủy văn thời hạn ngắn cho các cơ quan chỉ đạo, chỉ huy phòng, chống thiên tai và tìm kiếm cứu nạn, </w:t>
      </w:r>
      <w:bookmarkStart w:id="22" w:name="_Hlk201936571"/>
      <w:r w:rsidR="008F5115" w:rsidRPr="00DC798E">
        <w:rPr>
          <w:color w:val="auto"/>
          <w:lang w:val="en-US"/>
        </w:rPr>
        <w:t>Đ</w:t>
      </w:r>
      <w:r w:rsidR="008F5115" w:rsidRPr="00DC798E">
        <w:rPr>
          <w:color w:val="auto"/>
        </w:rPr>
        <w:t xml:space="preserve">ài </w:t>
      </w:r>
      <w:r w:rsidR="008F5115" w:rsidRPr="00DC798E">
        <w:rPr>
          <w:color w:val="auto"/>
          <w:lang w:val="en-US"/>
        </w:rPr>
        <w:t>P</w:t>
      </w:r>
      <w:r w:rsidR="008F5115" w:rsidRPr="00DC798E">
        <w:rPr>
          <w:color w:val="auto"/>
        </w:rPr>
        <w:t xml:space="preserve">hát thanh, </w:t>
      </w:r>
      <w:r w:rsidR="008F5115" w:rsidRPr="00DC798E">
        <w:rPr>
          <w:color w:val="auto"/>
          <w:lang w:val="en-US"/>
        </w:rPr>
        <w:t>Đ</w:t>
      </w:r>
      <w:r w:rsidR="008F5115" w:rsidRPr="00DC798E">
        <w:rPr>
          <w:color w:val="auto"/>
        </w:rPr>
        <w:t xml:space="preserve">ài </w:t>
      </w:r>
      <w:r w:rsidR="008F5115" w:rsidRPr="00DC798E">
        <w:rPr>
          <w:color w:val="auto"/>
          <w:lang w:val="en-US"/>
        </w:rPr>
        <w:t>T</w:t>
      </w:r>
      <w:r w:rsidR="008F5115" w:rsidRPr="00DC798E">
        <w:rPr>
          <w:color w:val="auto"/>
        </w:rPr>
        <w:t>ruyền hình</w:t>
      </w:r>
      <w:bookmarkEnd w:id="22"/>
      <w:r w:rsidR="008F5115" w:rsidRPr="00DC798E">
        <w:rPr>
          <w:color w:val="auto"/>
          <w:lang w:val="en-US"/>
        </w:rPr>
        <w:t xml:space="preserve"> </w:t>
      </w:r>
      <w:r w:rsidRPr="00DC798E">
        <w:rPr>
          <w:rFonts w:eastAsia="Times New Roman" w:cs="Times New Roman"/>
          <w:color w:val="auto"/>
        </w:rPr>
        <w:t>và các cơ quan khác khi có yêu cầu.</w:t>
      </w:r>
    </w:p>
    <w:p w14:paraId="735B8FA7" w14:textId="5EFE8C5E" w:rsidR="00472519" w:rsidRPr="00DC798E" w:rsidRDefault="00733601" w:rsidP="00DC798E">
      <w:pPr>
        <w:widowControl/>
        <w:spacing w:line="240" w:lineRule="auto"/>
        <w:rPr>
          <w:rFonts w:eastAsia="Times New Roman" w:cs="Times New Roman"/>
          <w:iCs/>
          <w:color w:val="auto"/>
        </w:rPr>
      </w:pPr>
      <w:r w:rsidRPr="00DC798E">
        <w:rPr>
          <w:rFonts w:eastAsia="Times New Roman" w:cs="Times New Roman"/>
          <w:iCs/>
          <w:color w:val="auto"/>
        </w:rPr>
        <w:t>g) Bổ sung bản tin dự báo, cảnh báo</w:t>
      </w:r>
    </w:p>
    <w:p w14:paraId="1AA2FDC5" w14:textId="77777777"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Trong trường hợp phát hiện các yếu tố thủy văn, hiện tượng thủy văn có diễn biến bất thường, cần bổ sung một số bản tin xen kẽ giữa các bản tin chính.</w:t>
      </w:r>
    </w:p>
    <w:p w14:paraId="79EE2B08" w14:textId="679F0673" w:rsidR="00472519" w:rsidRPr="00DC798E" w:rsidRDefault="00733601" w:rsidP="00DC798E">
      <w:pPr>
        <w:widowControl/>
        <w:spacing w:line="240"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40F5C226" w14:textId="66535953" w:rsidR="00472519" w:rsidRPr="00DC798E" w:rsidRDefault="002637C9" w:rsidP="00DC798E">
      <w:pPr>
        <w:widowControl/>
        <w:spacing w:line="240"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Đánh giá tính đầy đủ việc dự báo, cảnh báo thủy văn thời hạn ngắn theo quy định tại khoản 2.1.3.1 QCVN 84:2024/BTNMT</w:t>
      </w:r>
    </w:p>
    <w:p w14:paraId="2F26098B" w14:textId="4C69415B" w:rsidR="00472519" w:rsidRPr="00DC798E" w:rsidRDefault="002637C9" w:rsidP="00DC798E">
      <w:pPr>
        <w:widowControl/>
        <w:spacing w:line="240" w:lineRule="auto"/>
        <w:rPr>
          <w:rFonts w:eastAsia="Times New Roman" w:cs="Times New Roman"/>
          <w:b/>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kịp thời </w:t>
      </w:r>
      <w:r w:rsidR="00776396" w:rsidRPr="00DC798E">
        <w:rPr>
          <w:rFonts w:eastAsia="Times New Roman" w:cs="Times New Roman"/>
          <w:color w:val="auto"/>
        </w:rPr>
        <w:t>việc dự báo, cảnh báo thủy văn thời hạn ngắn</w:t>
      </w:r>
      <w:r w:rsidR="00776396"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6148D5E3" w14:textId="260533F9" w:rsidR="00472519" w:rsidRPr="00DC798E" w:rsidRDefault="002637C9" w:rsidP="00DC798E">
      <w:pPr>
        <w:widowControl/>
        <w:spacing w:line="276" w:lineRule="auto"/>
        <w:rPr>
          <w:rFonts w:eastAsia="Times New Roman" w:cs="Times New Roman"/>
          <w:color w:val="auto"/>
        </w:rPr>
      </w:pPr>
      <w:r w:rsidRPr="00DC798E">
        <w:rPr>
          <w:rFonts w:eastAsia="Times New Roman" w:cs="Times New Roman"/>
          <w:color w:val="auto"/>
          <w:lang w:val="en-US"/>
        </w:rPr>
        <w:t>-</w:t>
      </w:r>
      <w:r w:rsidR="00C96A62" w:rsidRPr="00DC798E">
        <w:rPr>
          <w:rFonts w:eastAsia="Times New Roman" w:cs="Times New Roman"/>
          <w:color w:val="auto"/>
        </w:rPr>
        <w:t xml:space="preserve"> Đánh giá độ tin cậy việc dự báo, cảnh báo thủy văn thời hạn ngắn theo quy định tại khoản 2.2.2 QCVN 84:2024/BTNMT. </w:t>
      </w:r>
    </w:p>
    <w:p w14:paraId="42424EBD" w14:textId="29BA1FC5" w:rsidR="00472519" w:rsidRPr="00DC798E" w:rsidRDefault="002637C9" w:rsidP="00DC798E">
      <w:pPr>
        <w:widowControl/>
        <w:spacing w:before="40" w:after="40" w:line="276" w:lineRule="auto"/>
        <w:rPr>
          <w:rFonts w:eastAsia="Times New Roman" w:cs="Times New Roman"/>
          <w:b/>
          <w:bCs/>
          <w:iCs/>
          <w:color w:val="auto"/>
        </w:rPr>
      </w:pPr>
      <w:r w:rsidRPr="00DC798E">
        <w:rPr>
          <w:rFonts w:eastAsia="Times New Roman" w:cs="Times New Roman"/>
          <w:b/>
          <w:bCs/>
          <w:iCs/>
          <w:color w:val="auto"/>
          <w:lang w:val="en-US"/>
        </w:rPr>
        <w:t>2</w:t>
      </w:r>
      <w:r w:rsidR="00983F3E" w:rsidRPr="00DC798E">
        <w:rPr>
          <w:rFonts w:eastAsia="Times New Roman" w:cs="Times New Roman"/>
          <w:b/>
          <w:bCs/>
          <w:iCs/>
          <w:color w:val="auto"/>
        </w:rPr>
        <w:t>) Định mức</w:t>
      </w:r>
      <w:r w:rsidR="00C96A62" w:rsidRPr="00DC798E">
        <w:rPr>
          <w:rFonts w:eastAsia="Times New Roman" w:cs="Times New Roman"/>
          <w:b/>
          <w:bCs/>
          <w:iCs/>
          <w:color w:val="auto"/>
        </w:rPr>
        <w:t xml:space="preserve"> lao động</w:t>
      </w:r>
    </w:p>
    <w:p w14:paraId="04D38A5F" w14:textId="0DA3A3DB" w:rsidR="00472519" w:rsidRPr="00DC798E" w:rsidRDefault="00983F3E" w:rsidP="00DC798E">
      <w:pPr>
        <w:widowControl/>
        <w:spacing w:before="40" w:after="40" w:line="276" w:lineRule="auto"/>
        <w:rPr>
          <w:rFonts w:eastAsia="Times New Roman" w:cs="Times New Roman"/>
          <w:iCs/>
          <w:color w:val="auto"/>
        </w:rPr>
      </w:pPr>
      <w:r w:rsidRPr="00DC798E">
        <w:rPr>
          <w:rFonts w:eastAsia="Times New Roman" w:cs="Times New Roman"/>
          <w:iCs/>
          <w:color w:val="auto"/>
        </w:rPr>
        <w:t>a) Định biên</w:t>
      </w:r>
    </w:p>
    <w:p w14:paraId="42700C98" w14:textId="51C1A8A8" w:rsidR="00472519" w:rsidRPr="00DC798E" w:rsidRDefault="00EC0E6C" w:rsidP="00DC798E">
      <w:pPr>
        <w:suppressAutoHyphens w:val="0"/>
        <w:spacing w:before="0" w:after="40" w:line="276" w:lineRule="auto"/>
        <w:ind w:hanging="1"/>
        <w:jc w:val="center"/>
        <w:textDirection w:val="lrTb"/>
        <w:textAlignment w:val="auto"/>
        <w:outlineLvl w:val="9"/>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w:t>
      </w:r>
      <w:r w:rsidR="008F6AF0" w:rsidRPr="00DC798E">
        <w:rPr>
          <w:rFonts w:eastAsia="Times New Roman" w:cs="Times New Roman"/>
          <w:color w:val="auto"/>
          <w:lang w:val="en-US"/>
        </w:rPr>
        <w:t xml:space="preserve"> </w:t>
      </w:r>
      <w:r w:rsidR="00C96A62" w:rsidRPr="00DC798E">
        <w:rPr>
          <w:rFonts w:eastAsia="Times New Roman" w:cs="Times New Roman"/>
          <w:color w:val="auto"/>
        </w:rPr>
        <w:t>cảnh báo thủy văn thời hạn ngắn</w:t>
      </w:r>
    </w:p>
    <w:p w14:paraId="5F9FF1E4" w14:textId="1FC51C3D" w:rsidR="00472519" w:rsidRPr="00DC798E" w:rsidRDefault="00C96A62" w:rsidP="00DC798E">
      <w:pPr>
        <w:widowControl/>
        <w:spacing w:before="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8F5115" w:rsidRPr="00DC798E">
        <w:rPr>
          <w:rFonts w:eastAsia="Times New Roman" w:cs="Times New Roman"/>
          <w:color w:val="auto"/>
          <w:lang w:val="en-US"/>
        </w:rPr>
        <w:t>N</w:t>
      </w:r>
      <w:r w:rsidRPr="00DC798E">
        <w:rPr>
          <w:rFonts w:eastAsia="Times New Roman" w:cs="Times New Roman"/>
          <w:color w:val="auto"/>
        </w:rPr>
        <w:t>gười/bản tin cho 01 lưu vực sông </w:t>
      </w:r>
    </w:p>
    <w:tbl>
      <w:tblPr>
        <w:tblStyle w:val="321"/>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5E19AC2B" w14:textId="77777777" w:rsidTr="002D71CE">
        <w:trPr>
          <w:cantSplit/>
          <w:trHeight w:val="1362"/>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0FAD6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727BAEF1"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54B121A1" w14:textId="77777777" w:rsidR="002D71CE" w:rsidRPr="00DC798E" w:rsidRDefault="002D71CE" w:rsidP="00DC798E">
            <w:pPr>
              <w:widowControl/>
              <w:spacing w:before="20" w:after="20" w:line="240" w:lineRule="auto"/>
              <w:ind w:hanging="2"/>
              <w:jc w:val="right"/>
              <w:rPr>
                <w:rFonts w:eastAsia="Times New Roman" w:cs="Times New Roman"/>
                <w:color w:val="auto"/>
              </w:rPr>
            </w:pPr>
          </w:p>
          <w:p w14:paraId="0DF336AF"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685970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E002EB5"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80C819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2D43B4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2F3AA5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8DB0D12"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91453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1B159AE5" w14:textId="77777777" w:rsidTr="00D166C9">
        <w:trPr>
          <w:trHeight w:val="8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EECF41" w14:textId="49BB689C" w:rsidR="00472519" w:rsidRPr="00DC798E" w:rsidRDefault="00852744"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91BE16"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cảnh báo thủy văn thời hạn ngắn</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364B2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EDE61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9FFE4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EADD6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3CC30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130B7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AB638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6</w:t>
            </w:r>
          </w:p>
        </w:tc>
      </w:tr>
    </w:tbl>
    <w:p w14:paraId="26E3F1CC" w14:textId="759F49CE"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11BFF834" w14:textId="22304D92" w:rsidR="00472519" w:rsidRPr="00DC798E" w:rsidRDefault="00EC0E6C" w:rsidP="00DC798E">
      <w:pPr>
        <w:widowControl/>
        <w:spacing w:before="0"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w:t>
      </w:r>
      <w:r w:rsidR="008F6AF0" w:rsidRPr="00DC798E">
        <w:rPr>
          <w:rFonts w:eastAsia="Times New Roman" w:cs="Times New Roman"/>
          <w:color w:val="auto"/>
          <w:lang w:val="en-US"/>
        </w:rPr>
        <w:t xml:space="preserve"> </w:t>
      </w:r>
      <w:r w:rsidR="00C96A62" w:rsidRPr="00DC798E">
        <w:rPr>
          <w:rFonts w:eastAsia="Times New Roman" w:cs="Times New Roman"/>
          <w:color w:val="auto"/>
        </w:rPr>
        <w:t>cảnh báo thủy văn thời hạn ngắn</w:t>
      </w:r>
    </w:p>
    <w:p w14:paraId="0CA1953F" w14:textId="725199D4" w:rsidR="00472519" w:rsidRPr="00DC798E" w:rsidRDefault="00C96A62" w:rsidP="00DC798E">
      <w:pPr>
        <w:widowControl/>
        <w:spacing w:before="0" w:after="0" w:line="240" w:lineRule="auto"/>
        <w:ind w:hanging="2"/>
        <w:jc w:val="right"/>
        <w:rPr>
          <w:rFonts w:eastAsia="Times New Roman" w:cs="Times New Roman"/>
          <w:color w:val="auto"/>
        </w:rPr>
      </w:pPr>
      <w:r w:rsidRPr="00DC798E">
        <w:rPr>
          <w:rFonts w:eastAsia="Times New Roman" w:cs="Times New Roman"/>
          <w:color w:val="auto"/>
        </w:rPr>
        <w:t>                             </w:t>
      </w:r>
      <w:r w:rsidR="00DA5CEA" w:rsidRPr="00DC798E">
        <w:rPr>
          <w:rFonts w:eastAsia="Times New Roman" w:cs="Times New Roman"/>
          <w:color w:val="auto"/>
        </w:rPr>
        <w:t>                        </w:t>
      </w:r>
      <w:r w:rsidRPr="00DC798E">
        <w:rPr>
          <w:rFonts w:eastAsia="Times New Roman" w:cs="Times New Roman"/>
          <w:color w:val="auto"/>
        </w:rPr>
        <w:t xml:space="preserve">Đơn vị tính: </w:t>
      </w:r>
      <w:r w:rsidR="00E64433" w:rsidRPr="00DC798E">
        <w:rPr>
          <w:rFonts w:eastAsia="Times New Roman" w:cs="Times New Roman"/>
          <w:color w:val="auto"/>
          <w:lang w:val="en-US"/>
        </w:rPr>
        <w:t>Công</w:t>
      </w:r>
      <w:r w:rsidRPr="00DC798E">
        <w:rPr>
          <w:rFonts w:eastAsia="Times New Roman" w:cs="Times New Roman"/>
          <w:color w:val="auto"/>
        </w:rPr>
        <w:t>/bản tin cho 01 lưu vực sông</w:t>
      </w:r>
    </w:p>
    <w:tbl>
      <w:tblPr>
        <w:tblStyle w:val="320"/>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5B1344E7"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E747C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B8CE5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CFE864"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63D57025" w14:textId="77777777" w:rsidTr="002D71CE">
        <w:trPr>
          <w:cantSplit/>
          <w:trHeight w:val="1297"/>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47466F"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65D51D"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7AD634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1C62E93"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AF5AC72"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DE572C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6FE15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9C9CA4F" w14:textId="77777777" w:rsidR="001E430E" w:rsidRPr="00DC798E" w:rsidRDefault="001E430E" w:rsidP="00DC798E">
            <w:pPr>
              <w:widowControl/>
              <w:spacing w:before="20" w:after="20" w:line="240" w:lineRule="auto"/>
              <w:ind w:right="113" w:hanging="2"/>
              <w:jc w:val="center"/>
              <w:rPr>
                <w:rFonts w:eastAsia="Times New Roman" w:cs="Times New Roman"/>
                <w:b/>
                <w:color w:val="auto"/>
              </w:rPr>
            </w:pPr>
          </w:p>
          <w:p w14:paraId="0D251CF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DBV4(4)</w:t>
            </w:r>
          </w:p>
        </w:tc>
      </w:tr>
      <w:tr w:rsidR="009340F4" w:rsidRPr="00DC798E" w14:paraId="3793E1E5"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3C26AB"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A41ED3"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F610B"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7A950C"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B4D415"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392B09"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34A00E"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ED243C"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14E45577"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4DEEB3"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CB2112"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C0736D"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18E5CE"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34D512"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DEE716"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53FEC6"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61CC37"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r>
      <w:tr w:rsidR="009340F4" w:rsidRPr="00DC798E" w14:paraId="1E57F3AD"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AF76E5"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70FFAA"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0CF9BE"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D5D7D3"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C57F69"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B5BD1B"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24861B"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3996B8"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r>
      <w:tr w:rsidR="009340F4" w:rsidRPr="00DC798E" w14:paraId="17C94D95"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2BFDBA"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B1A628"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40215A"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4C44D8"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A19CA"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BC3606"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713D47"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489001"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r>
      <w:tr w:rsidR="009340F4" w:rsidRPr="00DC798E" w14:paraId="1938696E"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B21117"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466F87"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317585"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76433D"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FE3F6C"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D3D7EB"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0F295E"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B2AA35"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r>
      <w:tr w:rsidR="009340F4" w:rsidRPr="00DC798E" w14:paraId="1FD9471A"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3160F4"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6128C4"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659C8D"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33B3A7"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7FCCC3"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DF0612"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F8A0FB"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4478C1"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66A78351"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8972C1"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044CCD"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032386"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76975B"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99696F"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6E85F8"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1628E0"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2AF28B"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r>
      <w:tr w:rsidR="009340F4" w:rsidRPr="00DC798E" w14:paraId="4BF78BC9" w14:textId="77777777" w:rsidTr="0040689C">
        <w:trPr>
          <w:trHeight w:val="39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65A131"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E5A008" w14:textId="77777777" w:rsidR="00472519" w:rsidRPr="00DC798E" w:rsidRDefault="00C96A62" w:rsidP="00DC798E">
            <w:pPr>
              <w:widowControl/>
              <w:spacing w:before="20" w:after="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391479"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D316F6"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24AD44"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17E006" w14:textId="77777777" w:rsidR="00472519" w:rsidRPr="00DC798E" w:rsidRDefault="00472519" w:rsidP="00DC798E">
            <w:pPr>
              <w:widowControl/>
              <w:spacing w:before="20" w:after="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FA033F"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5B6327" w14:textId="77777777" w:rsidR="00472519" w:rsidRPr="00DC798E" w:rsidRDefault="00C96A62" w:rsidP="00DC798E">
            <w:pPr>
              <w:widowControl/>
              <w:spacing w:before="20" w:after="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600B3C1A" w14:textId="77777777" w:rsidTr="00EC0E6C">
        <w:trPr>
          <w:trHeight w:val="45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BA75D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47681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70E9A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BFDD5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9C401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0,42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4274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747723" w14:textId="77777777" w:rsidR="00472519" w:rsidRPr="00DC798E" w:rsidRDefault="00C96A62" w:rsidP="00DC798E">
            <w:pPr>
              <w:widowControl/>
              <w:spacing w:before="20" w:after="20" w:line="276" w:lineRule="auto"/>
              <w:ind w:hanging="2"/>
              <w:jc w:val="center"/>
              <w:rPr>
                <w:rFonts w:eastAsia="Times New Roman" w:cs="Times New Roman"/>
                <w:b/>
                <w:color w:val="auto"/>
              </w:rPr>
            </w:pPr>
            <w:r w:rsidRPr="00DC798E">
              <w:rPr>
                <w:rFonts w:eastAsia="Times New Roman" w:cs="Times New Roman"/>
                <w:b/>
                <w:color w:val="auto"/>
              </w:rPr>
              <w:t>0,13</w:t>
            </w:r>
          </w:p>
        </w:tc>
      </w:tr>
    </w:tbl>
    <w:p w14:paraId="2A0D88BD" w14:textId="06BF12C8" w:rsidR="00472519" w:rsidRPr="00DC798E" w:rsidRDefault="00C96A62" w:rsidP="00DC798E">
      <w:pPr>
        <w:widowControl/>
        <w:spacing w:before="120" w:line="259"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61061DDE" w14:textId="549DE4AC" w:rsidR="00754E59" w:rsidRPr="00DC798E" w:rsidRDefault="00754E59" w:rsidP="00DC798E">
      <w:pPr>
        <w:tabs>
          <w:tab w:val="left" w:pos="6480"/>
          <w:tab w:val="left" w:pos="6720"/>
        </w:tabs>
        <w:spacing w:before="40" w:after="40" w:line="259"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58740DE" w14:textId="17B49BAF" w:rsidR="00472519" w:rsidRPr="00DC798E" w:rsidRDefault="00C96A62" w:rsidP="00DC798E">
      <w:pPr>
        <w:widowControl/>
        <w:spacing w:before="40" w:after="40" w:line="259"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6DBCC108" w14:textId="10A9409A" w:rsidR="00754E59" w:rsidRPr="00DC798E" w:rsidRDefault="00754E59" w:rsidP="00DC798E">
      <w:pPr>
        <w:tabs>
          <w:tab w:val="left" w:pos="6480"/>
          <w:tab w:val="left" w:pos="6720"/>
        </w:tabs>
        <w:spacing w:before="40" w:after="40" w:line="259"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Biểu </w:t>
      </w:r>
      <w:r w:rsidR="00037BCB" w:rsidRPr="00DC798E">
        <w:rPr>
          <w:rFonts w:eastAsia="Times New Roman" w:cs="Times New Roman"/>
          <w:color w:val="auto"/>
          <w:szCs w:val="28"/>
          <w:lang w:val="en-GB"/>
        </w:rPr>
        <w:t>0.2.</w:t>
      </w:r>
      <w:r w:rsidR="00983F3E" w:rsidRPr="00DC798E">
        <w:rPr>
          <w:rFonts w:eastAsia="Times New Roman" w:cs="Times New Roman"/>
          <w:color w:val="auto"/>
          <w:szCs w:val="28"/>
          <w:lang w:val="en-GB"/>
        </w:rPr>
        <w:t xml:space="preserve"> Định mức</w:t>
      </w:r>
      <w:r w:rsidRPr="00DC798E">
        <w:rPr>
          <w:rFonts w:eastAsia="Times New Roman" w:cs="Times New Roman"/>
          <w:color w:val="auto"/>
          <w:szCs w:val="28"/>
          <w:lang w:val="en-GB"/>
        </w:rPr>
        <w:t xml:space="preserve"> sử dụng </w:t>
      </w:r>
      <w:r w:rsidR="00ED7BDC" w:rsidRPr="00DC798E">
        <w:rPr>
          <w:rFonts w:eastAsia="Times New Roman" w:cs="Times New Roman"/>
          <w:color w:val="auto"/>
          <w:szCs w:val="28"/>
          <w:lang w:val="en-GB"/>
        </w:rPr>
        <w:t>dụng cụ dự báo</w:t>
      </w:r>
      <w:r w:rsidRPr="00DC798E">
        <w:rPr>
          <w:rFonts w:eastAsia="Times New Roman" w:cs="Times New Roman"/>
          <w:color w:val="auto"/>
          <w:szCs w:val="28"/>
        </w:rPr>
        <w:t>,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3334ADB" w14:textId="5974FB2F" w:rsidR="00472519" w:rsidRPr="00DC798E" w:rsidRDefault="00C96A62" w:rsidP="00DC798E">
      <w:pPr>
        <w:widowControl/>
        <w:spacing w:before="40" w:after="40" w:line="259"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52D730AB" w14:textId="0DAAA923" w:rsidR="00754E59" w:rsidRPr="00DC798E" w:rsidRDefault="00754E59" w:rsidP="00DC798E">
      <w:pPr>
        <w:tabs>
          <w:tab w:val="left" w:pos="6480"/>
          <w:tab w:val="left" w:pos="6720"/>
        </w:tabs>
        <w:spacing w:before="40" w:after="40" w:line="259" w:lineRule="auto"/>
        <w:rPr>
          <w:rFonts w:eastAsia="Times New Roman" w:cs="Times New Roman"/>
          <w:color w:val="auto"/>
          <w:szCs w:val="28"/>
          <w:lang w:val="en-GB"/>
        </w:rPr>
      </w:pPr>
      <w:r w:rsidRPr="00DC798E">
        <w:rPr>
          <w:rFonts w:eastAsia="Times New Roman" w:cs="Times New Roman"/>
          <w:color w:val="auto"/>
          <w:szCs w:val="28"/>
        </w:rPr>
        <w:t>Định mức sử dụng vật liệu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6ACF348" w14:textId="77777777" w:rsidR="0065696C" w:rsidRPr="00DC798E" w:rsidRDefault="0065696C" w:rsidP="00DC798E">
      <w:pPr>
        <w:tabs>
          <w:tab w:val="left" w:pos="6480"/>
          <w:tab w:val="left" w:pos="6720"/>
        </w:tabs>
        <w:spacing w:line="259"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74AE8839" w14:textId="154333EE" w:rsidR="0065696C" w:rsidRPr="00DC798E" w:rsidRDefault="0065696C" w:rsidP="00DC798E">
      <w:pPr>
        <w:tabs>
          <w:tab w:val="left" w:pos="6480"/>
          <w:tab w:val="left" w:pos="6720"/>
        </w:tabs>
        <w:spacing w:before="40" w:after="40" w:line="259"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ngắn</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2506AAF4" w14:textId="0E0F409F" w:rsidR="00472519" w:rsidRPr="00DC798E" w:rsidRDefault="00AD1DF5" w:rsidP="00DC798E">
      <w:pPr>
        <w:widowControl/>
        <w:spacing w:before="120" w:line="259"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24</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thủy văn thời hạn vừa</w:t>
      </w:r>
    </w:p>
    <w:p w14:paraId="0BD915B4" w14:textId="468BF11C" w:rsidR="00472519" w:rsidRPr="00DC798E" w:rsidRDefault="00C96A62" w:rsidP="00DC798E">
      <w:pPr>
        <w:widowControl/>
        <w:spacing w:line="259" w:lineRule="auto"/>
        <w:rPr>
          <w:rFonts w:eastAsia="Times New Roman" w:cs="Times New Roman"/>
          <w:b/>
          <w:bCs/>
          <w:iCs/>
          <w:color w:val="auto"/>
        </w:rPr>
      </w:pPr>
      <w:r w:rsidRPr="00DC798E">
        <w:rPr>
          <w:rFonts w:eastAsia="Times New Roman" w:cs="Times New Roman"/>
          <w:b/>
          <w:bCs/>
          <w:iCs/>
          <w:color w:val="auto"/>
        </w:rPr>
        <w:t>1. Nội dung công việc</w:t>
      </w:r>
    </w:p>
    <w:p w14:paraId="222263AC" w14:textId="3E5AEE11" w:rsidR="00472519" w:rsidRPr="00DC798E" w:rsidRDefault="00C96A62" w:rsidP="00DC798E">
      <w:pPr>
        <w:spacing w:line="259" w:lineRule="auto"/>
        <w:rPr>
          <w:rFonts w:eastAsia="Times New Roman" w:cs="Times New Roman"/>
          <w:color w:val="auto"/>
        </w:rPr>
      </w:pPr>
      <w:r w:rsidRPr="00DC798E">
        <w:rPr>
          <w:rFonts w:eastAsia="Times New Roman" w:cs="Times New Roman"/>
          <w:color w:val="auto"/>
        </w:rPr>
        <w:t>Nội dung công việc chi tiết dự báo, cảnh báo thủy văn thời hạn vừa được quy định tại  Điều 1</w:t>
      </w:r>
      <w:r w:rsidR="00E20509" w:rsidRPr="00DC798E">
        <w:rPr>
          <w:rFonts w:eastAsia="Times New Roman" w:cs="Times New Roman"/>
          <w:color w:val="auto"/>
          <w:lang w:val="en-GB"/>
        </w:rPr>
        <w:t>2</w:t>
      </w:r>
      <w:r w:rsidRPr="00DC798E">
        <w:rPr>
          <w:rFonts w:eastAsia="Times New Roman" w:cs="Times New Roman"/>
          <w:color w:val="auto"/>
        </w:rPr>
        <w:t xml:space="preserve"> Thông tư số 27/2023/TT-BTNMT ngày 23 tháng 12 năm 2023 của Bộ Tài nguyên và Môi trường quy định về Quy trình kỹ thuật dự báo, cảnh báo khí tượng thủy văn trong điều kiện bình thường. </w:t>
      </w:r>
    </w:p>
    <w:p w14:paraId="1C5689B0" w14:textId="08ECE5FD" w:rsidR="00472519" w:rsidRPr="00DC798E" w:rsidRDefault="00F50126" w:rsidP="00DC798E">
      <w:pPr>
        <w:widowControl/>
        <w:spacing w:line="259" w:lineRule="auto"/>
        <w:rPr>
          <w:rFonts w:eastAsia="Times New Roman" w:cs="Times New Roman"/>
          <w:iCs/>
          <w:color w:val="auto"/>
        </w:rPr>
      </w:pPr>
      <w:r w:rsidRPr="00DC798E">
        <w:rPr>
          <w:rFonts w:eastAsia="Times New Roman" w:cs="Times New Roman"/>
          <w:iCs/>
          <w:color w:val="auto"/>
        </w:rPr>
        <w:t>a) Thu thập, xử lý các loại thông tin, dữ liệu</w:t>
      </w:r>
      <w:r w:rsidR="00C96A62" w:rsidRPr="00DC798E">
        <w:rPr>
          <w:rFonts w:eastAsia="Times New Roman" w:cs="Times New Roman"/>
          <w:iCs/>
          <w:color w:val="auto"/>
        </w:rPr>
        <w:t> </w:t>
      </w:r>
    </w:p>
    <w:p w14:paraId="23675BF1"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Đặc trưng lớn nhất, nhỏ nhất và trung bình các yếu tố thủy văn, dữ liệu vận hành hồ chứa thủy điện, thủy lợi, số liệu khí tượng, thủy văn, hồ chứa quốc tế liên quan tới khu vực dự báo (nếu có) theo từng ngày trong thời hạn 5 đến10 ngày tại các vị trí dự báo;</w:t>
      </w:r>
    </w:p>
    <w:p w14:paraId="4F3F0351" w14:textId="616351B2"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2637C9" w:rsidRPr="00DC798E">
        <w:rPr>
          <w:rFonts w:eastAsia="Times New Roman" w:cs="Times New Roman"/>
          <w:color w:val="auto"/>
        </w:rPr>
        <w:t xml:space="preserve"> động kinh tế - xã hội (nếu có);</w:t>
      </w:r>
    </w:p>
    <w:p w14:paraId="255D6FE0"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Phân tích, kiểm tra tính hợp lý của chuỗi số liệu; tính toán đặc trưng các yếu tố thủy văn phục vụ dự báo, cảnh báo theo từng khoảng thời gian từ 02 ngày đến 05 ngày cho từng vị trí dự báo hoặc lưu vực sông;</w:t>
      </w:r>
    </w:p>
    <w:p w14:paraId="0C99A33E"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và mô hình dự báo.</w:t>
      </w:r>
    </w:p>
    <w:p w14:paraId="7D184435" w14:textId="2F4D9C69" w:rsidR="00472519" w:rsidRPr="00DC798E" w:rsidRDefault="00F50126" w:rsidP="00DC798E">
      <w:pPr>
        <w:widowControl/>
        <w:spacing w:before="40" w:after="40" w:line="259" w:lineRule="auto"/>
        <w:rPr>
          <w:rFonts w:eastAsia="Times New Roman" w:cs="Times New Roman"/>
          <w:iCs/>
          <w:color w:val="auto"/>
        </w:rPr>
      </w:pPr>
      <w:r w:rsidRPr="00DC798E">
        <w:rPr>
          <w:rFonts w:eastAsia="Times New Roman" w:cs="Times New Roman"/>
          <w:iCs/>
          <w:color w:val="auto"/>
        </w:rPr>
        <w:t>b) Phân tích, đánh giá hiện trạng</w:t>
      </w:r>
    </w:p>
    <w:p w14:paraId="26FD986C" w14:textId="14C6EA65" w:rsidR="00472519" w:rsidRPr="00DC798E" w:rsidRDefault="002637C9" w:rsidP="00DC798E">
      <w:pPr>
        <w:widowControl/>
        <w:spacing w:before="40" w:after="40"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mực nước, lưu lượng tại các trạm quan trắc hoặc các hồ chứa thủy điện, thủy lợi theo khoảng thời gian 05 ngày, 10 ngày qua; so sánh với các giá trị đặc trưng trung bình nhiều năm hoặc giá trị cực trị;</w:t>
      </w:r>
    </w:p>
    <w:p w14:paraId="69CD21C0" w14:textId="049585FE"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đánh giá tác động của thủy triều đến các trạm thủy văn ảnh hưởng triều;</w:t>
      </w:r>
    </w:p>
    <w:p w14:paraId="7D94BDA1" w14:textId="55104A3E"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05 ngày, 10 ngày của Việt Nam và nước ngoài;</w:t>
      </w:r>
    </w:p>
    <w:p w14:paraId="4E3BC57E" w14:textId="1ED8188B"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6614644A" w14:textId="45335FE3"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trong 05 ngày, 10 ngày tiếp theo;</w:t>
      </w:r>
    </w:p>
    <w:p w14:paraId="37584BD7" w14:textId="3C8C8EEB"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triều);</w:t>
      </w:r>
    </w:p>
    <w:p w14:paraId="51625298" w14:textId="378B25E3" w:rsidR="00472519" w:rsidRPr="00DC798E" w:rsidRDefault="002637C9"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440762BE" w14:textId="0E030349" w:rsidR="00472519" w:rsidRPr="00DC798E" w:rsidRDefault="00F50126" w:rsidP="00DC798E">
      <w:pPr>
        <w:widowControl/>
        <w:spacing w:before="40" w:after="40"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6A63DE79"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Thực hiện tối thiểu một trong các phương án dự báo, cảnh báo thủy văn thời hạn vừa: Phương án dựa trên cơ sở phương pháp sử dụng các biểu đồ tương quan quan hệ mưa - dòng chảy, quan hệ mưa - dòng chảy - thủy triều (đối với vùng triều), quan hệ mực nước, lưu lượng với lưu lượng ra của hồ chứa thượng lưu, quan hệ mực nước, lưu lượng trạm trên - trạm dưới trên cùng triền sông; phương án dựa trên cơ sở phương pháp thống kê tương tự; phương án dựa trên cơ sở phương pháp mô hình toán.</w:t>
      </w:r>
    </w:p>
    <w:p w14:paraId="145AC4CA" w14:textId="07B24D60" w:rsidR="00472519" w:rsidRPr="00DC798E" w:rsidRDefault="00F50126" w:rsidP="00DC798E">
      <w:pPr>
        <w:widowControl/>
        <w:spacing w:before="40" w:after="40" w:line="276" w:lineRule="auto"/>
        <w:rPr>
          <w:rFonts w:eastAsia="Times New Roman" w:cs="Times New Roman"/>
          <w:iCs/>
          <w:color w:val="auto"/>
        </w:rPr>
      </w:pPr>
      <w:r w:rsidRPr="00DC798E">
        <w:rPr>
          <w:rFonts w:eastAsia="Times New Roman" w:cs="Times New Roman"/>
          <w:iCs/>
          <w:color w:val="auto"/>
        </w:rPr>
        <w:t>d) Thảo luận dự báo, cảnh báo</w:t>
      </w:r>
    </w:p>
    <w:p w14:paraId="793C4462" w14:textId="62AEED7B" w:rsidR="00472519" w:rsidRPr="00DC798E" w:rsidRDefault="00C96A62" w:rsidP="00DC798E">
      <w:pPr>
        <w:spacing w:before="40" w:after="40" w:line="276" w:lineRule="auto"/>
        <w:rPr>
          <w:rFonts w:eastAsia="Times New Roman" w:cs="Times New Roman"/>
          <w:color w:val="auto"/>
        </w:rPr>
      </w:pPr>
      <w:r w:rsidRPr="00DC798E">
        <w:rPr>
          <w:rFonts w:eastAsia="Times New Roman" w:cs="Times New Roman"/>
          <w:color w:val="auto"/>
        </w:rPr>
        <w:t xml:space="preserve">Thảo luận dự báo, cảnh báo thủy văn thời hạn vừa trước khi ban hành bản tin ít nhất 02 giờ. Nội dung thảo luận gồm: Xu thế và giá trị đặc trưng trung bình, lớn nhất, nhỏ nhất của mực nước, lưu lượng nước (nếu có) chi tiết theo từng khoảng thời gian từ 02 ngày đến 05 ngày cho vị trí dự báo hoặc lưu vực sông cụ thể; khả năng xảy ra các hiện tượng thủy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18185CFD" w14:textId="10ABFD4D" w:rsidR="00472519" w:rsidRPr="00DC798E" w:rsidRDefault="00733601" w:rsidP="00DC798E">
      <w:pPr>
        <w:widowControl/>
        <w:spacing w:before="40" w:after="40"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79B41346"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Xây dựng nội dung bản tin dự báo, cảnh báo thủy văn thời hạn vừa theo quy định tại khoản 3 Điều 12 và Điều 18 Thông tư số 08/2022/TT-BTNMT. Nội dung dự báo, cảnh báo tối thiểu có các thông tin về xu thế và giá trị đặc trưng trung bình, lớn nhất, nhỏ nhất của mực nước, lưu lượng nước (nếu có) chi tiết theo từng khoảng thời gian từ 02 ngày đến 05 ngày cho vị trí dự báo hoặc lưu vực sông cụ thể và khả năng xảy ra các hiện tượng thủy văn nguy hiểm, khả năng tác động đến môi trường, điều kiện sống, cơ sở hạ tầng, các hoạt động kinh tế - xã hội.</w:t>
      </w:r>
    </w:p>
    <w:p w14:paraId="0C545B92" w14:textId="76134B35" w:rsidR="00472519" w:rsidRPr="00DC798E" w:rsidRDefault="004F7C89" w:rsidP="00DC798E">
      <w:pPr>
        <w:widowControl/>
        <w:spacing w:before="40" w:after="40"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1B499C53"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Cung cấp bản tin dự báo, cảnh báo thủy văn thời hạn vừa cho các cơ quan chỉ đạo, chỉ huy phòng, chống thiên tai và tìm kiếm cứu nạn, đài phát thanh, đài truyền hình và các cơ quan khác khi có yêu cầu.</w:t>
      </w:r>
    </w:p>
    <w:p w14:paraId="71FEDD0A" w14:textId="6B59F2D2" w:rsidR="00472519" w:rsidRPr="00DC798E" w:rsidRDefault="00733601" w:rsidP="00DC798E">
      <w:pPr>
        <w:widowControl/>
        <w:spacing w:before="40" w:after="40"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5972AE02" w14:textId="77777777" w:rsidR="00472519" w:rsidRPr="00DC798E" w:rsidRDefault="00C96A62" w:rsidP="00DC798E">
      <w:pPr>
        <w:spacing w:before="40" w:after="40" w:line="276" w:lineRule="auto"/>
        <w:rPr>
          <w:rFonts w:eastAsia="Times New Roman" w:cs="Times New Roman"/>
          <w:color w:val="auto"/>
        </w:rPr>
      </w:pPr>
      <w:r w:rsidRPr="00DC798E">
        <w:rPr>
          <w:rFonts w:eastAsia="Times New Roman" w:cs="Times New Roman"/>
          <w:color w:val="auto"/>
        </w:rPr>
        <w:t>Trong trường hợp phát hiện các yếu tố thủy văn, hiện tượng thủy văn có diễn biến bất thường, cần bổ sung một số bản tin xen kẽ giữa các bản tin chính.</w:t>
      </w:r>
    </w:p>
    <w:p w14:paraId="1F8A79CA" w14:textId="2C0EF854" w:rsidR="00472519" w:rsidRPr="00DC798E" w:rsidRDefault="00733601" w:rsidP="00DC798E">
      <w:pPr>
        <w:widowControl/>
        <w:spacing w:before="40" w:after="40"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1E6F05EA" w14:textId="013D7AE7" w:rsidR="00472519" w:rsidRPr="00DC798E" w:rsidRDefault="002637C9" w:rsidP="00DC798E">
      <w:pPr>
        <w:widowControl/>
        <w:spacing w:before="40" w:after="40" w:line="276" w:lineRule="auto"/>
        <w:rPr>
          <w:rFonts w:eastAsia="Times New Roman" w:cs="Times New Roman"/>
          <w:color w:val="auto"/>
          <w:lang w:val="en-US"/>
        </w:rPr>
      </w:pPr>
      <w:r w:rsidRPr="00DC798E">
        <w:rPr>
          <w:rFonts w:eastAsia="Times New Roman" w:cs="Times New Roman"/>
          <w:color w:val="auto"/>
          <w:lang w:val="en-GB"/>
        </w:rPr>
        <w:t>-</w:t>
      </w:r>
      <w:r w:rsidR="00C96A62" w:rsidRPr="00DC798E">
        <w:rPr>
          <w:rFonts w:eastAsia="Times New Roman" w:cs="Times New Roman"/>
          <w:color w:val="auto"/>
        </w:rPr>
        <w:t xml:space="preserve"> Đánh giá tính đầy đủ việc dự báo, cảnh báo thủy văn thời hạn vừa theo quy định tại khoản 2.1.3.1 QCVN 84:2024/BTNMT</w:t>
      </w:r>
      <w:r w:rsidRPr="00DC798E">
        <w:rPr>
          <w:rFonts w:eastAsia="Times New Roman" w:cs="Times New Roman"/>
          <w:color w:val="auto"/>
          <w:lang w:val="en-US"/>
        </w:rPr>
        <w:t>;</w:t>
      </w:r>
    </w:p>
    <w:p w14:paraId="24429915" w14:textId="5B9E6D4B" w:rsidR="00472519" w:rsidRPr="00DC798E" w:rsidRDefault="002637C9" w:rsidP="00DC798E">
      <w:pPr>
        <w:widowControl/>
        <w:spacing w:before="40" w:after="40" w:line="276" w:lineRule="auto"/>
        <w:rPr>
          <w:rFonts w:eastAsia="Times New Roman" w:cs="Times New Roman"/>
          <w:b/>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kịp thời </w:t>
      </w:r>
      <w:r w:rsidR="00776396" w:rsidRPr="00DC798E">
        <w:rPr>
          <w:rFonts w:eastAsia="Times New Roman" w:cs="Times New Roman"/>
          <w:color w:val="auto"/>
        </w:rPr>
        <w:t>việc dự báo, cảnh báo thủy văn thời hạn vừa</w:t>
      </w:r>
      <w:r w:rsidR="00776396"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29F78183" w14:textId="2EB21788" w:rsidR="00472519" w:rsidRPr="00DC798E" w:rsidRDefault="002637C9" w:rsidP="00DC798E">
      <w:pPr>
        <w:widowControl/>
        <w:spacing w:before="40" w:after="40" w:line="27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Đánh giá độ tin cậy việc dự báo, cảnh báo thủy văn thời hạn vừa theo quy định tại khoản 2.2.2 QCVN 84:2024/BTNMT.</w:t>
      </w:r>
    </w:p>
    <w:p w14:paraId="173051FD" w14:textId="52B7B116"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2. Định mức lao động</w:t>
      </w:r>
    </w:p>
    <w:p w14:paraId="33C610C2" w14:textId="60FBF2D0" w:rsidR="00472519" w:rsidRPr="00DC798E" w:rsidRDefault="00983F3E" w:rsidP="00DC798E">
      <w:pPr>
        <w:widowControl/>
        <w:spacing w:before="0" w:line="264" w:lineRule="auto"/>
        <w:rPr>
          <w:rFonts w:eastAsia="Times New Roman" w:cs="Times New Roman"/>
          <w:iCs/>
          <w:color w:val="auto"/>
        </w:rPr>
      </w:pPr>
      <w:r w:rsidRPr="00DC798E">
        <w:rPr>
          <w:rFonts w:eastAsia="Times New Roman" w:cs="Times New Roman"/>
          <w:iCs/>
          <w:color w:val="auto"/>
        </w:rPr>
        <w:t>a) Định biên</w:t>
      </w:r>
    </w:p>
    <w:p w14:paraId="507D9EA5" w14:textId="0D56A827" w:rsidR="00472519" w:rsidRPr="00DC798E" w:rsidRDefault="00EC0E6C" w:rsidP="00DC798E">
      <w:pPr>
        <w:widowControl/>
        <w:spacing w:before="0" w:after="0" w:line="264"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w:t>
      </w:r>
      <w:r w:rsidR="008F6AF0" w:rsidRPr="00DC798E">
        <w:rPr>
          <w:rFonts w:eastAsia="Times New Roman" w:cs="Times New Roman"/>
          <w:color w:val="auto"/>
          <w:lang w:val="en-US"/>
        </w:rPr>
        <w:t xml:space="preserve"> </w:t>
      </w:r>
      <w:r w:rsidR="00C96A62" w:rsidRPr="00DC798E">
        <w:rPr>
          <w:rFonts w:eastAsia="Times New Roman" w:cs="Times New Roman"/>
          <w:color w:val="auto"/>
        </w:rPr>
        <w:t>cảnh báo thủy văn thời hạn vừa</w:t>
      </w:r>
    </w:p>
    <w:p w14:paraId="7E3BF44F" w14:textId="5D8449A7" w:rsidR="00472519" w:rsidRPr="00DC798E" w:rsidRDefault="00C96A62" w:rsidP="00DC798E">
      <w:pPr>
        <w:widowControl/>
        <w:spacing w:before="0" w:line="264" w:lineRule="auto"/>
        <w:ind w:hanging="2"/>
        <w:jc w:val="right"/>
        <w:rPr>
          <w:rFonts w:eastAsia="Times New Roman" w:cs="Times New Roman"/>
          <w:color w:val="auto"/>
        </w:rPr>
      </w:pPr>
      <w:r w:rsidRPr="00DC798E">
        <w:rPr>
          <w:rFonts w:eastAsia="Times New Roman" w:cs="Times New Roman"/>
          <w:color w:val="auto"/>
        </w:rPr>
        <w:t xml:space="preserve">Đơn vị tính: </w:t>
      </w:r>
      <w:r w:rsidR="00362F8D" w:rsidRPr="00DC798E">
        <w:rPr>
          <w:rFonts w:eastAsia="Times New Roman" w:cs="Times New Roman"/>
          <w:color w:val="auto"/>
          <w:lang w:val="en-US"/>
        </w:rPr>
        <w:t>N</w:t>
      </w:r>
      <w:r w:rsidRPr="00DC798E">
        <w:rPr>
          <w:rFonts w:eastAsia="Times New Roman" w:cs="Times New Roman"/>
          <w:color w:val="auto"/>
        </w:rPr>
        <w:t>gười/bản tin cho 01 lưu vực sông</w:t>
      </w:r>
    </w:p>
    <w:tbl>
      <w:tblPr>
        <w:tblStyle w:val="316"/>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72E561B9" w14:textId="77777777" w:rsidTr="00451789">
        <w:trPr>
          <w:cantSplit/>
          <w:trHeight w:val="1392"/>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1868C4"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0C7820F7" w14:textId="77777777" w:rsidR="00472519" w:rsidRPr="00DC798E" w:rsidRDefault="00C96A62" w:rsidP="00DC798E">
            <w:pPr>
              <w:widowControl/>
              <w:spacing w:before="20" w:after="20" w:line="240" w:lineRule="auto"/>
              <w:ind w:firstLine="0"/>
              <w:jc w:val="right"/>
              <w:rPr>
                <w:rFonts w:eastAsia="Times New Roman" w:cs="Times New Roman"/>
                <w:b/>
                <w:color w:val="auto"/>
              </w:rPr>
            </w:pPr>
            <w:r w:rsidRPr="00DC798E">
              <w:rPr>
                <w:rFonts w:eastAsia="Times New Roman" w:cs="Times New Roman"/>
                <w:b/>
                <w:color w:val="auto"/>
              </w:rPr>
              <w:t>Loại lao động</w:t>
            </w:r>
          </w:p>
          <w:p w14:paraId="184DB600" w14:textId="77777777" w:rsidR="002D71CE" w:rsidRPr="00DC798E" w:rsidRDefault="002D71CE" w:rsidP="00DC798E">
            <w:pPr>
              <w:widowControl/>
              <w:spacing w:before="20" w:after="20" w:line="240" w:lineRule="auto"/>
              <w:ind w:firstLine="0"/>
              <w:jc w:val="right"/>
              <w:rPr>
                <w:rFonts w:eastAsia="Times New Roman" w:cs="Times New Roman"/>
                <w:color w:val="auto"/>
              </w:rPr>
            </w:pPr>
          </w:p>
          <w:p w14:paraId="77955D92" w14:textId="77777777" w:rsidR="00472519" w:rsidRPr="00DC798E" w:rsidRDefault="00C96A62" w:rsidP="00DC798E">
            <w:pPr>
              <w:widowControl/>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833B2EF"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2644F45"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D41D8BE"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224C038"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EF2453"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F5140EC" w14:textId="77777777" w:rsidR="00472519" w:rsidRPr="00DC798E" w:rsidRDefault="00C96A62" w:rsidP="00DC798E">
            <w:pPr>
              <w:widowControl/>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345D21"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5D9D4430" w14:textId="77777777" w:rsidTr="00D166C9">
        <w:trPr>
          <w:trHeight w:val="97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E2F2E3" w14:textId="0C08BEED" w:rsidR="00472519" w:rsidRPr="00DC798E" w:rsidRDefault="00D869EB" w:rsidP="00DC798E">
            <w:pPr>
              <w:widowControl/>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8CD1E4" w14:textId="77777777" w:rsidR="00472519" w:rsidRPr="00DC798E" w:rsidRDefault="00C96A62" w:rsidP="00DC798E">
            <w:pPr>
              <w:widowControl/>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thủy văn thời hạn vừa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5D1974"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A65A46"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E1EED1"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93BB64"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88C1B9"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7C9A3D"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3613AA" w14:textId="77777777" w:rsidR="00472519" w:rsidRPr="00DC798E" w:rsidRDefault="00C96A62" w:rsidP="00DC798E">
            <w:pPr>
              <w:widowControl/>
              <w:spacing w:before="20" w:after="20" w:line="240" w:lineRule="auto"/>
              <w:ind w:firstLine="0"/>
              <w:jc w:val="center"/>
              <w:rPr>
                <w:rFonts w:eastAsia="Times New Roman" w:cs="Times New Roman"/>
                <w:color w:val="auto"/>
              </w:rPr>
            </w:pPr>
            <w:r w:rsidRPr="00DC798E">
              <w:rPr>
                <w:rFonts w:eastAsia="Times New Roman" w:cs="Times New Roman"/>
                <w:b/>
                <w:color w:val="auto"/>
              </w:rPr>
              <w:t>6</w:t>
            </w:r>
          </w:p>
        </w:tc>
      </w:tr>
    </w:tbl>
    <w:p w14:paraId="42E67602" w14:textId="7F15787C"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1E4A029F" w14:textId="7E3C7F99" w:rsidR="00472519" w:rsidRPr="00DC798E" w:rsidRDefault="00EC0E6C" w:rsidP="00DC798E">
      <w:pPr>
        <w:widowControl/>
        <w:spacing w:before="0" w:after="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 Định mức lao động thực hiện dự báo,</w:t>
      </w:r>
      <w:r w:rsidR="008F6AF0" w:rsidRPr="00DC798E">
        <w:rPr>
          <w:rFonts w:eastAsia="Times New Roman" w:cs="Times New Roman"/>
          <w:color w:val="auto"/>
          <w:lang w:val="en-US"/>
        </w:rPr>
        <w:t xml:space="preserve"> </w:t>
      </w:r>
      <w:r w:rsidR="00C96A62" w:rsidRPr="00DC798E">
        <w:rPr>
          <w:rFonts w:eastAsia="Times New Roman" w:cs="Times New Roman"/>
          <w:color w:val="auto"/>
        </w:rPr>
        <w:t>cảnh báo thủy văn thời hạn vừa</w:t>
      </w:r>
    </w:p>
    <w:p w14:paraId="185343B6" w14:textId="035D79CE" w:rsidR="00472519" w:rsidRPr="00DC798E" w:rsidRDefault="00C96A62" w:rsidP="00DC798E">
      <w:pPr>
        <w:widowControl/>
        <w:spacing w:before="0" w:after="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E64433" w:rsidRPr="00DC798E">
        <w:rPr>
          <w:rFonts w:eastAsia="Times New Roman" w:cs="Times New Roman"/>
          <w:color w:val="auto"/>
          <w:lang w:val="en-US"/>
        </w:rPr>
        <w:t>Công</w:t>
      </w:r>
      <w:r w:rsidRPr="00DC798E">
        <w:rPr>
          <w:rFonts w:eastAsia="Times New Roman" w:cs="Times New Roman"/>
          <w:color w:val="auto"/>
        </w:rPr>
        <w:t>/bản tin cho 01 lưu vực sông</w:t>
      </w:r>
    </w:p>
    <w:tbl>
      <w:tblPr>
        <w:tblStyle w:val="315"/>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5467DFC0" w14:textId="77777777" w:rsidTr="00451789">
        <w:trPr>
          <w:trHeight w:val="513"/>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596E90" w14:textId="77777777" w:rsidR="00472519" w:rsidRPr="00DC798E" w:rsidRDefault="00C96A62" w:rsidP="00DC798E">
            <w:pPr>
              <w:widowControl/>
              <w:spacing w:before="40" w:after="40" w:line="240" w:lineRule="auto"/>
              <w:ind w:firstLine="0"/>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F37528" w14:textId="77777777" w:rsidR="00472519" w:rsidRPr="00DC798E" w:rsidRDefault="00C96A62" w:rsidP="00DC798E">
            <w:pPr>
              <w:widowControl/>
              <w:spacing w:before="40" w:after="40" w:line="240" w:lineRule="auto"/>
              <w:ind w:firstLine="0"/>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E2807B" w14:textId="77777777" w:rsidR="00472519" w:rsidRPr="00DC798E" w:rsidRDefault="00C96A62" w:rsidP="00DC798E">
            <w:pPr>
              <w:widowControl/>
              <w:spacing w:before="40" w:after="40" w:line="240"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5912EF5F" w14:textId="77777777" w:rsidTr="00451789">
        <w:trPr>
          <w:cantSplit/>
          <w:trHeight w:val="1383"/>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FFA643" w14:textId="77777777" w:rsidR="00472519" w:rsidRPr="00DC798E" w:rsidRDefault="00472519" w:rsidP="00DC798E">
            <w:pPr>
              <w:pBdr>
                <w:top w:val="nil"/>
                <w:left w:val="nil"/>
                <w:bottom w:val="nil"/>
                <w:right w:val="nil"/>
                <w:between w:val="nil"/>
              </w:pBdr>
              <w:spacing w:before="40" w:after="40" w:line="240" w:lineRule="auto"/>
              <w:ind w:firstLine="0"/>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9A2630" w14:textId="77777777" w:rsidR="00472519" w:rsidRPr="00DC798E" w:rsidRDefault="00472519" w:rsidP="00DC798E">
            <w:pPr>
              <w:pBdr>
                <w:top w:val="nil"/>
                <w:left w:val="nil"/>
                <w:bottom w:val="nil"/>
                <w:right w:val="nil"/>
                <w:between w:val="nil"/>
              </w:pBdr>
              <w:spacing w:before="40" w:after="40" w:line="240" w:lineRule="auto"/>
              <w:ind w:firstLine="0"/>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DB7F514"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541BAA3"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5A1C5CC"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A2E00FF"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1E900F6"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2D6E4C4" w14:textId="77777777" w:rsidR="00472519" w:rsidRPr="00DC798E" w:rsidRDefault="00C96A62" w:rsidP="00DC798E">
            <w:pPr>
              <w:widowControl/>
              <w:spacing w:before="40" w:after="40" w:line="240" w:lineRule="auto"/>
              <w:ind w:right="113" w:firstLine="0"/>
              <w:jc w:val="center"/>
              <w:rPr>
                <w:rFonts w:eastAsia="Times New Roman" w:cs="Times New Roman"/>
                <w:color w:val="auto"/>
              </w:rPr>
            </w:pPr>
            <w:r w:rsidRPr="00DC798E">
              <w:rPr>
                <w:rFonts w:eastAsia="Times New Roman" w:cs="Times New Roman"/>
                <w:b/>
                <w:color w:val="auto"/>
              </w:rPr>
              <w:t>DBV3(3)</w:t>
            </w:r>
          </w:p>
        </w:tc>
      </w:tr>
      <w:tr w:rsidR="009340F4" w:rsidRPr="00DC798E" w14:paraId="43C4D8F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75E3E2"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B41CCF" w14:textId="77777777" w:rsidR="00472519" w:rsidRPr="00DC798E" w:rsidRDefault="00C96A62" w:rsidP="00DC798E">
            <w:pPr>
              <w:widowControl/>
              <w:spacing w:before="0" w:after="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C20486"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 </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343B8E"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 </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DD9D3C"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E6014D"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 </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CCE694"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B67C22"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0.10</w:t>
            </w:r>
          </w:p>
        </w:tc>
      </w:tr>
      <w:tr w:rsidR="009340F4" w:rsidRPr="00DC798E" w14:paraId="45C7F7BB"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C3CFBF"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05BAB1" w14:textId="77777777" w:rsidR="00472519" w:rsidRPr="00DC798E" w:rsidRDefault="00C96A62" w:rsidP="00DC798E">
            <w:pPr>
              <w:widowControl/>
              <w:spacing w:before="0" w:after="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D7C5C7"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CB6D50"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2D6DCD"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DA4637"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C45F76"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8EDD2E" w14:textId="77777777"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0.12</w:t>
            </w:r>
          </w:p>
        </w:tc>
      </w:tr>
      <w:tr w:rsidR="009340F4" w:rsidRPr="00DC798E" w14:paraId="21F38111"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779D36"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D6DB5D"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AA41D8"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ACEB1D"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C483BD"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FEB916"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0F4925"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760D92"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0.20</w:t>
            </w:r>
          </w:p>
        </w:tc>
      </w:tr>
      <w:tr w:rsidR="009340F4" w:rsidRPr="00DC798E" w14:paraId="72531535"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AB39A7"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CF724A"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606AAF"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E98155"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1377D7"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E94467"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F20054"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037958"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45AD9271"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619659"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D1DD86"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2C4DFF" w14:textId="7DC16D7A"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B91431"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486C7F" w14:textId="0091D6D0"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773606"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6087FA" w14:textId="75EA95D8"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4D6F24" w14:textId="438366B9" w:rsidR="00472519" w:rsidRPr="00DC798E" w:rsidRDefault="00472519" w:rsidP="00DC798E">
            <w:pPr>
              <w:widowControl/>
              <w:spacing w:before="0" w:after="0" w:line="283" w:lineRule="auto"/>
              <w:ind w:firstLine="0"/>
              <w:jc w:val="center"/>
              <w:rPr>
                <w:rFonts w:eastAsia="Times New Roman" w:cs="Times New Roman"/>
                <w:color w:val="auto"/>
              </w:rPr>
            </w:pPr>
          </w:p>
        </w:tc>
      </w:tr>
      <w:tr w:rsidR="009340F4" w:rsidRPr="00DC798E" w14:paraId="45E0939F"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D7D524"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18829F"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57DE9C" w14:textId="230891C3"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03E023" w14:textId="1ACCB56B"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BA73E9" w14:textId="3A58799A"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FD7946" w14:textId="6F3DD778"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226525" w14:textId="327FFE39"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8F19E1"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4E26C6DD"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8C0E28"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07F4BD"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44D931"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4D012B"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32BCB1" w14:textId="73488C46"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7DA5B2" w14:textId="413A42C7"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4A7DDF" w14:textId="7320B51D"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CBB68B" w14:textId="48D11E28" w:rsidR="00472519" w:rsidRPr="00DC798E" w:rsidRDefault="00472519" w:rsidP="00DC798E">
            <w:pPr>
              <w:widowControl/>
              <w:spacing w:before="0" w:after="0" w:line="283" w:lineRule="auto"/>
              <w:ind w:firstLine="0"/>
              <w:jc w:val="center"/>
              <w:rPr>
                <w:rFonts w:eastAsia="Times New Roman" w:cs="Times New Roman"/>
                <w:color w:val="auto"/>
              </w:rPr>
            </w:pPr>
          </w:p>
        </w:tc>
      </w:tr>
      <w:tr w:rsidR="009340F4" w:rsidRPr="00DC798E" w14:paraId="58342C2A" w14:textId="77777777" w:rsidTr="0064639A">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A7FA5B"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3C4862" w14:textId="77777777" w:rsidR="00472519" w:rsidRPr="00DC798E" w:rsidRDefault="00C96A62" w:rsidP="00DC798E">
            <w:pPr>
              <w:widowControl/>
              <w:spacing w:before="0" w:after="0" w:line="283"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B18A7B" w14:textId="197ED1DB"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1A50F8"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A13474" w14:textId="77777777" w:rsidR="00472519" w:rsidRPr="00DC798E" w:rsidRDefault="00C96A62" w:rsidP="00DC798E">
            <w:pPr>
              <w:widowControl/>
              <w:spacing w:before="0" w:after="0" w:line="283"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661171" w14:textId="3145728F"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B80AF2" w14:textId="5048B409" w:rsidR="00472519" w:rsidRPr="00DC798E" w:rsidRDefault="00472519" w:rsidP="00DC798E">
            <w:pPr>
              <w:widowControl/>
              <w:spacing w:before="0" w:after="0" w:line="283"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88B929" w14:textId="102FA02E" w:rsidR="00472519" w:rsidRPr="00DC798E" w:rsidRDefault="00472519" w:rsidP="00DC798E">
            <w:pPr>
              <w:widowControl/>
              <w:spacing w:before="0" w:after="0" w:line="283" w:lineRule="auto"/>
              <w:ind w:firstLine="0"/>
              <w:jc w:val="center"/>
              <w:rPr>
                <w:rFonts w:eastAsia="Times New Roman" w:cs="Times New Roman"/>
                <w:color w:val="auto"/>
              </w:rPr>
            </w:pPr>
          </w:p>
        </w:tc>
      </w:tr>
      <w:tr w:rsidR="009340F4" w:rsidRPr="00DC798E" w14:paraId="0B1A4E61" w14:textId="77777777" w:rsidTr="00DC2253">
        <w:trPr>
          <w:trHeight w:val="677"/>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8F3207"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7F3086"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0.47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7579CA"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0,57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CE36E9"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0,52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1D84A7"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0,47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76C5D2" w14:textId="77777777" w:rsidR="00472519" w:rsidRPr="00DC798E" w:rsidRDefault="00C96A62" w:rsidP="00DC798E">
            <w:pPr>
              <w:widowControl/>
              <w:spacing w:before="80" w:after="80" w:line="283" w:lineRule="auto"/>
              <w:ind w:firstLine="0"/>
              <w:jc w:val="center"/>
              <w:rPr>
                <w:rFonts w:eastAsia="Times New Roman" w:cs="Times New Roman"/>
                <w:color w:val="auto"/>
              </w:rPr>
            </w:pPr>
            <w:r w:rsidRPr="00DC798E">
              <w:rPr>
                <w:rFonts w:eastAsia="Times New Roman" w:cs="Times New Roman"/>
                <w:b/>
                <w:color w:val="auto"/>
              </w:rPr>
              <w:t>0,47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8FEA3E" w14:textId="77777777" w:rsidR="00472519" w:rsidRPr="00DC798E" w:rsidRDefault="00C96A62" w:rsidP="00DC798E">
            <w:pPr>
              <w:widowControl/>
              <w:spacing w:before="80" w:after="80" w:line="283" w:lineRule="auto"/>
              <w:ind w:firstLine="0"/>
              <w:jc w:val="center"/>
              <w:rPr>
                <w:rFonts w:eastAsia="Times New Roman" w:cs="Times New Roman"/>
                <w:b/>
                <w:color w:val="auto"/>
              </w:rPr>
            </w:pPr>
            <w:r w:rsidRPr="00DC798E">
              <w:rPr>
                <w:rFonts w:eastAsia="Times New Roman" w:cs="Times New Roman"/>
                <w:b/>
                <w:color w:val="auto"/>
              </w:rPr>
              <w:t>0,50</w:t>
            </w:r>
          </w:p>
        </w:tc>
      </w:tr>
    </w:tbl>
    <w:p w14:paraId="0B3D8A7A" w14:textId="0144ABAC" w:rsidR="00472519" w:rsidRPr="00DC798E" w:rsidRDefault="00C96A62" w:rsidP="00DC798E">
      <w:pPr>
        <w:widowControl/>
        <w:spacing w:before="120" w:line="283"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70944DEC" w14:textId="31909881" w:rsidR="00754E59" w:rsidRPr="00DC798E" w:rsidRDefault="00754E59" w:rsidP="00DC798E">
      <w:pPr>
        <w:tabs>
          <w:tab w:val="left" w:pos="6480"/>
          <w:tab w:val="left" w:pos="6720"/>
        </w:tabs>
        <w:spacing w:before="40" w:after="0" w:line="283"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00634FE3" w:rsidRPr="00DC798E">
        <w:rPr>
          <w:rFonts w:eastAsia="Times New Roman" w:cs="Times New Roman"/>
          <w:color w:val="auto"/>
          <w:szCs w:val="28"/>
          <w:lang w:val="en-US"/>
        </w:rPr>
        <w:t xml:space="preserve">vừa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DEE43D1" w14:textId="760E32BC" w:rsidR="00472519" w:rsidRPr="00DC798E" w:rsidRDefault="00C96A62" w:rsidP="00DC798E">
      <w:pPr>
        <w:suppressAutoHyphens w:val="0"/>
        <w:spacing w:before="40" w:after="0" w:line="283" w:lineRule="auto"/>
        <w:jc w:val="left"/>
        <w:textDirection w:val="lrTb"/>
        <w:textAlignment w:val="auto"/>
        <w:outlineLvl w:val="9"/>
        <w:rPr>
          <w:rFonts w:eastAsia="Times New Roman" w:cs="Times New Roman"/>
          <w:b/>
          <w:bCs/>
          <w:iCs/>
          <w:color w:val="auto"/>
        </w:rPr>
      </w:pPr>
      <w:r w:rsidRPr="00DC798E">
        <w:rPr>
          <w:rFonts w:eastAsia="Times New Roman" w:cs="Times New Roman"/>
          <w:b/>
          <w:bCs/>
          <w:iCs/>
          <w:color w:val="auto"/>
        </w:rPr>
        <w:t>4. Định mức sử dụng dụng cụ</w:t>
      </w:r>
    </w:p>
    <w:p w14:paraId="05B69724" w14:textId="4F7478AD" w:rsidR="00754E59" w:rsidRPr="00DC798E" w:rsidRDefault="00754E59" w:rsidP="00DC798E">
      <w:pPr>
        <w:tabs>
          <w:tab w:val="left" w:pos="6480"/>
          <w:tab w:val="left" w:pos="6720"/>
        </w:tabs>
        <w:spacing w:before="40" w:after="0" w:line="283"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00634FE3" w:rsidRPr="00DC798E">
        <w:rPr>
          <w:rFonts w:eastAsia="Times New Roman" w:cs="Times New Roman"/>
          <w:color w:val="auto"/>
          <w:szCs w:val="28"/>
          <w:lang w:val="en-US"/>
        </w:rPr>
        <w:t xml:space="preserve">vừa </w:t>
      </w:r>
      <w:r w:rsidR="0091238A" w:rsidRPr="00DC798E">
        <w:rPr>
          <w:rFonts w:eastAsia="Times New Roman" w:cs="Times New Roman"/>
          <w:color w:val="auto"/>
          <w:szCs w:val="28"/>
          <w:lang w:val="en-GB"/>
        </w:rPr>
        <w:t xml:space="preserve">được quy định tại Biểu </w:t>
      </w:r>
      <w:r w:rsidR="00037BCB" w:rsidRPr="00DC798E">
        <w:rPr>
          <w:rFonts w:eastAsia="Times New Roman" w:cs="Times New Roman"/>
          <w:color w:val="auto"/>
          <w:szCs w:val="28"/>
          <w:lang w:val="en-GB"/>
        </w:rPr>
        <w:t xml:space="preserve">02. </w:t>
      </w:r>
      <w:r w:rsidR="00983F3E" w:rsidRPr="00DC798E">
        <w:rPr>
          <w:rFonts w:eastAsia="Times New Roman" w:cs="Times New Roman"/>
          <w:color w:val="auto"/>
          <w:szCs w:val="28"/>
          <w:lang w:val="en-GB"/>
        </w:rPr>
        <w:t>Định mức</w:t>
      </w:r>
      <w:r w:rsidRPr="00DC798E">
        <w:rPr>
          <w:rFonts w:eastAsia="Times New Roman" w:cs="Times New Roman"/>
          <w:color w:val="auto"/>
          <w:szCs w:val="28"/>
          <w:lang w:val="en-GB"/>
        </w:rPr>
        <w:t xml:space="preserve"> sử dụng </w:t>
      </w:r>
      <w:r w:rsidR="00ED7BDC" w:rsidRPr="00DC798E">
        <w:rPr>
          <w:rFonts w:eastAsia="Times New Roman" w:cs="Times New Roman"/>
          <w:color w:val="auto"/>
          <w:szCs w:val="28"/>
          <w:lang w:val="en-GB"/>
        </w:rPr>
        <w:t>dụng cụ dự báo</w:t>
      </w:r>
      <w:r w:rsidRPr="00DC798E">
        <w:rPr>
          <w:rFonts w:eastAsia="Times New Roman" w:cs="Times New Roman"/>
          <w:color w:val="auto"/>
          <w:szCs w:val="28"/>
        </w:rPr>
        <w:t>,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D7C5686" w14:textId="0C596488" w:rsidR="00472519" w:rsidRPr="00DC798E" w:rsidRDefault="00C96A62" w:rsidP="00DC798E">
      <w:pPr>
        <w:widowControl/>
        <w:spacing w:before="40" w:after="0" w:line="283"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2B56782C" w14:textId="1EBFCDBA" w:rsidR="00754E59" w:rsidRPr="00DC798E" w:rsidRDefault="00754E59" w:rsidP="00DC798E">
      <w:pPr>
        <w:tabs>
          <w:tab w:val="left" w:pos="6480"/>
          <w:tab w:val="left" w:pos="6720"/>
        </w:tabs>
        <w:spacing w:before="40" w:after="0" w:line="283"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vật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00634FE3" w:rsidRPr="00DC798E">
        <w:rPr>
          <w:rFonts w:eastAsia="Times New Roman" w:cs="Times New Roman"/>
          <w:color w:val="auto"/>
          <w:szCs w:val="28"/>
          <w:lang w:val="en-US"/>
        </w:rPr>
        <w:t xml:space="preserve">vừa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FC53E54" w14:textId="77777777" w:rsidR="0065696C" w:rsidRPr="00DC798E" w:rsidRDefault="0065696C" w:rsidP="00DC798E">
      <w:pPr>
        <w:tabs>
          <w:tab w:val="left" w:pos="6480"/>
          <w:tab w:val="left" w:pos="6720"/>
        </w:tabs>
        <w:spacing w:line="283"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6CF4D0D0" w14:textId="04E95DA4" w:rsidR="0065696C" w:rsidRPr="00DC798E" w:rsidRDefault="0065696C" w:rsidP="00DC798E">
      <w:pPr>
        <w:tabs>
          <w:tab w:val="left" w:pos="6480"/>
          <w:tab w:val="left" w:pos="6720"/>
        </w:tabs>
        <w:spacing w:before="40" w:after="40" w:line="283"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Pr="00DC798E">
        <w:rPr>
          <w:rFonts w:eastAsia="Times New Roman" w:cs="Times New Roman"/>
          <w:color w:val="auto"/>
          <w:szCs w:val="28"/>
          <w:lang w:val="vi-VN"/>
        </w:rPr>
        <w:t xml:space="preserve">vừa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DF95DE4" w14:textId="2162FCC5" w:rsidR="00472519" w:rsidRPr="00DC798E" w:rsidRDefault="00AD1DF5" w:rsidP="00DC798E">
      <w:pPr>
        <w:widowControl/>
        <w:spacing w:before="120" w:line="264"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25</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thủy văn thời hạn dài</w:t>
      </w:r>
    </w:p>
    <w:p w14:paraId="0293B672" w14:textId="2BFD99F9"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1. Nội dung công việc </w:t>
      </w:r>
    </w:p>
    <w:p w14:paraId="77CAD2E2" w14:textId="77777777" w:rsidR="00472519" w:rsidRPr="00DC798E" w:rsidRDefault="00C96A62" w:rsidP="00DC798E">
      <w:pPr>
        <w:spacing w:before="0" w:after="40" w:line="264" w:lineRule="auto"/>
        <w:rPr>
          <w:rFonts w:eastAsia="Times New Roman" w:cs="Times New Roman"/>
          <w:color w:val="auto"/>
        </w:rPr>
      </w:pPr>
      <w:r w:rsidRPr="00DC798E">
        <w:rPr>
          <w:rFonts w:eastAsia="Times New Roman" w:cs="Times New Roman"/>
          <w:color w:val="auto"/>
        </w:rPr>
        <w:t>Nội dung công việc chi tiết dự báo, cảnh báo thủy văn thời hạn dài được quy định tại Điều 13 Thông tư số 27/2023/TT-BTNMT ngày 29 tháng 12 năm 2023 của Bộ Tài nguyên và Môi trường quy định về Quy trình kỹ thuật dự báo, cảnh báo khí tượng thủy văn trong điều kiện bình thường.</w:t>
      </w:r>
    </w:p>
    <w:p w14:paraId="3B090D08" w14:textId="42535856" w:rsidR="00472519" w:rsidRPr="00DC798E" w:rsidRDefault="00F50126" w:rsidP="00DC798E">
      <w:pPr>
        <w:widowControl/>
        <w:spacing w:before="0" w:after="40" w:line="264"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1310E7C1" w14:textId="0FE11453" w:rsidR="00472519" w:rsidRPr="00DC798E" w:rsidRDefault="002637C9" w:rsidP="00DC798E">
      <w:pPr>
        <w:spacing w:before="0" w:after="40" w:line="264"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Đặc trưng lớn nhất, nhỏ nhất và trung bình các yếu tố thủy văn, dữ liệu vận hành hồ chứa thủy điện, thủy lợi, số liệu khí tượng, thủy văn, hồ chứa quốc tế liên quan tới khu vực dự báo (nếu có) theo từng khoảng thời gian 10 ngày trong thời hạn tháng tại các vị trí dự báo hoặc lưu vực sông;</w:t>
      </w:r>
      <w:r w:rsidR="00FE0C9D" w:rsidRPr="00DC798E">
        <w:rPr>
          <w:rFonts w:eastAsia="Times New Roman" w:cs="Times New Roman"/>
          <w:color w:val="auto"/>
          <w:lang w:val="en-US"/>
        </w:rPr>
        <w:t xml:space="preserve"> s</w:t>
      </w:r>
      <w:r w:rsidR="00C96A62" w:rsidRPr="00DC798E">
        <w:rPr>
          <w:rFonts w:eastAsia="Times New Roman" w:cs="Times New Roman"/>
          <w:color w:val="auto"/>
        </w:rPr>
        <w:t>ố liệu, dữ liệu về môi trường, điều kiện sống, cơ sở hạ tầng, các hoạt</w:t>
      </w:r>
      <w:r w:rsidRPr="00DC798E">
        <w:rPr>
          <w:rFonts w:eastAsia="Times New Roman" w:cs="Times New Roman"/>
          <w:color w:val="auto"/>
        </w:rPr>
        <w:t xml:space="preserve"> động kinh tế - xã hội (nếu có);</w:t>
      </w:r>
    </w:p>
    <w:p w14:paraId="4A1E5BEB" w14:textId="40F4DAA1" w:rsidR="00472519" w:rsidRPr="00DC798E" w:rsidRDefault="002637C9" w:rsidP="00DC798E">
      <w:pPr>
        <w:widowControl/>
        <w:spacing w:before="0" w:after="40" w:line="264"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các yếu tố thủy văn phục vụ dự báo, cảnh báo theo từng khoảng thời gian từ 10 ngày đến 15 ngày trong thời hạn tháng cho từng vị trí dự báo hoặc lưu vực sông;</w:t>
      </w:r>
      <w:r w:rsidR="00FE0C9D" w:rsidRPr="00DC798E">
        <w:rPr>
          <w:rFonts w:eastAsia="Times New Roman" w:cs="Times New Roman"/>
          <w:color w:val="auto"/>
          <w:lang w:val="en-US"/>
        </w:rPr>
        <w:t xml:space="preserve"> c</w:t>
      </w:r>
      <w:r w:rsidR="00C96A62" w:rsidRPr="00DC798E">
        <w:rPr>
          <w:rFonts w:eastAsia="Times New Roman" w:cs="Times New Roman"/>
          <w:color w:val="auto"/>
        </w:rPr>
        <w:t>ập nhật số liệu thực đo đã thu thập vào cơ sở dữ liệu dự báo và mô hình dự báo.</w:t>
      </w:r>
    </w:p>
    <w:p w14:paraId="09B91D37" w14:textId="02BAC12B" w:rsidR="00472519" w:rsidRPr="00DC798E" w:rsidRDefault="00F50126" w:rsidP="00DC798E">
      <w:pPr>
        <w:widowControl/>
        <w:spacing w:before="0" w:line="276" w:lineRule="auto"/>
        <w:rPr>
          <w:rFonts w:eastAsia="Times New Roman" w:cs="Times New Roman"/>
          <w:iCs/>
          <w:color w:val="auto"/>
        </w:rPr>
      </w:pPr>
      <w:r w:rsidRPr="00DC798E">
        <w:rPr>
          <w:rFonts w:eastAsia="Times New Roman" w:cs="Times New Roman"/>
          <w:iCs/>
          <w:color w:val="auto"/>
        </w:rPr>
        <w:t>b) Phân tích, đánh giá hiện trạng</w:t>
      </w:r>
    </w:p>
    <w:p w14:paraId="1DA28E77" w14:textId="39A04FA9"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US"/>
        </w:rPr>
        <w:t>-</w:t>
      </w:r>
      <w:r w:rsidR="00C96A62" w:rsidRPr="00DC798E">
        <w:rPr>
          <w:rFonts w:eastAsia="Times New Roman" w:cs="Times New Roman"/>
          <w:color w:val="auto"/>
        </w:rPr>
        <w:t xml:space="preserve"> Phân tích diễn biến mực nước, lưu lượng tại các trạm quan trắc hoặc các hồ chứa thủy điện, thủy lợi trong tháng qua theo từng khoảng thời gian từ 10 ngày đến 15 ngày; so sánh với các yếu tố đặc trưng trung bình nhiều năm hoặc yếu tố cực trị;</w:t>
      </w:r>
    </w:p>
    <w:p w14:paraId="004029A6" w14:textId="3A8D74B3"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đánh giá tác động của thủy triều đến các trạm thủy văn ảnh hưởng triều;</w:t>
      </w:r>
    </w:p>
    <w:p w14:paraId="388A848C" w14:textId="26BACB41"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thủy văn và phân tích kết quả dự báo của phương án dự báo đã tham khảo;</w:t>
      </w:r>
    </w:p>
    <w:p w14:paraId="350BAE07" w14:textId="6820EB75"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tháng của Việt Nam và nước ngoài;</w:t>
      </w:r>
    </w:p>
    <w:p w14:paraId="1C200921" w14:textId="4D29B713"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140AEE83" w14:textId="3D5B8B7B"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trong tháng tiếp theo theo từng khoảng thời gian từ 10 ngày đến 15 ngày;</w:t>
      </w:r>
    </w:p>
    <w:p w14:paraId="026CE1EC" w14:textId="5A3B13B0"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triều);</w:t>
      </w:r>
    </w:p>
    <w:p w14:paraId="2623D568" w14:textId="79BE5ACE" w:rsidR="00472519" w:rsidRPr="00DC798E" w:rsidRDefault="002637C9"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47BEB2E0" w14:textId="69F76CAC" w:rsidR="00472519" w:rsidRPr="00DC798E" w:rsidRDefault="00F50126" w:rsidP="00DC798E">
      <w:pPr>
        <w:widowControl/>
        <w:spacing w:before="0"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79E11FC7" w14:textId="77777777" w:rsidR="00472519" w:rsidRPr="00DC798E" w:rsidRDefault="00C96A62" w:rsidP="00DC798E">
      <w:pPr>
        <w:spacing w:before="0" w:line="276" w:lineRule="auto"/>
        <w:rPr>
          <w:rFonts w:eastAsia="Times New Roman" w:cs="Times New Roman"/>
          <w:color w:val="auto"/>
        </w:rPr>
      </w:pPr>
      <w:r w:rsidRPr="00DC798E">
        <w:rPr>
          <w:rFonts w:eastAsia="Times New Roman" w:cs="Times New Roman"/>
          <w:color w:val="auto"/>
        </w:rPr>
        <w:t>Thực hiện tối thiểu một trong các phương án dự báo, cảnh báo thủy văn thời hạn dài: Phương án dựa trên cơ sở phương pháp biểu đồ quan hệ tương quan; phương án dựa trên cơ sở phương pháp thống kê; phương án dựa trên cơ sở phương pháp mô hình toán.</w:t>
      </w:r>
    </w:p>
    <w:p w14:paraId="4C8CFE6B" w14:textId="1AD5F851"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d) Thảo luận dự báo, cảnh báo</w:t>
      </w:r>
    </w:p>
    <w:p w14:paraId="580922B7" w14:textId="11C65215"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Thảo luận xu thế biến đổi mực nước, lưu lượng nước (nếu có) so với giá trị trung bình nhiều năm trong thời hạn dự báo, trị số đặc trưng trung bình, lớn nhất, nhỏ nhất của mực nước và lưu lượng nước (nếu có) chi tiết theo từng khoảng thời gian từ 10 ngày đến 15 ngày cho vị trí dự báo hoặc lưu vực sông cụ thể; khả năng xảy ra các hiện tượng thủy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rFonts w:eastAsia="Times New Roman" w:cs="Times New Roman"/>
          <w:color w:val="auto"/>
          <w:lang w:val="en-US"/>
        </w:rPr>
        <w:t>Dự báo viên</w:t>
      </w:r>
      <w:r w:rsidRPr="00DC798E">
        <w:rPr>
          <w:rFonts w:eastAsia="Times New Roman" w:cs="Times New Roman"/>
          <w:color w:val="auto"/>
        </w:rPr>
        <w:t>.</w:t>
      </w:r>
    </w:p>
    <w:p w14:paraId="7185AA22" w14:textId="63873083"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2FDCCA85" w14:textId="73D9AE99"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Xây dựng nội dung bản tin dự báo, cảnh báo thủy văn thời hạn dài theo quy định tại khoản 4 Điều 12 và Điều 18 Thông tư số 08/2022/TT-BTNMT. Nội dung dự báo, cảnh báo</w:t>
      </w:r>
      <w:r w:rsidR="002929BA" w:rsidRPr="00DC798E">
        <w:rPr>
          <w:rFonts w:eastAsia="Times New Roman" w:cs="Times New Roman"/>
          <w:color w:val="auto"/>
          <w:lang w:val="en-GB"/>
        </w:rPr>
        <w:t xml:space="preserve"> t</w:t>
      </w:r>
      <w:r w:rsidRPr="00DC798E">
        <w:rPr>
          <w:rFonts w:eastAsia="Times New Roman" w:cs="Times New Roman"/>
          <w:color w:val="auto"/>
        </w:rPr>
        <w:t>ối thiểu có các thông tin về xu thế biến đổi mực nước, lưu lượng nước (nếu có) so với giá trị trung bình nhiều năm trong thời hạn dự báo, trị số đặc trưng trung bình, lớn nhất, nh</w:t>
      </w:r>
      <w:r w:rsidR="00154CE7" w:rsidRPr="00DC798E">
        <w:rPr>
          <w:rFonts w:eastAsia="Times New Roman" w:cs="Times New Roman"/>
          <w:color w:val="auto"/>
          <w:lang w:val="en-US"/>
        </w:rPr>
        <w:t>ỏ</w:t>
      </w:r>
      <w:r w:rsidRPr="00DC798E">
        <w:rPr>
          <w:rFonts w:eastAsia="Times New Roman" w:cs="Times New Roman"/>
          <w:color w:val="auto"/>
        </w:rPr>
        <w:t> nhất của mực nước và lưu lượng nước (nếu có) chi tiết theo từng khoảng thời gian từ 10 ngày đến 15 ngày cho vị trí dự báo hoặc lưu vực sông cụ thể và khả năng xảy ra các hiện tượng thủy văn nguy hiểm, khả năng tác động đến môi trường, điều kiện sống, cơ sở hạ tầng, các hoạt động kinh tế - xã hội.</w:t>
      </w:r>
    </w:p>
    <w:p w14:paraId="44522702" w14:textId="72B7B045" w:rsidR="00472519" w:rsidRPr="00DC798E" w:rsidRDefault="004F7C89" w:rsidP="00DC798E">
      <w:pPr>
        <w:widowControl/>
        <w:spacing w:after="40"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1EAF57A3" w14:textId="7408E443" w:rsidR="00472519" w:rsidRPr="00DC798E" w:rsidRDefault="00C96A62" w:rsidP="00DC798E">
      <w:pPr>
        <w:spacing w:after="40" w:line="276" w:lineRule="auto"/>
        <w:rPr>
          <w:rFonts w:eastAsia="Times New Roman" w:cs="Times New Roman"/>
          <w:color w:val="auto"/>
        </w:rPr>
      </w:pPr>
      <w:r w:rsidRPr="00DC798E">
        <w:rPr>
          <w:rFonts w:eastAsia="Times New Roman" w:cs="Times New Roman"/>
          <w:color w:val="auto"/>
        </w:rPr>
        <w:t xml:space="preserve">Cung cấp bản tin dự báo, cảnh báo thủy văn thời hạn dài cho các cơ quan chỉ đạo, chỉ huy phòng, chống thiên tai và tìm kiếm cứu nạn, </w:t>
      </w:r>
      <w:r w:rsidR="00490E2A" w:rsidRPr="00DC798E">
        <w:rPr>
          <w:color w:val="auto"/>
        </w:rPr>
        <w:t>Đài Phát thanh, Đài Truyền hình</w:t>
      </w:r>
      <w:r w:rsidRPr="00DC798E">
        <w:rPr>
          <w:rFonts w:eastAsia="Times New Roman" w:cs="Times New Roman"/>
          <w:color w:val="auto"/>
        </w:rPr>
        <w:t xml:space="preserve"> và các cơ quan khác khi có yêu cầu.</w:t>
      </w:r>
    </w:p>
    <w:p w14:paraId="47C1CEDF" w14:textId="50BFABC8" w:rsidR="00472519" w:rsidRPr="00DC798E" w:rsidRDefault="00733601" w:rsidP="00DC798E">
      <w:pPr>
        <w:widowControl/>
        <w:spacing w:after="40"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712A25DD" w14:textId="77777777" w:rsidR="00472519" w:rsidRPr="00DC798E" w:rsidRDefault="00C96A62" w:rsidP="00DC798E">
      <w:pPr>
        <w:suppressAutoHyphens w:val="0"/>
        <w:spacing w:after="40" w:line="276" w:lineRule="auto"/>
        <w:rPr>
          <w:rFonts w:eastAsia="Times New Roman" w:cs="Times New Roman"/>
          <w:color w:val="auto"/>
        </w:rPr>
      </w:pPr>
      <w:r w:rsidRPr="00DC798E">
        <w:rPr>
          <w:rFonts w:eastAsia="Times New Roman" w:cs="Times New Roman"/>
          <w:color w:val="auto"/>
        </w:rPr>
        <w:t>Trong trường hợp phát hiện các yếu tố thủy văn, hiện tượng thủy văn có diễn biến bất thường, cần bổ sung một số bản tin xen kẽ giữa các bản tin chính.</w:t>
      </w:r>
    </w:p>
    <w:p w14:paraId="78FB7BDA" w14:textId="62AF0C52" w:rsidR="00472519" w:rsidRPr="00DC798E" w:rsidRDefault="00733601" w:rsidP="00DC798E">
      <w:pPr>
        <w:widowControl/>
        <w:spacing w:after="40"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62CB620A" w14:textId="5B46ECDE" w:rsidR="00472519" w:rsidRPr="00DC798E" w:rsidRDefault="002637C9" w:rsidP="00DC798E">
      <w:pPr>
        <w:widowControl/>
        <w:spacing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cảnh báo thủy văn thời hạn dài theo quy định tại khoản 2.1.3.1 QCVN 84:2024/BTNMT;</w:t>
      </w:r>
    </w:p>
    <w:p w14:paraId="2F7CFF9D" w14:textId="2188DA23" w:rsidR="00472519" w:rsidRPr="00DC798E" w:rsidRDefault="002637C9" w:rsidP="00DC798E">
      <w:pPr>
        <w:widowControl/>
        <w:spacing w:after="40" w:line="276" w:lineRule="auto"/>
        <w:rPr>
          <w:rFonts w:eastAsia="Times New Roman" w:cs="Times New Roman"/>
          <w:b/>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kịp thời </w:t>
      </w:r>
      <w:r w:rsidR="00776396" w:rsidRPr="00DC798E">
        <w:rPr>
          <w:rFonts w:eastAsia="Times New Roman" w:cs="Times New Roman"/>
          <w:color w:val="auto"/>
        </w:rPr>
        <w:t>việc dự báo, cảnh báo thủy văn thời hạn dài</w:t>
      </w:r>
      <w:r w:rsidR="00776396"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6966E5AD" w14:textId="20402758" w:rsidR="00472519" w:rsidRPr="00DC798E" w:rsidRDefault="002637C9" w:rsidP="00DC798E">
      <w:pPr>
        <w:widowControl/>
        <w:spacing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cảnh báo thủy văn thời hạn dài theo quy định tại khoản 2.2.2 QCVN 84:2024/BTNMT. </w:t>
      </w:r>
    </w:p>
    <w:p w14:paraId="2B860E2B" w14:textId="0215F12E"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2. Định mức lao động</w:t>
      </w:r>
    </w:p>
    <w:p w14:paraId="3DC8E1F3" w14:textId="39C5E368" w:rsidR="0064639A" w:rsidRPr="00DC798E" w:rsidRDefault="00983F3E" w:rsidP="00DC798E">
      <w:pPr>
        <w:widowControl/>
        <w:spacing w:before="0" w:line="264" w:lineRule="auto"/>
        <w:rPr>
          <w:rFonts w:eastAsia="Times New Roman" w:cs="Times New Roman"/>
          <w:iCs/>
          <w:color w:val="auto"/>
        </w:rPr>
      </w:pPr>
      <w:r w:rsidRPr="00DC798E">
        <w:rPr>
          <w:rFonts w:eastAsia="Times New Roman" w:cs="Times New Roman"/>
          <w:iCs/>
          <w:color w:val="auto"/>
        </w:rPr>
        <w:t>a) Định biên</w:t>
      </w:r>
    </w:p>
    <w:p w14:paraId="60B50D42" w14:textId="55CB13A1" w:rsidR="00472519" w:rsidRPr="00DC798E" w:rsidRDefault="00EC0E6C" w:rsidP="00DC798E">
      <w:pPr>
        <w:widowControl/>
        <w:spacing w:before="0" w:after="0" w:line="264"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39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thủy văn thời hạn dài </w:t>
      </w:r>
    </w:p>
    <w:p w14:paraId="1CCA8EDF" w14:textId="40BE9716" w:rsidR="00472519" w:rsidRPr="00DC798E" w:rsidRDefault="00C96A62" w:rsidP="00DC798E">
      <w:pPr>
        <w:widowControl/>
        <w:spacing w:before="0" w:after="0" w:line="264"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D709FE" w:rsidRPr="00DC798E">
        <w:rPr>
          <w:rFonts w:eastAsia="Times New Roman" w:cs="Times New Roman"/>
          <w:color w:val="auto"/>
          <w:lang w:val="en-US"/>
        </w:rPr>
        <w:t>N</w:t>
      </w:r>
      <w:r w:rsidRPr="00DC798E">
        <w:rPr>
          <w:rFonts w:eastAsia="Times New Roman" w:cs="Times New Roman"/>
          <w:color w:val="auto"/>
        </w:rPr>
        <w:t>gười/bản tin cho 01 lưu vực sông</w:t>
      </w:r>
    </w:p>
    <w:tbl>
      <w:tblPr>
        <w:tblStyle w:val="311"/>
        <w:tblW w:w="9067" w:type="dxa"/>
        <w:tblLayout w:type="fixed"/>
        <w:tblLook w:val="0400" w:firstRow="0" w:lastRow="0" w:firstColumn="0" w:lastColumn="0" w:noHBand="0" w:noVBand="1"/>
      </w:tblPr>
      <w:tblGrid>
        <w:gridCol w:w="704"/>
        <w:gridCol w:w="2410"/>
        <w:gridCol w:w="708"/>
        <w:gridCol w:w="709"/>
        <w:gridCol w:w="709"/>
        <w:gridCol w:w="708"/>
        <w:gridCol w:w="709"/>
        <w:gridCol w:w="709"/>
        <w:gridCol w:w="709"/>
        <w:gridCol w:w="992"/>
      </w:tblGrid>
      <w:tr w:rsidR="009340F4" w:rsidRPr="00DC798E" w14:paraId="5838957F" w14:textId="77777777" w:rsidTr="002D71CE">
        <w:trPr>
          <w:cantSplit/>
          <w:trHeight w:val="1213"/>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D7B816"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TT</w:t>
            </w:r>
          </w:p>
        </w:tc>
        <w:tc>
          <w:tcPr>
            <w:tcW w:w="241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6BBDEADF" w14:textId="1CBA5E2E" w:rsidR="00472519" w:rsidRPr="00DC798E" w:rsidRDefault="002D71CE" w:rsidP="00DC798E">
            <w:pPr>
              <w:widowControl/>
              <w:spacing w:before="20" w:after="20" w:line="264" w:lineRule="auto"/>
              <w:ind w:hanging="2"/>
              <w:jc w:val="right"/>
              <w:rPr>
                <w:rFonts w:eastAsia="Times New Roman" w:cs="Times New Roman"/>
                <w:b/>
                <w:color w:val="auto"/>
              </w:rPr>
            </w:pPr>
            <w:r w:rsidRPr="00DC798E">
              <w:rPr>
                <w:rFonts w:eastAsia="Times New Roman" w:cs="Times New Roman"/>
                <w:b/>
                <w:color w:val="auto"/>
                <w:lang w:val="en-GB"/>
              </w:rPr>
              <w:t xml:space="preserve"> </w:t>
            </w:r>
            <w:r w:rsidR="00C96A62" w:rsidRPr="00DC798E">
              <w:rPr>
                <w:rFonts w:eastAsia="Times New Roman" w:cs="Times New Roman"/>
                <w:b/>
                <w:color w:val="auto"/>
              </w:rPr>
              <w:t>Loại lao động</w:t>
            </w:r>
          </w:p>
          <w:p w14:paraId="6FE866C5" w14:textId="77777777" w:rsidR="00472519" w:rsidRPr="00DC798E" w:rsidRDefault="00472519" w:rsidP="00DC798E">
            <w:pPr>
              <w:widowControl/>
              <w:spacing w:before="20" w:after="20" w:line="264" w:lineRule="auto"/>
              <w:ind w:hanging="2"/>
              <w:jc w:val="right"/>
              <w:rPr>
                <w:rFonts w:eastAsia="Times New Roman" w:cs="Times New Roman"/>
                <w:b/>
                <w:color w:val="auto"/>
              </w:rPr>
            </w:pPr>
          </w:p>
          <w:p w14:paraId="41BB73D9" w14:textId="77777777" w:rsidR="00472519" w:rsidRPr="00DC798E" w:rsidRDefault="00472519" w:rsidP="00DC798E">
            <w:pPr>
              <w:widowControl/>
              <w:spacing w:before="20" w:after="20" w:line="264" w:lineRule="auto"/>
              <w:ind w:hanging="2"/>
              <w:jc w:val="right"/>
              <w:rPr>
                <w:rFonts w:eastAsia="Times New Roman" w:cs="Times New Roman"/>
                <w:color w:val="auto"/>
              </w:rPr>
            </w:pPr>
          </w:p>
          <w:p w14:paraId="4F583568"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b/>
                <w:color w:val="auto"/>
              </w:rPr>
              <w:t>Hạng mục</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05AE00"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2F0F9F6"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1B2228B"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9E3EF9B"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86C0798"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36C167B"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4A7325F" w14:textId="77777777" w:rsidR="00472519" w:rsidRPr="00DC798E" w:rsidRDefault="00C96A62" w:rsidP="00DC798E">
            <w:pPr>
              <w:widowControl/>
              <w:spacing w:before="20" w:after="20" w:line="264" w:lineRule="auto"/>
              <w:ind w:right="113" w:hanging="2"/>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44172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29CC55C0" w14:textId="77777777" w:rsidTr="002D71CE">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CC05AD" w14:textId="17DE78B8" w:rsidR="00472519" w:rsidRPr="00DC798E" w:rsidRDefault="00D709FE" w:rsidP="00DC798E">
            <w:pPr>
              <w:widowControl/>
              <w:spacing w:before="20" w:after="20" w:line="264"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027DD6"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Thực hiện các nội dung dự báo, cảnh báo thủy văn thời hạn dài</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A2593A"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45E1C9"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F39C16"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B7B71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F77838"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CBE326"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D5E45F"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A6F9DD"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7</w:t>
            </w:r>
          </w:p>
        </w:tc>
      </w:tr>
    </w:tbl>
    <w:p w14:paraId="1F025EA6" w14:textId="3A154DA8" w:rsidR="00472519" w:rsidRPr="00DC798E" w:rsidRDefault="00983F3E" w:rsidP="00DC798E">
      <w:pPr>
        <w:widowControl/>
        <w:spacing w:before="120" w:line="264" w:lineRule="auto"/>
        <w:rPr>
          <w:rFonts w:eastAsia="Times New Roman" w:cs="Times New Roman"/>
          <w:iCs/>
          <w:color w:val="auto"/>
        </w:rPr>
      </w:pPr>
      <w:r w:rsidRPr="00DC798E">
        <w:rPr>
          <w:rFonts w:eastAsia="Times New Roman" w:cs="Times New Roman"/>
          <w:iCs/>
          <w:color w:val="auto"/>
        </w:rPr>
        <w:t>b) Định mức</w:t>
      </w:r>
    </w:p>
    <w:p w14:paraId="38F5CD1D" w14:textId="6BEC1BE0" w:rsidR="00472519" w:rsidRPr="00DC798E" w:rsidRDefault="00EC0E6C" w:rsidP="00DC798E">
      <w:pPr>
        <w:widowControl/>
        <w:spacing w:before="0" w:line="264"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thủy văn thời hạn dài</w:t>
      </w:r>
    </w:p>
    <w:p w14:paraId="48CA9DF6" w14:textId="4391FD3B" w:rsidR="00472519" w:rsidRPr="00DC798E" w:rsidRDefault="00C96A62" w:rsidP="00DC798E">
      <w:pPr>
        <w:widowControl/>
        <w:spacing w:before="0" w:line="264"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D709FE" w:rsidRPr="00DC798E">
        <w:rPr>
          <w:rFonts w:eastAsia="Times New Roman" w:cs="Times New Roman"/>
          <w:color w:val="auto"/>
          <w:lang w:val="en-US"/>
        </w:rPr>
        <w:t>C</w:t>
      </w:r>
      <w:r w:rsidRPr="00DC798E">
        <w:rPr>
          <w:rFonts w:eastAsia="Times New Roman" w:cs="Times New Roman"/>
          <w:color w:val="auto"/>
        </w:rPr>
        <w:t>ông/bản tin cho 01 lưu vực sông</w:t>
      </w:r>
    </w:p>
    <w:tbl>
      <w:tblPr>
        <w:tblStyle w:val="310"/>
        <w:tblW w:w="9067" w:type="dxa"/>
        <w:tblLayout w:type="fixed"/>
        <w:tblLook w:val="0400" w:firstRow="0" w:lastRow="0" w:firstColumn="0" w:lastColumn="0" w:noHBand="0" w:noVBand="1"/>
      </w:tblPr>
      <w:tblGrid>
        <w:gridCol w:w="704"/>
        <w:gridCol w:w="2693"/>
        <w:gridCol w:w="810"/>
        <w:gridCol w:w="810"/>
        <w:gridCol w:w="810"/>
        <w:gridCol w:w="810"/>
        <w:gridCol w:w="810"/>
        <w:gridCol w:w="810"/>
        <w:gridCol w:w="810"/>
      </w:tblGrid>
      <w:tr w:rsidR="009340F4" w:rsidRPr="00DC798E" w14:paraId="12474107" w14:textId="77777777" w:rsidTr="0064639A">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1ACAB3"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DEF0D2"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C9802F"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2A53AFD3" w14:textId="77777777" w:rsidTr="0064639A">
        <w:trPr>
          <w:cantSplit/>
          <w:trHeight w:val="1208"/>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9654A0"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3968F8"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17CF30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184DE1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147E96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ED1C2DF"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02DD68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98BDA14"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539ED5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r>
      <w:tr w:rsidR="009340F4" w:rsidRPr="00DC798E" w14:paraId="762B644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8CFD7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E52AA2"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A13F40"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044F26"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5D1091"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51412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3D2AAA"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9AB01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63727A"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0,10</w:t>
            </w:r>
          </w:p>
        </w:tc>
      </w:tr>
      <w:tr w:rsidR="009340F4" w:rsidRPr="00DC798E" w14:paraId="35584443"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B3975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C2D061"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C1145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365E9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D7B2E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F71EE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69A62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17703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38F69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r>
      <w:tr w:rsidR="009340F4" w:rsidRPr="00DC798E" w14:paraId="231D60AE"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3F968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7EB13B"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61E56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AA400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678C2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77DFA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CBC15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C4FED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7289C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0,25</w:t>
            </w:r>
          </w:p>
        </w:tc>
      </w:tr>
      <w:tr w:rsidR="009340F4" w:rsidRPr="00DC798E" w14:paraId="4FB820D2"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12B99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65DF06"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29998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F2F02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F3355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3625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F1768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5C223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9921F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0,06</w:t>
            </w:r>
          </w:p>
        </w:tc>
      </w:tr>
      <w:tr w:rsidR="009340F4" w:rsidRPr="00DC798E" w14:paraId="0FC3B0DB"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D0054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688C8D"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E4E9CB"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E9F23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FE80F8"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A6AB7F"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0DF54A"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87DCA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295C39" w14:textId="77777777" w:rsidR="00472519" w:rsidRPr="00DC798E" w:rsidRDefault="00472519" w:rsidP="00DC798E">
            <w:pPr>
              <w:widowControl/>
              <w:spacing w:before="20" w:after="20" w:line="276" w:lineRule="auto"/>
              <w:ind w:hanging="2"/>
              <w:rPr>
                <w:rFonts w:eastAsia="Times New Roman" w:cs="Times New Roman"/>
                <w:color w:val="auto"/>
              </w:rPr>
            </w:pPr>
          </w:p>
        </w:tc>
      </w:tr>
      <w:tr w:rsidR="009340F4" w:rsidRPr="00DC798E" w14:paraId="5AC94711"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64733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A5AF0B"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392891"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D607E9"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FA4930"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D6A495"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74C291"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5917BB"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F03FB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196F4C20"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B82D1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A7BEDA"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517ADA"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E2C5D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CE038F"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6B4F0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C49837"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103E6F"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381AF8" w14:textId="77777777" w:rsidR="00472519" w:rsidRPr="00DC798E" w:rsidRDefault="00472519" w:rsidP="00DC798E">
            <w:pPr>
              <w:widowControl/>
              <w:spacing w:before="20" w:after="20" w:line="276" w:lineRule="auto"/>
              <w:ind w:hanging="2"/>
              <w:rPr>
                <w:rFonts w:eastAsia="Times New Roman" w:cs="Times New Roman"/>
                <w:color w:val="auto"/>
              </w:rPr>
            </w:pPr>
          </w:p>
        </w:tc>
      </w:tr>
      <w:tr w:rsidR="009340F4" w:rsidRPr="00DC798E" w14:paraId="054B6550" w14:textId="77777777" w:rsidTr="00EC0E6C">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C82BA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3FC989"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237020"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914FE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B3D179"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77E666"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CEAFEB"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3FB48B" w14:textId="77777777" w:rsidR="00472519" w:rsidRPr="00DC798E" w:rsidRDefault="00472519" w:rsidP="00DC798E">
            <w:pPr>
              <w:widowControl/>
              <w:spacing w:before="20" w:after="20" w:line="276" w:lineRule="auto"/>
              <w:ind w:hanging="2"/>
              <w:rPr>
                <w:rFonts w:eastAsia="Times New Roman"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FE212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20074954" w14:textId="77777777" w:rsidTr="00EC0E6C">
        <w:trPr>
          <w:trHeight w:val="567"/>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7A56C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5ECF6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0,51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4873F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0,76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95D61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0,51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43513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0,71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8FF73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0,51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0C987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0,71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427EC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0,69</w:t>
            </w:r>
          </w:p>
        </w:tc>
      </w:tr>
    </w:tbl>
    <w:p w14:paraId="5294E099" w14:textId="31A7F1E8" w:rsidR="00472519" w:rsidRPr="00DC798E" w:rsidRDefault="00C96A62" w:rsidP="00DC798E">
      <w:pPr>
        <w:widowControl/>
        <w:spacing w:before="120" w:after="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18EFD30D" w14:textId="03BB0EAE" w:rsidR="005D112D" w:rsidRPr="00DC798E" w:rsidRDefault="005D112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A3966F0" w14:textId="55AF3507"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2A2C5ED5" w14:textId="46D5B112" w:rsidR="005D112D" w:rsidRPr="00DC798E" w:rsidRDefault="005D112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Biểu </w:t>
      </w:r>
      <w:r w:rsidR="00037BCB" w:rsidRPr="00DC798E">
        <w:rPr>
          <w:rFonts w:eastAsia="Times New Roman" w:cs="Times New Roman"/>
          <w:color w:val="auto"/>
          <w:szCs w:val="28"/>
          <w:lang w:val="en-GB"/>
        </w:rPr>
        <w:t xml:space="preserve">02. </w:t>
      </w:r>
      <w:r w:rsidR="00983F3E" w:rsidRPr="00DC798E">
        <w:rPr>
          <w:rFonts w:eastAsia="Times New Roman" w:cs="Times New Roman"/>
          <w:color w:val="auto"/>
          <w:szCs w:val="28"/>
          <w:lang w:val="en-GB"/>
        </w:rPr>
        <w:t>Định mức</w:t>
      </w:r>
      <w:r w:rsidRPr="00DC798E">
        <w:rPr>
          <w:rFonts w:eastAsia="Times New Roman" w:cs="Times New Roman"/>
          <w:color w:val="auto"/>
          <w:szCs w:val="28"/>
          <w:lang w:val="en-GB"/>
        </w:rPr>
        <w:t xml:space="preserve"> sử dụng </w:t>
      </w:r>
      <w:r w:rsidR="00ED7BDC" w:rsidRPr="00DC798E">
        <w:rPr>
          <w:rFonts w:eastAsia="Times New Roman" w:cs="Times New Roman"/>
          <w:color w:val="auto"/>
          <w:szCs w:val="28"/>
          <w:lang w:val="en-GB"/>
        </w:rPr>
        <w:t>dụng cụ dự báo</w:t>
      </w:r>
      <w:r w:rsidRPr="00DC798E">
        <w:rPr>
          <w:rFonts w:eastAsia="Times New Roman" w:cs="Times New Roman"/>
          <w:color w:val="auto"/>
          <w:szCs w:val="28"/>
        </w:rPr>
        <w:t>,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09083D7" w14:textId="2C597CA0"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202FAC53" w14:textId="659B5196" w:rsidR="005D112D" w:rsidRPr="00DC798E" w:rsidRDefault="005D112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1EE0D45" w14:textId="77777777" w:rsidR="0065696C" w:rsidRPr="00DC798E" w:rsidRDefault="0065696C"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247FCE86" w14:textId="05EA5313" w:rsidR="0065696C" w:rsidRPr="00DC798E" w:rsidRDefault="0065696C" w:rsidP="00DC798E">
      <w:pPr>
        <w:tabs>
          <w:tab w:val="left" w:pos="6480"/>
          <w:tab w:val="left" w:pos="6720"/>
        </w:tabs>
        <w:spacing w:before="40" w:after="4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Pr="00DC798E">
        <w:rPr>
          <w:rFonts w:eastAsia="Times New Roman" w:cs="Times New Roman"/>
          <w:color w:val="auto"/>
          <w:szCs w:val="28"/>
          <w:lang w:val="vi-VN"/>
        </w:rPr>
        <w:t>dài</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549E0E5" w14:textId="02A77BCA" w:rsidR="00472519" w:rsidRPr="00DC798E" w:rsidRDefault="00AD1DF5" w:rsidP="00DC798E">
      <w:pPr>
        <w:suppressAutoHyphens w:val="0"/>
        <w:spacing w:before="120" w:after="0" w:line="276" w:lineRule="auto"/>
        <w:ind w:firstLine="709"/>
        <w:jc w:val="left"/>
        <w:textDirection w:val="lrTb"/>
        <w:textAlignment w:val="auto"/>
        <w:outlineLvl w:val="9"/>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26</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thủy văn thời hạn mùa</w:t>
      </w:r>
    </w:p>
    <w:p w14:paraId="0E45A269" w14:textId="55A4790C"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20745B3B"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Nội dung công việc chi tiết dự báo, cảnh báo thủy văn thời hạn mùa được quy định tại Điều 14 Thông tư số 27/2023/TT-BTNMT ngày 29 tháng 12 năm 2023 của Bộ Tài nguyên và Môi trường quy định về Quy trình kỹ thuật dự báo, cảnh báo khí tượng thủy văn trong điều kiện bình thường.</w:t>
      </w:r>
    </w:p>
    <w:p w14:paraId="2ADCAC0B" w14:textId="067B8ADB"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7B11835A" w14:textId="77777777"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 Đặc trưng lớn nhất, nhỏ nhất và trung bình các yếu tố thủy văn, dữ liệu vận hành hồ chứa thủy điện, thủy lợi, số liệu khí tượng, thủy văn, hồ chứa quốc tế liên quan tới khu vực dự báo (nếu có) theo từng tháng trong thời hạn 01 tháng, 03 tháng, 06 tháng tại các vị trí dự báo hoặc lưu vực sông;</w:t>
      </w:r>
    </w:p>
    <w:p w14:paraId="69E9164B" w14:textId="77777777"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 Số liệu mô phỏng, dự báo của các mô hình toàn cầu, khu vực: thông tin về ENSO, hoàn lưu khu vực ảnh hưởng đến chế độ mưa, dòng chảy trên các lưu vực sông thuộc khu vực dự báo và vùng lân cận;</w:t>
      </w:r>
    </w:p>
    <w:p w14:paraId="2E092C2A" w14:textId="3D3442E4" w:rsidR="00472519" w:rsidRPr="00DC798E" w:rsidRDefault="00C96A62" w:rsidP="00DC798E">
      <w:pPr>
        <w:widowControl/>
        <w:spacing w:line="276" w:lineRule="auto"/>
        <w:rPr>
          <w:rFonts w:eastAsia="Times New Roman" w:cs="Times New Roman"/>
          <w:b/>
          <w:color w:val="auto"/>
        </w:rPr>
      </w:pPr>
      <w:r w:rsidRPr="00DC798E">
        <w:rPr>
          <w:rFonts w:eastAsia="Times New Roman" w:cs="Times New Roman"/>
          <w:color w:val="auto"/>
        </w:rPr>
        <w:t>- Số liệu, dữ liệu về môi trường, điều kiện sống, cơ sở hạ tầng, các hoạt</w:t>
      </w:r>
      <w:r w:rsidR="002637C9" w:rsidRPr="00DC798E">
        <w:rPr>
          <w:rFonts w:eastAsia="Times New Roman" w:cs="Times New Roman"/>
          <w:color w:val="auto"/>
        </w:rPr>
        <w:t xml:space="preserve"> động kinh tế - xã hội (nếu có);</w:t>
      </w:r>
    </w:p>
    <w:p w14:paraId="05A8BF7A"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Phân tích, kiểm tra tính hợp lý của chuỗi số liệu; tính toán đặc trưng các yếu tố thủy văn phục vụ dự báo, cảnh báo theo từng khoảng thời gian từ 01 tháng đến 03 tháng cho từng vị trí dự báo hoặc lưu vực sông;</w:t>
      </w:r>
    </w:p>
    <w:p w14:paraId="35C6537C"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và mô hình dự báo.</w:t>
      </w:r>
    </w:p>
    <w:p w14:paraId="147D7D50" w14:textId="4C87ABEB" w:rsidR="00472519" w:rsidRPr="00DC798E" w:rsidRDefault="00F50126" w:rsidP="00DC798E">
      <w:pPr>
        <w:widowControl/>
        <w:spacing w:before="80" w:line="276" w:lineRule="auto"/>
        <w:rPr>
          <w:rFonts w:eastAsia="Times New Roman" w:cs="Times New Roman"/>
          <w:iCs/>
          <w:color w:val="auto"/>
        </w:rPr>
      </w:pPr>
      <w:r w:rsidRPr="00DC798E">
        <w:rPr>
          <w:rFonts w:eastAsia="Times New Roman" w:cs="Times New Roman"/>
          <w:iCs/>
          <w:color w:val="auto"/>
        </w:rPr>
        <w:t>b) Phân tích, đánh giá hiện trạng</w:t>
      </w:r>
    </w:p>
    <w:p w14:paraId="2D3D218F" w14:textId="302ED442"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mực nước, lưu lượng tại các trạm quan trắc hoặc các hồ chứa thủy điện, thủy lợi trong các tháng qua theo từng khoảng thời gian từ 01 tháng đến 03 tháng; so sánh với các yếu tố đặc trưng trung bình nhiều năm hoặc yếu tố cực trị (vào mùa cạn);</w:t>
      </w:r>
    </w:p>
    <w:p w14:paraId="1D3D26F8" w14:textId="0F548498"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đánh giá tác động của thủy triều đến các trạm thủy văn ảnh hưởng triều;</w:t>
      </w:r>
    </w:p>
    <w:p w14:paraId="4E0CBE87" w14:textId="6C97EA8D"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thủy văn và phân tích kết quả dự báo của phương án dự báo đã tham khảo;</w:t>
      </w:r>
    </w:p>
    <w:p w14:paraId="59F610FD" w14:textId="007140B7"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mùa của Việt Nam và nước ngoài;</w:t>
      </w:r>
    </w:p>
    <w:p w14:paraId="4FF6B2D8" w14:textId="1CE6F91A"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4637E8C0" w14:textId="0CA1B730"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theo theo từng khoảng thời gian từ 01 tháng đến 03 tháng tiếp theo;</w:t>
      </w:r>
    </w:p>
    <w:p w14:paraId="69E8F73F" w14:textId="65CE8D29"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triều);</w:t>
      </w:r>
    </w:p>
    <w:p w14:paraId="29622280" w14:textId="434248FB" w:rsidR="00472519" w:rsidRPr="00DC798E" w:rsidRDefault="002637C9" w:rsidP="00DC798E">
      <w:pPr>
        <w:widowControl/>
        <w:spacing w:before="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34D25095" w14:textId="27459DCA" w:rsidR="00472519" w:rsidRPr="00DC798E" w:rsidRDefault="00F50126" w:rsidP="00DC798E">
      <w:pPr>
        <w:widowControl/>
        <w:spacing w:before="80"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036A33EE" w14:textId="77777777" w:rsidR="00472519" w:rsidRPr="00DC798E" w:rsidRDefault="00C96A62" w:rsidP="00DC798E">
      <w:pPr>
        <w:widowControl/>
        <w:spacing w:before="80" w:line="276" w:lineRule="auto"/>
        <w:rPr>
          <w:rFonts w:eastAsia="Times New Roman" w:cs="Times New Roman"/>
          <w:color w:val="auto"/>
        </w:rPr>
      </w:pPr>
      <w:r w:rsidRPr="00DC798E">
        <w:rPr>
          <w:rFonts w:eastAsia="Times New Roman" w:cs="Times New Roman"/>
          <w:color w:val="auto"/>
        </w:rPr>
        <w:t>Thực hiện tối thiểu một trong các phương án dự báo, cảnh báo thủy văn thời hạn mùa: Phương án dựa trên cơ sở phương pháp biểu đồ quan hệ tương quan; phương án dựa trên cơ sở phương pháp thống kê; phương án dựa trên cơ sở phương pháp mô hình toán.</w:t>
      </w:r>
    </w:p>
    <w:p w14:paraId="1C56F619" w14:textId="37C2C68D" w:rsidR="00472519" w:rsidRPr="00DC798E" w:rsidRDefault="00F50126" w:rsidP="00DC798E">
      <w:pPr>
        <w:widowControl/>
        <w:spacing w:before="80" w:line="276" w:lineRule="auto"/>
        <w:rPr>
          <w:rFonts w:eastAsia="Times New Roman" w:cs="Times New Roman"/>
          <w:iCs/>
          <w:color w:val="auto"/>
        </w:rPr>
      </w:pPr>
      <w:r w:rsidRPr="00DC798E">
        <w:rPr>
          <w:rFonts w:eastAsia="Times New Roman" w:cs="Times New Roman"/>
          <w:iCs/>
          <w:color w:val="auto"/>
        </w:rPr>
        <w:t>d) Thảo luận dự báo, cảnh báo</w:t>
      </w:r>
    </w:p>
    <w:p w14:paraId="4F2BDF3E" w14:textId="3512C60F" w:rsidR="00472519" w:rsidRPr="00DC798E" w:rsidRDefault="00C96A62" w:rsidP="00DC798E">
      <w:pPr>
        <w:widowControl/>
        <w:spacing w:before="80" w:line="276" w:lineRule="auto"/>
        <w:rPr>
          <w:rFonts w:eastAsia="Times New Roman" w:cs="Times New Roman"/>
          <w:color w:val="auto"/>
        </w:rPr>
      </w:pPr>
      <w:r w:rsidRPr="00DC798E">
        <w:rPr>
          <w:rFonts w:eastAsia="Times New Roman" w:cs="Times New Roman"/>
          <w:color w:val="auto"/>
        </w:rPr>
        <w:t xml:space="preserve">Thảo luận xu thế biến đổi mực nước, lưu lượng nước (nếu có) so với giá trị trung bình nhiều năm chi tiết theo từng khoảng thời gian từ 01 tháng đến 03 tháng tại vị trí dự báo hoặc lưu vực sông cụ thể; khả năng xảy ra các hiện tượng thủy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rFonts w:eastAsia="Times New Roman" w:cs="Times New Roman"/>
          <w:color w:val="auto"/>
          <w:lang w:val="en-US"/>
        </w:rPr>
        <w:t>Dự báo viên</w:t>
      </w:r>
      <w:r w:rsidRPr="00DC798E">
        <w:rPr>
          <w:rFonts w:eastAsia="Times New Roman" w:cs="Times New Roman"/>
          <w:color w:val="auto"/>
        </w:rPr>
        <w:t>.</w:t>
      </w:r>
    </w:p>
    <w:p w14:paraId="407D8EFD" w14:textId="77777777" w:rsidR="00DC2253" w:rsidRPr="00DC798E" w:rsidRDefault="00DC2253" w:rsidP="00DC798E">
      <w:pPr>
        <w:widowControl/>
        <w:spacing w:line="276" w:lineRule="auto"/>
        <w:rPr>
          <w:rFonts w:eastAsia="Times New Roman" w:cs="Times New Roman"/>
          <w:iCs/>
          <w:color w:val="auto"/>
        </w:rPr>
      </w:pPr>
    </w:p>
    <w:p w14:paraId="61203646" w14:textId="0D9DD72B"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2BCEF2B9" w14:textId="57A51057" w:rsidR="00472519" w:rsidRPr="00DC798E" w:rsidRDefault="00C96A62" w:rsidP="00DC798E">
      <w:pPr>
        <w:widowControl/>
        <w:spacing w:after="80" w:line="276" w:lineRule="auto"/>
        <w:rPr>
          <w:rFonts w:eastAsia="Times New Roman" w:cs="Times New Roman"/>
          <w:color w:val="auto"/>
        </w:rPr>
      </w:pPr>
      <w:r w:rsidRPr="00DC798E">
        <w:rPr>
          <w:rFonts w:eastAsia="Times New Roman" w:cs="Times New Roman"/>
          <w:color w:val="auto"/>
        </w:rPr>
        <w:t xml:space="preserve">Xây dựng nội dung bản tin dự báo, cảnh báo thủy văn thời hạn mùa theo quy định tại khoản 5 Điều 12 và Điều 18 Thông tư số 08/2022/TT-BTNMT. Nội dung dự báo, cảnh báo: </w:t>
      </w:r>
      <w:r w:rsidR="00D709FE" w:rsidRPr="00DC798E">
        <w:rPr>
          <w:rFonts w:eastAsia="Times New Roman" w:cs="Times New Roman"/>
          <w:color w:val="auto"/>
          <w:lang w:val="en-US"/>
        </w:rPr>
        <w:t>N</w:t>
      </w:r>
      <w:r w:rsidRPr="00DC798E">
        <w:rPr>
          <w:rFonts w:eastAsia="Times New Roman" w:cs="Times New Roman"/>
          <w:color w:val="auto"/>
        </w:rPr>
        <w:t>ội dung dự báo, cảnh báo tối thiểu có các thông tin về xu thế biến đổi mực nước, lưu lượng nước (nếu có) so với giá trị trung bình nhiều năm chi tiết theo từng khoảng thời gian từ 01 tháng đến 03 tháng tại vị trí dự báo hoặc lưu vực sông cụ thể và khả năng xảy ra các hiện tượng thủy văn nguy hiểm, khả năng tác động đến môi trường, điều kiện sống, cơ sở hạ tầng, các hoạt động kinh tế - xã hội.</w:t>
      </w:r>
    </w:p>
    <w:p w14:paraId="3D426E23" w14:textId="6737E429" w:rsidR="00472519" w:rsidRPr="00DC798E" w:rsidRDefault="004F7C89" w:rsidP="00DC798E">
      <w:pPr>
        <w:widowControl/>
        <w:spacing w:after="80"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388800C5" w14:textId="34679117" w:rsidR="00472519" w:rsidRPr="00DC798E" w:rsidRDefault="00C96A62" w:rsidP="00DC798E">
      <w:pPr>
        <w:widowControl/>
        <w:spacing w:after="80" w:line="276" w:lineRule="auto"/>
        <w:rPr>
          <w:rFonts w:eastAsia="Times New Roman" w:cs="Times New Roman"/>
          <w:color w:val="auto"/>
        </w:rPr>
      </w:pPr>
      <w:r w:rsidRPr="00DC798E">
        <w:rPr>
          <w:rFonts w:eastAsia="Times New Roman" w:cs="Times New Roman"/>
          <w:color w:val="auto"/>
        </w:rPr>
        <w:t xml:space="preserve">Cung cấp bản tin dự báo, cảnh báo thủy văn thời hạn mùa cho các cơ quan chỉ đạo, chỉ huy phòng, chống thiên tai và tìm kiếm cứu nạn, </w:t>
      </w:r>
      <w:r w:rsidR="00D709FE" w:rsidRPr="00DC798E">
        <w:rPr>
          <w:color w:val="auto"/>
        </w:rPr>
        <w:t>Đài Phát thanh, Đài Truyền hình</w:t>
      </w:r>
      <w:r w:rsidRPr="00DC798E">
        <w:rPr>
          <w:rFonts w:eastAsia="Times New Roman" w:cs="Times New Roman"/>
          <w:color w:val="auto"/>
        </w:rPr>
        <w:t xml:space="preserve"> và các cơ quan khác khi có yêu cầu.</w:t>
      </w:r>
    </w:p>
    <w:p w14:paraId="5492470E" w14:textId="535C9260" w:rsidR="00472519" w:rsidRPr="00DC798E" w:rsidRDefault="00733601" w:rsidP="00DC798E">
      <w:pPr>
        <w:widowControl/>
        <w:spacing w:after="80"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0ABCB47D" w14:textId="718D35B3" w:rsidR="00472519" w:rsidRPr="00DC798E" w:rsidRDefault="00C96A62" w:rsidP="00DC798E">
      <w:pPr>
        <w:widowControl/>
        <w:spacing w:after="80" w:line="276" w:lineRule="auto"/>
        <w:rPr>
          <w:rFonts w:eastAsia="Times New Roman" w:cs="Times New Roman"/>
          <w:color w:val="auto"/>
        </w:rPr>
      </w:pPr>
      <w:r w:rsidRPr="00DC798E">
        <w:rPr>
          <w:rFonts w:eastAsia="Times New Roman" w:cs="Times New Roman"/>
          <w:color w:val="auto"/>
        </w:rPr>
        <w:t>Trong trường hợp phát hiện các yếu tố</w:t>
      </w:r>
      <w:r w:rsidR="00EE585A" w:rsidRPr="00DC798E">
        <w:rPr>
          <w:rFonts w:eastAsia="Times New Roman" w:cs="Times New Roman"/>
          <w:color w:val="auto"/>
          <w:lang w:val="en-GB"/>
        </w:rPr>
        <w:t xml:space="preserve">, </w:t>
      </w:r>
      <w:r w:rsidRPr="00DC798E">
        <w:rPr>
          <w:rFonts w:eastAsia="Times New Roman" w:cs="Times New Roman"/>
          <w:color w:val="auto"/>
        </w:rPr>
        <w:t>hiện tượng thủy văn có diễn biến bất thường, cần bổ sung một số bản tin xen kẽ giữa các bản tin chính.</w:t>
      </w:r>
    </w:p>
    <w:p w14:paraId="0464CF12" w14:textId="5CC1B2C2" w:rsidR="00472519" w:rsidRPr="00DC798E" w:rsidRDefault="00733601" w:rsidP="00DC798E">
      <w:pPr>
        <w:widowControl/>
        <w:spacing w:after="80"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2A6886BC" w14:textId="12D56B4B" w:rsidR="00472519" w:rsidRPr="00DC798E" w:rsidRDefault="002637C9" w:rsidP="00DC798E">
      <w:pPr>
        <w:widowControl/>
        <w:spacing w:before="120" w:after="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cảnh báo thủy văn thời hạn mùa theo quy định tại khoản 2.1.3.1 QCVN 84:2024/BTNMT;</w:t>
      </w:r>
    </w:p>
    <w:p w14:paraId="07059FAF" w14:textId="03833458" w:rsidR="00472519" w:rsidRPr="00DC798E" w:rsidRDefault="002637C9" w:rsidP="00DC798E">
      <w:pPr>
        <w:widowControl/>
        <w:spacing w:before="120" w:after="80" w:line="276" w:lineRule="auto"/>
        <w:rPr>
          <w:rFonts w:eastAsia="Times New Roman" w:cs="Times New Roman"/>
          <w:b/>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kịp thời </w:t>
      </w:r>
      <w:r w:rsidR="00776396" w:rsidRPr="00DC798E">
        <w:rPr>
          <w:rFonts w:eastAsia="Times New Roman" w:cs="Times New Roman"/>
          <w:color w:val="auto"/>
        </w:rPr>
        <w:t>dự báo, cảnh báo thủy văn thời hạn mùa</w:t>
      </w:r>
      <w:r w:rsidR="00776396"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7DCBB7B0" w14:textId="449C4454" w:rsidR="00472519" w:rsidRPr="00DC798E" w:rsidRDefault="002637C9" w:rsidP="00DC798E">
      <w:pPr>
        <w:widowControl/>
        <w:spacing w:after="8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cảnh báo thủy văn thời hạn mùa theo quy định tại khoản 2.2.2 QCVN 84:2024/BTNMT. </w:t>
      </w:r>
    </w:p>
    <w:p w14:paraId="0B52E735" w14:textId="12B5B01C" w:rsidR="00472519" w:rsidRPr="00DC798E" w:rsidRDefault="00C96A62" w:rsidP="00DC798E">
      <w:pPr>
        <w:widowControl/>
        <w:spacing w:after="80" w:line="276" w:lineRule="auto"/>
        <w:rPr>
          <w:rFonts w:eastAsia="Times New Roman" w:cs="Times New Roman"/>
          <w:b/>
          <w:bCs/>
          <w:iCs/>
          <w:color w:val="auto"/>
        </w:rPr>
      </w:pPr>
      <w:r w:rsidRPr="00DC798E">
        <w:rPr>
          <w:rFonts w:eastAsia="Times New Roman" w:cs="Times New Roman"/>
          <w:b/>
          <w:bCs/>
          <w:iCs/>
          <w:color w:val="auto"/>
        </w:rPr>
        <w:t>2. Định mức lao động </w:t>
      </w:r>
    </w:p>
    <w:p w14:paraId="5CC8F465" w14:textId="7FA9CAC4" w:rsidR="0064639A" w:rsidRPr="00DC798E" w:rsidRDefault="00983F3E" w:rsidP="00DC798E">
      <w:pPr>
        <w:widowControl/>
        <w:spacing w:after="80" w:line="276" w:lineRule="auto"/>
        <w:rPr>
          <w:rFonts w:eastAsia="Times New Roman" w:cs="Times New Roman"/>
          <w:iCs/>
          <w:color w:val="auto"/>
        </w:rPr>
      </w:pPr>
      <w:r w:rsidRPr="00DC798E">
        <w:rPr>
          <w:rFonts w:eastAsia="Times New Roman" w:cs="Times New Roman"/>
          <w:iCs/>
          <w:color w:val="auto"/>
        </w:rPr>
        <w:t>a) Định biên</w:t>
      </w:r>
    </w:p>
    <w:p w14:paraId="73D0C889" w14:textId="5F465141" w:rsidR="00472519" w:rsidRPr="00DC798E" w:rsidRDefault="00EC0E6C" w:rsidP="00DC798E">
      <w:pPr>
        <w:widowControl/>
        <w:spacing w:before="0" w:after="8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thủy văn thời hạn mùa</w:t>
      </w:r>
    </w:p>
    <w:p w14:paraId="2BAA13F3" w14:textId="0D78E660" w:rsidR="00472519" w:rsidRPr="00DC798E" w:rsidRDefault="00C96A62" w:rsidP="00DC798E">
      <w:pPr>
        <w:widowControl/>
        <w:spacing w:before="0" w:after="80" w:line="276"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D709FE" w:rsidRPr="00DC798E">
        <w:rPr>
          <w:rFonts w:eastAsia="Times New Roman" w:cs="Times New Roman"/>
          <w:color w:val="auto"/>
          <w:lang w:val="en-US"/>
        </w:rPr>
        <w:t>N</w:t>
      </w:r>
      <w:r w:rsidRPr="00DC798E">
        <w:rPr>
          <w:rFonts w:eastAsia="Times New Roman" w:cs="Times New Roman"/>
          <w:color w:val="auto"/>
        </w:rPr>
        <w:t>gười/bản tin</w:t>
      </w:r>
    </w:p>
    <w:tbl>
      <w:tblPr>
        <w:tblStyle w:val="306"/>
        <w:tblW w:w="9209" w:type="dxa"/>
        <w:tblLayout w:type="fixed"/>
        <w:tblLook w:val="0400" w:firstRow="0" w:lastRow="0" w:firstColumn="0" w:lastColumn="0" w:noHBand="0" w:noVBand="1"/>
      </w:tblPr>
      <w:tblGrid>
        <w:gridCol w:w="704"/>
        <w:gridCol w:w="2269"/>
        <w:gridCol w:w="655"/>
        <w:gridCol w:w="656"/>
        <w:gridCol w:w="655"/>
        <w:gridCol w:w="656"/>
        <w:gridCol w:w="656"/>
        <w:gridCol w:w="655"/>
        <w:gridCol w:w="656"/>
        <w:gridCol w:w="656"/>
        <w:gridCol w:w="991"/>
      </w:tblGrid>
      <w:tr w:rsidR="009340F4" w:rsidRPr="00DC798E" w14:paraId="3F93CAE4" w14:textId="77777777" w:rsidTr="00D709FE">
        <w:trPr>
          <w:cantSplit/>
          <w:trHeight w:val="131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CC259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26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50CA3924" w14:textId="6EF4E87A" w:rsidR="00472519" w:rsidRPr="00DC798E" w:rsidRDefault="002D71CE"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lang w:val="en-GB"/>
              </w:rPr>
              <w:t xml:space="preserve"> </w:t>
            </w:r>
            <w:r w:rsidR="00C96A62" w:rsidRPr="00DC798E">
              <w:rPr>
                <w:rFonts w:eastAsia="Times New Roman" w:cs="Times New Roman"/>
                <w:b/>
                <w:color w:val="auto"/>
              </w:rPr>
              <w:t>Loại lao động</w:t>
            </w:r>
          </w:p>
          <w:p w14:paraId="78FEF184" w14:textId="77777777" w:rsidR="00472519" w:rsidRPr="00DC798E" w:rsidRDefault="00472519" w:rsidP="00DC798E">
            <w:pPr>
              <w:widowControl/>
              <w:spacing w:before="20" w:after="20" w:line="240" w:lineRule="auto"/>
              <w:ind w:hanging="2"/>
              <w:jc w:val="right"/>
              <w:rPr>
                <w:rFonts w:eastAsia="Times New Roman" w:cs="Times New Roman"/>
                <w:b/>
                <w:color w:val="auto"/>
              </w:rPr>
            </w:pPr>
          </w:p>
          <w:p w14:paraId="6784542E"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5A9E5308"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E45072"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FEEE68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B0E9CF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AA873F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B769CF5"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07039FF"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C6DC10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99412A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DBV3(2)</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9B443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67B96748" w14:textId="77777777" w:rsidTr="00D709FE">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DB646C" w14:textId="601E1C6B" w:rsidR="00472519" w:rsidRPr="00DC798E" w:rsidRDefault="00D709FE" w:rsidP="00DC798E">
            <w:pPr>
              <w:widowControl/>
              <w:spacing w:before="20" w:after="20" w:line="276"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A843AD"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nội dung dự báo, cảnh báo thủy văn thời hạn mùa</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38FF6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AB6ED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C8B06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237DD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A04E1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E0BB2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785EC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D88DC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C4A9F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8</w:t>
            </w:r>
          </w:p>
        </w:tc>
      </w:tr>
    </w:tbl>
    <w:p w14:paraId="6F532D16" w14:textId="77777777" w:rsidR="00DC2253" w:rsidRPr="00DC798E" w:rsidRDefault="00DC2253" w:rsidP="00DC798E">
      <w:pPr>
        <w:spacing w:before="120" w:line="240" w:lineRule="auto"/>
        <w:rPr>
          <w:rFonts w:eastAsia="Times New Roman" w:cs="Times New Roman"/>
          <w:iCs/>
          <w:color w:val="auto"/>
        </w:rPr>
      </w:pPr>
    </w:p>
    <w:p w14:paraId="242449EF" w14:textId="2FFB3090" w:rsidR="00472519" w:rsidRPr="00DC798E" w:rsidRDefault="00983F3E" w:rsidP="00DC798E">
      <w:pPr>
        <w:spacing w:before="120" w:line="240" w:lineRule="auto"/>
        <w:rPr>
          <w:rFonts w:eastAsia="Times New Roman" w:cs="Times New Roman"/>
          <w:iCs/>
          <w:color w:val="auto"/>
        </w:rPr>
      </w:pPr>
      <w:r w:rsidRPr="00DC798E">
        <w:rPr>
          <w:rFonts w:eastAsia="Times New Roman" w:cs="Times New Roman"/>
          <w:iCs/>
          <w:color w:val="auto"/>
        </w:rPr>
        <w:t>b) Định mức</w:t>
      </w:r>
    </w:p>
    <w:p w14:paraId="1F351BCF" w14:textId="0262B4C2" w:rsidR="00472519" w:rsidRPr="00DC798E" w:rsidRDefault="00EC0E6C" w:rsidP="00DC798E">
      <w:pPr>
        <w:widowControl/>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thủy văn thời hạn mùa</w:t>
      </w:r>
    </w:p>
    <w:p w14:paraId="5378A0B3" w14:textId="573F8E3C" w:rsidR="00472519" w:rsidRPr="00DC798E" w:rsidRDefault="00C96A62" w:rsidP="00DC798E">
      <w:pPr>
        <w:widowControl/>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D709FE" w:rsidRPr="00DC798E">
        <w:rPr>
          <w:rFonts w:eastAsia="Times New Roman" w:cs="Times New Roman"/>
          <w:color w:val="auto"/>
          <w:lang w:val="en-US"/>
        </w:rPr>
        <w:t>C</w:t>
      </w:r>
      <w:r w:rsidRPr="00DC798E">
        <w:rPr>
          <w:rFonts w:eastAsia="Times New Roman" w:cs="Times New Roman"/>
          <w:color w:val="auto"/>
        </w:rPr>
        <w:t>ông/bản tin)</w:t>
      </w:r>
    </w:p>
    <w:tbl>
      <w:tblPr>
        <w:tblStyle w:val="305"/>
        <w:tblW w:w="9067" w:type="dxa"/>
        <w:tblLayout w:type="fixed"/>
        <w:tblLook w:val="0400" w:firstRow="0" w:lastRow="0" w:firstColumn="0" w:lastColumn="0" w:noHBand="0" w:noVBand="1"/>
      </w:tblPr>
      <w:tblGrid>
        <w:gridCol w:w="562"/>
        <w:gridCol w:w="2410"/>
        <w:gridCol w:w="761"/>
        <w:gridCol w:w="762"/>
        <w:gridCol w:w="762"/>
        <w:gridCol w:w="762"/>
        <w:gridCol w:w="762"/>
        <w:gridCol w:w="762"/>
        <w:gridCol w:w="762"/>
        <w:gridCol w:w="762"/>
      </w:tblGrid>
      <w:tr w:rsidR="009340F4" w:rsidRPr="00DC798E" w14:paraId="6E4AAB2E" w14:textId="77777777" w:rsidTr="0064639A">
        <w:trPr>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B9DE53"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92F430"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AEADB4"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7F32766F" w14:textId="77777777" w:rsidTr="0064639A">
        <w:trPr>
          <w:cantSplit/>
          <w:trHeight w:val="1215"/>
          <w:tblHead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95E6EB"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C88BBB"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EA54DEA"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AAE0B4"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47B12EF"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09247D8"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6DB0E52"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CC14C5B"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E9B46D5"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5F911F3"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DBV3(2)</w:t>
            </w:r>
          </w:p>
        </w:tc>
      </w:tr>
      <w:tr w:rsidR="009340F4" w:rsidRPr="00DC798E" w14:paraId="16726050"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F67463"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DBE1BF"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6FFF74"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A7DF49"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2DAB57"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130ECE"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2BEBC0"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FFE26B"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9DE927"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06658B"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r>
      <w:tr w:rsidR="009340F4" w:rsidRPr="00DC798E" w14:paraId="2934182F"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E5963C"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C145FA"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A65AEA"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FAADB4"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E6C567"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2FF9BB"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8C316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503EA5"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800DF2"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A3B3C3"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r>
      <w:tr w:rsidR="009340F4" w:rsidRPr="00DC798E" w14:paraId="7DFC3926"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907C7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03E6AE"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B567F1"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617460"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BA48F6"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8DE725"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E9783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B5C6E5"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9C3522"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AF0915"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0,22</w:t>
            </w:r>
          </w:p>
        </w:tc>
      </w:tr>
      <w:tr w:rsidR="009340F4" w:rsidRPr="00DC798E" w14:paraId="49FDAA12"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2974CB"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7271AD"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7FE331"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3BDDD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BA5182"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D597E2"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3080A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C498C6"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25EBED"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D8B0A6"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0,15</w:t>
            </w:r>
          </w:p>
        </w:tc>
      </w:tr>
      <w:tr w:rsidR="009340F4" w:rsidRPr="00DC798E" w14:paraId="12555F33"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723F3F"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F10B08"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41261E"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60429C"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E8423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415F9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FD30B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42EF45"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E1D740"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0B7A08" w14:textId="77777777" w:rsidR="00472519" w:rsidRPr="00DC798E" w:rsidRDefault="00472519" w:rsidP="00DC798E">
            <w:pPr>
              <w:widowControl/>
              <w:spacing w:before="40" w:after="20" w:line="276" w:lineRule="auto"/>
              <w:ind w:firstLine="0"/>
              <w:rPr>
                <w:rFonts w:eastAsia="Times New Roman" w:cs="Times New Roman"/>
                <w:color w:val="auto"/>
              </w:rPr>
            </w:pPr>
          </w:p>
        </w:tc>
      </w:tr>
      <w:tr w:rsidR="009340F4" w:rsidRPr="00DC798E" w14:paraId="2732B5D4"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31D64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F66F2F"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142EA0"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4D6DB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76EB2A"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28610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1F4147"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1824AD"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0,03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43B945"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275D4A" w14:textId="77777777" w:rsidR="00472519" w:rsidRPr="00DC798E" w:rsidRDefault="00472519" w:rsidP="00DC798E">
            <w:pPr>
              <w:widowControl/>
              <w:spacing w:before="40" w:after="20" w:line="276" w:lineRule="auto"/>
              <w:ind w:firstLine="0"/>
              <w:rPr>
                <w:rFonts w:eastAsia="Times New Roman" w:cs="Times New Roman"/>
                <w:color w:val="auto"/>
              </w:rPr>
            </w:pPr>
          </w:p>
        </w:tc>
      </w:tr>
      <w:tr w:rsidR="009340F4" w:rsidRPr="00DC798E" w14:paraId="2BE3BB7C"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76469A"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7F71D0"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3E19AB"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6B9E8C"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AE2A23"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937348"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BA6094"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17FC4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36535D"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28DE45" w14:textId="77777777" w:rsidR="00472519" w:rsidRPr="00DC798E" w:rsidRDefault="00472519" w:rsidP="00DC798E">
            <w:pPr>
              <w:widowControl/>
              <w:spacing w:before="40" w:after="20" w:line="276" w:lineRule="auto"/>
              <w:ind w:firstLine="0"/>
              <w:rPr>
                <w:rFonts w:eastAsia="Times New Roman" w:cs="Times New Roman"/>
                <w:color w:val="auto"/>
              </w:rPr>
            </w:pPr>
          </w:p>
        </w:tc>
      </w:tr>
      <w:tr w:rsidR="009340F4" w:rsidRPr="00DC798E" w14:paraId="73196CB2" w14:textId="77777777" w:rsidTr="0064639A">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9C4349"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CE2D0C" w14:textId="77777777" w:rsidR="00472519" w:rsidRPr="00DC798E" w:rsidRDefault="00C96A62" w:rsidP="00DC798E">
            <w:pPr>
              <w:widowControl/>
              <w:spacing w:before="40" w:after="2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A303EA"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DA310D"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98A21A"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8FAC3E"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CF9678"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CC7287" w14:textId="77777777" w:rsidR="00472519" w:rsidRPr="00DC798E" w:rsidRDefault="00472519" w:rsidP="00DC798E">
            <w:pPr>
              <w:widowControl/>
              <w:spacing w:before="40" w:after="20" w:line="276" w:lineRule="auto"/>
              <w:ind w:firstLine="0"/>
              <w:rPr>
                <w:rFonts w:eastAsia="Times New Roman" w:cs="Times New Roman"/>
                <w:color w:val="auto"/>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52857A" w14:textId="77777777" w:rsidR="00472519" w:rsidRPr="00DC798E" w:rsidRDefault="00C96A62" w:rsidP="00DC798E">
            <w:pPr>
              <w:widowControl/>
              <w:spacing w:before="4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D76A64" w14:textId="77777777" w:rsidR="00472519" w:rsidRPr="00DC798E" w:rsidRDefault="00472519" w:rsidP="00DC798E">
            <w:pPr>
              <w:widowControl/>
              <w:spacing w:before="40" w:after="20" w:line="276" w:lineRule="auto"/>
              <w:ind w:firstLine="0"/>
              <w:rPr>
                <w:rFonts w:eastAsia="Times New Roman" w:cs="Times New Roman"/>
                <w:color w:val="auto"/>
              </w:rPr>
            </w:pPr>
          </w:p>
        </w:tc>
      </w:tr>
      <w:tr w:rsidR="009340F4" w:rsidRPr="00DC798E" w14:paraId="2C396907" w14:textId="77777777" w:rsidTr="00DC2253">
        <w:trPr>
          <w:trHeight w:val="673"/>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6BD7DC"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b/>
                <w:color w:val="auto"/>
              </w:rPr>
              <w:t>Tổng số công</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44DBAE"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0,57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AC6400"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0,72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8519E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0,57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3FC52D"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7C3EC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80C2DC"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0,95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C07413"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0,77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31C40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0,72</w:t>
            </w:r>
          </w:p>
        </w:tc>
      </w:tr>
    </w:tbl>
    <w:p w14:paraId="317F0564" w14:textId="756B8A66"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10CF9DC6" w14:textId="352B02B6" w:rsidR="005D112D" w:rsidRPr="00DC798E" w:rsidRDefault="005D112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4055803" w14:textId="34A9C788"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59EFDED7" w14:textId="385F9116" w:rsidR="005D112D" w:rsidRPr="00DC798E" w:rsidRDefault="005D112D"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092F52E" w14:textId="105C4277"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48D12065" w14:textId="16858749" w:rsidR="005D112D" w:rsidRPr="00DC798E" w:rsidRDefault="005D112D" w:rsidP="00DC798E">
      <w:pPr>
        <w:tabs>
          <w:tab w:val="left" w:pos="6480"/>
          <w:tab w:val="left" w:pos="6720"/>
        </w:tabs>
        <w:suppressAutoHyphens w:val="0"/>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thủy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59CA689" w14:textId="77777777" w:rsidR="0065696C" w:rsidRPr="00DC798E" w:rsidRDefault="0065696C"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45ADD55F" w14:textId="50D995C1" w:rsidR="0065696C" w:rsidRPr="00DC798E" w:rsidRDefault="0065696C" w:rsidP="00DC798E">
      <w:pPr>
        <w:tabs>
          <w:tab w:val="left" w:pos="6480"/>
          <w:tab w:val="left" w:pos="6720"/>
        </w:tabs>
        <w:spacing w:before="40" w:after="4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 xml:space="preserve">cảnh báo thủy văn thời hạn </w:t>
      </w:r>
      <w:r w:rsidRPr="00DC798E">
        <w:rPr>
          <w:rFonts w:eastAsia="Times New Roman" w:cs="Times New Roman"/>
          <w:color w:val="auto"/>
          <w:szCs w:val="28"/>
          <w:lang w:val="vi-VN"/>
        </w:rPr>
        <w:t>mùa</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49DCD568" w14:textId="53F52451" w:rsidR="00472519" w:rsidRPr="00DC798E" w:rsidRDefault="00AD1DF5" w:rsidP="00DC798E">
      <w:pPr>
        <w:widowControl/>
        <w:spacing w:before="120" w:line="27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27</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nguồn nước thời hạn ngắn </w:t>
      </w:r>
    </w:p>
    <w:p w14:paraId="37F3D57E" w14:textId="3E6E8D7F"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20520D08" w14:textId="728F0F7B"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Nội dung công việc chi tiết dự báo nguồn nước thời hạn ngắn được quy định tại Điều </w:t>
      </w:r>
      <w:r w:rsidR="00D35758" w:rsidRPr="00DC798E">
        <w:rPr>
          <w:rFonts w:eastAsia="Times New Roman" w:cs="Times New Roman"/>
          <w:color w:val="auto"/>
          <w:lang w:val="en-GB"/>
        </w:rPr>
        <w:t>1</w:t>
      </w:r>
      <w:r w:rsidRPr="00DC798E">
        <w:rPr>
          <w:rFonts w:eastAsia="Times New Roman" w:cs="Times New Roman"/>
          <w:color w:val="auto"/>
        </w:rPr>
        <w:t>5 Thông tư số 27/2023/TT-BTNMT ngày 29 tháng 12 năm 2023 của Bộ Tài nguyên và Môi trường quy định về Quy trình kỹ thuật dự báo, cảnh báo khí tượng thủy văn trong điều kiện bình thường.</w:t>
      </w:r>
    </w:p>
    <w:p w14:paraId="06CA9F9C" w14:textId="7C1A6E40"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6188487D" w14:textId="39F61705" w:rsidR="00472519" w:rsidRPr="00DC798E" w:rsidRDefault="002637C9" w:rsidP="00DC798E">
      <w:pPr>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Đặc trưng lớn nhất, nhỏ nhất và trung bình các yếu tố thủy văn, dữ liệu vận hành hồ chứa thủy điện, thủy lợi, số liệu khí tượng, thủy văn, hồ chứa quốc tế liên quan tới khu vực dự báo (nếu có) theo khoảng thời gian từng ngày trong thời hạn 07 ngày tại các vị trí dự báo hoặc lưu vực sông;</w:t>
      </w:r>
    </w:p>
    <w:p w14:paraId="130361D1" w14:textId="30DDDFC0" w:rsidR="00472519" w:rsidRPr="00DC798E" w:rsidRDefault="002637C9" w:rsidP="00DC798E">
      <w:pPr>
        <w:widowControl/>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lưu lượng dòng chảy, tổng lượng nước phục vụ dự báo, cảnh báo theo khoảng thời gian từng ngày trong 07 ngày cho từng vị trí dự báo hoặc lưu vực sông.</w:t>
      </w:r>
    </w:p>
    <w:p w14:paraId="03CC4374" w14:textId="7605B48F"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b) Phân tích, đánh giá hiện trạng</w:t>
      </w:r>
    </w:p>
    <w:p w14:paraId="4E447947" w14:textId="42ADEBE8" w:rsidR="00472519" w:rsidRPr="00DC798E" w:rsidRDefault="002637C9"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tổng lượng mưa, lưu lượng nước, tổng lượng nước tại các trạm quan trắc hoặc các hồ chứa thủy điện, thủy lợi trong 07 ngày qua theo từng ngày; so sánh giá trị tổng lượng nước so với giá trị trung bình nhiều năm;</w:t>
      </w:r>
    </w:p>
    <w:p w14:paraId="33ED8537" w14:textId="4938F07C" w:rsidR="00472519" w:rsidRPr="00DC798E" w:rsidRDefault="002637C9" w:rsidP="00DC798E">
      <w:pPr>
        <w:widowControl/>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đánh giá tác động của thủy triều đến các trạm tài nguyên nước ảnh hưởng triều;</w:t>
      </w:r>
    </w:p>
    <w:p w14:paraId="3A1C6274" w14:textId="71E0E1F0" w:rsidR="00472519" w:rsidRPr="00DC798E" w:rsidRDefault="002637C9"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07 ngày của Việt Nam và nước ngoài;</w:t>
      </w:r>
    </w:p>
    <w:p w14:paraId="6DF9BCF3" w14:textId="6C5608BB" w:rsidR="00472519" w:rsidRPr="00DC798E" w:rsidRDefault="00200F0B"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20D2BB0D" w14:textId="0151FE9A" w:rsidR="00472519" w:rsidRPr="00DC798E" w:rsidRDefault="00200F0B"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theo từng ngày trong 07 ngày tiếp theo;</w:t>
      </w:r>
    </w:p>
    <w:p w14:paraId="4F5EB677" w14:textId="0691BCD6" w:rsidR="00472519" w:rsidRPr="00DC798E" w:rsidRDefault="00200F0B" w:rsidP="00DC798E">
      <w:pPr>
        <w:widowControl/>
        <w:spacing w:line="27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thủy triều)</w:t>
      </w:r>
      <w:r w:rsidRPr="00DC798E">
        <w:rPr>
          <w:rFonts w:eastAsia="Times New Roman" w:cs="Times New Roman"/>
          <w:color w:val="auto"/>
          <w:lang w:val="en-US"/>
        </w:rPr>
        <w:t>.</w:t>
      </w:r>
    </w:p>
    <w:p w14:paraId="7F8ADDC6" w14:textId="3C023A5D"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0D6B0060" w14:textId="77777777"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Thực hiện tối thiểu một trong các phương án dự báo, cảnh báo nguồn nước thời hạn ngắn: Phương án dựa trên cơ sở phương pháp quan hệ mưa - dòng chảy, quan hệ tổng lượng nước tại điểm dự báo với tổng lượng nước xả của hồ chứa thượng lưu, quan hệ tổng lượng nước trạm trên - trạm dưới trên cùng triền sông; phương án dựa trên cơ sở phương pháp thống kê tương tự; phương án dựa trên cơ sở phương pháp mô hình toán.</w:t>
      </w:r>
    </w:p>
    <w:p w14:paraId="5CFA17B3" w14:textId="50F58EC6"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d) Thảo luận dự báo, cảnh báo</w:t>
      </w:r>
    </w:p>
    <w:p w14:paraId="016C0A0B" w14:textId="6C165781"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Thảo luận xu thế tổng lượng mưa, tổng lượng nước mặt, sự thiếu hụt nguồn nước trong thời hạn dự báo, trị số tổng lượng mưa và tổng lượng nước mặt chi tiết theo từng khoảng thời gian từ 01 ngày đến 03 ngày, các thiên tai liên quan đến sự thiếu hụt nguồn nước;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28C9FD92" w14:textId="6B11C668"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68119F02"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Xây dựng nội dung bản tin dự báo nguồn nước thời hạn ngắn theo quy định tại khoản 1 Điều 13 và Điều 18 Thông tư số 08/2022/TT-BTNMT. Nội dung dự báo, cảnh báo tối thiểu có các thông tin về xu thế tổng lượng mưa, tổng lượng nước mặt, sự thiếu hụt nguồn nước trong thời hạn dự báo, trị số tổng lượng mưa và tổng lượng nước m t chi tiết theo từng khoảng thời gian từ 01 ngày đến 03 ngày, các thiên tai liên quan đến sự thiếu hụt nguồn nước.</w:t>
      </w:r>
    </w:p>
    <w:p w14:paraId="070DF452" w14:textId="3099BE33" w:rsidR="00472519" w:rsidRPr="00DC798E" w:rsidRDefault="004F7C89" w:rsidP="00DC798E">
      <w:pPr>
        <w:widowControl/>
        <w:spacing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3D62AED4" w14:textId="5568C7BC"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Cung cấp bản tin dự báo nguồn nước thời hạn ngắn cho các cơ quan chỉ đạo, chỉ huy phòng, chống thiên tai và tìm kiếm cứu nạn, </w:t>
      </w:r>
      <w:r w:rsidR="009342CC" w:rsidRPr="00DC798E">
        <w:rPr>
          <w:color w:val="auto"/>
        </w:rPr>
        <w:t>Đài Phát thanh, Đài Truyền hình</w:t>
      </w:r>
      <w:r w:rsidRPr="00DC798E">
        <w:rPr>
          <w:rFonts w:eastAsia="Times New Roman" w:cs="Times New Roman"/>
          <w:color w:val="auto"/>
        </w:rPr>
        <w:t xml:space="preserve"> và các cơ quan khác khi có yêu cầu.</w:t>
      </w:r>
    </w:p>
    <w:p w14:paraId="0DD9C7F8" w14:textId="3884AB1E"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76D93D79"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Trong trường hợp phát hiện các yếu tố dự báo có diễn biến bất thường, cần bổ sung một số bản tin xen kẽ giữa các bản tin chính.</w:t>
      </w:r>
    </w:p>
    <w:p w14:paraId="071836A2" w14:textId="573BD7AE"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46F49914" w14:textId="25170327" w:rsidR="00472519" w:rsidRPr="00DC798E" w:rsidRDefault="00200F0B" w:rsidP="00DC798E">
      <w:pPr>
        <w:widowControl/>
        <w:spacing w:before="12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nguồn nước thời hạn ngắn theo quy định tại khoản 2.1.3.1 QCVN 84:2024/BTNMT;</w:t>
      </w:r>
    </w:p>
    <w:p w14:paraId="30A15EE5" w14:textId="74D5A1CA" w:rsidR="00472519" w:rsidRPr="00DC798E" w:rsidRDefault="00200F0B" w:rsidP="00DC798E">
      <w:pPr>
        <w:widowControl/>
        <w:spacing w:before="120" w:line="276" w:lineRule="auto"/>
        <w:rPr>
          <w:rFonts w:eastAsia="Times New Roman" w:cs="Times New Roman"/>
          <w:b/>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 xml:space="preserve">Đánh giá tính kịp thời </w:t>
      </w:r>
      <w:r w:rsidR="00776396" w:rsidRPr="00DC798E">
        <w:rPr>
          <w:rFonts w:eastAsia="Times New Roman" w:cs="Times New Roman"/>
          <w:color w:val="auto"/>
        </w:rPr>
        <w:t>iệc dự báo nguồn nước thời hạn ngắn</w:t>
      </w:r>
      <w:r w:rsidR="00776396"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39C24DBC" w14:textId="215D4ECB" w:rsidR="00472519" w:rsidRPr="00DC798E" w:rsidRDefault="00200F0B"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DC3BED" w:rsidRPr="00DC798E">
        <w:rPr>
          <w:rFonts w:eastAsia="Times New Roman" w:cs="Times New Roman"/>
          <w:color w:val="auto"/>
          <w:lang w:val="en-GB"/>
        </w:rPr>
        <w:t>Đ</w:t>
      </w:r>
      <w:r w:rsidR="00C96A62" w:rsidRPr="00DC798E">
        <w:rPr>
          <w:rFonts w:eastAsia="Times New Roman" w:cs="Times New Roman"/>
          <w:color w:val="auto"/>
        </w:rPr>
        <w:t xml:space="preserve">ánh giá độ tin cậy việc dự báo nguồn nước thời hạn ngắn theo quy định tại khoản 2.2.4 QCVN 84:2024/BTNMT. </w:t>
      </w:r>
    </w:p>
    <w:p w14:paraId="6E2CF744" w14:textId="14F6B52B" w:rsidR="00472519" w:rsidRPr="00DC798E" w:rsidRDefault="00C96A62" w:rsidP="00DC798E">
      <w:pPr>
        <w:widowControl/>
        <w:spacing w:before="120" w:line="252" w:lineRule="auto"/>
        <w:rPr>
          <w:rFonts w:eastAsia="Times New Roman" w:cs="Times New Roman"/>
          <w:b/>
          <w:bCs/>
          <w:iCs/>
          <w:color w:val="auto"/>
        </w:rPr>
      </w:pPr>
      <w:r w:rsidRPr="00DC798E">
        <w:rPr>
          <w:rFonts w:eastAsia="Times New Roman" w:cs="Times New Roman"/>
          <w:b/>
          <w:bCs/>
          <w:iCs/>
          <w:color w:val="auto"/>
        </w:rPr>
        <w:t>2. Định mức lao động</w:t>
      </w:r>
    </w:p>
    <w:p w14:paraId="4E16E0F7" w14:textId="0EDBD23D" w:rsidR="00472519" w:rsidRPr="00DC798E" w:rsidRDefault="00983F3E" w:rsidP="00DC798E">
      <w:pPr>
        <w:widowControl/>
        <w:spacing w:before="120" w:line="252" w:lineRule="auto"/>
        <w:rPr>
          <w:rFonts w:eastAsia="Times New Roman" w:cs="Times New Roman"/>
          <w:iCs/>
          <w:color w:val="auto"/>
        </w:rPr>
      </w:pPr>
      <w:r w:rsidRPr="00DC798E">
        <w:rPr>
          <w:rFonts w:eastAsia="Times New Roman" w:cs="Times New Roman"/>
          <w:iCs/>
          <w:color w:val="auto"/>
        </w:rPr>
        <w:t>a) Định biên</w:t>
      </w:r>
    </w:p>
    <w:p w14:paraId="5EC147E8" w14:textId="3449DD28"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nguồn nước thời hạn ngắn</w:t>
      </w:r>
    </w:p>
    <w:p w14:paraId="37F089DD" w14:textId="26C9CD4D"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9342CC" w:rsidRPr="00DC798E">
        <w:rPr>
          <w:rFonts w:eastAsia="Times New Roman" w:cs="Times New Roman"/>
          <w:color w:val="auto"/>
          <w:lang w:val="en-US"/>
        </w:rPr>
        <w:t>N</w:t>
      </w:r>
      <w:r w:rsidRPr="00DC798E">
        <w:rPr>
          <w:rFonts w:eastAsia="Times New Roman" w:cs="Times New Roman"/>
          <w:color w:val="auto"/>
        </w:rPr>
        <w:t>gười/bản tin</w:t>
      </w:r>
    </w:p>
    <w:tbl>
      <w:tblPr>
        <w:tblStyle w:val="301"/>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4AEEF7C8" w14:textId="77777777" w:rsidTr="002D71CE">
        <w:trPr>
          <w:cantSplit/>
          <w:trHeight w:val="126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E5C36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0686BB70"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79D169D0"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71D53E41"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CC240D2"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33D7FD8"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95E6D3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690B87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9016CC5"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6B69C9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A2B46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410729F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A487E0" w14:textId="77D67E5C" w:rsidR="00472519" w:rsidRPr="00DC798E" w:rsidRDefault="00B85E35" w:rsidP="00DC798E">
            <w:pPr>
              <w:widowControl/>
              <w:spacing w:before="20" w:after="20" w:line="276"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FD7C82" w14:textId="1DBAA811"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 xml:space="preserve">Thực hiện các nội dung dự báo, cảnh báo </w:t>
            </w:r>
            <w:r w:rsidR="0026730B" w:rsidRPr="00DC798E">
              <w:rPr>
                <w:rFonts w:eastAsia="Times New Roman" w:cs="Times New Roman"/>
                <w:color w:val="auto"/>
                <w:lang w:val="vi-VN"/>
              </w:rPr>
              <w:t xml:space="preserve">nguồn nước </w:t>
            </w:r>
            <w:r w:rsidRPr="00DC798E">
              <w:rPr>
                <w:rFonts w:eastAsia="Times New Roman" w:cs="Times New Roman"/>
                <w:color w:val="auto"/>
              </w:rPr>
              <w:t>thời hạn ngắn</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9E62C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40B7E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DAD3B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F89D9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C2CC7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2A37C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AA017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6</w:t>
            </w:r>
          </w:p>
        </w:tc>
      </w:tr>
    </w:tbl>
    <w:p w14:paraId="4AE170A3" w14:textId="0AFB9A8D"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45AAEA17" w14:textId="27D77396"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nguồn nước thời hạn ngắn</w:t>
      </w:r>
    </w:p>
    <w:p w14:paraId="48E35C22" w14:textId="0364EE47"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9342CC" w:rsidRPr="00DC798E">
        <w:rPr>
          <w:rFonts w:eastAsia="Times New Roman" w:cs="Times New Roman"/>
          <w:color w:val="auto"/>
          <w:lang w:val="en-US"/>
        </w:rPr>
        <w:t>C</w:t>
      </w:r>
      <w:r w:rsidRPr="00DC798E">
        <w:rPr>
          <w:rFonts w:eastAsia="Times New Roman" w:cs="Times New Roman"/>
          <w:color w:val="auto"/>
        </w:rPr>
        <w:t>ông/bản tin</w:t>
      </w:r>
    </w:p>
    <w:tbl>
      <w:tblPr>
        <w:tblStyle w:val="300"/>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7679BE26"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524DC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7ECBCB"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5D184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3D3B6904" w14:textId="77777777" w:rsidTr="002D71CE">
        <w:trPr>
          <w:cantSplit/>
          <w:trHeight w:val="1297"/>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80ADE4"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9BE7DB"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E1AA935"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FDA1843"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CE1C384"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C167E7D"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5FF4BA9"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E0692D2"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DBV4(4)</w:t>
            </w:r>
          </w:p>
        </w:tc>
      </w:tr>
      <w:tr w:rsidR="009340F4" w:rsidRPr="00DC798E" w14:paraId="51A64AA2"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38996B"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6264FB"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C8B320"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8C801C"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1B6F77"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8FF209"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4519E2"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FEF267"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7BE768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8A145F"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3C7374"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25F532"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3C40A6"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891711"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46BD45"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D7CE98"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1D5E7B"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0,07</w:t>
            </w:r>
          </w:p>
        </w:tc>
      </w:tr>
      <w:tr w:rsidR="009340F4" w:rsidRPr="00DC798E" w14:paraId="574095F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D66E84"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5A8462"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9599EB"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3E78A7"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A785EB"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C96DC1"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842F5F"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1A3A70"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4A4977D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C5A57A"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6A327B"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1F6781"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D2C35D"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9D983C"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E5FA47"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BF76BF"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3B4817"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3A9E75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884D7F"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11F6C7"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34EAA9"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1B4257"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CCE1A3"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928D7"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A0BF68"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DBE9EC"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r>
      <w:tr w:rsidR="009340F4" w:rsidRPr="00DC798E" w14:paraId="6D4F1510"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1DB273"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3D38D"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E77FBE"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1C8CB7"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4F2983"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F8690C"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E2BEC2"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BD0AAC"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2B92A9A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E809F1"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D2113C"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EBE47E"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A98A5E"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2E14C3"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DF43CB"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38C379"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AFD532"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r>
      <w:tr w:rsidR="009340F4" w:rsidRPr="00DC798E" w14:paraId="48666493"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82E78C"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F9C013" w14:textId="77777777" w:rsidR="00472519" w:rsidRPr="00DC798E" w:rsidRDefault="00C96A62" w:rsidP="00DC798E">
            <w:pPr>
              <w:widowControl/>
              <w:spacing w:before="48" w:after="48" w:line="252"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4A670E"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6048DF"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D8631B"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5F09AD"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033040" w14:textId="77777777" w:rsidR="00472519" w:rsidRPr="00DC798E" w:rsidRDefault="00472519" w:rsidP="00DC798E">
            <w:pPr>
              <w:widowControl/>
              <w:spacing w:before="48" w:after="48"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5EF194" w14:textId="77777777" w:rsidR="00472519" w:rsidRPr="00DC798E" w:rsidRDefault="00C96A62" w:rsidP="00DC798E">
            <w:pPr>
              <w:widowControl/>
              <w:spacing w:before="48" w:after="48" w:line="252"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2389D7E" w14:textId="77777777" w:rsidTr="00EE585A">
        <w:trPr>
          <w:trHeight w:val="618"/>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2D42E2"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6B85A9"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F368A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02BAB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C1D579"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275861"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76376A" w14:textId="77777777" w:rsidR="00472519" w:rsidRPr="00DC798E" w:rsidRDefault="00C96A62" w:rsidP="00DC798E">
            <w:pPr>
              <w:widowControl/>
              <w:spacing w:before="48" w:after="48" w:line="240" w:lineRule="auto"/>
              <w:ind w:hanging="2"/>
              <w:jc w:val="center"/>
              <w:rPr>
                <w:rFonts w:eastAsia="Times New Roman" w:cs="Times New Roman"/>
                <w:b/>
                <w:color w:val="auto"/>
              </w:rPr>
            </w:pPr>
            <w:r w:rsidRPr="00DC798E">
              <w:rPr>
                <w:rFonts w:eastAsia="Times New Roman" w:cs="Times New Roman"/>
                <w:b/>
                <w:color w:val="auto"/>
              </w:rPr>
              <w:t>0,35</w:t>
            </w:r>
          </w:p>
        </w:tc>
      </w:tr>
    </w:tbl>
    <w:p w14:paraId="00FEEFA0" w14:textId="29F0A223" w:rsidR="00472519" w:rsidRPr="00DC798E" w:rsidRDefault="00C96A62" w:rsidP="00DC798E">
      <w:pPr>
        <w:widowControl/>
        <w:spacing w:before="120" w:line="269"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46F44B9A" w14:textId="68923536" w:rsidR="005D112D" w:rsidRPr="00DC798E" w:rsidRDefault="005D112D"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nguồn nước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70D1198" w14:textId="0F88F135" w:rsidR="00472519" w:rsidRPr="00DC798E" w:rsidRDefault="00C96A62" w:rsidP="00DC798E">
      <w:pPr>
        <w:suppressAutoHyphens w:val="0"/>
        <w:spacing w:before="120" w:after="0" w:line="269" w:lineRule="auto"/>
        <w:jc w:val="left"/>
        <w:textDirection w:val="lrTb"/>
        <w:textAlignment w:val="auto"/>
        <w:outlineLvl w:val="9"/>
        <w:rPr>
          <w:rFonts w:eastAsia="Times New Roman" w:cs="Times New Roman"/>
          <w:b/>
          <w:bCs/>
          <w:iCs/>
          <w:color w:val="auto"/>
        </w:rPr>
      </w:pPr>
      <w:r w:rsidRPr="00DC798E">
        <w:rPr>
          <w:rFonts w:eastAsia="Times New Roman" w:cs="Times New Roman"/>
          <w:b/>
          <w:bCs/>
          <w:iCs/>
          <w:color w:val="auto"/>
        </w:rPr>
        <w:t>4. Định mức sử dụng dụng cụ</w:t>
      </w:r>
    </w:p>
    <w:p w14:paraId="371C1001" w14:textId="540E7907" w:rsidR="005D112D" w:rsidRPr="00DC798E" w:rsidRDefault="005D112D"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nguồn nước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CBEEEA1" w14:textId="139A4597" w:rsidR="00472519" w:rsidRPr="00DC798E" w:rsidRDefault="00C96A62" w:rsidP="00DC798E">
      <w:pPr>
        <w:widowControl/>
        <w:spacing w:before="120" w:line="269"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57A7447E" w14:textId="7409C0F3" w:rsidR="005D112D" w:rsidRPr="00DC798E" w:rsidRDefault="005D112D"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nguồn nước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8A2F340" w14:textId="77777777" w:rsidR="0026730B" w:rsidRPr="00DC798E" w:rsidRDefault="0026730B" w:rsidP="00DC798E">
      <w:pPr>
        <w:tabs>
          <w:tab w:val="left" w:pos="6480"/>
          <w:tab w:val="left" w:pos="6720"/>
        </w:tabs>
        <w:spacing w:line="269"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3D5DF594" w14:textId="74D1F78D" w:rsidR="0026730B" w:rsidRPr="00DC798E" w:rsidRDefault="0026730B"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w:t>
      </w:r>
      <w:r w:rsidRPr="00DC798E">
        <w:rPr>
          <w:rFonts w:eastAsia="Times New Roman" w:cs="Times New Roman"/>
          <w:color w:val="auto"/>
          <w:szCs w:val="28"/>
        </w:rPr>
        <w:t>nguồn nước thời hạn ngắn</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42A8BD5" w14:textId="2FDEF47A" w:rsidR="00472519" w:rsidRPr="00DC798E" w:rsidRDefault="00AD1DF5" w:rsidP="00DC798E">
      <w:pPr>
        <w:widowControl/>
        <w:spacing w:before="120" w:line="269"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28</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nguồn nước thời hạn vừa</w:t>
      </w:r>
    </w:p>
    <w:p w14:paraId="7F4354B3" w14:textId="25861296" w:rsidR="00472519" w:rsidRPr="00DC798E" w:rsidRDefault="00C96A62" w:rsidP="00DC798E">
      <w:pPr>
        <w:widowControl/>
        <w:spacing w:line="269" w:lineRule="auto"/>
        <w:rPr>
          <w:rFonts w:eastAsia="Times New Roman" w:cs="Times New Roman"/>
          <w:b/>
          <w:bCs/>
          <w:iCs/>
          <w:color w:val="auto"/>
        </w:rPr>
      </w:pPr>
      <w:r w:rsidRPr="00DC798E">
        <w:rPr>
          <w:rFonts w:eastAsia="Times New Roman" w:cs="Times New Roman"/>
          <w:b/>
          <w:bCs/>
          <w:iCs/>
          <w:color w:val="auto"/>
        </w:rPr>
        <w:t>1. Nội dung công việc</w:t>
      </w:r>
    </w:p>
    <w:p w14:paraId="55154D90" w14:textId="77777777"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Nội dung công việc chi tiết dự báo nguồn nước thời hạn vừa được quy định tại Điều 16 Thông tư số 27/2023/TT-BTNMT ngày 29 tháng 12 năm 2023 của Bộ Tài nguyên và Môi trường quy định về Quy trình kỹ thuật dự báo, cảnh báo khí tượng thủy văn trong điều kiện bình thường.</w:t>
      </w:r>
    </w:p>
    <w:p w14:paraId="2D4D74F1" w14:textId="53C1A0BB"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08777161" w14:textId="77777777"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 Đặc trưng lớn nhất, nhỏ nhất và trung bình các yếu tố thủy văn, dữ liệu vận hành hồ chứa thủy điện, thủy lợi, số liệu khí tượng, thủy văn, hồ chứa quốc tế liên quan tới khu vực dự báo (nếu có) theo từng khoảng thời gian 07 ngày đến 15 ngày.</w:t>
      </w:r>
    </w:p>
    <w:p w14:paraId="69455CAB" w14:textId="2B22CFFD"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 xml:space="preserve">- Số liệu mô phỏng, dự báo của các mô hình toàn cầu, khu vực: </w:t>
      </w:r>
      <w:r w:rsidR="009342CC" w:rsidRPr="00DC798E">
        <w:rPr>
          <w:rFonts w:eastAsia="Times New Roman" w:cs="Times New Roman"/>
          <w:color w:val="auto"/>
          <w:lang w:val="en-US"/>
        </w:rPr>
        <w:t>T</w:t>
      </w:r>
      <w:r w:rsidRPr="00DC798E">
        <w:rPr>
          <w:rFonts w:eastAsia="Times New Roman" w:cs="Times New Roman"/>
          <w:color w:val="auto"/>
        </w:rPr>
        <w:t>hông tin về ENSO, hoàn lưu khu vực ảnh hưởng đến chế độ mưa, tổng lượng dòng chảy trên các lưu vực sông thuộc</w:t>
      </w:r>
      <w:r w:rsidR="00200F0B" w:rsidRPr="00DC798E">
        <w:rPr>
          <w:rFonts w:eastAsia="Times New Roman" w:cs="Times New Roman"/>
          <w:color w:val="auto"/>
        </w:rPr>
        <w:t xml:space="preserve"> khu vực dự báo và vùng lân cận;</w:t>
      </w:r>
    </w:p>
    <w:p w14:paraId="32C72EE5" w14:textId="7191DB3F" w:rsidR="00472519" w:rsidRPr="00DC798E" w:rsidRDefault="00200F0B" w:rsidP="00DC798E">
      <w:pPr>
        <w:spacing w:line="269"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lưu lượng dòng chảy, tổng lượng nước phục vụ dự báo, cảnh báo theo từng khoảng thời gian 07 ngày đến 15 ngày.</w:t>
      </w:r>
    </w:p>
    <w:p w14:paraId="1E5EE77A" w14:textId="3C4A5651"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b) Phân tích, đánh giá hiện trạng</w:t>
      </w:r>
    </w:p>
    <w:p w14:paraId="39E2F675" w14:textId="267A2323" w:rsidR="00472519" w:rsidRPr="00DC798E" w:rsidRDefault="00200F0B" w:rsidP="00DC798E">
      <w:pPr>
        <w:widowControl/>
        <w:spacing w:line="26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tổng lượng mưa, lưu lượng nước, tổng lượng nước tại các trạm quan trắc hoặc các hồ chứa thủy điện, thủy lợi theo từng khoảng thời gian 07 ngày đến 15 ngày; so sánh giá trị tổng lượng nước so v</w:t>
      </w:r>
      <w:r w:rsidRPr="00DC798E">
        <w:rPr>
          <w:rFonts w:eastAsia="Times New Roman" w:cs="Times New Roman"/>
          <w:color w:val="auto"/>
        </w:rPr>
        <w:t>ới giá trị trung bình nhiều năm;</w:t>
      </w:r>
    </w:p>
    <w:p w14:paraId="5315B6C0" w14:textId="19B04387"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đánh giá tác động của thủy triều đến các trạm thủy văn ảnh hưởng triều;</w:t>
      </w:r>
    </w:p>
    <w:p w14:paraId="0310D233" w14:textId="21C9BFC1"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mùa của Việt Nam và nước ngoài;</w:t>
      </w:r>
    </w:p>
    <w:p w14:paraId="375C97F7" w14:textId="7F47760A"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763EA35D" w14:textId="49E9E067"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Các thông tin vận hành hồ chứa theo từng khoảng thời gian 07 ngày đến 15 ngày;</w:t>
      </w:r>
    </w:p>
    <w:p w14:paraId="5C0E2650" w14:textId="6EE24302"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Các sản phẩm dự báo thủy triều của các khu vực dự báo (đối vớ</w:t>
      </w:r>
      <w:r w:rsidRPr="00DC798E">
        <w:rPr>
          <w:rFonts w:eastAsia="Times New Roman" w:cs="Times New Roman"/>
          <w:color w:val="auto"/>
        </w:rPr>
        <w:t>i lưu vực sông ảnh hưởng triều).</w:t>
      </w:r>
    </w:p>
    <w:p w14:paraId="25E0AAE6" w14:textId="77B74A3D"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3708F93F"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Thực hiện tối thiểu một trong các phương án dự báo nguồn nước thời hạn vừa: Phương án dựa trên cơ sở phương pháp biểu đồ quan hệ tương quan; phương án dựa trên cơ sở phương pháp thống kê; phương án dựa trên cơ sở phương pháp mô hình toán.</w:t>
      </w:r>
    </w:p>
    <w:p w14:paraId="6E4EA87F" w14:textId="19727E69"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d) Thảo luận dự báo, cảnh báo</w:t>
      </w:r>
    </w:p>
    <w:p w14:paraId="5AA2FC55" w14:textId="065717C1"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xml:space="preserve">Thảo luận xu thế tổng lượng mưa, tổng lượng nước mặt, sự thiếu hụt nguồn nước trong thời hạn dự báo, trị số tổng lượng mưa và tổng lượng nước mặt chi tiết theo từng khoảng thời gian quy định trong thời hạn dự báo, các thiên tai liên quan đến sự thiếu hụt nguồn nước;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39B72DCF" w14:textId="195FD421" w:rsidR="00472519" w:rsidRPr="00DC798E" w:rsidRDefault="00733601" w:rsidP="00DC798E">
      <w:pPr>
        <w:widowControl/>
        <w:spacing w:line="252" w:lineRule="auto"/>
        <w:rPr>
          <w:rFonts w:eastAsia="Times New Roman" w:cs="Times New Roman"/>
          <w:iCs/>
          <w:color w:val="auto"/>
        </w:rPr>
      </w:pPr>
      <w:r w:rsidRPr="00DC798E">
        <w:rPr>
          <w:rFonts w:eastAsia="Times New Roman" w:cs="Times New Roman"/>
          <w:iCs/>
          <w:color w:val="auto"/>
        </w:rPr>
        <w:t>đ) Xây dựng bản tin dự báo, cảnh báo</w:t>
      </w:r>
    </w:p>
    <w:p w14:paraId="43652B60"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Xây dựng nội dung bản tin dự báo nguồn nước thời hạn vừa theo quy định tại khoản 2 Điều 13 và Điều 18 Thông tư số 08/2022/TT-BTNMT. Nội dung dự báo tối thiểu có các thông tin về xu thế tổng lượng mưa, tổng lượng nước mặt, sự thiếu hụt nguồn nước trong thời hạn dự báo, trị số tổng lượng mưa và tổng lượng nước mặt chi tiết theo từng khoảng thời gian từ 07 ngày đến 15 ngày, các thiên tai liên quan đến sự thiếu hụt nguồn nước.</w:t>
      </w:r>
    </w:p>
    <w:p w14:paraId="1B3DDF2A" w14:textId="64296AC4" w:rsidR="00472519" w:rsidRPr="00DC798E" w:rsidRDefault="004F7C89" w:rsidP="00DC798E">
      <w:pPr>
        <w:widowControl/>
        <w:spacing w:line="252" w:lineRule="auto"/>
        <w:rPr>
          <w:rFonts w:eastAsia="Times New Roman" w:cs="Times New Roman"/>
          <w:iCs/>
          <w:color w:val="auto"/>
        </w:rPr>
      </w:pPr>
      <w:r w:rsidRPr="00DC798E">
        <w:rPr>
          <w:rFonts w:eastAsia="Times New Roman" w:cs="Times New Roman"/>
          <w:iCs/>
          <w:color w:val="auto"/>
        </w:rPr>
        <w:t>e) Cung cấp bản tin dự báo, cảnh báo</w:t>
      </w:r>
    </w:p>
    <w:p w14:paraId="2FA70734" w14:textId="6BED528D" w:rsidR="00472519" w:rsidRPr="00DC798E" w:rsidRDefault="00C96A62" w:rsidP="00DC798E">
      <w:pPr>
        <w:spacing w:line="252" w:lineRule="auto"/>
        <w:rPr>
          <w:rFonts w:eastAsia="Times New Roman" w:cs="Times New Roman"/>
          <w:color w:val="auto"/>
        </w:rPr>
      </w:pPr>
      <w:r w:rsidRPr="00DC798E">
        <w:rPr>
          <w:rFonts w:eastAsia="Times New Roman" w:cs="Times New Roman"/>
          <w:color w:val="auto"/>
        </w:rPr>
        <w:t xml:space="preserve">Cung cấp bản tin dự báo nguồn nước thời hạn vừa cho các cơ quan chỉ đạo, chỉ huy phòng, chống thiên tai và tìm kiếm cứu nạn, </w:t>
      </w:r>
      <w:r w:rsidR="0054592B" w:rsidRPr="00DC798E">
        <w:rPr>
          <w:color w:val="auto"/>
        </w:rPr>
        <w:t>Đài Phát thanh, Đài Truyền hình</w:t>
      </w:r>
      <w:r w:rsidRPr="00DC798E">
        <w:rPr>
          <w:rFonts w:eastAsia="Times New Roman" w:cs="Times New Roman"/>
          <w:color w:val="auto"/>
        </w:rPr>
        <w:t xml:space="preserve"> và các cơ quan khác khi có yêu cầu.</w:t>
      </w:r>
    </w:p>
    <w:p w14:paraId="35CC3187" w14:textId="6BAD16CB" w:rsidR="00472519" w:rsidRPr="00DC798E" w:rsidRDefault="00733601" w:rsidP="00DC798E">
      <w:pPr>
        <w:widowControl/>
        <w:spacing w:line="269" w:lineRule="auto"/>
        <w:rPr>
          <w:rFonts w:eastAsia="Times New Roman" w:cs="Times New Roman"/>
          <w:iCs/>
          <w:color w:val="auto"/>
        </w:rPr>
      </w:pPr>
      <w:r w:rsidRPr="00DC798E">
        <w:rPr>
          <w:rFonts w:eastAsia="Times New Roman" w:cs="Times New Roman"/>
          <w:iCs/>
          <w:color w:val="auto"/>
        </w:rPr>
        <w:t>g) Bổ sung bản tin dự báo, cảnh báo</w:t>
      </w:r>
    </w:p>
    <w:p w14:paraId="7594E780" w14:textId="77777777"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Trong trường hợp phát hiện các yếu tố dự báo có diễn biến bất thường, cần bổ sung một số bản tin xen kẽ giữa các bản tin chính.</w:t>
      </w:r>
    </w:p>
    <w:p w14:paraId="6C820312" w14:textId="5553DE2B" w:rsidR="00472519" w:rsidRPr="00DC798E" w:rsidRDefault="00733601" w:rsidP="00DC798E">
      <w:pPr>
        <w:widowControl/>
        <w:spacing w:line="264"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2F18C92C" w14:textId="16BCB4F6" w:rsidR="00776396" w:rsidRPr="00DC798E" w:rsidRDefault="00200F0B" w:rsidP="00DC798E">
      <w:pPr>
        <w:spacing w:before="120" w:line="264"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nguồn nước thời hạn vừa theo quy định tại kh</w:t>
      </w:r>
      <w:r w:rsidR="00776396" w:rsidRPr="00DC798E">
        <w:rPr>
          <w:rFonts w:eastAsia="Times New Roman" w:cs="Times New Roman"/>
          <w:color w:val="auto"/>
        </w:rPr>
        <w:t>oản 2.1.3.1 QCVN 84:2024/BTNMT;</w:t>
      </w:r>
    </w:p>
    <w:p w14:paraId="52BCC731" w14:textId="2A628568" w:rsidR="00472519" w:rsidRPr="00DC798E" w:rsidRDefault="00776396" w:rsidP="00DC798E">
      <w:pPr>
        <w:spacing w:before="120" w:line="259" w:lineRule="auto"/>
        <w:rPr>
          <w:rFonts w:eastAsia="Times New Roman" w:cs="Times New Roman"/>
          <w:b/>
          <w:color w:val="auto"/>
        </w:rPr>
      </w:pPr>
      <w:r w:rsidRPr="00DC798E">
        <w:rPr>
          <w:rFonts w:eastAsia="Times New Roman" w:cs="Times New Roman"/>
          <w:color w:val="auto"/>
          <w:lang w:val="en-US"/>
        </w:rPr>
        <w:t xml:space="preserve">- </w:t>
      </w:r>
      <w:r w:rsidRPr="00DC798E">
        <w:rPr>
          <w:rFonts w:eastAsia="Times New Roman" w:cs="Times New Roman"/>
          <w:color w:val="auto"/>
        </w:rPr>
        <w:t xml:space="preserve">Đánh giá tính </w:t>
      </w:r>
      <w:r w:rsidRPr="00DC798E">
        <w:rPr>
          <w:rFonts w:eastAsia="Times New Roman" w:cs="Times New Roman"/>
          <w:color w:val="auto"/>
          <w:lang w:val="en-US"/>
        </w:rPr>
        <w:t xml:space="preserve">kịp thời </w:t>
      </w:r>
      <w:r w:rsidRPr="00DC798E">
        <w:rPr>
          <w:rFonts w:eastAsia="Times New Roman" w:cs="Times New Roman"/>
          <w:color w:val="auto"/>
        </w:rPr>
        <w:t>việc dự báo nguồn nước thời hạ</w:t>
      </w:r>
      <w:r w:rsidRPr="00DC798E">
        <w:rPr>
          <w:rFonts w:eastAsia="Times New Roman" w:cs="Times New Roman"/>
          <w:color w:val="auto"/>
          <w:lang w:val="en-US"/>
        </w:rPr>
        <w:t xml:space="preserve">n vừa </w:t>
      </w:r>
      <w:r w:rsidR="00C96A62" w:rsidRPr="00DC798E">
        <w:rPr>
          <w:rFonts w:eastAsia="Times New Roman" w:cs="Times New Roman"/>
          <w:color w:val="auto"/>
        </w:rPr>
        <w:t>theo quy định tại khoản 2.1.3.2 QCVN 84:2024/BTNMT;</w:t>
      </w:r>
    </w:p>
    <w:p w14:paraId="2F32942B" w14:textId="226AEE5A" w:rsidR="00472519" w:rsidRPr="00DC798E" w:rsidRDefault="00200F0B" w:rsidP="00DC798E">
      <w:pPr>
        <w:widowControl/>
        <w:spacing w:before="120"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độ tin cậy việc dự báo nguồn nước thời hạn vừa theo quy định tại khoản 2.2.4 QCVN 84:2024/BTNMT.</w:t>
      </w:r>
    </w:p>
    <w:p w14:paraId="426B08A4" w14:textId="316F2568" w:rsidR="00472519" w:rsidRPr="00DC798E" w:rsidRDefault="00C96A62" w:rsidP="00DC798E">
      <w:pPr>
        <w:widowControl/>
        <w:spacing w:before="120" w:line="259" w:lineRule="auto"/>
        <w:rPr>
          <w:rFonts w:eastAsia="Times New Roman" w:cs="Times New Roman"/>
          <w:b/>
          <w:bCs/>
          <w:iCs/>
          <w:color w:val="auto"/>
        </w:rPr>
      </w:pPr>
      <w:r w:rsidRPr="00DC798E">
        <w:rPr>
          <w:rFonts w:eastAsia="Times New Roman" w:cs="Times New Roman"/>
          <w:b/>
          <w:bCs/>
          <w:iCs/>
          <w:color w:val="auto"/>
        </w:rPr>
        <w:t>2. Định mức lao động</w:t>
      </w:r>
    </w:p>
    <w:p w14:paraId="1F375F4F" w14:textId="55D37707" w:rsidR="00472519" w:rsidRPr="00DC798E" w:rsidRDefault="00983F3E" w:rsidP="00DC798E">
      <w:pPr>
        <w:widowControl/>
        <w:spacing w:before="120" w:line="259" w:lineRule="auto"/>
        <w:rPr>
          <w:rFonts w:eastAsia="Times New Roman" w:cs="Times New Roman"/>
          <w:iCs/>
          <w:color w:val="auto"/>
        </w:rPr>
      </w:pPr>
      <w:r w:rsidRPr="00DC798E">
        <w:rPr>
          <w:rFonts w:eastAsia="Times New Roman" w:cs="Times New Roman"/>
          <w:iCs/>
          <w:color w:val="auto"/>
        </w:rPr>
        <w:t>a) Định biên</w:t>
      </w:r>
    </w:p>
    <w:p w14:paraId="2A502A79" w14:textId="593B2BC6"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nguồn nước thời hạn vừa</w:t>
      </w:r>
    </w:p>
    <w:p w14:paraId="607A3674" w14:textId="41187480"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54592B" w:rsidRPr="00DC798E">
        <w:rPr>
          <w:rFonts w:eastAsia="Times New Roman" w:cs="Times New Roman"/>
          <w:color w:val="auto"/>
          <w:lang w:val="en-US"/>
        </w:rPr>
        <w:t>N</w:t>
      </w:r>
      <w:r w:rsidRPr="00DC798E">
        <w:rPr>
          <w:rFonts w:eastAsia="Times New Roman" w:cs="Times New Roman"/>
          <w:color w:val="auto"/>
        </w:rPr>
        <w:t>gười/bản tin</w:t>
      </w:r>
    </w:p>
    <w:tbl>
      <w:tblPr>
        <w:tblStyle w:val="296"/>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5BD2D0B3" w14:textId="77777777" w:rsidTr="002D71CE">
        <w:trPr>
          <w:cantSplit/>
          <w:trHeight w:val="12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87D974"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35AE24C3"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74C51CB6"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48EB6415"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96B5E1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70621E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14F6A9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EB819D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7C311F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193E1B4"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46951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7A0C8567"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9D3D17" w14:textId="4CCA5F2F" w:rsidR="00472519" w:rsidRPr="00DC798E" w:rsidRDefault="00B85E35"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3D81EF" w14:textId="3887BB4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 xml:space="preserve">Thực hiện các nội dung dự báo, cảnh báo </w:t>
            </w:r>
            <w:r w:rsidR="0026730B" w:rsidRPr="00DC798E">
              <w:rPr>
                <w:rFonts w:eastAsia="Times New Roman" w:cs="Times New Roman"/>
                <w:color w:val="auto"/>
                <w:lang w:val="vi-VN"/>
              </w:rPr>
              <w:t xml:space="preserve">nguồn nước </w:t>
            </w:r>
            <w:r w:rsidRPr="00DC798E">
              <w:rPr>
                <w:rFonts w:eastAsia="Times New Roman" w:cs="Times New Roman"/>
                <w:color w:val="auto"/>
              </w:rPr>
              <w:t>thời hạn vừa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AE7AD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ABCC8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D2D81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B9FF1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7D044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1A0497"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2EE4C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6</w:t>
            </w:r>
          </w:p>
        </w:tc>
      </w:tr>
    </w:tbl>
    <w:p w14:paraId="4D66C710" w14:textId="543E0324"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7AEF9A62" w14:textId="2BCF5F61"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nguồn nước thời hạn vừa</w:t>
      </w:r>
    </w:p>
    <w:p w14:paraId="55029F2E" w14:textId="4F8DC20F"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54592B" w:rsidRPr="00DC798E">
        <w:rPr>
          <w:rFonts w:eastAsia="Times New Roman" w:cs="Times New Roman"/>
          <w:color w:val="auto"/>
          <w:lang w:val="en-US"/>
        </w:rPr>
        <w:t>C</w:t>
      </w:r>
      <w:r w:rsidRPr="00DC798E">
        <w:rPr>
          <w:rFonts w:eastAsia="Times New Roman" w:cs="Times New Roman"/>
          <w:color w:val="auto"/>
        </w:rPr>
        <w:t>ông/bản tin</w:t>
      </w:r>
    </w:p>
    <w:tbl>
      <w:tblPr>
        <w:tblStyle w:val="295"/>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1F56D7F7" w14:textId="77777777" w:rsidTr="00A124CF">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A1920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6C337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FE5D87"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38C979ED" w14:textId="77777777" w:rsidTr="00A124CF">
        <w:trPr>
          <w:cantSplit/>
          <w:trHeight w:val="1297"/>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A7E2FD"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BBEFF6"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4F160FF"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B22EC0E"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5C6BD1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450D354"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BC80B4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466048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r>
      <w:tr w:rsidR="009340F4" w:rsidRPr="00DC798E" w14:paraId="5026B43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5757BC"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CD8A95"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4A5450"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916744"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336C40"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CCB735"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9D2BB8"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A305E9"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656D52F0"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DC12C4"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C8EE46"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9E40C"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5E7A6C"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8B67CF"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1A6397"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6B673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631D71"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0,07</w:t>
            </w:r>
          </w:p>
        </w:tc>
      </w:tr>
      <w:tr w:rsidR="009340F4" w:rsidRPr="00DC798E" w14:paraId="46EFDFBC"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13A7B1"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14F75C"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6257E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D2AD01"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43DDC7"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9FC9AC"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08B607"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3C35FC"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230C0FE1"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670B4E"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29B1A3"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908F42"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D4B709"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7EA8DE"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2102E6"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78F884"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E29F7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EF9573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C9E7BB"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CBC539"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5A292C"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EA546E"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B5B276"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8C430A"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F4BF4F"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5C0A05"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r>
      <w:tr w:rsidR="009340F4" w:rsidRPr="00DC798E" w14:paraId="17191A67"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943E2F"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22836B"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185A64"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5082D8"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B89479"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24D778"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6B1DEA"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6775A5"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5DB121FD"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16A4A1"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B68BB5"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1A62B6"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49D6A7"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BCAC25"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24DB5D"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00430B"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18E90B"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r>
      <w:tr w:rsidR="009340F4" w:rsidRPr="00DC798E" w14:paraId="71F631B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71BC53"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52BF0D" w14:textId="77777777" w:rsidR="00472519" w:rsidRPr="00DC798E" w:rsidRDefault="00C96A62" w:rsidP="00DC798E">
            <w:pPr>
              <w:widowControl/>
              <w:spacing w:before="20" w:after="20" w:line="264"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783C26"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A86354"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F79284"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BC9551"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B90337" w14:textId="77777777" w:rsidR="00472519" w:rsidRPr="00DC798E" w:rsidRDefault="00472519" w:rsidP="00DC798E">
            <w:pPr>
              <w:widowControl/>
              <w:spacing w:before="20" w:after="20" w:line="264"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BD3710" w14:textId="77777777" w:rsidR="00472519" w:rsidRPr="00DC798E" w:rsidRDefault="00C96A62" w:rsidP="00DC798E">
            <w:pPr>
              <w:widowControl/>
              <w:spacing w:before="20" w:after="20" w:line="264"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20577DAB" w14:textId="77777777" w:rsidTr="00DA5CEA">
        <w:trPr>
          <w:trHeight w:val="568"/>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DED9B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53AC1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FD709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D5AF0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A81BF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44F78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D9672A" w14:textId="2094B80B" w:rsidR="00472519" w:rsidRPr="00DC798E" w:rsidRDefault="00C96A62" w:rsidP="00DC798E">
            <w:pPr>
              <w:widowControl/>
              <w:spacing w:before="20" w:after="20" w:line="276" w:lineRule="auto"/>
              <w:ind w:hanging="2"/>
              <w:jc w:val="center"/>
              <w:rPr>
                <w:rFonts w:eastAsia="Times New Roman" w:cs="Times New Roman"/>
                <w:b/>
                <w:color w:val="auto"/>
                <w:lang w:val="en-GB"/>
              </w:rPr>
            </w:pPr>
            <w:r w:rsidRPr="00DC798E">
              <w:rPr>
                <w:rFonts w:eastAsia="Times New Roman" w:cs="Times New Roman"/>
                <w:b/>
                <w:color w:val="auto"/>
              </w:rPr>
              <w:t>0,4</w:t>
            </w:r>
            <w:r w:rsidR="00DA5CEA" w:rsidRPr="00DC798E">
              <w:rPr>
                <w:rFonts w:eastAsia="Times New Roman" w:cs="Times New Roman"/>
                <w:b/>
                <w:color w:val="auto"/>
                <w:lang w:val="en-GB"/>
              </w:rPr>
              <w:t>0</w:t>
            </w:r>
          </w:p>
        </w:tc>
      </w:tr>
    </w:tbl>
    <w:p w14:paraId="577CC091" w14:textId="74E9998C" w:rsidR="00472519" w:rsidRPr="00DC798E" w:rsidRDefault="00C96A62" w:rsidP="00DC798E">
      <w:pPr>
        <w:widowControl/>
        <w:spacing w:before="120" w:line="252"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1A786FC8" w14:textId="2785E07C" w:rsidR="005D112D" w:rsidRPr="00DC798E" w:rsidRDefault="005D112D"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nguồn nước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28EADD8" w14:textId="40B4977B" w:rsidR="00472519" w:rsidRPr="00DC798E" w:rsidRDefault="00C96A62" w:rsidP="00DC798E">
      <w:pPr>
        <w:widowControl/>
        <w:spacing w:before="120" w:line="252"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68C6C68C" w14:textId="74883593" w:rsidR="005D112D" w:rsidRPr="00DC798E" w:rsidRDefault="005D112D"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nguồn nước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B493EB3" w14:textId="6B241AD4" w:rsidR="00472519" w:rsidRPr="00DC798E" w:rsidRDefault="00C96A62" w:rsidP="00DC798E">
      <w:pPr>
        <w:widowControl/>
        <w:spacing w:before="120" w:line="252"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712C0B4F" w14:textId="5DEEFC9B" w:rsidR="005D112D" w:rsidRPr="00DC798E" w:rsidRDefault="005D112D"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nguồn nước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31F3C50" w14:textId="77777777" w:rsidR="0026730B" w:rsidRPr="00DC798E" w:rsidRDefault="0026730B" w:rsidP="00DC798E">
      <w:pPr>
        <w:tabs>
          <w:tab w:val="left" w:pos="6480"/>
          <w:tab w:val="left" w:pos="6720"/>
        </w:tabs>
        <w:spacing w:line="252"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6CC8EC54" w14:textId="0CA4D317" w:rsidR="0026730B" w:rsidRPr="00DC798E" w:rsidRDefault="0026730B"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w:t>
      </w:r>
      <w:r w:rsidRPr="00DC798E">
        <w:rPr>
          <w:rFonts w:eastAsia="Times New Roman" w:cs="Times New Roman"/>
          <w:color w:val="auto"/>
          <w:szCs w:val="28"/>
        </w:rPr>
        <w:t xml:space="preserve">nguồn nước thời hạn </w:t>
      </w:r>
      <w:r w:rsidRPr="00DC798E">
        <w:rPr>
          <w:rFonts w:eastAsia="Times New Roman" w:cs="Times New Roman"/>
          <w:color w:val="auto"/>
          <w:szCs w:val="28"/>
          <w:lang w:val="vi-VN"/>
        </w:rPr>
        <w:t>vừa</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48B3B0FE" w14:textId="55BA4048" w:rsidR="00472519" w:rsidRPr="00DC798E" w:rsidRDefault="00AD1DF5" w:rsidP="00DC798E">
      <w:pPr>
        <w:widowControl/>
        <w:spacing w:before="120" w:line="252"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29</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nguồn nước thời hạn dài</w:t>
      </w:r>
    </w:p>
    <w:p w14:paraId="3099CDAD" w14:textId="63262C5A" w:rsidR="00472519" w:rsidRPr="00DC798E" w:rsidRDefault="00C96A62" w:rsidP="00DC798E">
      <w:pPr>
        <w:widowControl/>
        <w:spacing w:line="252" w:lineRule="auto"/>
        <w:rPr>
          <w:rFonts w:eastAsia="Times New Roman" w:cs="Times New Roman"/>
          <w:b/>
          <w:bCs/>
          <w:iCs/>
          <w:color w:val="auto"/>
        </w:rPr>
      </w:pPr>
      <w:r w:rsidRPr="00DC798E">
        <w:rPr>
          <w:rFonts w:eastAsia="Times New Roman" w:cs="Times New Roman"/>
          <w:b/>
          <w:bCs/>
          <w:iCs/>
          <w:color w:val="auto"/>
        </w:rPr>
        <w:t>1. Nội dung công việc</w:t>
      </w:r>
    </w:p>
    <w:p w14:paraId="177431AE"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Nội dung công việc chi tiết dự báo nguồn nước thời hạn dài được quy định tại Điều 16 Thông tư số 27/2023/TT-BTNMT ngày 29 tháng 12 năm 2023 của Bộ Tài nguyên và Môi trường quy định về Quy trình kỹ thuật dự báo, cảnh báo khí tượng thủy văn trong điều kiện bình thường.</w:t>
      </w:r>
    </w:p>
    <w:p w14:paraId="5FA28CCB" w14:textId="20AE7BD2"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7285641E"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Đặc trưng lớn nhất, nhỏ nhất và trung bình các yếu tố thủy văn, dữ liệu vận hành hồ chứa thủy điện, thủy lợi, số liệu khí tượng, thủy văn, hồ chứa quốc tế liên quan tới khu vực dự báo (nếu có) theo từng khoảng thời gian 15 ngày đến 01 tháng;</w:t>
      </w:r>
    </w:p>
    <w:p w14:paraId="025ECB76" w14:textId="64A60683"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xml:space="preserve">- Số liệu mô phỏng, dự báo của các mô hình toàn cầu, khu vực: </w:t>
      </w:r>
      <w:r w:rsidR="0054592B" w:rsidRPr="00DC798E">
        <w:rPr>
          <w:rFonts w:eastAsia="Times New Roman" w:cs="Times New Roman"/>
          <w:color w:val="auto"/>
          <w:lang w:val="en-US"/>
        </w:rPr>
        <w:t>T</w:t>
      </w:r>
      <w:r w:rsidRPr="00DC798E">
        <w:rPr>
          <w:rFonts w:eastAsia="Times New Roman" w:cs="Times New Roman"/>
          <w:color w:val="auto"/>
        </w:rPr>
        <w:t>hông tin về ENSO, hoàn lưu khu vực ảnh hưởng đến chế độ mưa, tổng lượng dòng chảy trên các lưu vực sông thuộc</w:t>
      </w:r>
      <w:r w:rsidR="00200F0B" w:rsidRPr="00DC798E">
        <w:rPr>
          <w:rFonts w:eastAsia="Times New Roman" w:cs="Times New Roman"/>
          <w:color w:val="auto"/>
        </w:rPr>
        <w:t xml:space="preserve"> khu vực dự báo và vùng lân cận;</w:t>
      </w:r>
    </w:p>
    <w:p w14:paraId="467D2D50" w14:textId="5054B006"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lưu lượng dòng chảy, tổng lượng nước phục vụ dự báo, cảnh báo theo từng khoảng thời gian 15 ngày đến 01 tháng.</w:t>
      </w:r>
    </w:p>
    <w:p w14:paraId="4B40374F" w14:textId="091BE252"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b) Phân tích, đánh giá hiện trạng</w:t>
      </w:r>
    </w:p>
    <w:p w14:paraId="7996B9C5" w14:textId="41A7EBF9"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tổng lượng mưa, lưu lượng nước, tổng lượng nước tại các trạm quan trắc hoặc các hồ chứa thủy điện, thủy lợi theo từng khoảng thời gian 15 ngày đến 01 tháng; so sánh giá trị tổng lượng nước so v</w:t>
      </w:r>
      <w:r w:rsidR="00DC3BED" w:rsidRPr="00DC798E">
        <w:rPr>
          <w:rFonts w:eastAsia="Times New Roman" w:cs="Times New Roman"/>
          <w:color w:val="auto"/>
        </w:rPr>
        <w:t>ới giá trị trung bình nhiều năm;</w:t>
      </w:r>
    </w:p>
    <w:p w14:paraId="2661C63C" w14:textId="7EB77103"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đánh giá tác động của thủy triều đến các trạm thủy văn ảnh hưởng triều;</w:t>
      </w:r>
    </w:p>
    <w:p w14:paraId="0FFEB574" w14:textId="4805FFC4"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mùa của Việt Nam và nước ngoài;</w:t>
      </w:r>
    </w:p>
    <w:p w14:paraId="3983EBD2" w14:textId="4A284C8E"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14FAB879" w14:textId="4B528C34"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theo từng khoảng thời gian 15 ngày đến 01 tháng;</w:t>
      </w:r>
    </w:p>
    <w:p w14:paraId="7183C3FC" w14:textId="41AC9745" w:rsidR="00472519" w:rsidRPr="00DC798E" w:rsidRDefault="00200F0B"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triều).</w:t>
      </w:r>
    </w:p>
    <w:p w14:paraId="67028611" w14:textId="43679FC1"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66DE2D30" w14:textId="47BAF07D"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Thực hiện tối thiểu một trong các phương án dự báo nguồn nước thời hạn, thời hạn dài: Phương án dựa trên cơ sở phương pháp biểu đồ quan hệ tương quan; phương án dựa trên cơ sở phương pháp thống kê; phương án dựa trên cơ sở phương pháp mô hình toán.</w:t>
      </w:r>
    </w:p>
    <w:p w14:paraId="747883AB" w14:textId="3053ECA4"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d) Thảo luận dự báo, cảnh báo</w:t>
      </w:r>
    </w:p>
    <w:p w14:paraId="4E603347" w14:textId="1823CE6A"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xml:space="preserve">Thảo luận xu thế tổng lượng mưa, tổng lượng nước mặt, sự thiếu hụt nguồn nước trong thời hạn dự báo, trị số tổng lượng mưa và tổng lượng nước mặt chi tiết theo từng khoảng thời gian quy định trong thời hạn dự báo, các thiên tai liên quan đến sự thiếu hụt nguồn nước;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5B9C03E2" w14:textId="683F9AF5"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0B4DCDD2" w14:textId="77777777"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Xây dựng nội dung bản tin dự báo nguồn nước thời hạn dài theo quy định tại khoản 3 Điều 13 và Điều 18 Thông tư số 08/2022/TT-BTNMT. Nội dung dự báo tối thiểu có các thông tin về xu thế tổng lượng mưa, tổng lượng nước mặt, sự thiếu hụt nguồn nước trong thời hạn dự báo, trị số tổng lượng mưa và tổng lượng nước mặt chi tiết theo từng khoảng thời gian từ 15 ngày đến 01 tháng, các thiên tai liên quan đến sự thiếu hụt nguồn nước.</w:t>
      </w:r>
    </w:p>
    <w:p w14:paraId="42DDA72A" w14:textId="0B8787D6" w:rsidR="00472519" w:rsidRPr="00DC798E" w:rsidRDefault="004F7C89" w:rsidP="00DC798E">
      <w:pPr>
        <w:widowControl/>
        <w:spacing w:line="240" w:lineRule="auto"/>
        <w:rPr>
          <w:rFonts w:eastAsia="Times New Roman" w:cs="Times New Roman"/>
          <w:iCs/>
          <w:color w:val="auto"/>
        </w:rPr>
      </w:pPr>
      <w:r w:rsidRPr="00DC798E">
        <w:rPr>
          <w:rFonts w:eastAsia="Times New Roman" w:cs="Times New Roman"/>
          <w:iCs/>
          <w:color w:val="auto"/>
        </w:rPr>
        <w:t>e) Cung cấp bản tin dự báo, cảnh báo</w:t>
      </w:r>
    </w:p>
    <w:p w14:paraId="4C62C0BC" w14:textId="3003314A"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 xml:space="preserve">Cung cấp bản tin dự báo nguồn nước thời hạn dài cho các cơ quan chỉ đạo, chỉ huy phòng, chống thiên tai và tìm kiếm cứu nạn, </w:t>
      </w:r>
      <w:r w:rsidR="00B85E35" w:rsidRPr="00DC798E">
        <w:rPr>
          <w:color w:val="auto"/>
        </w:rPr>
        <w:t>Đài Phát thanh, Đài Truyền hình</w:t>
      </w:r>
      <w:r w:rsidRPr="00DC798E">
        <w:rPr>
          <w:rFonts w:eastAsia="Times New Roman" w:cs="Times New Roman"/>
          <w:color w:val="auto"/>
        </w:rPr>
        <w:t xml:space="preserve"> và các cơ quan khác khi có yêu cầu.</w:t>
      </w:r>
    </w:p>
    <w:p w14:paraId="0388DB45" w14:textId="2967E7C0" w:rsidR="00472519" w:rsidRPr="00DC798E" w:rsidRDefault="00733601" w:rsidP="00DC798E">
      <w:pPr>
        <w:widowControl/>
        <w:spacing w:line="240" w:lineRule="auto"/>
        <w:rPr>
          <w:rFonts w:eastAsia="Times New Roman" w:cs="Times New Roman"/>
          <w:iCs/>
          <w:color w:val="auto"/>
        </w:rPr>
      </w:pPr>
      <w:r w:rsidRPr="00DC798E">
        <w:rPr>
          <w:rFonts w:eastAsia="Times New Roman" w:cs="Times New Roman"/>
          <w:iCs/>
          <w:color w:val="auto"/>
        </w:rPr>
        <w:t>g) Bổ sung bản tin dự báo, cảnh báo</w:t>
      </w:r>
    </w:p>
    <w:p w14:paraId="345099EB" w14:textId="77777777" w:rsidR="00472519" w:rsidRPr="00DC798E" w:rsidRDefault="00C96A62" w:rsidP="00DC798E">
      <w:pPr>
        <w:widowControl/>
        <w:spacing w:line="240" w:lineRule="auto"/>
        <w:rPr>
          <w:rFonts w:eastAsia="Times New Roman" w:cs="Times New Roman"/>
          <w:color w:val="auto"/>
        </w:rPr>
      </w:pPr>
      <w:r w:rsidRPr="00DC798E">
        <w:rPr>
          <w:rFonts w:eastAsia="Times New Roman" w:cs="Times New Roman"/>
          <w:color w:val="auto"/>
        </w:rPr>
        <w:t>Trong trường hợp phát hiện các yếu tố dự báo có diễn biến bất thường, cần bổ sung một số bản tin xen kẽ giữa các bản tin chính.</w:t>
      </w:r>
    </w:p>
    <w:p w14:paraId="132D9A86" w14:textId="5AFF0228" w:rsidR="00472519" w:rsidRPr="00DC798E" w:rsidRDefault="00733601" w:rsidP="00DC798E">
      <w:pPr>
        <w:widowControl/>
        <w:spacing w:line="240"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384A8D92" w14:textId="77777777" w:rsidR="00776396" w:rsidRPr="00DC798E" w:rsidRDefault="00200F0B" w:rsidP="00DC798E">
      <w:pPr>
        <w:spacing w:before="120" w:line="240"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việc dự báo nguồn nước thời hạn dài theo quy định tại khoản 2.1.3.1 QCVN 84:2024/BTNMT, </w:t>
      </w:r>
    </w:p>
    <w:p w14:paraId="578DCB76" w14:textId="4FCFE06F" w:rsidR="00472519" w:rsidRPr="00DC798E" w:rsidRDefault="00776396" w:rsidP="00DC798E">
      <w:pPr>
        <w:spacing w:before="120" w:line="240" w:lineRule="auto"/>
        <w:rPr>
          <w:rFonts w:eastAsia="Times New Roman" w:cs="Times New Roman"/>
          <w:b/>
          <w:color w:val="auto"/>
        </w:rPr>
      </w:pPr>
      <w:r w:rsidRPr="00DC798E">
        <w:rPr>
          <w:rFonts w:eastAsia="Times New Roman" w:cs="Times New Roman"/>
          <w:color w:val="auto"/>
          <w:lang w:val="en-GB"/>
        </w:rPr>
        <w:t xml:space="preserve">- </w:t>
      </w:r>
      <w:r w:rsidRPr="00DC798E">
        <w:rPr>
          <w:rFonts w:eastAsia="Times New Roman" w:cs="Times New Roman"/>
          <w:color w:val="auto"/>
        </w:rPr>
        <w:t xml:space="preserve">Đánh giá tính </w:t>
      </w:r>
      <w:r w:rsidRPr="00DC798E">
        <w:rPr>
          <w:rFonts w:eastAsia="Times New Roman" w:cs="Times New Roman"/>
          <w:color w:val="auto"/>
          <w:lang w:val="en-US"/>
        </w:rPr>
        <w:t xml:space="preserve">kii[ </w:t>
      </w:r>
      <w:r w:rsidRPr="00DC798E">
        <w:rPr>
          <w:rFonts w:eastAsia="Times New Roman" w:cs="Times New Roman"/>
          <w:color w:val="auto"/>
        </w:rPr>
        <w:t xml:space="preserve">đầy đủ việc dự báo nguồn nước thời hạn dài theo quy định tại khoản 2.1.3.1 QCVN 84:2024/BTNMT, </w:t>
      </w:r>
      <w:r w:rsidR="00C96A62" w:rsidRPr="00DC798E">
        <w:rPr>
          <w:rFonts w:eastAsia="Times New Roman" w:cs="Times New Roman"/>
          <w:color w:val="auto"/>
        </w:rPr>
        <w:t>tính kịp thời theo quy định tại khoản 2.1.3.2 QCVN 84:2024/BTNMT;</w:t>
      </w:r>
    </w:p>
    <w:p w14:paraId="75C36453" w14:textId="6FD27771" w:rsidR="00472519" w:rsidRPr="00DC798E" w:rsidRDefault="00200F0B" w:rsidP="00DC798E">
      <w:pPr>
        <w:widowControl/>
        <w:spacing w:line="240"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nguồn nước thời hạn dài theo quy định tại khoản 2.2.4 QCVN 84:2024/BTNMT. </w:t>
      </w:r>
    </w:p>
    <w:p w14:paraId="63ECCB05" w14:textId="6E7FD5E2" w:rsidR="00472519" w:rsidRPr="00DC798E" w:rsidRDefault="00C96A62" w:rsidP="00DC798E">
      <w:pPr>
        <w:widowControl/>
        <w:spacing w:line="240" w:lineRule="auto"/>
        <w:rPr>
          <w:rFonts w:eastAsia="Times New Roman" w:cs="Times New Roman"/>
          <w:b/>
          <w:bCs/>
          <w:iCs/>
          <w:color w:val="auto"/>
        </w:rPr>
      </w:pPr>
      <w:r w:rsidRPr="00DC798E">
        <w:rPr>
          <w:rFonts w:eastAsia="Times New Roman" w:cs="Times New Roman"/>
          <w:b/>
          <w:bCs/>
          <w:iCs/>
          <w:color w:val="auto"/>
        </w:rPr>
        <w:t>2. Định mức lao động</w:t>
      </w:r>
    </w:p>
    <w:p w14:paraId="0E357D39" w14:textId="4C548592" w:rsidR="00472519" w:rsidRPr="00DC798E" w:rsidRDefault="00983F3E" w:rsidP="00DC798E">
      <w:pPr>
        <w:widowControl/>
        <w:spacing w:line="240" w:lineRule="auto"/>
        <w:rPr>
          <w:rFonts w:eastAsia="Times New Roman" w:cs="Times New Roman"/>
          <w:iCs/>
          <w:color w:val="auto"/>
        </w:rPr>
      </w:pPr>
      <w:r w:rsidRPr="00DC798E">
        <w:rPr>
          <w:rFonts w:eastAsia="Times New Roman" w:cs="Times New Roman"/>
          <w:iCs/>
          <w:color w:val="auto"/>
        </w:rPr>
        <w:t>a) Định biên</w:t>
      </w:r>
    </w:p>
    <w:p w14:paraId="3511B798" w14:textId="5A99B5F4"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nguồn nước thời hạn dài</w:t>
      </w:r>
    </w:p>
    <w:p w14:paraId="03BD0B6D" w14:textId="793B03D9"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B85E35" w:rsidRPr="00DC798E">
        <w:rPr>
          <w:rFonts w:eastAsia="Times New Roman" w:cs="Times New Roman"/>
          <w:color w:val="auto"/>
          <w:lang w:val="en-US"/>
        </w:rPr>
        <w:t>N</w:t>
      </w:r>
      <w:r w:rsidRPr="00DC798E">
        <w:rPr>
          <w:rFonts w:eastAsia="Times New Roman" w:cs="Times New Roman"/>
          <w:color w:val="auto"/>
        </w:rPr>
        <w:t>gười/bản tin</w:t>
      </w:r>
    </w:p>
    <w:tbl>
      <w:tblPr>
        <w:tblStyle w:val="291"/>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00690B33" w14:textId="77777777" w:rsidTr="002D71CE">
        <w:trPr>
          <w:cantSplit/>
          <w:trHeight w:val="12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6C19D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7C27D3EC"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1EF9F2E2"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75E77C2C"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C93AD6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870275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1A286D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31C4D43"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FCCC4A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DA209A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59E9B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1EB1204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DF4997" w14:textId="7409A869" w:rsidR="00472519" w:rsidRPr="00DC798E" w:rsidRDefault="00B85E35"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170A31" w14:textId="38B52FF6"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 xml:space="preserve">Thực hiện các nội dung dự báo, cảnh báo </w:t>
            </w:r>
            <w:r w:rsidR="0026730B" w:rsidRPr="00DC798E">
              <w:rPr>
                <w:rFonts w:eastAsia="Times New Roman" w:cs="Times New Roman"/>
                <w:color w:val="auto"/>
                <w:lang w:val="vi-VN"/>
              </w:rPr>
              <w:t>nguồn</w:t>
            </w:r>
            <w:r w:rsidRPr="00DC798E">
              <w:rPr>
                <w:rFonts w:eastAsia="Times New Roman" w:cs="Times New Roman"/>
                <w:color w:val="auto"/>
              </w:rPr>
              <w:t xml:space="preserve"> </w:t>
            </w:r>
            <w:r w:rsidR="0026730B" w:rsidRPr="00DC798E">
              <w:rPr>
                <w:rFonts w:eastAsia="Times New Roman" w:cs="Times New Roman"/>
                <w:color w:val="auto"/>
                <w:lang w:val="vi-VN"/>
              </w:rPr>
              <w:t xml:space="preserve">nước </w:t>
            </w:r>
            <w:r w:rsidRPr="00DC798E">
              <w:rPr>
                <w:rFonts w:eastAsia="Times New Roman" w:cs="Times New Roman"/>
                <w:color w:val="auto"/>
              </w:rPr>
              <w:t>thời hạn dài</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EE9D9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21897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A4917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6D9B9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F7828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57E44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DDC3E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6</w:t>
            </w:r>
          </w:p>
        </w:tc>
      </w:tr>
    </w:tbl>
    <w:p w14:paraId="0C310A55" w14:textId="69DEE5B0"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506628FB" w14:textId="7EA54B3C"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nguồn nước thời hạn dài</w:t>
      </w:r>
    </w:p>
    <w:p w14:paraId="7A3F17AC" w14:textId="49729FBB"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B85E35" w:rsidRPr="00DC798E">
        <w:rPr>
          <w:rFonts w:eastAsia="Times New Roman" w:cs="Times New Roman"/>
          <w:color w:val="auto"/>
          <w:lang w:val="en-US"/>
        </w:rPr>
        <w:t>C</w:t>
      </w:r>
      <w:r w:rsidRPr="00DC798E">
        <w:rPr>
          <w:rFonts w:eastAsia="Times New Roman" w:cs="Times New Roman"/>
          <w:color w:val="auto"/>
        </w:rPr>
        <w:t>ông/bản tin</w:t>
      </w:r>
    </w:p>
    <w:tbl>
      <w:tblPr>
        <w:tblStyle w:val="290"/>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2D191F0A" w14:textId="77777777" w:rsidTr="00BF686F">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7C104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8A4CA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ACD94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5ABFCEB2" w14:textId="77777777" w:rsidTr="00BF686F">
        <w:trPr>
          <w:cantSplit/>
          <w:trHeight w:val="1297"/>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C881B9"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256DCD"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0F211E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1A5F994"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76465C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1A05F6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079A8E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65234C9"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r>
      <w:tr w:rsidR="009340F4" w:rsidRPr="00DC798E" w14:paraId="0E1DD640"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696E0A"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AF3445"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753592"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952192"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35975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FC7C8A"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4284FD"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4A2FE"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237F7142"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B0FEE9"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300A30"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03893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B4ACA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510F49"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C44454"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7E1811"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6E1DF1"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0,07</w:t>
            </w:r>
          </w:p>
        </w:tc>
      </w:tr>
      <w:tr w:rsidR="009340F4" w:rsidRPr="00DC798E" w14:paraId="7A8CCD9F"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28A81F"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C6A17B"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2D94A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AD4BA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3CE05F"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788305"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46F683"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6BD310"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0499A52D"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B9518A"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79C984"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349123"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B0D0C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46D6F0"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B06AD5"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FF6FAE"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6C5230"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C613450"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62697F"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75DED0"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F1BBCF"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BEE3EB"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3A819F"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8B5CAC"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6EF6E4"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0282CF"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r>
      <w:tr w:rsidR="009340F4" w:rsidRPr="00DC798E" w14:paraId="01DA3B9D"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20B73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2227ED"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62929A"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9F002E"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D69D35"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59D273"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EB313C"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CCB221"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68C3A05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2D9C2D"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CD4647"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0E057C"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F52AE8"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7BDD5A"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E77BB7"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821A42"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363CB5"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r>
      <w:tr w:rsidR="009340F4" w:rsidRPr="00DC798E" w14:paraId="3384C46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EB8A2B"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20558E" w14:textId="77777777" w:rsidR="00472519" w:rsidRPr="00DC798E" w:rsidRDefault="00C96A62" w:rsidP="00DC798E">
            <w:pPr>
              <w:widowControl/>
              <w:spacing w:before="20" w:after="20" w:line="252"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7F22CB"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66A97A"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807E17"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723137"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D6E45F" w14:textId="77777777" w:rsidR="00472519" w:rsidRPr="00DC798E" w:rsidRDefault="00472519" w:rsidP="00DC798E">
            <w:pPr>
              <w:widowControl/>
              <w:spacing w:before="20" w:after="20" w:line="252"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03DEBC" w14:textId="77777777" w:rsidR="00472519" w:rsidRPr="00DC798E" w:rsidRDefault="00C96A62" w:rsidP="00DC798E">
            <w:pPr>
              <w:widowControl/>
              <w:spacing w:before="20" w:after="20" w:line="252"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30767BF0" w14:textId="77777777" w:rsidTr="00EC0E6C">
        <w:trPr>
          <w:trHeight w:val="60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6FE27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508FE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0,22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AE71F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577FD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CFB31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0,27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1679B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0,32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47F45E" w14:textId="26B80E65" w:rsidR="00472519" w:rsidRPr="00DC798E" w:rsidRDefault="00C96A62" w:rsidP="00DC798E">
            <w:pPr>
              <w:widowControl/>
              <w:spacing w:before="20" w:after="20" w:line="240" w:lineRule="auto"/>
              <w:ind w:hanging="2"/>
              <w:jc w:val="center"/>
              <w:rPr>
                <w:rFonts w:eastAsia="Times New Roman" w:cs="Times New Roman"/>
                <w:b/>
                <w:color w:val="auto"/>
                <w:lang w:val="en-GB"/>
              </w:rPr>
            </w:pPr>
            <w:r w:rsidRPr="00DC798E">
              <w:rPr>
                <w:rFonts w:eastAsia="Times New Roman" w:cs="Times New Roman"/>
                <w:b/>
                <w:color w:val="auto"/>
              </w:rPr>
              <w:t>0,4</w:t>
            </w:r>
            <w:r w:rsidR="00983669" w:rsidRPr="00DC798E">
              <w:rPr>
                <w:rFonts w:eastAsia="Times New Roman" w:cs="Times New Roman"/>
                <w:b/>
                <w:color w:val="auto"/>
                <w:lang w:val="en-GB"/>
              </w:rPr>
              <w:t>0</w:t>
            </w:r>
          </w:p>
        </w:tc>
      </w:tr>
    </w:tbl>
    <w:p w14:paraId="4C7D6C18" w14:textId="6223ADC8"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51821C2F" w14:textId="1A9F17DA"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nguồn nước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A02E98F" w14:textId="0DCEBB62"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658B4A93" w14:textId="3F7C3C33"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nguồn nước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3183069" w14:textId="4EF75D64"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3A275C3C" w14:textId="0B678ED8"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nguồn nước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2075579"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2D71639D" w14:textId="5F76BC06" w:rsidR="0026730B" w:rsidRPr="00DC798E" w:rsidRDefault="0026730B"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w:t>
      </w:r>
      <w:r w:rsidRPr="00DC798E">
        <w:rPr>
          <w:rFonts w:eastAsia="Times New Roman" w:cs="Times New Roman"/>
          <w:color w:val="auto"/>
          <w:szCs w:val="28"/>
        </w:rPr>
        <w:t xml:space="preserve">nguồn nước thời hạn </w:t>
      </w:r>
      <w:r w:rsidRPr="00DC798E">
        <w:rPr>
          <w:rFonts w:eastAsia="Times New Roman" w:cs="Times New Roman"/>
          <w:color w:val="auto"/>
          <w:szCs w:val="28"/>
          <w:lang w:val="vi-VN"/>
        </w:rPr>
        <w:t>dài</w:t>
      </w:r>
      <w:r w:rsidRPr="00DC798E">
        <w:rPr>
          <w:rFonts w:eastAsia="Times New Roman" w:cs="Times New Roman"/>
          <w:color w:val="auto"/>
          <w:szCs w:val="28"/>
          <w:lang w:val="en-GB"/>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B85A91E" w14:textId="21D383EA" w:rsidR="00472519" w:rsidRPr="00DC798E" w:rsidRDefault="00AD1DF5" w:rsidP="00DC798E">
      <w:pPr>
        <w:widowControl/>
        <w:spacing w:before="120" w:line="27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30</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nguồn nước thời hạn mùa</w:t>
      </w:r>
    </w:p>
    <w:p w14:paraId="21B5A28A" w14:textId="37A7CD09" w:rsidR="00472519" w:rsidRPr="00DC798E" w:rsidRDefault="00C96A62" w:rsidP="00DC798E">
      <w:pPr>
        <w:widowControl/>
        <w:spacing w:before="48" w:after="20" w:line="257" w:lineRule="auto"/>
        <w:rPr>
          <w:rFonts w:eastAsia="Times New Roman" w:cs="Times New Roman"/>
          <w:b/>
          <w:bCs/>
          <w:iCs/>
          <w:color w:val="auto"/>
        </w:rPr>
      </w:pPr>
      <w:r w:rsidRPr="00DC798E">
        <w:rPr>
          <w:rFonts w:eastAsia="Times New Roman" w:cs="Times New Roman"/>
          <w:b/>
          <w:bCs/>
          <w:iCs/>
          <w:color w:val="auto"/>
        </w:rPr>
        <w:t>1. Nội dung công việc</w:t>
      </w:r>
    </w:p>
    <w:p w14:paraId="50295C47" w14:textId="77777777" w:rsidR="00472519" w:rsidRPr="00DC798E" w:rsidRDefault="00C96A62" w:rsidP="00DC798E">
      <w:pPr>
        <w:widowControl/>
        <w:spacing w:before="48" w:after="20" w:line="257" w:lineRule="auto"/>
        <w:rPr>
          <w:rFonts w:eastAsia="Times New Roman" w:cs="Times New Roman"/>
          <w:color w:val="auto"/>
        </w:rPr>
      </w:pPr>
      <w:r w:rsidRPr="00DC798E">
        <w:rPr>
          <w:rFonts w:eastAsia="Times New Roman" w:cs="Times New Roman"/>
          <w:color w:val="auto"/>
        </w:rPr>
        <w:t>Nội dung công việc chi tiết dự báo nguồn nước thời hạn mùa được quy định tại Điều 16 Thông tư số 29/2023/TT-BTNMT ngày 29 tháng 12 năm 2023 của Bộ Tài nguyên và Môi trường quy định về Quy trình kỹ thuật dự báo, cảnh báo khí tượng thủy văn trong điều kiện bình thường.</w:t>
      </w:r>
    </w:p>
    <w:p w14:paraId="5DC5E8F5" w14:textId="3B71AFA1" w:rsidR="00472519" w:rsidRPr="00DC798E" w:rsidRDefault="004054E1" w:rsidP="00DC798E">
      <w:pPr>
        <w:widowControl/>
        <w:pBdr>
          <w:top w:val="nil"/>
          <w:left w:val="nil"/>
          <w:bottom w:val="nil"/>
          <w:right w:val="nil"/>
          <w:between w:val="nil"/>
        </w:pBdr>
        <w:spacing w:before="48" w:after="20" w:line="257" w:lineRule="auto"/>
        <w:ind w:left="720" w:firstLine="0"/>
        <w:rPr>
          <w:rFonts w:eastAsia="Times New Roman" w:cs="Times New Roman"/>
          <w:iCs/>
          <w:color w:val="auto"/>
        </w:rPr>
      </w:pPr>
      <w:r w:rsidRPr="00DC798E">
        <w:rPr>
          <w:rFonts w:eastAsia="Times New Roman" w:cs="Times New Roman"/>
          <w:iCs/>
          <w:color w:val="auto"/>
          <w:lang w:val="en-US"/>
        </w:rPr>
        <w:t>1.1.</w:t>
      </w:r>
      <w:r w:rsidR="00C96A62" w:rsidRPr="00DC798E">
        <w:rPr>
          <w:rFonts w:eastAsia="Times New Roman" w:cs="Times New Roman"/>
          <w:iCs/>
          <w:color w:val="auto"/>
        </w:rPr>
        <w:t>Thu thập, xử lý các loại thông tin, dữ liệu</w:t>
      </w:r>
    </w:p>
    <w:p w14:paraId="2D19DE0E" w14:textId="77777777" w:rsidR="00472519" w:rsidRPr="00DC798E" w:rsidRDefault="00C96A62" w:rsidP="00DC798E">
      <w:pPr>
        <w:widowControl/>
        <w:spacing w:before="48" w:after="20" w:line="257" w:lineRule="auto"/>
        <w:rPr>
          <w:rFonts w:eastAsia="Times New Roman" w:cs="Times New Roman"/>
          <w:color w:val="auto"/>
        </w:rPr>
      </w:pPr>
      <w:r w:rsidRPr="00DC798E">
        <w:rPr>
          <w:rFonts w:eastAsia="Times New Roman" w:cs="Times New Roman"/>
          <w:color w:val="auto"/>
        </w:rPr>
        <w:t>-  Đặc trưng lớn nhất, nhỏ nhất và trung bình các yếu tố thủy văn, dữ liệu vận hành hồ chứa thủy điện, thủy lợi, số liệu khí tượng, thủy văn, hồ chứa quốc tế liên quan tới khu vực dự báo (nếu có) theo từng khoảng thời gian 01 tháng đến 03 tháng;</w:t>
      </w:r>
    </w:p>
    <w:p w14:paraId="546889F0" w14:textId="3C2BF102" w:rsidR="00472519" w:rsidRPr="00DC798E" w:rsidRDefault="00C96A62" w:rsidP="00DC798E">
      <w:pPr>
        <w:widowControl/>
        <w:spacing w:before="48" w:after="20" w:line="257" w:lineRule="auto"/>
        <w:rPr>
          <w:rFonts w:eastAsia="Times New Roman" w:cs="Times New Roman"/>
          <w:color w:val="auto"/>
        </w:rPr>
      </w:pPr>
      <w:r w:rsidRPr="00DC798E">
        <w:rPr>
          <w:rFonts w:eastAsia="Times New Roman" w:cs="Times New Roman"/>
          <w:color w:val="auto"/>
        </w:rPr>
        <w:t>- Số liệu mô phỏng, dự báo của các mô hình toàn cầu, khu vực: thông tin về ENSO, hoàn lưu khu vực ảnh hưởng đến chế độ mưa, tổng lượng dòng chảy trên các lưu vực sông thuộc</w:t>
      </w:r>
      <w:r w:rsidR="00200F0B" w:rsidRPr="00DC798E">
        <w:rPr>
          <w:rFonts w:eastAsia="Times New Roman" w:cs="Times New Roman"/>
          <w:color w:val="auto"/>
        </w:rPr>
        <w:t xml:space="preserve"> khu vực dự báo và vùng lân cận;</w:t>
      </w:r>
    </w:p>
    <w:p w14:paraId="67ABDDD2" w14:textId="783D0BE7"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lưu lượng dòng chảy, tổng lượng nước phục vụ dự báo, cảnh báo theo từng khoảng thời gian 01 tháng đến 03 tháng.</w:t>
      </w:r>
    </w:p>
    <w:p w14:paraId="4769B7AD" w14:textId="03D0795F" w:rsidR="00472519" w:rsidRPr="00DC798E" w:rsidRDefault="00F50126" w:rsidP="00DC798E">
      <w:pPr>
        <w:widowControl/>
        <w:spacing w:before="48" w:after="20" w:line="257" w:lineRule="auto"/>
        <w:rPr>
          <w:rFonts w:eastAsia="Times New Roman" w:cs="Times New Roman"/>
          <w:iCs/>
          <w:color w:val="auto"/>
        </w:rPr>
      </w:pPr>
      <w:r w:rsidRPr="00DC798E">
        <w:rPr>
          <w:rFonts w:eastAsia="Times New Roman" w:cs="Times New Roman"/>
          <w:iCs/>
          <w:color w:val="auto"/>
        </w:rPr>
        <w:t>b) Phân tích, đánh giá hiện trạng</w:t>
      </w:r>
    </w:p>
    <w:p w14:paraId="3DB84163" w14:textId="0D884EFE"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tổng lượng mưa, lưu lượng nước, tổng lượng nước tại các trạm quan trắc hoặc các hồ chứa thủy điện, thủy lợi theo từng khoảng thời gian 01 tháng đến 03 tháng; so sánh giá trị tổng lượng nước so v</w:t>
      </w:r>
      <w:r w:rsidR="00DC3BED" w:rsidRPr="00DC798E">
        <w:rPr>
          <w:rFonts w:eastAsia="Times New Roman" w:cs="Times New Roman"/>
          <w:color w:val="auto"/>
        </w:rPr>
        <w:t>ới giá trị trung bình nhiều năm;</w:t>
      </w:r>
    </w:p>
    <w:p w14:paraId="60B14F20" w14:textId="7855C4A3"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đánh giá tác động của thủy triều đến các trạm thủy văn ảnh hưởng triều;</w:t>
      </w:r>
    </w:p>
    <w:p w14:paraId="0D356881" w14:textId="3930557D"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mùa của Việt Nam và nước ngoài;</w:t>
      </w:r>
    </w:p>
    <w:p w14:paraId="54F6C33A" w14:textId="0159974C"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19AC61E9" w14:textId="1AA8CDA3"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theo từng khoảng thời gian 01 tháng đến 03 tháng;</w:t>
      </w:r>
    </w:p>
    <w:p w14:paraId="0534F952" w14:textId="48F25936" w:rsidR="00472519" w:rsidRPr="00DC798E" w:rsidRDefault="00200F0B" w:rsidP="00DC798E">
      <w:pPr>
        <w:widowControl/>
        <w:spacing w:before="48" w:after="20"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sản phẩm dự báo thủy triều của các khu vực dự báo (đối với lưu vực sông ảnh hưởng triều).</w:t>
      </w:r>
    </w:p>
    <w:p w14:paraId="5C4D71D0" w14:textId="3AB9A60C" w:rsidR="00472519" w:rsidRPr="00DC798E" w:rsidRDefault="00F50126" w:rsidP="00DC798E">
      <w:pPr>
        <w:widowControl/>
        <w:spacing w:before="48" w:after="20" w:line="257"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22142D27" w14:textId="77777777" w:rsidR="00472519" w:rsidRPr="00DC798E" w:rsidRDefault="00C96A62" w:rsidP="00DC798E">
      <w:pPr>
        <w:widowControl/>
        <w:spacing w:before="48" w:after="20" w:line="257" w:lineRule="auto"/>
        <w:rPr>
          <w:rFonts w:eastAsia="Times New Roman" w:cs="Times New Roman"/>
          <w:color w:val="auto"/>
        </w:rPr>
      </w:pPr>
      <w:r w:rsidRPr="00DC798E">
        <w:rPr>
          <w:rFonts w:eastAsia="Times New Roman" w:cs="Times New Roman"/>
          <w:color w:val="auto"/>
        </w:rPr>
        <w:t>Thực hiện tối thiểu một trong các phương án dự báo nguồn nước thời hạn  thời hạn mùa: Phương án dựa trên cơ sở phương pháp biểu đồ quan hệ tương quan; phương án dựa trên cơ sở phương pháp thống kê; phương án dựa trên cơ sở phương pháp mô hình toán.</w:t>
      </w:r>
    </w:p>
    <w:p w14:paraId="7B14FCEB" w14:textId="01D875FA" w:rsidR="00472519" w:rsidRPr="00DC798E" w:rsidRDefault="00F50126" w:rsidP="00DC798E">
      <w:pPr>
        <w:widowControl/>
        <w:spacing w:before="48" w:after="20" w:line="257" w:lineRule="auto"/>
        <w:rPr>
          <w:rFonts w:eastAsia="Times New Roman" w:cs="Times New Roman"/>
          <w:iCs/>
          <w:color w:val="auto"/>
        </w:rPr>
      </w:pPr>
      <w:r w:rsidRPr="00DC798E">
        <w:rPr>
          <w:rFonts w:eastAsia="Times New Roman" w:cs="Times New Roman"/>
          <w:iCs/>
          <w:color w:val="auto"/>
        </w:rPr>
        <w:t>d) Thảo luận dự báo, cảnh báo</w:t>
      </w:r>
    </w:p>
    <w:p w14:paraId="6F37B5B6" w14:textId="4B74AB39" w:rsidR="00472519" w:rsidRPr="00DC798E" w:rsidRDefault="00C96A62" w:rsidP="00DC798E">
      <w:pPr>
        <w:spacing w:before="48" w:after="20" w:line="257" w:lineRule="auto"/>
        <w:rPr>
          <w:rFonts w:eastAsia="Times New Roman" w:cs="Times New Roman"/>
          <w:color w:val="auto"/>
        </w:rPr>
      </w:pPr>
      <w:r w:rsidRPr="00DC798E">
        <w:rPr>
          <w:rFonts w:eastAsia="Times New Roman" w:cs="Times New Roman"/>
          <w:color w:val="auto"/>
        </w:rPr>
        <w:t xml:space="preserve">Thảo luận xu thế tổng lượng mưa, tổng lượng nước mặt, sự thiếu hụt nguồn nước trong thời hạn dự báo, trị số tổng lượng mưa và tổng lượng nước mặt chi tiết theo từng khoảng thời gian quy định trong thời hạn dự báo, các thiên tai liên quan đến sự thiếu hụt nguồn nước;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4742E826" w14:textId="11748D7D" w:rsidR="00472519" w:rsidRPr="00DC798E" w:rsidRDefault="00733601" w:rsidP="00DC798E">
      <w:pPr>
        <w:widowControl/>
        <w:spacing w:before="48" w:after="20" w:line="257" w:lineRule="auto"/>
        <w:rPr>
          <w:rFonts w:eastAsia="Times New Roman" w:cs="Times New Roman"/>
          <w:iCs/>
          <w:color w:val="auto"/>
        </w:rPr>
      </w:pPr>
      <w:r w:rsidRPr="00DC798E">
        <w:rPr>
          <w:rFonts w:eastAsia="Times New Roman" w:cs="Times New Roman"/>
          <w:iCs/>
          <w:color w:val="auto"/>
        </w:rPr>
        <w:t>đ) Xây dựng bản tin dự báo, cảnh báo</w:t>
      </w:r>
    </w:p>
    <w:p w14:paraId="6CD0DC55" w14:textId="77777777" w:rsidR="00472519" w:rsidRPr="00DC798E" w:rsidRDefault="00C96A62" w:rsidP="00DC798E">
      <w:pPr>
        <w:widowControl/>
        <w:pBdr>
          <w:top w:val="nil"/>
          <w:left w:val="nil"/>
          <w:bottom w:val="nil"/>
          <w:right w:val="nil"/>
          <w:between w:val="nil"/>
        </w:pBdr>
        <w:spacing w:line="257" w:lineRule="auto"/>
        <w:rPr>
          <w:rFonts w:eastAsia="Times New Roman" w:cs="Times New Roman"/>
          <w:color w:val="auto"/>
        </w:rPr>
      </w:pPr>
      <w:r w:rsidRPr="00DC798E">
        <w:rPr>
          <w:rFonts w:eastAsia="Times New Roman" w:cs="Times New Roman"/>
          <w:color w:val="auto"/>
        </w:rPr>
        <w:t>Xây dựng nội dung bản tin dự báo nguồn nước thời hạn mùa theo quy định tại khoản 4 Điều 13 và Điều 18 Thông tư số 08/2022/TT-BTNMT. Nội dung dự báo tối thiểu có các thông tin về xu thế tổng lượng mưa, tổng lượng nước mặt, sự thiếu hụt nguồn nước trong thời hạn dự báo, trị số tổng lượng mưa và tổng lượng nước mặt chi tiết theo từng khoảng thời gian từ 01 tháng đến 03 tháng, các thiên tai liên quan đến sự thiếu hụt nguồn nước.</w:t>
      </w:r>
    </w:p>
    <w:p w14:paraId="23A1A39D" w14:textId="7468A8FD" w:rsidR="00472519" w:rsidRPr="00DC798E" w:rsidRDefault="004F7C89" w:rsidP="00DC798E">
      <w:pPr>
        <w:widowControl/>
        <w:spacing w:line="257" w:lineRule="auto"/>
        <w:rPr>
          <w:rFonts w:eastAsia="Times New Roman" w:cs="Times New Roman"/>
          <w:iCs/>
          <w:color w:val="auto"/>
        </w:rPr>
      </w:pPr>
      <w:r w:rsidRPr="00DC798E">
        <w:rPr>
          <w:rFonts w:eastAsia="Times New Roman" w:cs="Times New Roman"/>
          <w:iCs/>
          <w:color w:val="auto"/>
        </w:rPr>
        <w:t>e) Cung cấp bản tin dự báo, cảnh báo</w:t>
      </w:r>
    </w:p>
    <w:p w14:paraId="0B0E85E5" w14:textId="10681CDF" w:rsidR="00472519" w:rsidRPr="00DC798E" w:rsidRDefault="00C96A62" w:rsidP="00DC798E">
      <w:pPr>
        <w:widowControl/>
        <w:spacing w:line="257" w:lineRule="auto"/>
        <w:rPr>
          <w:rFonts w:eastAsia="Times New Roman" w:cs="Times New Roman"/>
          <w:color w:val="auto"/>
        </w:rPr>
      </w:pPr>
      <w:r w:rsidRPr="00DC798E">
        <w:rPr>
          <w:rFonts w:eastAsia="Times New Roman" w:cs="Times New Roman"/>
          <w:color w:val="auto"/>
        </w:rPr>
        <w:t xml:space="preserve">Cung cấp bản tin dự báo nguồn nước thời hạn mùa cho các cơ quan chỉ đạo, chỉ huy phòng, chống thiên tai và tìm kiếm cứu nạn, </w:t>
      </w:r>
      <w:r w:rsidR="00837BA2" w:rsidRPr="00DC798E">
        <w:rPr>
          <w:color w:val="auto"/>
        </w:rPr>
        <w:t>Đài Phát thanh, Đài Truyền hình</w:t>
      </w:r>
      <w:r w:rsidRPr="00DC798E">
        <w:rPr>
          <w:rFonts w:eastAsia="Times New Roman" w:cs="Times New Roman"/>
          <w:color w:val="auto"/>
        </w:rPr>
        <w:t xml:space="preserve"> và các cơ quan khác khi có yêu cầu.</w:t>
      </w:r>
    </w:p>
    <w:p w14:paraId="47335D16" w14:textId="369444B2" w:rsidR="00472519" w:rsidRPr="00DC798E" w:rsidRDefault="00733601" w:rsidP="00DC798E">
      <w:pPr>
        <w:widowControl/>
        <w:spacing w:line="257" w:lineRule="auto"/>
        <w:rPr>
          <w:rFonts w:eastAsia="Times New Roman" w:cs="Times New Roman"/>
          <w:iCs/>
          <w:color w:val="auto"/>
        </w:rPr>
      </w:pPr>
      <w:r w:rsidRPr="00DC798E">
        <w:rPr>
          <w:rFonts w:eastAsia="Times New Roman" w:cs="Times New Roman"/>
          <w:iCs/>
          <w:color w:val="auto"/>
        </w:rPr>
        <w:t>g) Bổ sung bản tin dự báo, cảnh báo</w:t>
      </w:r>
    </w:p>
    <w:p w14:paraId="1886E5FE" w14:textId="77777777" w:rsidR="00472519" w:rsidRPr="00DC798E" w:rsidRDefault="00C96A62" w:rsidP="00DC798E">
      <w:pPr>
        <w:widowControl/>
        <w:spacing w:line="257" w:lineRule="auto"/>
        <w:rPr>
          <w:rFonts w:eastAsia="Times New Roman" w:cs="Times New Roman"/>
          <w:color w:val="auto"/>
        </w:rPr>
      </w:pPr>
      <w:r w:rsidRPr="00DC798E">
        <w:rPr>
          <w:rFonts w:eastAsia="Times New Roman" w:cs="Times New Roman"/>
          <w:color w:val="auto"/>
        </w:rPr>
        <w:t>Trong trường hợp phát hiện các yếu tố dự báo có diễn biến bất thường, cần bổ sung một số bản tin xen kẽ giữa các bản tin chính.</w:t>
      </w:r>
    </w:p>
    <w:p w14:paraId="0A320251" w14:textId="74C9B4BF" w:rsidR="00472519" w:rsidRPr="00DC798E" w:rsidRDefault="00733601" w:rsidP="00DC798E">
      <w:pPr>
        <w:widowControl/>
        <w:spacing w:line="257"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7D4BFB64" w14:textId="77777777" w:rsidR="00776396" w:rsidRPr="00DC798E" w:rsidRDefault="00200F0B" w:rsidP="00DC798E">
      <w:pPr>
        <w:spacing w:line="25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nguồn nước thời hạn mùa theo quy định tại khoản 2.1.3.1 QCVN 84:2024/BTNMT</w:t>
      </w:r>
    </w:p>
    <w:p w14:paraId="3B8F8404" w14:textId="1E3F926E" w:rsidR="00472519" w:rsidRPr="00DC798E" w:rsidRDefault="00776396" w:rsidP="00DC798E">
      <w:pPr>
        <w:spacing w:line="257" w:lineRule="auto"/>
        <w:rPr>
          <w:rFonts w:eastAsia="Times New Roman" w:cs="Times New Roman"/>
          <w:b/>
          <w:color w:val="auto"/>
        </w:rPr>
      </w:pPr>
      <w:r w:rsidRPr="00DC798E">
        <w:rPr>
          <w:rFonts w:eastAsia="Times New Roman" w:cs="Times New Roman"/>
          <w:color w:val="auto"/>
        </w:rPr>
        <w:t xml:space="preserve">Đánh giá tính </w:t>
      </w:r>
      <w:r w:rsidRPr="00DC798E">
        <w:rPr>
          <w:rFonts w:eastAsia="Times New Roman" w:cs="Times New Roman"/>
          <w:color w:val="auto"/>
          <w:lang w:val="en-US"/>
        </w:rPr>
        <w:t xml:space="preserve">kịp thời </w:t>
      </w:r>
      <w:r w:rsidRPr="00DC798E">
        <w:rPr>
          <w:rFonts w:eastAsia="Times New Roman" w:cs="Times New Roman"/>
          <w:color w:val="auto"/>
        </w:rPr>
        <w:t xml:space="preserve">việc dự báo nguồn nước thời hạn mùa </w:t>
      </w:r>
      <w:r w:rsidR="00C96A62" w:rsidRPr="00DC798E">
        <w:rPr>
          <w:rFonts w:eastAsia="Times New Roman" w:cs="Times New Roman"/>
          <w:color w:val="auto"/>
        </w:rPr>
        <w:t>theo quy định tại khoản 2.1.3.2 QCVN 84:2024/BTNMT;</w:t>
      </w:r>
    </w:p>
    <w:p w14:paraId="0BC855D6" w14:textId="7900D9E5" w:rsidR="00472519" w:rsidRPr="00DC798E" w:rsidRDefault="00200F0B" w:rsidP="00DC798E">
      <w:pPr>
        <w:widowControl/>
        <w:spacing w:line="257"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 xml:space="preserve"> Đánh giá độ tin cậy việc dự báo nguồn nước thời hạn mùa theo quy định tại khoản 2.2.4 QCVN 84:2024/BTNMT. </w:t>
      </w:r>
    </w:p>
    <w:p w14:paraId="1F91B80E" w14:textId="6C89D287"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2. Định mức lao động</w:t>
      </w:r>
    </w:p>
    <w:p w14:paraId="344EA53D" w14:textId="30AA493E" w:rsidR="00472519" w:rsidRPr="00DC798E" w:rsidRDefault="00983F3E" w:rsidP="00DC798E">
      <w:pPr>
        <w:widowControl/>
        <w:spacing w:line="276" w:lineRule="auto"/>
        <w:rPr>
          <w:rFonts w:eastAsia="Times New Roman" w:cs="Times New Roman"/>
          <w:iCs/>
          <w:color w:val="auto"/>
        </w:rPr>
      </w:pPr>
      <w:r w:rsidRPr="00DC798E">
        <w:rPr>
          <w:rFonts w:eastAsia="Times New Roman" w:cs="Times New Roman"/>
          <w:iCs/>
          <w:color w:val="auto"/>
        </w:rPr>
        <w:t>a) Định biên</w:t>
      </w:r>
    </w:p>
    <w:p w14:paraId="4825D8D2" w14:textId="391B4959" w:rsidR="00472519" w:rsidRPr="00DC798E" w:rsidRDefault="00EC0E6C" w:rsidP="00DC798E">
      <w:pPr>
        <w:widowControl/>
        <w:spacing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49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nguồn nước thời hạn mùa</w:t>
      </w:r>
    </w:p>
    <w:p w14:paraId="6EFBCAF3" w14:textId="68BB95E4" w:rsidR="00472519" w:rsidRPr="00DC798E" w:rsidRDefault="00C96A62" w:rsidP="00DC798E">
      <w:pPr>
        <w:widowControl/>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837BA2" w:rsidRPr="00DC798E">
        <w:rPr>
          <w:rFonts w:eastAsia="Times New Roman" w:cs="Times New Roman"/>
          <w:color w:val="auto"/>
          <w:lang w:val="en-US"/>
        </w:rPr>
        <w:t>N</w:t>
      </w:r>
      <w:r w:rsidRPr="00DC798E">
        <w:rPr>
          <w:rFonts w:eastAsia="Times New Roman" w:cs="Times New Roman"/>
          <w:color w:val="auto"/>
        </w:rPr>
        <w:t>gười/bản tin</w:t>
      </w:r>
    </w:p>
    <w:tbl>
      <w:tblPr>
        <w:tblStyle w:val="286"/>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65801365" w14:textId="77777777" w:rsidTr="002D71CE">
        <w:trPr>
          <w:cantSplit/>
          <w:trHeight w:val="126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A5C43D"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0E662AA9" w14:textId="77777777" w:rsidR="00472519" w:rsidRPr="00DC798E" w:rsidRDefault="00C96A62" w:rsidP="00DC798E">
            <w:pPr>
              <w:widowControl/>
              <w:spacing w:before="20" w:after="20" w:line="276" w:lineRule="auto"/>
              <w:ind w:firstLine="0"/>
              <w:jc w:val="right"/>
              <w:rPr>
                <w:rFonts w:eastAsia="Times New Roman" w:cs="Times New Roman"/>
                <w:b/>
                <w:color w:val="auto"/>
              </w:rPr>
            </w:pPr>
            <w:r w:rsidRPr="00DC798E">
              <w:rPr>
                <w:rFonts w:eastAsia="Times New Roman" w:cs="Times New Roman"/>
                <w:b/>
                <w:color w:val="auto"/>
              </w:rPr>
              <w:t>Loại lao động</w:t>
            </w:r>
          </w:p>
          <w:p w14:paraId="007F485A" w14:textId="77777777" w:rsidR="00472519" w:rsidRPr="00DC798E" w:rsidRDefault="00472519" w:rsidP="00DC798E">
            <w:pPr>
              <w:widowControl/>
              <w:spacing w:before="20" w:after="20" w:line="276" w:lineRule="auto"/>
              <w:ind w:firstLine="0"/>
              <w:jc w:val="right"/>
              <w:rPr>
                <w:rFonts w:eastAsia="Times New Roman" w:cs="Times New Roman"/>
                <w:color w:val="auto"/>
              </w:rPr>
            </w:pPr>
          </w:p>
          <w:p w14:paraId="2E074597"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80581BA"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64EBA0A"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543DE5D"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DBV3(7)</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7B64944"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7256103"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007897C"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3201E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117DD2E2"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7509AA" w14:textId="04C57FCE" w:rsidR="00472519" w:rsidRPr="00DC798E" w:rsidRDefault="00DF2BBE" w:rsidP="00DC798E">
            <w:pPr>
              <w:widowControl/>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00C841" w14:textId="73756D6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 xml:space="preserve">Thực hiện các nội dung dự báo, cảnh báo </w:t>
            </w:r>
            <w:r w:rsidR="0026730B" w:rsidRPr="00DC798E">
              <w:rPr>
                <w:rFonts w:eastAsia="Times New Roman" w:cs="Times New Roman"/>
                <w:color w:val="auto"/>
                <w:lang w:val="vi-VN"/>
              </w:rPr>
              <w:t>nguồn nước</w:t>
            </w:r>
            <w:r w:rsidRPr="00DC798E">
              <w:rPr>
                <w:rFonts w:eastAsia="Times New Roman" w:cs="Times New Roman"/>
                <w:color w:val="auto"/>
              </w:rPr>
              <w:t xml:space="preserve"> thời hạn mùa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0F251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0E445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606971"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B9D17D"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A6A68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4EE46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9D2413"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6</w:t>
            </w:r>
          </w:p>
        </w:tc>
      </w:tr>
    </w:tbl>
    <w:p w14:paraId="230FE3D2" w14:textId="6BE754D7" w:rsidR="00472519" w:rsidRPr="00DC798E" w:rsidRDefault="00983F3E" w:rsidP="00DC798E">
      <w:pPr>
        <w:widowControl/>
        <w:spacing w:before="120" w:line="276" w:lineRule="auto"/>
        <w:rPr>
          <w:rFonts w:eastAsia="Times New Roman" w:cs="Times New Roman"/>
          <w:iCs/>
          <w:color w:val="auto"/>
        </w:rPr>
      </w:pPr>
      <w:r w:rsidRPr="00DC798E">
        <w:rPr>
          <w:rFonts w:eastAsia="Times New Roman" w:cs="Times New Roman"/>
          <w:iCs/>
          <w:color w:val="auto"/>
        </w:rPr>
        <w:t>b) Định mức</w:t>
      </w:r>
    </w:p>
    <w:p w14:paraId="33A3C036" w14:textId="749EFE8E" w:rsidR="00472519" w:rsidRPr="00DC798E" w:rsidRDefault="00EC0E6C" w:rsidP="00DC798E">
      <w:pPr>
        <w:widowControl/>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nguồn nước thời hạn mùa</w:t>
      </w:r>
    </w:p>
    <w:p w14:paraId="2C11B80D" w14:textId="133DE4EF" w:rsidR="00472519" w:rsidRPr="00DC798E" w:rsidRDefault="00C96A62" w:rsidP="00DC798E">
      <w:pPr>
        <w:widowControl/>
        <w:spacing w:before="0" w:line="276"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837BA2" w:rsidRPr="00DC798E">
        <w:rPr>
          <w:rFonts w:eastAsia="Times New Roman" w:cs="Times New Roman"/>
          <w:color w:val="auto"/>
          <w:lang w:val="en-US"/>
        </w:rPr>
        <w:t>C</w:t>
      </w:r>
      <w:r w:rsidRPr="00DC798E">
        <w:rPr>
          <w:rFonts w:eastAsia="Times New Roman" w:cs="Times New Roman"/>
          <w:color w:val="auto"/>
        </w:rPr>
        <w:t>ông/bản tin</w:t>
      </w:r>
    </w:p>
    <w:tbl>
      <w:tblPr>
        <w:tblStyle w:val="285"/>
        <w:tblW w:w="9067" w:type="dxa"/>
        <w:tblLayout w:type="fixed"/>
        <w:tblLook w:val="0400" w:firstRow="0" w:lastRow="0" w:firstColumn="0" w:lastColumn="0" w:noHBand="0" w:noVBand="1"/>
      </w:tblPr>
      <w:tblGrid>
        <w:gridCol w:w="704"/>
        <w:gridCol w:w="3260"/>
        <w:gridCol w:w="850"/>
        <w:gridCol w:w="851"/>
        <w:gridCol w:w="850"/>
        <w:gridCol w:w="851"/>
        <w:gridCol w:w="850"/>
        <w:gridCol w:w="851"/>
      </w:tblGrid>
      <w:tr w:rsidR="009340F4" w:rsidRPr="00DC798E" w14:paraId="61964AB0" w14:textId="77777777" w:rsidTr="00A124CF">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CE9BC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BA91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D3ACB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074697F8" w14:textId="77777777" w:rsidTr="00A124CF">
        <w:trPr>
          <w:cantSplit/>
          <w:trHeight w:val="1297"/>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BC2A16" w14:textId="77777777" w:rsidR="00472519" w:rsidRPr="00DC798E" w:rsidRDefault="00472519" w:rsidP="00DC798E">
            <w:pPr>
              <w:pBdr>
                <w:top w:val="nil"/>
                <w:left w:val="nil"/>
                <w:bottom w:val="nil"/>
                <w:right w:val="nil"/>
                <w:between w:val="nil"/>
              </w:pBdr>
              <w:spacing w:before="20" w:after="20" w:line="276" w:lineRule="auto"/>
              <w:ind w:hanging="2"/>
              <w:rPr>
                <w:rFonts w:eastAsia="Times New Roman" w:cs="Times New Roman"/>
                <w:color w:val="auto"/>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A77A44" w14:textId="77777777" w:rsidR="00472519" w:rsidRPr="00DC798E" w:rsidRDefault="00472519" w:rsidP="00DC798E">
            <w:pPr>
              <w:pBdr>
                <w:top w:val="nil"/>
                <w:left w:val="nil"/>
                <w:bottom w:val="nil"/>
                <w:right w:val="nil"/>
                <w:between w:val="nil"/>
              </w:pBdr>
              <w:spacing w:before="20" w:after="20" w:line="276" w:lineRule="auto"/>
              <w:ind w:hanging="2"/>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20A483D"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F821537"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C74BCA4"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575BB5E"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0A1CC2F"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A22E20B"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DBV4(4)</w:t>
            </w:r>
          </w:p>
        </w:tc>
      </w:tr>
      <w:tr w:rsidR="009340F4" w:rsidRPr="00DC798E" w14:paraId="40C70A7E"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40A71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57C8D8"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C0E0FC"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83E736"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49B6E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FB26F7"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12D5FB"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A7C89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4385DE85"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EA621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C299F2"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98C79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2D83E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2A40F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0AE38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C67FF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2708B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0,07</w:t>
            </w:r>
          </w:p>
        </w:tc>
      </w:tr>
      <w:tr w:rsidR="009340F4" w:rsidRPr="00DC798E" w14:paraId="746638AD"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B67B3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A0EFB3"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188B4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A33CA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5B2FD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47C63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8B134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6F5D9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40441572"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99485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794FC7"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F6702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38EFA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4F3DC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00C54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9DA03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18536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0114F475"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F7826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5224D9"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5C6F9A"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32277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209C67"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1D00A5"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AEA2F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AFB73A"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r>
      <w:tr w:rsidR="009340F4" w:rsidRPr="00DC798E" w14:paraId="130B1E0B"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F2CB7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73D54B"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CA6D69"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D41821"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AE92AA"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3D5429"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D2588D"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9BE0C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2965853A"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8C471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910971"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23E8BB"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A3F5A6"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139F20"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CC537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AB931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379BED"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r>
      <w:tr w:rsidR="009340F4" w:rsidRPr="00DC798E" w14:paraId="06FB5BCA" w14:textId="77777777" w:rsidTr="00A124CF">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B4C96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9F4B42"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1710D3"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ED2D12"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E6CAC7"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FE19D3"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316BED"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06266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C71EC00" w14:textId="77777777" w:rsidTr="00FC62CF">
        <w:trPr>
          <w:trHeight w:val="59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FD143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FDACE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DF452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6BDEB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4B5F7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99CA9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0,47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FE00CF" w14:textId="77777777" w:rsidR="00472519" w:rsidRPr="00DC798E" w:rsidRDefault="00C96A62" w:rsidP="00DC798E">
            <w:pPr>
              <w:widowControl/>
              <w:spacing w:before="20" w:after="20" w:line="276" w:lineRule="auto"/>
              <w:ind w:hanging="2"/>
              <w:jc w:val="center"/>
              <w:rPr>
                <w:rFonts w:eastAsia="Times New Roman" w:cs="Times New Roman"/>
                <w:b/>
                <w:color w:val="auto"/>
              </w:rPr>
            </w:pPr>
            <w:r w:rsidRPr="00DC798E">
              <w:rPr>
                <w:rFonts w:eastAsia="Times New Roman" w:cs="Times New Roman"/>
                <w:b/>
                <w:color w:val="auto"/>
              </w:rPr>
              <w:t>0,45</w:t>
            </w:r>
          </w:p>
        </w:tc>
      </w:tr>
    </w:tbl>
    <w:p w14:paraId="19779DEF" w14:textId="4C159541"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6F9F34A5" w14:textId="3C2EB980"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nguồn nước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5E371D3" w14:textId="730BC0EB"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5B48698E" w14:textId="535F4F91"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nguồn nước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66B57F9" w14:textId="24F4DD33"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583E6FA0" w14:textId="06C48EDF" w:rsidR="005D112D" w:rsidRPr="00DC798E" w:rsidRDefault="005D112D"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nguồn nước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B5F79B9"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78CD9561" w14:textId="329D025E" w:rsidR="0026730B" w:rsidRPr="00DC798E" w:rsidRDefault="0026730B"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w:t>
      </w:r>
      <w:r w:rsidRPr="00DC798E">
        <w:rPr>
          <w:rFonts w:eastAsia="Times New Roman" w:cs="Times New Roman"/>
          <w:color w:val="auto"/>
          <w:szCs w:val="28"/>
        </w:rPr>
        <w:t xml:space="preserve">nguồn nước thời hạn </w:t>
      </w:r>
      <w:r w:rsidR="00634FE3" w:rsidRPr="00DC798E">
        <w:rPr>
          <w:rFonts w:eastAsia="Times New Roman" w:cs="Times New Roman"/>
          <w:color w:val="auto"/>
          <w:szCs w:val="28"/>
          <w:lang w:val="en-US"/>
        </w:rPr>
        <w:t xml:space="preserve">mùa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20A8F68" w14:textId="45AD3D68" w:rsidR="00472519" w:rsidRPr="00DC798E" w:rsidRDefault="00AD1DF5" w:rsidP="00DC798E">
      <w:pPr>
        <w:widowControl/>
        <w:spacing w:before="120" w:line="27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31</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nguồn nước thời hạn năm</w:t>
      </w:r>
    </w:p>
    <w:p w14:paraId="7A2C6EE8" w14:textId="6189AECD"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15A7AA3A" w14:textId="77777777"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Nội dung công việc chi tiết dự báo nguồn nước thời hạn năm được quy định tại Điều 16 Thông tư số 27/2023/TT-BTNMT ngày 29 tháng 12 năm 2023 của Bộ Tài nguyên và Môi trường quy định về Quy trình kỹ thuật dự báo, cảnh báo khí tượng thủy văn trong điều kiện bình thường.</w:t>
      </w:r>
    </w:p>
    <w:p w14:paraId="5C3A34EE" w14:textId="477981F8"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613597CD" w14:textId="27C4AFEB"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w:t>
      </w:r>
      <w:r w:rsidR="00DF2BBE" w:rsidRPr="00DC798E">
        <w:rPr>
          <w:rFonts w:eastAsia="Times New Roman" w:cs="Times New Roman"/>
          <w:color w:val="auto"/>
          <w:lang w:val="en-US"/>
        </w:rPr>
        <w:t xml:space="preserve"> </w:t>
      </w:r>
      <w:r w:rsidRPr="00DC798E">
        <w:rPr>
          <w:rFonts w:eastAsia="Times New Roman" w:cs="Times New Roman"/>
          <w:color w:val="auto"/>
        </w:rPr>
        <w:t>Đặc trưng lớn nhất, nhỏ nhất và trung bình các yếu tố thủy văn, dữ liệu vận hành hồ chứa thủy điện, thủy lợi, số liệu khí tượng, thủy văn, hồ chứa quốc tế liên quan tới khu vực dự báo (nếu có) theo từng khoảng thời gian 06 tháng đến 12 tháng;</w:t>
      </w:r>
    </w:p>
    <w:p w14:paraId="600D8344" w14:textId="49A6BFB0"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 Số liệu mô phỏng, dự báo của các mô hình toàn cầu, khu vực: </w:t>
      </w:r>
      <w:r w:rsidR="00DF2BBE" w:rsidRPr="00DC798E">
        <w:rPr>
          <w:rFonts w:eastAsia="Times New Roman" w:cs="Times New Roman"/>
          <w:color w:val="auto"/>
          <w:lang w:val="en-US"/>
        </w:rPr>
        <w:t>T</w:t>
      </w:r>
      <w:r w:rsidRPr="00DC798E">
        <w:rPr>
          <w:rFonts w:eastAsia="Times New Roman" w:cs="Times New Roman"/>
          <w:color w:val="auto"/>
        </w:rPr>
        <w:t>hông tin về ENSO, hoàn lưu khu vực ảnh hưởng đến chế độ mưa, tổng lượng dòng chảy trên các lưu vực sông thuộc</w:t>
      </w:r>
      <w:r w:rsidR="00200F0B" w:rsidRPr="00DC798E">
        <w:rPr>
          <w:rFonts w:eastAsia="Times New Roman" w:cs="Times New Roman"/>
          <w:color w:val="auto"/>
        </w:rPr>
        <w:t xml:space="preserve"> khu vực dự báo và vùng lân cận;</w:t>
      </w:r>
    </w:p>
    <w:p w14:paraId="7F5AA2A6" w14:textId="30B424AC" w:rsidR="00472519" w:rsidRPr="00DC798E" w:rsidRDefault="00200F0B" w:rsidP="00DC798E">
      <w:pPr>
        <w:widowControl/>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kiểm tra tính hợp lý của chuỗi số liệu; tính toán đặc trưng lưu lượng dòng chảy, tổng lượng nước phục vụ dự báo, cảnh báo theo từng khoảng thời gian 06 tháng đến 12 tháng;</w:t>
      </w:r>
    </w:p>
    <w:p w14:paraId="531EA993" w14:textId="73A499FC"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b) Phân tích, đánh giá hiện trạng</w:t>
      </w:r>
    </w:p>
    <w:p w14:paraId="5A5C47BD" w14:textId="3DC2E217" w:rsidR="00472519" w:rsidRPr="00DC798E" w:rsidRDefault="00200F0B"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tổng lượng mưa, lưu lượng nước, tổng lượng nước tại các trạm quan trắc hoặc các hồ chứa thủy điện, thủy lợi theo từng khoảng thời gian 06 tháng đến 12 tháng; so sánh giá trị tổng lượng nước so v</w:t>
      </w:r>
      <w:r w:rsidR="00733601" w:rsidRPr="00DC798E">
        <w:rPr>
          <w:rFonts w:eastAsia="Times New Roman" w:cs="Times New Roman"/>
          <w:color w:val="auto"/>
        </w:rPr>
        <w:t>ới giá trị trung bình nhiều năm;</w:t>
      </w:r>
    </w:p>
    <w:p w14:paraId="2139079C" w14:textId="21039BA4" w:rsidR="00472519" w:rsidRPr="00DC798E" w:rsidRDefault="00733601" w:rsidP="00DC798E">
      <w:pPr>
        <w:widowControl/>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đánh giá tác động của thủy triều đến các trạm thủy văn ảnh hưởng triều;</w:t>
      </w:r>
    </w:p>
    <w:p w14:paraId="23E5BF5E" w14:textId="399416D7" w:rsidR="00472519" w:rsidRPr="00DC798E" w:rsidRDefault="00733601"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khí tượng thời hạn mùa của Việt Nam và nước ngoài;</w:t>
      </w:r>
    </w:p>
    <w:p w14:paraId="3FEB4EDE" w14:textId="1095F709" w:rsidR="00472519" w:rsidRPr="00DC798E" w:rsidRDefault="00733601"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Tham khảo và phân tích các sản phẩm dự báo thủy văn của Việt Nam và nước ngoài liên quan đến khu vực dự báo;</w:t>
      </w:r>
    </w:p>
    <w:p w14:paraId="413D6CB2" w14:textId="105172A1" w:rsidR="00472519" w:rsidRPr="00DC798E" w:rsidRDefault="00733601"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Các thông tin vận hành hồ chứa theo từng khoảng thời gian 06 tháng đến 12 tháng;</w:t>
      </w:r>
    </w:p>
    <w:p w14:paraId="6C7FBE88" w14:textId="57D2EB4E" w:rsidR="00472519" w:rsidRPr="00DC798E" w:rsidRDefault="00FC62CF" w:rsidP="00DC798E">
      <w:pPr>
        <w:widowControl/>
        <w:spacing w:line="276" w:lineRule="auto"/>
        <w:rPr>
          <w:rFonts w:eastAsia="Times New Roman" w:cs="Times New Roman"/>
          <w:color w:val="auto"/>
        </w:rPr>
      </w:pPr>
      <w:r w:rsidRPr="00DC798E">
        <w:rPr>
          <w:rFonts w:eastAsia="Times New Roman" w:cs="Times New Roman"/>
          <w:color w:val="auto"/>
          <w:lang w:val="en-GB"/>
        </w:rPr>
        <w:t>e</w:t>
      </w:r>
      <w:r w:rsidRPr="00DC798E">
        <w:rPr>
          <w:rFonts w:eastAsia="Times New Roman" w:cs="Times New Roman"/>
          <w:color w:val="auto"/>
        </w:rPr>
        <w:t>)</w:t>
      </w:r>
      <w:r w:rsidR="00C96A62" w:rsidRPr="00DC798E">
        <w:rPr>
          <w:rFonts w:eastAsia="Times New Roman" w:cs="Times New Roman"/>
          <w:color w:val="auto"/>
        </w:rPr>
        <w:t xml:space="preserve"> Các sản phẩm dự báo thủy triều của các khu vực dự báo (đối với lưu vực sông ảnh hưởng triều).</w:t>
      </w:r>
    </w:p>
    <w:p w14:paraId="7BBD4763" w14:textId="1E2BBEEE"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27689508" w14:textId="77777777"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Thực hiện tối thiểu một trong các phương án dự báo nguồn nước thời hạn năm: Phương án dựa trên cơ sở phương pháp biểu đồ quan hệ tương quan; phương án dựa trên cơ sở phương pháp thống kê; phương án dựa trên cơ sở phương pháp mô hình toán.</w:t>
      </w:r>
    </w:p>
    <w:p w14:paraId="722A1551" w14:textId="7B1BD1B2"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d) Thảo luận dự báo, cảnh báo</w:t>
      </w:r>
    </w:p>
    <w:p w14:paraId="5380B438" w14:textId="143987CD" w:rsidR="00472519" w:rsidRPr="00DC798E" w:rsidRDefault="00C96A62" w:rsidP="00DC798E">
      <w:pPr>
        <w:spacing w:line="276" w:lineRule="auto"/>
        <w:rPr>
          <w:rFonts w:eastAsia="Times New Roman" w:cs="Times New Roman"/>
          <w:color w:val="auto"/>
        </w:rPr>
      </w:pPr>
      <w:r w:rsidRPr="00DC798E">
        <w:rPr>
          <w:rFonts w:eastAsia="Times New Roman" w:cs="Times New Roman"/>
          <w:color w:val="auto"/>
        </w:rPr>
        <w:t xml:space="preserve">Thảo luận xu thế tổng lượng mưa, tổng lượng nước mặt, sự thiếu hụt nguồn nước trong thời hạn dự báo, trị số tổng lượng mưa và tổng lượng nước mặt chi tiết theo từng khoảng thời gian quy định trong thời hạn dự báo, các thiên tai liên quan đến sự thiếu hụt nguồn nước; phân tích, đánh giá độ tin cậy của các kết quả dự báo bằng các phương án khác nhau được sử dụng trong các bản tin dự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0B8EA27C" w14:textId="69347170"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79FC363A" w14:textId="77777777" w:rsidR="00472519" w:rsidRPr="00DC798E" w:rsidRDefault="00C96A62" w:rsidP="00DC798E">
      <w:pPr>
        <w:widowControl/>
        <w:spacing w:before="120" w:line="276" w:lineRule="auto"/>
        <w:rPr>
          <w:rFonts w:eastAsia="Times New Roman" w:cs="Times New Roman"/>
          <w:color w:val="auto"/>
        </w:rPr>
      </w:pPr>
      <w:r w:rsidRPr="00DC798E">
        <w:rPr>
          <w:rFonts w:eastAsia="Times New Roman" w:cs="Times New Roman"/>
          <w:color w:val="auto"/>
        </w:rPr>
        <w:t>Xây dựng nội dung bản tin dự báo nguồn nước thời hạn năm theo quy định tại khoản 5 Điều 13 và Điều 18 Thông tư số 08/2022/TT-BTNMT. Nội dung dự báo tối thiểu có các thông tin về xu thế tổng lượng mưa, tổng lượng nước mặt, sự thiếu hụt nguồn nước trong thời hạn dự báo, trị số tổng lượng mưa và tổng lượng nước mặt chi tiết theo từng khoảng thời gian từ 06 tháng đến 12 tháng, các thiên tai liên quan đến sự thiếu hụt nguồn nước.</w:t>
      </w:r>
    </w:p>
    <w:p w14:paraId="5BB93E56" w14:textId="0A63D82F" w:rsidR="00472519" w:rsidRPr="00DC798E" w:rsidRDefault="004F7C89" w:rsidP="00DC798E">
      <w:pPr>
        <w:widowControl/>
        <w:spacing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6C995F67" w14:textId="32B95CF9"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xml:space="preserve">Cung cấp bản tin dự báo nguồn nước thời hạn năm cho các cơ quan chỉ đạo, chỉ huy phòng, chống thiên tai và tìm kiếm cứu nạn, </w:t>
      </w:r>
      <w:r w:rsidR="00DF2BBE" w:rsidRPr="00DC798E">
        <w:rPr>
          <w:color w:val="auto"/>
        </w:rPr>
        <w:t>Đài Phát thanh, Đài Truyền hình</w:t>
      </w:r>
      <w:r w:rsidRPr="00DC798E">
        <w:rPr>
          <w:rFonts w:eastAsia="Times New Roman" w:cs="Times New Roman"/>
          <w:color w:val="auto"/>
        </w:rPr>
        <w:t xml:space="preserve"> và các cơ quan khác khi có yêu cầu.</w:t>
      </w:r>
    </w:p>
    <w:p w14:paraId="52EDDD6A" w14:textId="68B0AA54"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0A541409" w14:textId="77777777"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Trong trường hợp phát hiện các yếu tố dự báo có diễn biến bất thường, cần bổ sung một số bản tin xen kẽ giữa các bản tin chính.</w:t>
      </w:r>
    </w:p>
    <w:p w14:paraId="56915FA8" w14:textId="03A35B5E"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411EF477" w14:textId="77777777" w:rsidR="00776396" w:rsidRPr="00DC798E" w:rsidRDefault="00733601" w:rsidP="00DC798E">
      <w:pPr>
        <w:widowControl/>
        <w:spacing w:before="12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nguồn nước thời hạn năm theo quy định tại khoản 2.1.3.1 QCVN 84:2024/BTNMT</w:t>
      </w:r>
    </w:p>
    <w:p w14:paraId="220F8753" w14:textId="1058729A" w:rsidR="00472519" w:rsidRPr="00DC798E" w:rsidRDefault="00776396" w:rsidP="00DC798E">
      <w:pPr>
        <w:widowControl/>
        <w:spacing w:before="120" w:line="276" w:lineRule="auto"/>
        <w:rPr>
          <w:rFonts w:eastAsia="Times New Roman" w:cs="Times New Roman"/>
          <w:b/>
          <w:color w:val="auto"/>
        </w:rPr>
      </w:pPr>
      <w:r w:rsidRPr="00DC798E">
        <w:rPr>
          <w:rFonts w:eastAsia="Times New Roman" w:cs="Times New Roman"/>
          <w:color w:val="auto"/>
          <w:lang w:val="en-GB"/>
        </w:rPr>
        <w:t xml:space="preserve">- </w:t>
      </w:r>
      <w:r w:rsidRPr="00DC798E">
        <w:rPr>
          <w:rFonts w:eastAsia="Times New Roman" w:cs="Times New Roman"/>
          <w:color w:val="auto"/>
        </w:rPr>
        <w:t xml:space="preserve">Đánh giá tính </w:t>
      </w:r>
      <w:r w:rsidRPr="00DC798E">
        <w:rPr>
          <w:rFonts w:eastAsia="Times New Roman" w:cs="Times New Roman"/>
          <w:color w:val="auto"/>
          <w:lang w:val="en-US"/>
        </w:rPr>
        <w:t xml:space="preserve">kịp thời </w:t>
      </w:r>
      <w:r w:rsidRPr="00DC798E">
        <w:rPr>
          <w:rFonts w:eastAsia="Times New Roman" w:cs="Times New Roman"/>
          <w:color w:val="auto"/>
        </w:rPr>
        <w:t>việc dự báo nguồn nước thời hạn năm</w:t>
      </w:r>
      <w:r w:rsidRPr="00DC798E">
        <w:rPr>
          <w:rFonts w:eastAsia="Times New Roman" w:cs="Times New Roman"/>
          <w:color w:val="auto"/>
          <w:lang w:val="en-US"/>
        </w:rPr>
        <w:t xml:space="preserve"> </w:t>
      </w:r>
      <w:r w:rsidR="00C96A62" w:rsidRPr="00DC798E">
        <w:rPr>
          <w:rFonts w:eastAsia="Times New Roman" w:cs="Times New Roman"/>
          <w:color w:val="auto"/>
        </w:rPr>
        <w:t>theo quy định tại khoản 2.1.3.2 QCVN 84:2024/BTNMT;</w:t>
      </w:r>
    </w:p>
    <w:p w14:paraId="48C74615" w14:textId="7C381CAE" w:rsidR="00472519" w:rsidRPr="00DC798E" w:rsidRDefault="00733601" w:rsidP="00DC798E">
      <w:pPr>
        <w:widowControl/>
        <w:spacing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 xml:space="preserve">Đánh giá độ tin cậy việc dự báo nguồn nước thời hạn năm theo quy định tại khoản 2.2.4 QCVN 84:2024/BTNMT. </w:t>
      </w:r>
    </w:p>
    <w:p w14:paraId="1FD85FAF" w14:textId="2F902595" w:rsidR="00472519" w:rsidRPr="00DC798E" w:rsidRDefault="00C96A62" w:rsidP="00DC798E">
      <w:pPr>
        <w:widowControl/>
        <w:spacing w:before="120" w:line="257" w:lineRule="auto"/>
        <w:rPr>
          <w:rFonts w:eastAsia="Times New Roman" w:cs="Times New Roman"/>
          <w:b/>
          <w:bCs/>
          <w:iCs/>
          <w:color w:val="auto"/>
        </w:rPr>
      </w:pPr>
      <w:r w:rsidRPr="00DC798E">
        <w:rPr>
          <w:rFonts w:eastAsia="Times New Roman" w:cs="Times New Roman"/>
          <w:b/>
          <w:bCs/>
          <w:iCs/>
          <w:color w:val="auto"/>
        </w:rPr>
        <w:t>2. Định mức lao động</w:t>
      </w:r>
    </w:p>
    <w:p w14:paraId="4ADB7E10" w14:textId="20A8BFDD"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a) Định biên</w:t>
      </w:r>
    </w:p>
    <w:p w14:paraId="617FFC35" w14:textId="31504498"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 Định biên lao động thực hiện dự báo nguồn nước thời hạn năm</w:t>
      </w:r>
    </w:p>
    <w:p w14:paraId="05FB79A4" w14:textId="3156C1D2"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DF2BBE" w:rsidRPr="00DC798E">
        <w:rPr>
          <w:rFonts w:eastAsia="Times New Roman" w:cs="Times New Roman"/>
          <w:color w:val="auto"/>
          <w:lang w:val="en-US"/>
        </w:rPr>
        <w:t>N</w:t>
      </w:r>
      <w:r w:rsidRPr="00DC798E">
        <w:rPr>
          <w:rFonts w:eastAsia="Times New Roman" w:cs="Times New Roman"/>
          <w:color w:val="auto"/>
        </w:rPr>
        <w:t>gười/bản tin</w:t>
      </w:r>
    </w:p>
    <w:tbl>
      <w:tblPr>
        <w:tblStyle w:val="281"/>
        <w:tblW w:w="9067" w:type="dxa"/>
        <w:tblLayout w:type="fixed"/>
        <w:tblLook w:val="0400" w:firstRow="0" w:lastRow="0" w:firstColumn="0" w:lastColumn="0" w:noHBand="0" w:noVBand="1"/>
      </w:tblPr>
      <w:tblGrid>
        <w:gridCol w:w="704"/>
        <w:gridCol w:w="2410"/>
        <w:gridCol w:w="708"/>
        <w:gridCol w:w="709"/>
        <w:gridCol w:w="709"/>
        <w:gridCol w:w="708"/>
        <w:gridCol w:w="709"/>
        <w:gridCol w:w="709"/>
        <w:gridCol w:w="709"/>
        <w:gridCol w:w="992"/>
      </w:tblGrid>
      <w:tr w:rsidR="009340F4" w:rsidRPr="00DC798E" w14:paraId="4E667729" w14:textId="77777777" w:rsidTr="004C5E33">
        <w:trPr>
          <w:cantSplit/>
          <w:trHeight w:val="130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7629C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41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1F2D5651"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29551C8C" w14:textId="77777777" w:rsidR="00472519" w:rsidRPr="00DC798E" w:rsidRDefault="00472519" w:rsidP="00DC798E">
            <w:pPr>
              <w:widowControl/>
              <w:spacing w:before="20" w:after="20" w:line="240" w:lineRule="auto"/>
              <w:ind w:hanging="2"/>
              <w:jc w:val="right"/>
              <w:rPr>
                <w:rFonts w:eastAsia="Times New Roman" w:cs="Times New Roman"/>
                <w:b/>
                <w:color w:val="auto"/>
              </w:rPr>
            </w:pPr>
          </w:p>
          <w:p w14:paraId="4134E666"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2577B218"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BF810CA"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tcPr>
          <w:p w14:paraId="76A91FEC"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13A9B64"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068328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8665D4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A151B2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6C05189"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04B37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1C382C8E" w14:textId="77777777" w:rsidTr="004C5E33">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F634F0" w14:textId="27067DE3" w:rsidR="00472519" w:rsidRPr="00DC798E" w:rsidRDefault="00DF2BBE"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59BB3F"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nguồn nước thời hạn năm</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71347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F72F4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DE3D9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ECBE0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4361B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08B2C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BE409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C1070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7</w:t>
            </w:r>
          </w:p>
        </w:tc>
      </w:tr>
    </w:tbl>
    <w:p w14:paraId="32120B38" w14:textId="0E969651"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79452FB1" w14:textId="74FDCAB1" w:rsidR="00472519" w:rsidRPr="00DC798E" w:rsidRDefault="00EC0E6C"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nguồn nước thời hạn năm</w:t>
      </w:r>
    </w:p>
    <w:p w14:paraId="6E439D06" w14:textId="444BCB6E"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DF2BBE" w:rsidRPr="00DC798E">
        <w:rPr>
          <w:rFonts w:eastAsia="Times New Roman" w:cs="Times New Roman"/>
          <w:color w:val="auto"/>
          <w:lang w:val="en-US"/>
        </w:rPr>
        <w:t>C</w:t>
      </w:r>
      <w:r w:rsidRPr="00DC798E">
        <w:rPr>
          <w:rFonts w:eastAsia="Times New Roman" w:cs="Times New Roman"/>
          <w:color w:val="auto"/>
        </w:rPr>
        <w:t>ông/bản tin</w:t>
      </w:r>
    </w:p>
    <w:tbl>
      <w:tblPr>
        <w:tblStyle w:val="280"/>
        <w:tblW w:w="9067" w:type="dxa"/>
        <w:tblLayout w:type="fixed"/>
        <w:tblLook w:val="0400" w:firstRow="0" w:lastRow="0" w:firstColumn="0" w:lastColumn="0" w:noHBand="0" w:noVBand="1"/>
      </w:tblPr>
      <w:tblGrid>
        <w:gridCol w:w="607"/>
        <w:gridCol w:w="2649"/>
        <w:gridCol w:w="830"/>
        <w:gridCol w:w="830"/>
        <w:gridCol w:w="830"/>
        <w:gridCol w:w="830"/>
        <w:gridCol w:w="830"/>
        <w:gridCol w:w="830"/>
        <w:gridCol w:w="831"/>
      </w:tblGrid>
      <w:tr w:rsidR="009340F4" w:rsidRPr="00DC798E" w14:paraId="0D4E1CA8" w14:textId="77777777" w:rsidTr="004C5E33">
        <w:tc>
          <w:tcPr>
            <w:tcW w:w="6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EBD59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6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6E80D7"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51704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73A2E1DF" w14:textId="77777777" w:rsidTr="004C5E33">
        <w:trPr>
          <w:cantSplit/>
          <w:trHeight w:val="1208"/>
        </w:trPr>
        <w:tc>
          <w:tcPr>
            <w:tcW w:w="6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AE14FA"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4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677A4A"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1CB169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tcPr>
          <w:p w14:paraId="572E710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BB3E38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F2C89C9"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AAEB265"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AFEA66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641C15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DBV3(3)</w:t>
            </w:r>
          </w:p>
        </w:tc>
      </w:tr>
      <w:tr w:rsidR="009340F4" w:rsidRPr="00DC798E" w14:paraId="3AEF9D1E"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C01BD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F94D24"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113AD6"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0B1EFF"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B11520"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84231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4351F3"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AB95EB"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A32C8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686C930A"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6B679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71973E"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C416B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0,20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A93C1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0,20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73C3C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0,20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2A9FA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3CAFC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2F34E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0DB88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30DD1B2B"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51E6D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3</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117169"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38C8E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7FEDC7"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D1DD6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27D12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8E732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E426F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B7810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0,30</w:t>
            </w:r>
          </w:p>
        </w:tc>
      </w:tr>
      <w:tr w:rsidR="009340F4" w:rsidRPr="00DC798E" w14:paraId="3996A07C"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681A9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D1B249"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B1454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BC904F"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F911C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2BA22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F7DDF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A86D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E3148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20A6A16B"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97860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FE3B65"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398501"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B0661C"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4A057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C11A32"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16DA30"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8BD3E1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043D0B"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r>
      <w:tr w:rsidR="009340F4" w:rsidRPr="00DC798E" w14:paraId="71BCAAE4"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8B583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6</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C427BA"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4B3B5"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DEF5E0"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8B8B63"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6F15DA"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A63193"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C8A51A"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72A1F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145B35D3"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F4DA1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5EDE72"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88A9A3"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E08D1C"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923C2B"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1B2506"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68242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3EF4B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3F959C"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r>
      <w:tr w:rsidR="009340F4" w:rsidRPr="00DC798E" w14:paraId="1C630711" w14:textId="77777777" w:rsidTr="004C5E33">
        <w:tc>
          <w:tcPr>
            <w:tcW w:w="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2CA35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8</w:t>
            </w:r>
          </w:p>
        </w:tc>
        <w:tc>
          <w:tcPr>
            <w:tcW w:w="2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820EB9"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7BC72B"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948F1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434B38"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A9443C"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ABA808"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A43E1" w14:textId="77777777" w:rsidR="00472519" w:rsidRPr="00DC798E" w:rsidRDefault="00472519" w:rsidP="00DC798E">
            <w:pPr>
              <w:widowControl/>
              <w:spacing w:before="20" w:after="20" w:line="240" w:lineRule="auto"/>
              <w:ind w:hanging="2"/>
              <w:jc w:val="center"/>
              <w:rPr>
                <w:rFonts w:eastAsia="Times New Roman" w:cs="Times New Roman"/>
                <w:color w:val="auto"/>
              </w:rPr>
            </w:pP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EAC3B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CABE81C" w14:textId="77777777" w:rsidTr="004C5E33">
        <w:trPr>
          <w:trHeight w:val="528"/>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12EB06"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Tổng số công</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CF0278"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9EA5C3"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0,65</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4A0076"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0,65</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006172"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A71D31"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0,60</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17C547" w14:textId="1E9A4E0A" w:rsidR="00472519" w:rsidRPr="00DC798E" w:rsidRDefault="00C96A62" w:rsidP="00DC798E">
            <w:pPr>
              <w:widowControl/>
              <w:spacing w:before="40" w:after="40" w:line="264" w:lineRule="auto"/>
              <w:ind w:hanging="2"/>
              <w:jc w:val="center"/>
              <w:rPr>
                <w:rFonts w:eastAsia="Times New Roman" w:cs="Times New Roman"/>
                <w:color w:val="auto"/>
                <w:lang w:val="en-GB"/>
              </w:rPr>
            </w:pPr>
            <w:r w:rsidRPr="00DC798E">
              <w:rPr>
                <w:rFonts w:eastAsia="Times New Roman" w:cs="Times New Roman"/>
                <w:b/>
                <w:color w:val="auto"/>
              </w:rPr>
              <w:t>0,7</w:t>
            </w:r>
            <w:r w:rsidR="004C5E33" w:rsidRPr="00DC798E">
              <w:rPr>
                <w:rFonts w:eastAsia="Times New Roman" w:cs="Times New Roman"/>
                <w:b/>
                <w:color w:val="auto"/>
                <w:lang w:val="en-GB"/>
              </w:rPr>
              <w:t>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F824E2" w14:textId="77777777" w:rsidR="00472519" w:rsidRPr="00DC798E" w:rsidRDefault="00C96A62" w:rsidP="00DC798E">
            <w:pPr>
              <w:widowControl/>
              <w:spacing w:before="40" w:after="40" w:line="264" w:lineRule="auto"/>
              <w:ind w:hanging="2"/>
              <w:jc w:val="center"/>
              <w:rPr>
                <w:rFonts w:eastAsia="Times New Roman" w:cs="Times New Roman"/>
                <w:color w:val="auto"/>
              </w:rPr>
            </w:pPr>
            <w:r w:rsidRPr="00DC798E">
              <w:rPr>
                <w:rFonts w:eastAsia="Times New Roman" w:cs="Times New Roman"/>
                <w:b/>
                <w:color w:val="auto"/>
              </w:rPr>
              <w:t>0,68</w:t>
            </w:r>
          </w:p>
        </w:tc>
      </w:tr>
    </w:tbl>
    <w:p w14:paraId="69F47D98" w14:textId="3171F7E9"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415A74F8" w14:textId="7B3CDAC7" w:rsidR="00F11B04" w:rsidRPr="00DC798E" w:rsidRDefault="00F11B04"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nguồn nước thời hạn năm</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5D9BBA5" w14:textId="7C4060FC"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03BF6FD8" w14:textId="5DDBB899" w:rsidR="00F11B04" w:rsidRPr="00DC798E" w:rsidRDefault="00F11B04"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nguồn nước thời hạn năm</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E2A14B7" w14:textId="4CD59E5B" w:rsidR="00472519" w:rsidRPr="00DC798E" w:rsidRDefault="00C96A62" w:rsidP="00DC798E">
      <w:pPr>
        <w:widowControl/>
        <w:spacing w:after="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4E946149" w14:textId="340D7F1B" w:rsidR="00F11B04" w:rsidRPr="00DC798E" w:rsidRDefault="00F11B04"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nguồn nước thời hạn năm</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AB078B3"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78D3A6BC" w14:textId="5835FF59" w:rsidR="0026730B" w:rsidRPr="00DC798E" w:rsidRDefault="0026730B" w:rsidP="00DC798E">
      <w:pPr>
        <w:tabs>
          <w:tab w:val="left" w:pos="6480"/>
          <w:tab w:val="left" w:pos="6720"/>
        </w:tabs>
        <w:spacing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w:t>
      </w:r>
      <w:r w:rsidRPr="00DC798E">
        <w:rPr>
          <w:rFonts w:eastAsia="Times New Roman" w:cs="Times New Roman"/>
          <w:color w:val="auto"/>
          <w:szCs w:val="28"/>
        </w:rPr>
        <w:t xml:space="preserve">nguồn nước thời hạn </w:t>
      </w:r>
      <w:r w:rsidRPr="00DC798E">
        <w:rPr>
          <w:rFonts w:eastAsia="Times New Roman" w:cs="Times New Roman"/>
          <w:color w:val="auto"/>
          <w:szCs w:val="28"/>
          <w:lang w:val="vi-VN"/>
        </w:rPr>
        <w:t xml:space="preserve">năm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176DA7C" w14:textId="2DA546F6" w:rsidR="00472519" w:rsidRPr="00DC798E" w:rsidRDefault="00AD1DF5" w:rsidP="00DC798E">
      <w:pPr>
        <w:widowControl/>
        <w:spacing w:before="120" w:line="276" w:lineRule="auto"/>
        <w:rPr>
          <w:rFonts w:eastAsia="Times New Roman" w:cs="Times New Roman"/>
          <w:b/>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32</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Cảnh báo lũ</w:t>
      </w:r>
    </w:p>
    <w:p w14:paraId="57A8B737" w14:textId="17737CF7"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7E898F98"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Nội dung công việc chi tiết cảnh báo lũ được quy định tại Điều 10, Điều 11 Thông tư số 25/2022/TT-BTNMT ngày 30 tháng 12 năm 2022 của Bộ Tài nguyên và Môi trường quy định về Quy trình kỹ thuật dự báo, cảnh báo hiện tượng khí tượng thủy văn nguy hiểm.</w:t>
      </w:r>
    </w:p>
    <w:p w14:paraId="7E56B985" w14:textId="7BCCD2D8" w:rsidR="00472519" w:rsidRPr="00DC798E" w:rsidRDefault="00F50126" w:rsidP="00DC798E">
      <w:pPr>
        <w:widowControl/>
        <w:spacing w:before="40" w:after="40"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16D890EE" w14:textId="77777777" w:rsidR="00472519" w:rsidRPr="00DC798E" w:rsidRDefault="00C96A62" w:rsidP="00DC798E">
      <w:pPr>
        <w:spacing w:before="40" w:after="40" w:line="276" w:lineRule="auto"/>
        <w:rPr>
          <w:rFonts w:eastAsia="Times New Roman" w:cs="Times New Roman"/>
          <w:color w:val="auto"/>
        </w:rPr>
      </w:pPr>
      <w:r w:rsidRPr="00DC798E">
        <w:rPr>
          <w:rFonts w:eastAsia="Times New Roman" w:cs="Times New Roman"/>
          <w:color w:val="auto"/>
        </w:rPr>
        <w:t>- Số liệu quan trắc mưa, mực nước, lưu lượng của các trạm khí tượng thủy văn trên các lưu vực sông, số liệu vận hành của các hồ thủy điện, hồ thủy lợi và số liệu khí tượng, thủy văn, hồ chứa quốc tế liên quan tới khu vực dự báo (nếu có);</w:t>
      </w:r>
    </w:p>
    <w:p w14:paraId="0D3CC70B" w14:textId="1B9E90EB"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 xml:space="preserve">- Bản </w:t>
      </w:r>
      <w:r w:rsidR="00733601" w:rsidRPr="00DC798E">
        <w:rPr>
          <w:rFonts w:eastAsia="Times New Roman" w:cs="Times New Roman"/>
          <w:color w:val="auto"/>
        </w:rPr>
        <w:t>tin mưa dự báo phục vụ thủy văn;</w:t>
      </w:r>
    </w:p>
    <w:p w14:paraId="4B17DFAF"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 Xử lý các loại thông tin dữ liệu đã thu thập;</w:t>
      </w:r>
    </w:p>
    <w:p w14:paraId="6DED1536"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 Cập nhật thường xuyên, liên tục số liệu quan trắc.</w:t>
      </w:r>
    </w:p>
    <w:p w14:paraId="3B53B440" w14:textId="6F7268ED" w:rsidR="00472519" w:rsidRPr="00DC798E" w:rsidRDefault="00F50126" w:rsidP="00DC798E">
      <w:pPr>
        <w:widowControl/>
        <w:spacing w:before="40" w:after="40" w:line="276" w:lineRule="auto"/>
        <w:rPr>
          <w:rFonts w:eastAsia="Times New Roman" w:cs="Times New Roman"/>
          <w:iCs/>
          <w:color w:val="auto"/>
        </w:rPr>
      </w:pPr>
      <w:r w:rsidRPr="00DC798E">
        <w:rPr>
          <w:rFonts w:eastAsia="Times New Roman" w:cs="Times New Roman"/>
          <w:iCs/>
          <w:color w:val="auto"/>
        </w:rPr>
        <w:t>b) Phân tích, đánh giá hiện trạng</w:t>
      </w:r>
    </w:p>
    <w:p w14:paraId="1536CA01" w14:textId="7498FADB" w:rsidR="00472519" w:rsidRPr="00DC798E" w:rsidRDefault="00733601" w:rsidP="00DC798E">
      <w:pPr>
        <w:widowControl/>
        <w:spacing w:before="40" w:after="40" w:line="276" w:lineRule="auto"/>
        <w:rPr>
          <w:rFonts w:eastAsia="Times New Roman" w:cs="Times New Roman"/>
          <w:color w:val="auto"/>
        </w:rPr>
      </w:pPr>
      <w:r w:rsidRPr="00DC798E">
        <w:rPr>
          <w:rFonts w:eastAsia="Times New Roman" w:cs="Times New Roman"/>
          <w:color w:val="auto"/>
          <w:lang w:val="en-US"/>
        </w:rPr>
        <w:t xml:space="preserve">- </w:t>
      </w:r>
      <w:r w:rsidR="00C96A62" w:rsidRPr="00DC798E">
        <w:rPr>
          <w:rFonts w:eastAsia="Times New Roman" w:cs="Times New Roman"/>
          <w:color w:val="auto"/>
        </w:rPr>
        <w:t>Phân tích diễn biến lũ tối thiểu trong 12 giờ qua;</w:t>
      </w:r>
    </w:p>
    <w:p w14:paraId="71F0382A" w14:textId="6DD424FB" w:rsidR="00472519" w:rsidRPr="00DC798E" w:rsidRDefault="00733601"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xác định nguyên nhân gây ngập lụt (nếu có);</w:t>
      </w:r>
    </w:p>
    <w:p w14:paraId="27A79F1E" w14:textId="65F6235D" w:rsidR="00472519" w:rsidRPr="00DC798E" w:rsidRDefault="00733601" w:rsidP="00DC798E">
      <w:pPr>
        <w:widowControl/>
        <w:spacing w:before="40" w:after="4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khả năng xảy ra các thiên tai khác đi kèm.</w:t>
      </w:r>
    </w:p>
    <w:p w14:paraId="648FFF1D" w14:textId="6A0E9EC0" w:rsidR="00472519" w:rsidRPr="00DC798E" w:rsidRDefault="00F50126" w:rsidP="00DC798E">
      <w:pPr>
        <w:widowControl/>
        <w:spacing w:before="40" w:after="40"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033AE4BD" w14:textId="77777777" w:rsidR="00472519" w:rsidRPr="00DC798E" w:rsidRDefault="00C96A62" w:rsidP="00DC798E">
      <w:pPr>
        <w:widowControl/>
        <w:spacing w:before="40" w:after="40" w:line="276" w:lineRule="auto"/>
        <w:rPr>
          <w:rFonts w:eastAsia="Times New Roman" w:cs="Times New Roman"/>
          <w:color w:val="auto"/>
        </w:rPr>
      </w:pPr>
      <w:r w:rsidRPr="00DC798E">
        <w:rPr>
          <w:rFonts w:eastAsia="Times New Roman" w:cs="Times New Roman"/>
          <w:color w:val="auto"/>
        </w:rPr>
        <w:t>Phương án dựa trên cơ sở phương pháp quan hệ mưa - dòng chảy; phương án dựa trên cơ sở phương pháp quan hệ mực nước, lưu lượng trạm trên (lưu lượng xả của hồ chứa thượng lưu) - trạm dưới trên cùng triền sông hoặc cùng lưu vực; phương án dựa trên cơ sở các mô hình toán (mô hình hồi quy; mô hình thủy văn thông số tập trung; mô hình thủy văn thông số phân bố; mô hình điều tiết hồ chứa, mô hình thủy lực, ngập lụt); phương án dựa trên cơ sở các phương pháp khác.</w:t>
      </w:r>
    </w:p>
    <w:p w14:paraId="0565DB0A" w14:textId="7A0AB06F" w:rsidR="00472519" w:rsidRPr="00DC798E" w:rsidRDefault="00F50126" w:rsidP="00DC798E">
      <w:pPr>
        <w:widowControl/>
        <w:spacing w:line="276" w:lineRule="auto"/>
        <w:rPr>
          <w:rFonts w:eastAsia="Times New Roman" w:cs="Times New Roman"/>
          <w:iCs/>
          <w:color w:val="auto"/>
        </w:rPr>
      </w:pPr>
      <w:r w:rsidRPr="00DC798E">
        <w:rPr>
          <w:rFonts w:eastAsia="Times New Roman" w:cs="Times New Roman"/>
          <w:iCs/>
          <w:color w:val="auto"/>
        </w:rPr>
        <w:t>d) Thảo luận dự báo, cảnh báo</w:t>
      </w:r>
    </w:p>
    <w:p w14:paraId="1D74B50B" w14:textId="2292A9F2" w:rsidR="00472519" w:rsidRPr="00DC798E" w:rsidRDefault="00C96A62" w:rsidP="00DC798E">
      <w:pPr>
        <w:spacing w:before="0" w:after="40" w:line="276" w:lineRule="auto"/>
        <w:rPr>
          <w:rFonts w:eastAsia="Times New Roman" w:cs="Times New Roman"/>
          <w:color w:val="auto"/>
        </w:rPr>
      </w:pPr>
      <w:r w:rsidRPr="00DC798E">
        <w:rPr>
          <w:rFonts w:eastAsia="Times New Roman" w:cs="Times New Roman"/>
          <w:color w:val="auto"/>
        </w:rPr>
        <w:t>Phân tích, đánh giá độ tin cậy của các kết quả dự báo bằng các phương án khác nhau được sử dụng trong các bản tin dự báo gần nhất;</w:t>
      </w:r>
      <w:r w:rsidR="00FC62CF" w:rsidRPr="00DC798E">
        <w:rPr>
          <w:rFonts w:eastAsia="Times New Roman" w:cs="Times New Roman"/>
          <w:color w:val="auto"/>
          <w:lang w:val="en-GB"/>
        </w:rPr>
        <w:t xml:space="preserve"> t</w:t>
      </w:r>
      <w:r w:rsidRPr="00DC798E">
        <w:rPr>
          <w:rFonts w:eastAsia="Times New Roman" w:cs="Times New Roman"/>
          <w:color w:val="auto"/>
        </w:rPr>
        <w:t xml:space="preserve">ổng hợp các kết quả dự báo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r w:rsidR="00FC62CF" w:rsidRPr="00DC798E">
        <w:rPr>
          <w:rFonts w:eastAsia="Times New Roman" w:cs="Times New Roman"/>
          <w:color w:val="auto"/>
          <w:lang w:val="en-GB"/>
        </w:rPr>
        <w:t xml:space="preserve"> n</w:t>
      </w:r>
      <w:r w:rsidRPr="00DC798E">
        <w:rPr>
          <w:rFonts w:eastAsia="Times New Roman" w:cs="Times New Roman"/>
          <w:color w:val="auto"/>
        </w:rPr>
        <w:t>gười chịu trách nhiệm ban hành bản tin lựa chọn và đưa ra kết luận dự báo cuối cùng đảm bảo độ tin cậy theo thời hạn dự báo.</w:t>
      </w:r>
    </w:p>
    <w:p w14:paraId="21521DD9" w14:textId="01615C78" w:rsidR="00472519" w:rsidRPr="00DC798E" w:rsidRDefault="00733601" w:rsidP="00DC798E">
      <w:pPr>
        <w:widowControl/>
        <w:spacing w:before="0"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3B24C59F" w14:textId="61EACA1E" w:rsidR="00FC62CF" w:rsidRPr="00DC798E" w:rsidRDefault="00733601"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Xây dựng nội dung bản tin cảnh báo lũ theo quy định tại </w:t>
      </w:r>
      <w:bookmarkStart w:id="23" w:name="bookmark=id.mafi2brye9bu" w:colFirst="0" w:colLast="0"/>
      <w:bookmarkEnd w:id="23"/>
      <w:r w:rsidR="00C96A62" w:rsidRPr="00DC798E">
        <w:rPr>
          <w:rFonts w:eastAsia="Times New Roman" w:cs="Times New Roman"/>
          <w:color w:val="auto"/>
        </w:rPr>
        <w:t>khoản 2, khoản 3, khoản 4, khoản 5 Điều 14 và khoản 3, khoản 4, khoản 5 Điều 15 Quyết định số 18/2021/QĐ-TTg. Nội dung gồm các thông tin chính: Hiện trạng mực nước trên lưu vực; cảnh báo</w:t>
      </w:r>
      <w:r w:rsidR="00FC62CF" w:rsidRPr="00DC798E">
        <w:rPr>
          <w:rFonts w:eastAsia="Times New Roman" w:cs="Times New Roman"/>
          <w:color w:val="auto"/>
          <w:lang w:val="en-GB"/>
        </w:rPr>
        <w:t xml:space="preserve"> k</w:t>
      </w:r>
      <w:r w:rsidR="00C96A62" w:rsidRPr="00DC798E">
        <w:rPr>
          <w:rFonts w:eastAsia="Times New Roman" w:cs="Times New Roman"/>
          <w:color w:val="auto"/>
        </w:rPr>
        <w:t xml:space="preserve">hu vực có khả năng xảy ra lũ, cấp báo động lũ có thể xảy ra; khả năng xảy ra các thiên tai khác đi kèm; </w:t>
      </w:r>
    </w:p>
    <w:p w14:paraId="664FBFCF" w14:textId="7EC9A825" w:rsidR="00472519" w:rsidRPr="00DC798E" w:rsidRDefault="00733601"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FC62CF" w:rsidRPr="00DC798E">
        <w:rPr>
          <w:rFonts w:eastAsia="Times New Roman" w:cs="Times New Roman"/>
          <w:color w:val="auto"/>
          <w:lang w:val="en-GB"/>
        </w:rPr>
        <w:t>C</w:t>
      </w:r>
      <w:r w:rsidR="00C96A62" w:rsidRPr="00DC798E">
        <w:rPr>
          <w:rFonts w:eastAsia="Times New Roman" w:cs="Times New Roman"/>
          <w:color w:val="auto"/>
        </w:rPr>
        <w:t>ảnh báo cấp độ rủi ro thiên tai do lũ theo quy định tại Điều 4 và Điều 45 Quyết định 18 8/2021/QĐ-TTg.</w:t>
      </w:r>
    </w:p>
    <w:p w14:paraId="1C7E47F6" w14:textId="66FF89A6" w:rsidR="00472519" w:rsidRPr="00DC798E" w:rsidRDefault="004F7C89" w:rsidP="00DC798E">
      <w:pPr>
        <w:widowControl/>
        <w:spacing w:before="0"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339B6117" w14:textId="69DFE113" w:rsidR="00472519" w:rsidRPr="00DC798E" w:rsidRDefault="00FC62CF" w:rsidP="00DC798E">
      <w:pPr>
        <w:widowControl/>
        <w:spacing w:before="0" w:line="276" w:lineRule="auto"/>
        <w:rPr>
          <w:rFonts w:eastAsia="Times New Roman" w:cs="Times New Roman"/>
          <w:color w:val="auto"/>
          <w:lang w:val="en-GB"/>
        </w:rPr>
      </w:pPr>
      <w:r w:rsidRPr="00DC798E">
        <w:rPr>
          <w:rFonts w:eastAsia="Times New Roman" w:cs="Times New Roman"/>
          <w:color w:val="auto"/>
          <w:lang w:val="en-GB"/>
        </w:rPr>
        <w:t>C</w:t>
      </w:r>
      <w:r w:rsidR="00C96A62" w:rsidRPr="00DC798E">
        <w:rPr>
          <w:rFonts w:eastAsia="Times New Roman" w:cs="Times New Roman"/>
          <w:color w:val="auto"/>
        </w:rPr>
        <w:t>ung cấp các bản tin cảnh báo lũ theo quy định tại Điều 34 Quyết định số 18/2021/QĐ-TTg</w:t>
      </w:r>
      <w:r w:rsidRPr="00DC798E">
        <w:rPr>
          <w:rFonts w:eastAsia="Times New Roman" w:cs="Times New Roman"/>
          <w:color w:val="auto"/>
          <w:lang w:val="en-GB"/>
        </w:rPr>
        <w:t xml:space="preserve"> </w:t>
      </w:r>
      <w:r w:rsidRPr="00DC798E">
        <w:rPr>
          <w:rFonts w:cs="Times New Roman"/>
          <w:color w:val="auto"/>
          <w:szCs w:val="28"/>
        </w:rPr>
        <w:t>và c</w:t>
      </w:r>
      <w:r w:rsidRPr="00DC798E">
        <w:rPr>
          <w:color w:val="auto"/>
        </w:rPr>
        <w:t>ác cơ quan khác khi có yêu cầu</w:t>
      </w:r>
      <w:r w:rsidRPr="00DC798E">
        <w:rPr>
          <w:color w:val="auto"/>
          <w:lang w:val="en-GB"/>
        </w:rPr>
        <w:t>.</w:t>
      </w:r>
    </w:p>
    <w:p w14:paraId="6AE87616" w14:textId="33AAB6A4" w:rsidR="00472519" w:rsidRPr="00DC798E" w:rsidRDefault="00733601" w:rsidP="00DC798E">
      <w:pPr>
        <w:widowControl/>
        <w:spacing w:before="0"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730715D0" w14:textId="77777777" w:rsidR="00472519" w:rsidRPr="00DC798E" w:rsidRDefault="00C96A62" w:rsidP="00DC798E">
      <w:pPr>
        <w:widowControl/>
        <w:spacing w:before="0" w:line="276" w:lineRule="auto"/>
        <w:rPr>
          <w:rFonts w:eastAsia="Times New Roman" w:cs="Times New Roman"/>
          <w:color w:val="auto"/>
        </w:rPr>
      </w:pPr>
      <w:r w:rsidRPr="00DC798E">
        <w:rPr>
          <w:rFonts w:eastAsia="Times New Roman" w:cs="Times New Roman"/>
          <w:color w:val="auto"/>
        </w:rPr>
        <w:t>Trong trường hợp lũ diễn biến nhanh và phức tạp cần bổ sung bản tin cảnh báo lũ ngoài các bản tin được ban hành theo quy định tại Điều 12 Thông tư 25/2022/TT-BTNMT. Việc bổ sung bản tin được thực hiện theo quy định tại khoản 1, khoản 2, khoản 3, khoản 4, khoản 5 và khoản 6 Điều 11 Thông tư 25/2022/TT-BTNMT.</w:t>
      </w:r>
    </w:p>
    <w:p w14:paraId="71DCB516" w14:textId="47FF059B" w:rsidR="00472519" w:rsidRPr="00DC798E" w:rsidRDefault="00733601" w:rsidP="00DC798E">
      <w:pPr>
        <w:widowControl/>
        <w:spacing w:before="0"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3B1BF5D1" w14:textId="08372E49" w:rsidR="00472519" w:rsidRPr="00DC798E" w:rsidRDefault="00733601" w:rsidP="00DC798E">
      <w:pPr>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w:t>
      </w:r>
      <w:r w:rsidR="00776396" w:rsidRPr="00DC798E">
        <w:rPr>
          <w:rFonts w:eastAsia="Times New Roman" w:cs="Times New Roman"/>
          <w:color w:val="auto"/>
          <w:lang w:val="en-US"/>
        </w:rPr>
        <w:t xml:space="preserve">tính </w:t>
      </w:r>
      <w:r w:rsidR="00C96A62" w:rsidRPr="00DC798E">
        <w:rPr>
          <w:rFonts w:eastAsia="Times New Roman" w:cs="Times New Roman"/>
          <w:color w:val="auto"/>
        </w:rPr>
        <w:t xml:space="preserve">đầy đủ </w:t>
      </w:r>
      <w:r w:rsidRPr="00DC798E">
        <w:rPr>
          <w:rFonts w:eastAsia="Times New Roman" w:cs="Times New Roman"/>
          <w:color w:val="auto"/>
          <w:lang w:val="en-US"/>
        </w:rPr>
        <w:t xml:space="preserve">việc cảnh báo lũ theo quy định </w:t>
      </w:r>
      <w:r w:rsidR="00C96A62" w:rsidRPr="00DC798E">
        <w:rPr>
          <w:rFonts w:eastAsia="Times New Roman" w:cs="Times New Roman"/>
          <w:color w:val="auto"/>
        </w:rPr>
        <w:t>tại khoản 1, khoản 2, khoản 3, khoản 4, khoản 5, khoản 6 và khoản 7</w:t>
      </w:r>
      <w:r w:rsidRPr="00DC798E">
        <w:rPr>
          <w:rFonts w:eastAsia="Times New Roman" w:cs="Times New Roman"/>
          <w:color w:val="auto"/>
          <w:lang w:val="en-US"/>
        </w:rPr>
        <w:t xml:space="preserve"> </w:t>
      </w:r>
      <w:r w:rsidR="00C96A62" w:rsidRPr="00DC798E">
        <w:rPr>
          <w:rFonts w:eastAsia="Times New Roman" w:cs="Times New Roman"/>
          <w:color w:val="auto"/>
        </w:rPr>
        <w:t xml:space="preserve">Điều 11 Quyết định số 18/2021/QĐ-TTg; </w:t>
      </w:r>
    </w:p>
    <w:p w14:paraId="4562B697" w14:textId="47F76502" w:rsidR="00733601" w:rsidRPr="00DC798E" w:rsidRDefault="00733601" w:rsidP="00DC798E">
      <w:pPr>
        <w:spacing w:before="0" w:line="276" w:lineRule="auto"/>
        <w:rPr>
          <w:rFonts w:eastAsia="Times New Roman" w:cs="Times New Roman"/>
          <w:color w:val="auto"/>
        </w:rPr>
      </w:pPr>
      <w:r w:rsidRPr="00DC798E">
        <w:rPr>
          <w:rFonts w:eastAsia="Times New Roman" w:cs="Times New Roman"/>
          <w:color w:val="auto"/>
          <w:lang w:val="en-GB"/>
        </w:rPr>
        <w:t xml:space="preserve">- </w:t>
      </w:r>
      <w:r w:rsidRPr="00DC798E">
        <w:rPr>
          <w:rFonts w:eastAsia="Times New Roman" w:cs="Times New Roman"/>
          <w:color w:val="auto"/>
        </w:rPr>
        <w:t xml:space="preserve">Đánh giá </w:t>
      </w:r>
      <w:r w:rsidR="00776396" w:rsidRPr="00DC798E">
        <w:rPr>
          <w:rFonts w:eastAsia="Times New Roman" w:cs="Times New Roman"/>
          <w:color w:val="auto"/>
          <w:lang w:val="en-US"/>
        </w:rPr>
        <w:t xml:space="preserve">tính </w:t>
      </w:r>
      <w:r w:rsidRPr="00DC798E">
        <w:rPr>
          <w:rFonts w:eastAsia="Times New Roman" w:cs="Times New Roman"/>
          <w:color w:val="auto"/>
        </w:rPr>
        <w:t>kịp thời việc cảnh báo lũ theo quy định tại khoản 2, khoản 3, khoản 4, khoản 5 Điều 14, khoản 3, khoản 4, khoản 5 Điều 15 và khoản 1 Điều 35 Quyết định số 18/2021/QĐ-TTg;</w:t>
      </w:r>
    </w:p>
    <w:p w14:paraId="3AB23143" w14:textId="2E026902" w:rsidR="00472519" w:rsidRPr="00DC798E" w:rsidRDefault="00733601" w:rsidP="00DC798E">
      <w:pPr>
        <w:widowControl/>
        <w:spacing w:before="0"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chất lượng bản tin cảnh báo lũ theo quy định tại </w:t>
      </w:r>
      <w:r w:rsidRPr="00DC798E">
        <w:rPr>
          <w:rFonts w:eastAsia="Times New Roman" w:cs="Times New Roman"/>
          <w:color w:val="auto"/>
          <w:lang w:val="en-US"/>
        </w:rPr>
        <w:t xml:space="preserve">khoản </w:t>
      </w:r>
      <w:r w:rsidR="00C96A62" w:rsidRPr="00DC798E">
        <w:rPr>
          <w:rFonts w:eastAsia="Times New Roman" w:cs="Times New Roman"/>
          <w:color w:val="auto"/>
        </w:rPr>
        <w:t>2.3.5 của QCVN 84:2024/BTNMT.</w:t>
      </w:r>
    </w:p>
    <w:p w14:paraId="1DDA9954" w14:textId="77777777" w:rsidR="00DC2253" w:rsidRPr="00DC798E" w:rsidRDefault="00DC2253" w:rsidP="00DC798E">
      <w:pPr>
        <w:widowControl/>
        <w:spacing w:before="120" w:line="257" w:lineRule="auto"/>
        <w:rPr>
          <w:rFonts w:eastAsia="Times New Roman" w:cs="Times New Roman"/>
          <w:b/>
          <w:bCs/>
          <w:iCs/>
          <w:color w:val="auto"/>
          <w:lang w:val="en-GB"/>
        </w:rPr>
      </w:pPr>
    </w:p>
    <w:p w14:paraId="6A33B0A7" w14:textId="3ABBB23B" w:rsidR="00FC62CF" w:rsidRPr="00DC798E" w:rsidRDefault="00FC62CF" w:rsidP="00DC798E">
      <w:pPr>
        <w:widowControl/>
        <w:spacing w:before="120" w:line="257" w:lineRule="auto"/>
        <w:rPr>
          <w:rFonts w:eastAsia="Times New Roman" w:cs="Times New Roman"/>
          <w:b/>
          <w:bCs/>
          <w:iCs/>
          <w:color w:val="auto"/>
        </w:rPr>
      </w:pPr>
      <w:r w:rsidRPr="00DC798E">
        <w:rPr>
          <w:rFonts w:eastAsia="Times New Roman" w:cs="Times New Roman"/>
          <w:b/>
          <w:bCs/>
          <w:iCs/>
          <w:color w:val="auto"/>
          <w:lang w:val="en-GB"/>
        </w:rPr>
        <w:t>2. Đ</w:t>
      </w:r>
      <w:r w:rsidRPr="00DC798E">
        <w:rPr>
          <w:rFonts w:eastAsia="Times New Roman" w:cs="Times New Roman"/>
          <w:b/>
          <w:bCs/>
          <w:iCs/>
          <w:color w:val="auto"/>
        </w:rPr>
        <w:t>ịnh mức lao động</w:t>
      </w:r>
    </w:p>
    <w:p w14:paraId="6118A51D" w14:textId="05442CC3" w:rsidR="00472519" w:rsidRPr="00DC798E" w:rsidRDefault="00983F3E" w:rsidP="00DC798E">
      <w:pPr>
        <w:widowControl/>
        <w:spacing w:before="0" w:line="240" w:lineRule="auto"/>
        <w:rPr>
          <w:rFonts w:eastAsia="Times New Roman" w:cs="Times New Roman"/>
          <w:iCs/>
          <w:color w:val="auto"/>
        </w:rPr>
      </w:pPr>
      <w:r w:rsidRPr="00DC798E">
        <w:rPr>
          <w:rFonts w:eastAsia="Times New Roman" w:cs="Times New Roman"/>
          <w:iCs/>
          <w:color w:val="auto"/>
        </w:rPr>
        <w:t>a) Định biên</w:t>
      </w:r>
    </w:p>
    <w:p w14:paraId="09833835" w14:textId="1993FDD8" w:rsidR="00472519" w:rsidRPr="00DC798E" w:rsidRDefault="00360566" w:rsidP="00DC798E">
      <w:pPr>
        <w:widowControl/>
        <w:spacing w:before="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cảnh báo lũ </w:t>
      </w:r>
    </w:p>
    <w:p w14:paraId="0A100799" w14:textId="27F66491" w:rsidR="00472519" w:rsidRPr="00DC798E" w:rsidRDefault="00C96A62" w:rsidP="00DC798E">
      <w:pPr>
        <w:widowControl/>
        <w:spacing w:before="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3200A0" w:rsidRPr="00DC798E">
        <w:rPr>
          <w:rFonts w:eastAsia="Times New Roman" w:cs="Times New Roman"/>
          <w:color w:val="auto"/>
          <w:lang w:val="en-US"/>
        </w:rPr>
        <w:t>N</w:t>
      </w:r>
      <w:r w:rsidRPr="00DC798E">
        <w:rPr>
          <w:rFonts w:eastAsia="Times New Roman" w:cs="Times New Roman"/>
          <w:color w:val="auto"/>
        </w:rPr>
        <w:t>gười/bản tin</w:t>
      </w:r>
    </w:p>
    <w:tbl>
      <w:tblPr>
        <w:tblStyle w:val="276"/>
        <w:tblW w:w="9218" w:type="dxa"/>
        <w:tblLayout w:type="fixed"/>
        <w:tblLook w:val="0400" w:firstRow="0" w:lastRow="0" w:firstColumn="0" w:lastColumn="0" w:noHBand="0" w:noVBand="1"/>
      </w:tblPr>
      <w:tblGrid>
        <w:gridCol w:w="704"/>
        <w:gridCol w:w="4253"/>
        <w:gridCol w:w="806"/>
        <w:gridCol w:w="807"/>
        <w:gridCol w:w="806"/>
        <w:gridCol w:w="807"/>
        <w:gridCol w:w="1035"/>
      </w:tblGrid>
      <w:tr w:rsidR="009340F4" w:rsidRPr="00DC798E" w14:paraId="1A34DE6E" w14:textId="77777777" w:rsidTr="00033AAE">
        <w:trPr>
          <w:cantSplit/>
          <w:trHeight w:val="1372"/>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0030D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425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365F04D8"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7649B0A7"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040ADCE0"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FC82790"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CA27CE8"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09E8F98"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DF7A6B8"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C394E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027EB42E" w14:textId="77777777" w:rsidTr="00033AAE">
        <w:trPr>
          <w:trHeight w:val="623"/>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45DA87" w14:textId="6895B78D" w:rsidR="00472519" w:rsidRPr="00DC798E" w:rsidRDefault="00DF600B"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DD7292"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cảnh báo lũ</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80F286"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E4F45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7DA80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A333B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04996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4</w:t>
            </w:r>
          </w:p>
        </w:tc>
      </w:tr>
    </w:tbl>
    <w:p w14:paraId="51D30A6C" w14:textId="560B2108"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2843B68B" w14:textId="42269A6C" w:rsidR="00472519" w:rsidRPr="00DC798E" w:rsidRDefault="00360566"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cảnh báo lũ</w:t>
      </w:r>
    </w:p>
    <w:p w14:paraId="48BEACCA" w14:textId="06F2E8F5"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3200A0" w:rsidRPr="00DC798E">
        <w:rPr>
          <w:rFonts w:eastAsia="Times New Roman" w:cs="Times New Roman"/>
          <w:color w:val="auto"/>
          <w:lang w:val="en-US"/>
        </w:rPr>
        <w:t>C</w:t>
      </w:r>
      <w:r w:rsidRPr="00DC798E">
        <w:rPr>
          <w:rFonts w:eastAsia="Times New Roman" w:cs="Times New Roman"/>
          <w:color w:val="auto"/>
        </w:rPr>
        <w:t>ông/bản tin</w:t>
      </w:r>
    </w:p>
    <w:tbl>
      <w:tblPr>
        <w:tblStyle w:val="275"/>
        <w:tblW w:w="9067" w:type="dxa"/>
        <w:tblLayout w:type="fixed"/>
        <w:tblLook w:val="0400" w:firstRow="0" w:lastRow="0" w:firstColumn="0" w:lastColumn="0" w:noHBand="0" w:noVBand="1"/>
      </w:tblPr>
      <w:tblGrid>
        <w:gridCol w:w="704"/>
        <w:gridCol w:w="4111"/>
        <w:gridCol w:w="1063"/>
        <w:gridCol w:w="1063"/>
        <w:gridCol w:w="1063"/>
        <w:gridCol w:w="1063"/>
      </w:tblGrid>
      <w:tr w:rsidR="009340F4" w:rsidRPr="00DC798E" w14:paraId="278D8C90" w14:textId="77777777" w:rsidTr="00776396">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F7A75C"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TT</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DC566E"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EC83EA"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5EDF6335" w14:textId="77777777" w:rsidTr="00776396">
        <w:trPr>
          <w:cantSplit/>
          <w:trHeight w:val="1449"/>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564102" w14:textId="77777777" w:rsidR="00472519" w:rsidRPr="00DC798E" w:rsidRDefault="00472519" w:rsidP="00DC798E">
            <w:pPr>
              <w:pBdr>
                <w:top w:val="nil"/>
                <w:left w:val="nil"/>
                <w:bottom w:val="nil"/>
                <w:right w:val="nil"/>
                <w:between w:val="nil"/>
              </w:pBdr>
              <w:spacing w:before="40" w:after="40" w:line="240" w:lineRule="auto"/>
              <w:ind w:hanging="2"/>
              <w:rPr>
                <w:rFonts w:eastAsia="Times New Roman" w:cs="Times New Roman"/>
                <w:color w:val="auto"/>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08DB9F" w14:textId="77777777" w:rsidR="00472519" w:rsidRPr="00DC798E" w:rsidRDefault="00472519" w:rsidP="00DC798E">
            <w:pPr>
              <w:pBdr>
                <w:top w:val="nil"/>
                <w:left w:val="nil"/>
                <w:bottom w:val="nil"/>
                <w:right w:val="nil"/>
                <w:between w:val="nil"/>
              </w:pBdr>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2DE19D6"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D91EDA1"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255E685"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4795C87" w14:textId="77777777" w:rsidR="00472519" w:rsidRPr="00DC798E" w:rsidRDefault="00C96A62" w:rsidP="00DC798E">
            <w:pPr>
              <w:widowControl/>
              <w:spacing w:before="40" w:after="40" w:line="240" w:lineRule="auto"/>
              <w:ind w:right="113" w:hanging="2"/>
              <w:jc w:val="center"/>
              <w:rPr>
                <w:rFonts w:eastAsia="Times New Roman" w:cs="Times New Roman"/>
                <w:color w:val="auto"/>
              </w:rPr>
            </w:pPr>
            <w:r w:rsidRPr="00DC798E">
              <w:rPr>
                <w:rFonts w:eastAsia="Times New Roman" w:cs="Times New Roman"/>
                <w:b/>
                <w:color w:val="auto"/>
              </w:rPr>
              <w:t>DBV3(6)</w:t>
            </w:r>
          </w:p>
        </w:tc>
      </w:tr>
      <w:tr w:rsidR="009340F4" w:rsidRPr="00DC798E" w14:paraId="21D1C024"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EDE2FD"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29CB9E"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753FB9"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1A4F14"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58BF48"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AF014D"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BA4EDF1"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C4DE67"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94C72C"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A9ADD6"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7ED630"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EBDB90"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52DAE8"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1EA5485F"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49138A"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7F5892"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759ECD"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0,25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59D611"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0,25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7641D6"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0,25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C88BBA"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0,25</w:t>
            </w:r>
          </w:p>
        </w:tc>
      </w:tr>
      <w:tr w:rsidR="009340F4" w:rsidRPr="00DC798E" w14:paraId="537115A4"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D62A45"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207707"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8318D7"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5CCD04"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31F548"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9BBB66"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D92803C"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580966"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6D5936"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042735"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611E1B"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CCC369"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713F35" w14:textId="77777777" w:rsidR="00472519" w:rsidRPr="00DC798E" w:rsidRDefault="00472519" w:rsidP="00DC798E">
            <w:pPr>
              <w:widowControl/>
              <w:spacing w:before="40" w:after="40" w:line="240" w:lineRule="auto"/>
              <w:ind w:hanging="2"/>
              <w:rPr>
                <w:rFonts w:eastAsia="Times New Roman" w:cs="Times New Roman"/>
                <w:color w:val="auto"/>
              </w:rPr>
            </w:pPr>
          </w:p>
        </w:tc>
      </w:tr>
      <w:tr w:rsidR="009340F4" w:rsidRPr="00DC798E" w14:paraId="3FDD9495"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4E6F8B"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19E7A3"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D81E46"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0E36E6"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5CFCBB"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58706B"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4CEB436A"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99FE8F"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C7730A"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951E39"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B55782"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EAF829"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3EFFE2" w14:textId="77777777" w:rsidR="00472519" w:rsidRPr="00DC798E" w:rsidRDefault="00472519" w:rsidP="00DC798E">
            <w:pPr>
              <w:widowControl/>
              <w:spacing w:before="40" w:after="40" w:line="240" w:lineRule="auto"/>
              <w:ind w:hanging="2"/>
              <w:rPr>
                <w:rFonts w:eastAsia="Times New Roman" w:cs="Times New Roman"/>
                <w:color w:val="auto"/>
              </w:rPr>
            </w:pPr>
          </w:p>
        </w:tc>
      </w:tr>
      <w:tr w:rsidR="009340F4" w:rsidRPr="00DC798E" w14:paraId="2DC57358"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8609D4"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33FF6E" w14:textId="77777777" w:rsidR="00472519" w:rsidRPr="00DC798E" w:rsidRDefault="00C96A62" w:rsidP="00DC798E">
            <w:pPr>
              <w:widowControl/>
              <w:spacing w:before="40" w:after="4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DAEAB6"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6B3A75"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AE7B8A" w14:textId="77777777" w:rsidR="00472519" w:rsidRPr="00DC798E" w:rsidRDefault="00472519" w:rsidP="00DC798E">
            <w:pPr>
              <w:widowControl/>
              <w:spacing w:before="40" w:after="40"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C6194D"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016A0949" w14:textId="77777777" w:rsidTr="002B60E9">
        <w:trPr>
          <w:trHeight w:val="534"/>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E6BEAE"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2DC62B"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0,33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1838DC"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0,43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4A3694"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0,36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1C7967" w14:textId="77777777" w:rsidR="00472519" w:rsidRPr="00DC798E" w:rsidRDefault="00C96A62" w:rsidP="00DC798E">
            <w:pPr>
              <w:widowControl/>
              <w:spacing w:before="40" w:after="40" w:line="240" w:lineRule="auto"/>
              <w:ind w:hanging="2"/>
              <w:jc w:val="center"/>
              <w:rPr>
                <w:rFonts w:eastAsia="Times New Roman" w:cs="Times New Roman"/>
                <w:color w:val="auto"/>
              </w:rPr>
            </w:pPr>
            <w:r w:rsidRPr="00DC798E">
              <w:rPr>
                <w:rFonts w:eastAsia="Times New Roman" w:cs="Times New Roman"/>
                <w:b/>
                <w:color w:val="auto"/>
              </w:rPr>
              <w:t>0,46</w:t>
            </w:r>
          </w:p>
        </w:tc>
      </w:tr>
    </w:tbl>
    <w:p w14:paraId="5BF2F715" w14:textId="78D18D91"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1B315F9C" w14:textId="28BBE318" w:rsidR="00F11B04" w:rsidRPr="00DC798E" w:rsidRDefault="00F11B04" w:rsidP="00DC798E">
      <w:pPr>
        <w:tabs>
          <w:tab w:val="left" w:pos="6480"/>
          <w:tab w:val="left" w:pos="6720"/>
        </w:tabs>
        <w:spacing w:before="0"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cảnh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0617A56" w14:textId="1A30DEE7"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71470B27" w14:textId="76FEE408" w:rsidR="00F11B04" w:rsidRPr="00DC798E" w:rsidRDefault="00F11B04" w:rsidP="00DC798E">
      <w:pPr>
        <w:tabs>
          <w:tab w:val="left" w:pos="6480"/>
          <w:tab w:val="left" w:pos="6720"/>
        </w:tabs>
        <w:spacing w:before="0" w:after="0" w:line="240"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cảnh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91238A" w:rsidRPr="00DC798E">
        <w:rPr>
          <w:rFonts w:eastAsia="Times New Roman" w:cs="Times New Roman"/>
          <w:color w:val="auto"/>
          <w:szCs w:val="28"/>
          <w:lang w:val="en-GB"/>
        </w:rPr>
        <w:t xml:space="preserve"> của </w:t>
      </w:r>
      <w:r w:rsidR="00E65B72" w:rsidRPr="00DC798E">
        <w:rPr>
          <w:rFonts w:eastAsia="Times New Roman" w:cs="Times New Roman"/>
          <w:color w:val="auto"/>
          <w:szCs w:val="28"/>
          <w:lang w:val="en-GB"/>
        </w:rPr>
        <w:t>Phụ lục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B2EDDA0" w14:textId="5FE3F4B2" w:rsidR="00472519" w:rsidRPr="00DC798E" w:rsidRDefault="00C96A62" w:rsidP="00DC798E">
      <w:pPr>
        <w:widowControl/>
        <w:spacing w:before="12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22F345C4" w14:textId="08F5F63B" w:rsidR="00F11B04" w:rsidRPr="00DC798E" w:rsidRDefault="00F11B04"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16D3DD1"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36AE2279" w14:textId="37B82CA6" w:rsidR="0026730B" w:rsidRPr="00DC798E" w:rsidRDefault="0026730B"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cảnh báo lũ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43640B44" w14:textId="0CDA6373" w:rsidR="00472519" w:rsidRPr="00DC798E" w:rsidRDefault="00AD1DF5" w:rsidP="00DC798E">
      <w:pPr>
        <w:widowControl/>
        <w:spacing w:before="120" w:line="264"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33</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lũ</w:t>
      </w:r>
    </w:p>
    <w:p w14:paraId="7010FA37" w14:textId="3E922B20"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1. Nội dung công việc</w:t>
      </w:r>
    </w:p>
    <w:p w14:paraId="565C15A7"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Nội dung công việc chi tiết dự báo lũ được quy định tại Điều 10, Điều 11 Thông tư số 25/2022/TT-BTNMT ngày 30 tháng 12 năm 2022 của Bộ Tài nguyên và Môi trường quy định về Quy trình kỹ thuật dự báo, cảnh báo hiện tượng khí tượng thủy văn nguy hiểm.</w:t>
      </w:r>
    </w:p>
    <w:p w14:paraId="25B7834F" w14:textId="4F6240F4"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6E1E2351"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Số liệu quan trắc mưa, mực nước, lưu lượng của các trạm khí tượng thủy văn trên các lưu vực sông, số liệu vận hành của các hồ thủy điện, hồ thủy lợi và số liệu khí tượng, thủy văn, hồ chứa quốc tế liên quan tới khu vực dự báo (nếu có);</w:t>
      </w:r>
    </w:p>
    <w:p w14:paraId="153DD802" w14:textId="7CE31D3E"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xml:space="preserve">- Bản </w:t>
      </w:r>
      <w:r w:rsidR="00CF6B82" w:rsidRPr="00DC798E">
        <w:rPr>
          <w:rFonts w:eastAsia="Times New Roman" w:cs="Times New Roman"/>
          <w:color w:val="auto"/>
        </w:rPr>
        <w:t>tin mưa dự báo phục vụ thủy văn;</w:t>
      </w:r>
    </w:p>
    <w:p w14:paraId="5D4C981C"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Xử lý các loại thông tin dữ liệu đã thu thập;</w:t>
      </w:r>
    </w:p>
    <w:p w14:paraId="5E7451A6"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Cập nhật thường xuyên, liên tục số liệu quan trắc.</w:t>
      </w:r>
    </w:p>
    <w:p w14:paraId="2F6D2CB1" w14:textId="3C9052E1"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b) Phân tích, đánh giá hiện trạng</w:t>
      </w:r>
    </w:p>
    <w:p w14:paraId="0A583E8C" w14:textId="14F9CD51" w:rsidR="00472519" w:rsidRPr="00DC798E" w:rsidRDefault="00CF6B82"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lũ tối thiểu trong 12 giờ qua;</w:t>
      </w:r>
    </w:p>
    <w:p w14:paraId="766435D5" w14:textId="3F352F0B" w:rsidR="00472519" w:rsidRPr="00DC798E" w:rsidRDefault="00CF6B82"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xác định nguyên nhân gây ngập lụt (nếu có);</w:t>
      </w:r>
    </w:p>
    <w:p w14:paraId="7D721653" w14:textId="23851D6E" w:rsidR="00472519" w:rsidRPr="00DC798E" w:rsidRDefault="00CF6B82" w:rsidP="00DC798E">
      <w:pPr>
        <w:widowControl/>
        <w:spacing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khả năng xảy ra các thiên tai khác đi kèm.</w:t>
      </w:r>
    </w:p>
    <w:p w14:paraId="1CCF685D" w14:textId="1BCAE333"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BE37526" w14:textId="77777777" w:rsidR="00472519" w:rsidRPr="00DC798E" w:rsidRDefault="00C96A62" w:rsidP="00DC798E">
      <w:pPr>
        <w:widowControl/>
        <w:spacing w:line="252" w:lineRule="auto"/>
        <w:rPr>
          <w:rFonts w:eastAsia="Times New Roman" w:cs="Times New Roman"/>
          <w:color w:val="auto"/>
        </w:rPr>
      </w:pPr>
      <w:r w:rsidRPr="00DC798E">
        <w:rPr>
          <w:rFonts w:eastAsia="Times New Roman" w:cs="Times New Roman"/>
          <w:color w:val="auto"/>
        </w:rPr>
        <w:t> Phương án dựa trên cơ sở phương pháp quan hệ mưa - dòng chảy; phương án dựa trên cơ sở phương pháp quan hệ mực nước, lưu lượng trạm trên (lưu lượng xả của hồ chứa thượng lưu) - trạm dưới trên cùng triền sông hoặc cùng lưu vực; phương án dựa trên cơ sở các mô hình toán (mô hình hồi quy; mô hình thủy văn thông số tập trung; mô hình thủy văn thông số phân bố; mô hình điều tiết hồ chứa, mô hình thủy lực, ngập lụt); phương án dựa trên cơ sở các phương pháp khác.</w:t>
      </w:r>
    </w:p>
    <w:p w14:paraId="401229F1" w14:textId="603CA2B0" w:rsidR="00472519" w:rsidRPr="00DC798E" w:rsidRDefault="00F50126" w:rsidP="00DC798E">
      <w:pPr>
        <w:widowControl/>
        <w:spacing w:line="252" w:lineRule="auto"/>
        <w:rPr>
          <w:rFonts w:eastAsia="Times New Roman" w:cs="Times New Roman"/>
          <w:iCs/>
          <w:color w:val="auto"/>
        </w:rPr>
      </w:pPr>
      <w:r w:rsidRPr="00DC798E">
        <w:rPr>
          <w:rFonts w:eastAsia="Times New Roman" w:cs="Times New Roman"/>
          <w:iCs/>
          <w:color w:val="auto"/>
        </w:rPr>
        <w:t>d) Thảo luận dự báo, cảnh báo</w:t>
      </w:r>
    </w:p>
    <w:p w14:paraId="61F5E21A" w14:textId="65DF24D3" w:rsidR="00472519" w:rsidRPr="00DC798E" w:rsidRDefault="00C96A62" w:rsidP="00DC798E">
      <w:pPr>
        <w:spacing w:line="252" w:lineRule="auto"/>
        <w:rPr>
          <w:rFonts w:eastAsia="Times New Roman" w:cs="Times New Roman"/>
          <w:color w:val="auto"/>
        </w:rPr>
      </w:pPr>
      <w:r w:rsidRPr="00DC798E">
        <w:rPr>
          <w:rFonts w:eastAsia="Times New Roman" w:cs="Times New Roman"/>
          <w:color w:val="auto"/>
        </w:rPr>
        <w:t>Phân tích, đánh giá độ tin cậy của các kết quả dự báo bằng các phương án khác nhau được sử dụng trong các bản tin dự báo gần nhất;</w:t>
      </w:r>
      <w:r w:rsidR="002B60E9" w:rsidRPr="00DC798E">
        <w:rPr>
          <w:rFonts w:eastAsia="Times New Roman" w:cs="Times New Roman"/>
          <w:color w:val="auto"/>
          <w:lang w:val="en-GB"/>
        </w:rPr>
        <w:t xml:space="preserve"> t</w:t>
      </w:r>
      <w:r w:rsidRPr="00DC798E">
        <w:rPr>
          <w:rFonts w:eastAsia="Times New Roman" w:cs="Times New Roman"/>
          <w:color w:val="auto"/>
        </w:rPr>
        <w:t xml:space="preserve">ổng hợp các kết quả dự báo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r w:rsidR="002B60E9" w:rsidRPr="00DC798E">
        <w:rPr>
          <w:rFonts w:eastAsia="Times New Roman" w:cs="Times New Roman"/>
          <w:color w:val="auto"/>
          <w:lang w:val="en-GB"/>
        </w:rPr>
        <w:t xml:space="preserve"> </w:t>
      </w:r>
      <w:r w:rsidRPr="00DC798E">
        <w:rPr>
          <w:rFonts w:eastAsia="Times New Roman" w:cs="Times New Roman"/>
          <w:color w:val="auto"/>
        </w:rPr>
        <w:t>Người chịu trách nhiệm ban hành bản tin lựa chọn và đưa ra kết luận dự báo cuối cùng đảm bảo độ tin cậy theo thời hạn dự báo.</w:t>
      </w:r>
    </w:p>
    <w:p w14:paraId="30EFF5AF" w14:textId="1E4A0AAE" w:rsidR="00472519" w:rsidRPr="00DC798E" w:rsidRDefault="00733601" w:rsidP="00DC798E">
      <w:pPr>
        <w:widowControl/>
        <w:spacing w:line="264" w:lineRule="auto"/>
        <w:rPr>
          <w:rFonts w:eastAsia="Times New Roman" w:cs="Times New Roman"/>
          <w:iCs/>
          <w:color w:val="auto"/>
        </w:rPr>
      </w:pPr>
      <w:r w:rsidRPr="00DC798E">
        <w:rPr>
          <w:rFonts w:eastAsia="Times New Roman" w:cs="Times New Roman"/>
          <w:iCs/>
          <w:color w:val="auto"/>
        </w:rPr>
        <w:t>đ) Xây dựng bản tin dự báo, cảnh báo</w:t>
      </w:r>
    </w:p>
    <w:p w14:paraId="00B1062E"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Xây dựng nội dung bản tin dự báo lũ theo quy định tại khoản 2, khoản 3, khoản 4, khoản 5 Điều 14 và khoản 3, khoản 4, khoản 5 Điều 15 Quyết định số 18/2021/QĐ-TTg. Nội dung gồm các thông tin chính: Hiện trạng diễn biến lũ trong 12 giờ qua và số liệu thực đo về mực nước tại thời điểm gần nhất; dự báo khả năng diễn biến của lũ trong thời hạn dự báo; mực nước lũ dự báo và so sánh với mực nước tương ứng với các cấp báo động hoặc với mực nước đỉnh lũ trong các trận lũ đặc biệt lớn, lũ lịch sử; cảnh báo nguy cơ ngập lụt, khả năng xảy ra các thiên tai khác đi kèm; cảnh báo cấp độ rủi ro thiên tai do lũ chi tiết cho các khu vực chịu ảnh hưởng theo quy định tại Điều 4 và Điều 45 Quyết định 18/2021/QĐ-TTg.</w:t>
      </w:r>
    </w:p>
    <w:p w14:paraId="2246D0C1" w14:textId="54C1FFB5" w:rsidR="00472519" w:rsidRPr="00DC798E" w:rsidRDefault="004F7C89" w:rsidP="00DC798E">
      <w:pPr>
        <w:widowControl/>
        <w:spacing w:line="264" w:lineRule="auto"/>
        <w:rPr>
          <w:rFonts w:eastAsia="Times New Roman" w:cs="Times New Roman"/>
          <w:iCs/>
          <w:color w:val="auto"/>
        </w:rPr>
      </w:pPr>
      <w:r w:rsidRPr="00DC798E">
        <w:rPr>
          <w:rFonts w:eastAsia="Times New Roman" w:cs="Times New Roman"/>
          <w:iCs/>
          <w:color w:val="auto"/>
        </w:rPr>
        <w:t>e) Cung cấp bản tin dự báo, cảnh báo</w:t>
      </w:r>
    </w:p>
    <w:p w14:paraId="11C33EE1" w14:textId="6D60A5DA" w:rsidR="00472519" w:rsidRPr="00DC798E" w:rsidRDefault="002B60E9" w:rsidP="00DC798E">
      <w:pPr>
        <w:widowControl/>
        <w:spacing w:line="264" w:lineRule="auto"/>
        <w:rPr>
          <w:rFonts w:eastAsia="Times New Roman" w:cs="Times New Roman"/>
          <w:color w:val="auto"/>
          <w:lang w:val="en-GB"/>
        </w:rPr>
      </w:pPr>
      <w:r w:rsidRPr="00DC798E">
        <w:rPr>
          <w:rFonts w:eastAsia="Times New Roman" w:cs="Times New Roman"/>
          <w:color w:val="auto"/>
          <w:lang w:val="en-GB"/>
        </w:rPr>
        <w:t>C</w:t>
      </w:r>
      <w:r w:rsidR="00C96A62" w:rsidRPr="00DC798E">
        <w:rPr>
          <w:rFonts w:eastAsia="Times New Roman" w:cs="Times New Roman"/>
          <w:color w:val="auto"/>
        </w:rPr>
        <w:t xml:space="preserve">ung cấp các bản tin dự báo lũ theo quy định tại Điều </w:t>
      </w:r>
      <w:r w:rsidRPr="00DC798E">
        <w:rPr>
          <w:rFonts w:eastAsia="Times New Roman" w:cs="Times New Roman"/>
          <w:color w:val="auto"/>
        </w:rPr>
        <w:t xml:space="preserve">34 Quyết định số 18/2021/QĐ-TTg </w:t>
      </w:r>
      <w:r w:rsidRPr="00DC798E">
        <w:rPr>
          <w:rFonts w:cs="Times New Roman"/>
          <w:color w:val="auto"/>
          <w:szCs w:val="28"/>
        </w:rPr>
        <w:t>và c</w:t>
      </w:r>
      <w:r w:rsidRPr="00DC798E">
        <w:rPr>
          <w:color w:val="auto"/>
        </w:rPr>
        <w:t>ác cơ quan khác khi có yêu cầu</w:t>
      </w:r>
      <w:r w:rsidRPr="00DC798E">
        <w:rPr>
          <w:color w:val="auto"/>
          <w:lang w:val="en-GB"/>
        </w:rPr>
        <w:t>.</w:t>
      </w:r>
    </w:p>
    <w:p w14:paraId="0A4FF6A6" w14:textId="677E6E3C" w:rsidR="00472519" w:rsidRPr="00DC798E" w:rsidRDefault="00733601" w:rsidP="00DC798E">
      <w:pPr>
        <w:widowControl/>
        <w:spacing w:line="264" w:lineRule="auto"/>
        <w:rPr>
          <w:rFonts w:eastAsia="Times New Roman" w:cs="Times New Roman"/>
          <w:iCs/>
          <w:color w:val="auto"/>
        </w:rPr>
      </w:pPr>
      <w:r w:rsidRPr="00DC798E">
        <w:rPr>
          <w:rFonts w:eastAsia="Times New Roman" w:cs="Times New Roman"/>
          <w:iCs/>
          <w:color w:val="auto"/>
        </w:rPr>
        <w:t>g) Bổ sung bản tin dự báo, cảnh báo</w:t>
      </w:r>
    </w:p>
    <w:p w14:paraId="38B60347"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Trong trường hợp lũ diễn biến nhanh và phức tạp cần bổ sung bản tin dự báo lũ  lụt ngoài các bản tin được ban hành theo quy định tại Điều 12 Thông tư 25/2022/TT-BTNMT. Việc bổ sung bản tin được thực hiện theo quy định tại khoản 1, khoản 2, khoản 3, khoản 4, khoản 5 và khoản 6 Điều 11 Thông tư 25/2022/TT-BTNMT.</w:t>
      </w:r>
    </w:p>
    <w:p w14:paraId="39A88922" w14:textId="5DE613E3" w:rsidR="00472519" w:rsidRPr="00DC798E" w:rsidRDefault="00733601" w:rsidP="00DC798E">
      <w:pPr>
        <w:widowControl/>
        <w:spacing w:line="264"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11A1A057" w14:textId="6575BFFE" w:rsidR="00472519" w:rsidRPr="00DC798E" w:rsidRDefault="00CF6B82" w:rsidP="00DC798E">
      <w:pPr>
        <w:widowControl/>
        <w:spacing w:line="264"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kịp thời việc dự báo lũ theo quy định tại khoản 2, khoản 3, khoản 4, khoản 5 Điều 14, khoản 3, khoản 4, khoản 5 Điều 15 và khoản 1 Điều 35 Quyết định số 18/2021/QĐ-TTg; </w:t>
      </w:r>
    </w:p>
    <w:p w14:paraId="0090EBEC" w14:textId="0EF033EA" w:rsidR="00472519" w:rsidRPr="00DC798E" w:rsidRDefault="00CF6B82" w:rsidP="00DC798E">
      <w:pPr>
        <w:widowControl/>
        <w:spacing w:line="240"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chất lượng bản tin dự báo lũ theo quy định tại Mục 2.3.5 của QCVN 84:2024/BTNMT.</w:t>
      </w:r>
    </w:p>
    <w:p w14:paraId="52B766B2" w14:textId="60CBCCDC" w:rsidR="00472519" w:rsidRPr="00DC798E" w:rsidRDefault="00C96A62" w:rsidP="00DC798E">
      <w:pPr>
        <w:widowControl/>
        <w:spacing w:line="252" w:lineRule="auto"/>
        <w:rPr>
          <w:rFonts w:eastAsia="Times New Roman" w:cs="Times New Roman"/>
          <w:b/>
          <w:bCs/>
          <w:iCs/>
          <w:color w:val="auto"/>
        </w:rPr>
      </w:pPr>
      <w:r w:rsidRPr="00DC798E">
        <w:rPr>
          <w:rFonts w:eastAsia="Times New Roman" w:cs="Times New Roman"/>
          <w:b/>
          <w:bCs/>
          <w:iCs/>
          <w:color w:val="auto"/>
        </w:rPr>
        <w:t>2. Định mức lao động</w:t>
      </w:r>
    </w:p>
    <w:p w14:paraId="60EB89B7" w14:textId="7D166054" w:rsidR="00472519" w:rsidRPr="00DC798E" w:rsidRDefault="00983F3E" w:rsidP="00DC798E">
      <w:pPr>
        <w:widowControl/>
        <w:spacing w:line="252" w:lineRule="auto"/>
        <w:rPr>
          <w:rFonts w:eastAsia="Times New Roman" w:cs="Times New Roman"/>
          <w:iCs/>
          <w:color w:val="auto"/>
        </w:rPr>
      </w:pPr>
      <w:r w:rsidRPr="00DC798E">
        <w:rPr>
          <w:rFonts w:eastAsia="Times New Roman" w:cs="Times New Roman"/>
          <w:iCs/>
          <w:color w:val="auto"/>
        </w:rPr>
        <w:t>a) Định biên</w:t>
      </w:r>
    </w:p>
    <w:p w14:paraId="470F089F" w14:textId="4821A448" w:rsidR="00472519" w:rsidRPr="00DC798E" w:rsidRDefault="00360566" w:rsidP="00DC798E">
      <w:pPr>
        <w:widowControl/>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lũ </w:t>
      </w:r>
    </w:p>
    <w:p w14:paraId="26CA9F1E" w14:textId="3CF2ABC8" w:rsidR="00472519" w:rsidRPr="00DC798E" w:rsidRDefault="00C96A62" w:rsidP="00DC798E">
      <w:pPr>
        <w:widowControl/>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B54D82" w:rsidRPr="00DC798E">
        <w:rPr>
          <w:rFonts w:eastAsia="Times New Roman" w:cs="Times New Roman"/>
          <w:color w:val="auto"/>
          <w:lang w:val="en-US"/>
        </w:rPr>
        <w:t>N</w:t>
      </w:r>
      <w:r w:rsidRPr="00DC798E">
        <w:rPr>
          <w:rFonts w:eastAsia="Times New Roman" w:cs="Times New Roman"/>
          <w:color w:val="auto"/>
        </w:rPr>
        <w:t>gười/bản tin</w:t>
      </w:r>
    </w:p>
    <w:tbl>
      <w:tblPr>
        <w:tblStyle w:val="271"/>
        <w:tblW w:w="9062" w:type="dxa"/>
        <w:tblLayout w:type="fixed"/>
        <w:tblLook w:val="0400" w:firstRow="0" w:lastRow="0" w:firstColumn="0" w:lastColumn="0" w:noHBand="0" w:noVBand="1"/>
      </w:tblPr>
      <w:tblGrid>
        <w:gridCol w:w="704"/>
        <w:gridCol w:w="2977"/>
        <w:gridCol w:w="1086"/>
        <w:gridCol w:w="1087"/>
        <w:gridCol w:w="1086"/>
        <w:gridCol w:w="1087"/>
        <w:gridCol w:w="1035"/>
      </w:tblGrid>
      <w:tr w:rsidR="009340F4" w:rsidRPr="00DC798E" w14:paraId="6DA4FCC8" w14:textId="77777777" w:rsidTr="004B76D5">
        <w:trPr>
          <w:cantSplit/>
          <w:trHeight w:val="117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47163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297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302B3CE7"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05CC415D"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07F43F4A"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02CBDB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F7617E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07FC24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04CCA9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D05414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576ACBC7" w14:textId="77777777" w:rsidTr="00E9672A">
        <w:trPr>
          <w:trHeight w:val="66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826649" w14:textId="41D9319A" w:rsidR="00472519" w:rsidRPr="00DC798E" w:rsidRDefault="00B54D82"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9AF26F"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dự báo lũ</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536629"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832AE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12C5D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3D0A7E"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C87CDB"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4</w:t>
            </w:r>
          </w:p>
        </w:tc>
      </w:tr>
    </w:tbl>
    <w:p w14:paraId="3718728D" w14:textId="180ABA70"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3FEF5C38" w14:textId="4787B9AF" w:rsidR="00472519" w:rsidRPr="00DC798E" w:rsidRDefault="00360566" w:rsidP="00DC798E">
      <w:pPr>
        <w:widowControl/>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lũ</w:t>
      </w:r>
    </w:p>
    <w:p w14:paraId="5CB1B7BE" w14:textId="20B6B6BF" w:rsidR="00472519" w:rsidRPr="00DC798E" w:rsidRDefault="00C96A62" w:rsidP="00DC798E">
      <w:pPr>
        <w:widowControl/>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B54D82" w:rsidRPr="00DC798E">
        <w:rPr>
          <w:rFonts w:eastAsia="Times New Roman" w:cs="Times New Roman"/>
          <w:color w:val="auto"/>
          <w:lang w:val="en-US"/>
        </w:rPr>
        <w:t>C</w:t>
      </w:r>
      <w:r w:rsidRPr="00DC798E">
        <w:rPr>
          <w:rFonts w:eastAsia="Times New Roman" w:cs="Times New Roman"/>
          <w:color w:val="auto"/>
        </w:rPr>
        <w:t>ông/bản tin</w:t>
      </w:r>
    </w:p>
    <w:tbl>
      <w:tblPr>
        <w:tblStyle w:val="270"/>
        <w:tblW w:w="9067" w:type="dxa"/>
        <w:tblLayout w:type="fixed"/>
        <w:tblLook w:val="0400" w:firstRow="0" w:lastRow="0" w:firstColumn="0" w:lastColumn="0" w:noHBand="0" w:noVBand="1"/>
      </w:tblPr>
      <w:tblGrid>
        <w:gridCol w:w="704"/>
        <w:gridCol w:w="3827"/>
        <w:gridCol w:w="1347"/>
        <w:gridCol w:w="1063"/>
        <w:gridCol w:w="1063"/>
        <w:gridCol w:w="1063"/>
      </w:tblGrid>
      <w:tr w:rsidR="009340F4" w:rsidRPr="00DC798E" w14:paraId="3DF16DDC" w14:textId="77777777" w:rsidTr="007A2A63">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E2E75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D1BCF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4BFB3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30512067" w14:textId="77777777" w:rsidTr="007A2A63">
        <w:trPr>
          <w:cantSplit/>
          <w:trHeight w:val="1263"/>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105494"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89B2CA"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89CE77D"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669AD35"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F269B68"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7248D64"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DBV3(6)</w:t>
            </w:r>
          </w:p>
        </w:tc>
      </w:tr>
      <w:tr w:rsidR="009340F4" w:rsidRPr="00DC798E" w14:paraId="3CDA0D3F"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54D88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4577D"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9D2E14"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FD7CA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A4B04B"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0C16F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95396B6"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3B0C1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4CB9C2"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7F1FA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EEB4F2"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A068E1"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E445B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0.07</w:t>
            </w:r>
          </w:p>
        </w:tc>
      </w:tr>
      <w:tr w:rsidR="009340F4" w:rsidRPr="00DC798E" w14:paraId="051EC8F3"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C9890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9B95C1"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CD0BB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4850F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56DE82"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A305B5"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0.20</w:t>
            </w:r>
          </w:p>
        </w:tc>
      </w:tr>
      <w:tr w:rsidR="009340F4" w:rsidRPr="00DC798E" w14:paraId="76A2D790"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0FBDB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EEBCA0"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C70C1B"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285AA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2B63C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9FCDB0"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4294B8B1"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34AE9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1BAE40"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F8B8B3"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D270A4"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37ED3E"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9516B4"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0.05</w:t>
            </w:r>
          </w:p>
        </w:tc>
      </w:tr>
      <w:tr w:rsidR="009340F4" w:rsidRPr="00DC798E" w14:paraId="2ADBF562"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7E3075"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15EC0C"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0D3F49"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418C77"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B68CDF"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0,03</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47001B" w14:textId="77777777" w:rsidR="00472519" w:rsidRPr="00DC798E" w:rsidRDefault="00472519" w:rsidP="00DC798E">
            <w:pPr>
              <w:widowControl/>
              <w:spacing w:before="48" w:after="48" w:line="240" w:lineRule="auto"/>
              <w:ind w:hanging="2"/>
              <w:jc w:val="center"/>
              <w:rPr>
                <w:rFonts w:eastAsia="Times New Roman" w:cs="Times New Roman"/>
                <w:color w:val="auto"/>
              </w:rPr>
            </w:pPr>
          </w:p>
        </w:tc>
      </w:tr>
      <w:tr w:rsidR="009340F4" w:rsidRPr="00DC798E" w14:paraId="35B417E0"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6187D1"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A4473F"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4E326C"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F140B6"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4C5A0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26F5E5" w14:textId="77777777" w:rsidR="00472519" w:rsidRPr="00DC798E" w:rsidRDefault="00472519" w:rsidP="00DC798E">
            <w:pPr>
              <w:widowControl/>
              <w:spacing w:before="48" w:after="48" w:line="240" w:lineRule="auto"/>
              <w:ind w:hanging="2"/>
              <w:rPr>
                <w:rFonts w:eastAsia="Times New Roman" w:cs="Times New Roman"/>
                <w:color w:val="auto"/>
              </w:rPr>
            </w:pPr>
          </w:p>
        </w:tc>
      </w:tr>
      <w:tr w:rsidR="009340F4" w:rsidRPr="00DC798E" w14:paraId="47D58DBF" w14:textId="77777777" w:rsidTr="00E9672A">
        <w:trPr>
          <w:trHeight w:val="28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4C35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C7C292"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801136"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212AF8"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0,05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7A4A94" w14:textId="77777777" w:rsidR="00472519" w:rsidRPr="00DC798E" w:rsidRDefault="00472519" w:rsidP="00DC798E">
            <w:pPr>
              <w:widowControl/>
              <w:spacing w:before="48" w:after="48" w:line="240" w:lineRule="auto"/>
              <w:ind w:hanging="2"/>
              <w:rPr>
                <w:rFonts w:eastAsia="Times New Roman" w:cs="Times New Roman"/>
                <w:color w:val="auto"/>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8BEB7B"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34890F33" w14:textId="77777777" w:rsidTr="007A2A63">
        <w:trPr>
          <w:trHeight w:val="512"/>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ABBDD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9EB8B2"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206B7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0,52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C7962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0,45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D88C3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0,52</w:t>
            </w:r>
          </w:p>
        </w:tc>
      </w:tr>
    </w:tbl>
    <w:p w14:paraId="0918E7DB" w14:textId="0952115D"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5249B764" w14:textId="6EEA92B7" w:rsidR="00F11B04" w:rsidRPr="00DC798E" w:rsidRDefault="00F11B04" w:rsidP="00DC798E">
      <w:pPr>
        <w:tabs>
          <w:tab w:val="left" w:pos="6480"/>
          <w:tab w:val="left" w:pos="6720"/>
        </w:tabs>
        <w:spacing w:before="0" w:line="264"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BB090C9" w14:textId="2C70D74E" w:rsidR="00472519" w:rsidRPr="00DC798E" w:rsidRDefault="00C96A62" w:rsidP="00DC798E">
      <w:pPr>
        <w:widowControl/>
        <w:spacing w:before="0" w:line="264"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17D79A85" w14:textId="43CD6882" w:rsidR="00F11B04" w:rsidRPr="00DC798E" w:rsidRDefault="00F11B04" w:rsidP="00DC798E">
      <w:pPr>
        <w:tabs>
          <w:tab w:val="left" w:pos="6480"/>
          <w:tab w:val="left" w:pos="6720"/>
        </w:tabs>
        <w:spacing w:before="0" w:line="264"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DE2A9AC" w14:textId="00009FDC" w:rsidR="00472519" w:rsidRPr="00DC798E" w:rsidRDefault="00C96A62" w:rsidP="00DC798E">
      <w:pPr>
        <w:widowControl/>
        <w:spacing w:before="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75BAD6FC" w14:textId="4D802CB9" w:rsidR="00F11B04" w:rsidRPr="00DC798E" w:rsidRDefault="00F11B04" w:rsidP="00DC798E">
      <w:pPr>
        <w:tabs>
          <w:tab w:val="left" w:pos="6480"/>
          <w:tab w:val="left" w:pos="6720"/>
        </w:tabs>
        <w:spacing w:before="0" w:line="264"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lũ</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F94C30F"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18BB2C07" w14:textId="1B8271BF" w:rsidR="0026730B" w:rsidRPr="00DC798E" w:rsidRDefault="0026730B" w:rsidP="00DC798E">
      <w:pPr>
        <w:tabs>
          <w:tab w:val="left" w:pos="6480"/>
          <w:tab w:val="left" w:pos="6720"/>
        </w:tabs>
        <w:spacing w:before="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dự báo lũ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06776F1" w14:textId="08E04EAA" w:rsidR="00472519" w:rsidRPr="00DC798E" w:rsidRDefault="00AD1DF5" w:rsidP="00DC798E">
      <w:pPr>
        <w:widowControl/>
        <w:spacing w:before="120" w:line="259"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34</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Cảnh báo ngập lụt</w:t>
      </w:r>
    </w:p>
    <w:p w14:paraId="1C4AB3E6" w14:textId="1A2AD21E" w:rsidR="00472519" w:rsidRPr="00DC798E" w:rsidRDefault="00C96A62" w:rsidP="00DC798E">
      <w:pPr>
        <w:widowControl/>
        <w:spacing w:line="259" w:lineRule="auto"/>
        <w:rPr>
          <w:rFonts w:eastAsia="Times New Roman" w:cs="Times New Roman"/>
          <w:b/>
          <w:bCs/>
          <w:iCs/>
          <w:color w:val="auto"/>
        </w:rPr>
      </w:pPr>
      <w:r w:rsidRPr="00DC798E">
        <w:rPr>
          <w:rFonts w:eastAsia="Times New Roman" w:cs="Times New Roman"/>
          <w:b/>
          <w:bCs/>
          <w:iCs/>
          <w:color w:val="auto"/>
        </w:rPr>
        <w:t>1. Nội dung công việc</w:t>
      </w:r>
    </w:p>
    <w:p w14:paraId="78E448CF"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Nội dung công việc chi tiết cảnh báo ngập lụt được quy định tại Điều 10, Điều 11 Thông tư số 25/2022/TT-BTNMT ngày 30 tháng 12 năm 2022 của Bộ Tài nguyên và Môi trường quy định về Quy trình kỹ thuật dự báo, cảnh báo hiện tượng khí tượng thủy văn nguy hiểm.</w:t>
      </w:r>
    </w:p>
    <w:p w14:paraId="68CA15A6" w14:textId="6E920998" w:rsidR="00472519" w:rsidRPr="00DC798E" w:rsidRDefault="00F50126" w:rsidP="00DC798E">
      <w:pPr>
        <w:widowControl/>
        <w:spacing w:before="40" w:after="40" w:line="259"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35C4DE26"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Số liệu quan trắc mưa, mực nước, lưu lượng của các trạm khí tượng thủy văn trên các lưu vực sông, số liệu vận hành của các hồ thủy điện, hồ thủy lợi và số liệu khí tượng, thủy văn, hồ chứa quốc tế liên quan tới khu vực dự báo (nếu có);</w:t>
      </w:r>
    </w:p>
    <w:p w14:paraId="5C8B1A1D" w14:textId="2EF90F6B"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xml:space="preserve">- Bản </w:t>
      </w:r>
      <w:r w:rsidR="00CF6B82" w:rsidRPr="00DC798E">
        <w:rPr>
          <w:rFonts w:eastAsia="Times New Roman" w:cs="Times New Roman"/>
          <w:color w:val="auto"/>
        </w:rPr>
        <w:t>tin mưa dự báo phục vụ thủy văn;</w:t>
      </w:r>
    </w:p>
    <w:p w14:paraId="438276C2"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 Xử lý các loại thông tin dữ liệu đã thu thập;</w:t>
      </w:r>
    </w:p>
    <w:p w14:paraId="7F12BC27" w14:textId="5C1C6DBF" w:rsidR="00472519" w:rsidRPr="00DC798E" w:rsidRDefault="00C96A62" w:rsidP="00DC798E">
      <w:pPr>
        <w:widowControl/>
        <w:spacing w:before="40" w:after="40" w:line="259" w:lineRule="auto"/>
        <w:rPr>
          <w:rFonts w:eastAsia="Times New Roman" w:cs="Times New Roman"/>
          <w:color w:val="auto"/>
          <w:lang w:val="en-US"/>
        </w:rPr>
      </w:pPr>
      <w:r w:rsidRPr="00DC798E">
        <w:rPr>
          <w:rFonts w:eastAsia="Times New Roman" w:cs="Times New Roman"/>
          <w:color w:val="auto"/>
        </w:rPr>
        <w:t>- Cập nhật thường xuyên, liên tục số liệu quan trắc</w:t>
      </w:r>
      <w:r w:rsidR="00B54D82" w:rsidRPr="00DC798E">
        <w:rPr>
          <w:rFonts w:eastAsia="Times New Roman" w:cs="Times New Roman"/>
          <w:color w:val="auto"/>
          <w:lang w:val="en-US"/>
        </w:rPr>
        <w:t>.</w:t>
      </w:r>
    </w:p>
    <w:p w14:paraId="0CC90F8B" w14:textId="2ADE806A" w:rsidR="00472519" w:rsidRPr="00DC798E" w:rsidRDefault="00F50126" w:rsidP="00DC798E">
      <w:pPr>
        <w:widowControl/>
        <w:spacing w:before="40" w:after="40" w:line="259" w:lineRule="auto"/>
        <w:rPr>
          <w:rFonts w:eastAsia="Times New Roman" w:cs="Times New Roman"/>
          <w:iCs/>
          <w:color w:val="auto"/>
        </w:rPr>
      </w:pPr>
      <w:r w:rsidRPr="00DC798E">
        <w:rPr>
          <w:rFonts w:eastAsia="Times New Roman" w:cs="Times New Roman"/>
          <w:iCs/>
          <w:color w:val="auto"/>
        </w:rPr>
        <w:t>b) Phân tích, đánh giá hiện trạng</w:t>
      </w:r>
    </w:p>
    <w:p w14:paraId="18660637" w14:textId="0D174CD2" w:rsidR="00472519" w:rsidRPr="00DC798E" w:rsidRDefault="00CF6B82" w:rsidP="00DC798E">
      <w:pPr>
        <w:widowControl/>
        <w:spacing w:before="40" w:after="40"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lũ tối thiểu trong 12 giờ qua;</w:t>
      </w:r>
    </w:p>
    <w:p w14:paraId="1D0920BC" w14:textId="22F7E892" w:rsidR="00472519" w:rsidRPr="00DC798E" w:rsidRDefault="00CF6B82" w:rsidP="00DC798E">
      <w:pPr>
        <w:widowControl/>
        <w:spacing w:before="40" w:after="40"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xác định nguyên nhân gây ngập lụt (nếu có);</w:t>
      </w:r>
    </w:p>
    <w:p w14:paraId="02397AFB" w14:textId="234772B6" w:rsidR="00472519" w:rsidRPr="00DC798E" w:rsidRDefault="00CF6B82" w:rsidP="00DC798E">
      <w:pPr>
        <w:widowControl/>
        <w:spacing w:before="40" w:after="40"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khả năng xảy ra các thiên tai khác đi kèm.</w:t>
      </w:r>
    </w:p>
    <w:p w14:paraId="722FA8E0" w14:textId="7027A23D" w:rsidR="00472519" w:rsidRPr="00DC798E" w:rsidRDefault="00F50126" w:rsidP="00DC798E">
      <w:pPr>
        <w:widowControl/>
        <w:spacing w:before="40" w:after="40" w:line="259"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296E9456" w14:textId="77777777" w:rsidR="00472519" w:rsidRPr="00DC798E" w:rsidRDefault="00C96A62" w:rsidP="00DC798E">
      <w:pPr>
        <w:widowControl/>
        <w:spacing w:before="40" w:after="40" w:line="259" w:lineRule="auto"/>
        <w:rPr>
          <w:rFonts w:eastAsia="Times New Roman" w:cs="Times New Roman"/>
          <w:color w:val="auto"/>
        </w:rPr>
      </w:pPr>
      <w:r w:rsidRPr="00DC798E">
        <w:rPr>
          <w:rFonts w:eastAsia="Times New Roman" w:cs="Times New Roman"/>
          <w:color w:val="auto"/>
        </w:rPr>
        <w:t>Phương án dựa trên cơ sở phương pháp quan hệ mưa - dòng chảy; phương án dựa trên cơ sở phương pháp quan hệ mực nước, lưu lượng trạm trên (lưu lượng xả của hồ chứa thượng lưu) - trạm dưới trên cùng triền sông hoặc cùng lưu vực; phương án dựa trên cơ sở các mô hình toán (mô hình hồi quy; mô hình thủy văn thông số tập trung; mô hình thủy văn thông số phân bố; mô hình điều tiết hồ chứa, mô hình thủy lực, ngập lụt); phương án dựa trên cơ sở các phương pháp khác.</w:t>
      </w:r>
    </w:p>
    <w:p w14:paraId="123D747F" w14:textId="7C632778" w:rsidR="00472519" w:rsidRPr="00DC798E" w:rsidRDefault="00F50126" w:rsidP="00DC798E">
      <w:pPr>
        <w:widowControl/>
        <w:spacing w:line="259" w:lineRule="auto"/>
        <w:rPr>
          <w:rFonts w:eastAsia="Times New Roman" w:cs="Times New Roman"/>
          <w:iCs/>
          <w:color w:val="auto"/>
        </w:rPr>
      </w:pPr>
      <w:r w:rsidRPr="00DC798E">
        <w:rPr>
          <w:rFonts w:eastAsia="Times New Roman" w:cs="Times New Roman"/>
          <w:iCs/>
          <w:color w:val="auto"/>
        </w:rPr>
        <w:t>d) Thảo luận dự báo, cảnh báo</w:t>
      </w:r>
    </w:p>
    <w:p w14:paraId="5AAAEA07" w14:textId="1019A9EE" w:rsidR="00472519" w:rsidRPr="00DC798E" w:rsidRDefault="00C96A62" w:rsidP="00DC798E">
      <w:pPr>
        <w:spacing w:line="259" w:lineRule="auto"/>
        <w:rPr>
          <w:rFonts w:eastAsia="Times New Roman" w:cs="Times New Roman"/>
          <w:color w:val="auto"/>
        </w:rPr>
      </w:pPr>
      <w:r w:rsidRPr="00DC798E">
        <w:rPr>
          <w:rFonts w:eastAsia="Times New Roman" w:cs="Times New Roman"/>
          <w:color w:val="auto"/>
        </w:rPr>
        <w:t xml:space="preserve">Phân tích, đánh giá độ tin cậy của các kết quả dự báo bằng các phương án khác nhau được sử dụng trong các bản tin dự báo gần nhất; Tổng hợp các kết quả dự báo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 Người chịu trách nhiệm ban hành bản tin lựa chọn và đưa ra kết luận dự báo cuối cùng đảm bảo độ tin cậy theo thời hạn dự báo.</w:t>
      </w:r>
    </w:p>
    <w:p w14:paraId="69E0E9BA" w14:textId="1B61B3E0" w:rsidR="00472519" w:rsidRPr="00DC798E" w:rsidRDefault="00CF6B82" w:rsidP="00DC798E">
      <w:pPr>
        <w:widowControl/>
        <w:spacing w:line="259" w:lineRule="auto"/>
        <w:rPr>
          <w:rFonts w:eastAsia="Times New Roman" w:cs="Times New Roman"/>
          <w:iCs/>
          <w:color w:val="auto"/>
        </w:rPr>
      </w:pPr>
      <w:r w:rsidRPr="00DC798E">
        <w:rPr>
          <w:rFonts w:eastAsia="Times New Roman" w:cs="Times New Roman"/>
          <w:iCs/>
          <w:color w:val="auto"/>
          <w:lang w:val="en-US"/>
        </w:rPr>
        <w:t>đ)</w:t>
      </w:r>
      <w:r w:rsidR="00C96A62" w:rsidRPr="00DC798E">
        <w:rPr>
          <w:rFonts w:eastAsia="Times New Roman" w:cs="Times New Roman"/>
          <w:iCs/>
          <w:color w:val="auto"/>
        </w:rPr>
        <w:t xml:space="preserve"> Xây dựng bản tin cảnh báo ngập lụt</w:t>
      </w:r>
    </w:p>
    <w:p w14:paraId="747386F1" w14:textId="77777777" w:rsidR="00472519" w:rsidRPr="00DC798E" w:rsidRDefault="00C96A62" w:rsidP="00DC798E">
      <w:pPr>
        <w:widowControl/>
        <w:spacing w:line="259" w:lineRule="auto"/>
        <w:rPr>
          <w:rFonts w:eastAsia="Times New Roman" w:cs="Times New Roman"/>
          <w:color w:val="auto"/>
        </w:rPr>
      </w:pPr>
      <w:r w:rsidRPr="00DC798E">
        <w:rPr>
          <w:rFonts w:eastAsia="Times New Roman" w:cs="Times New Roman"/>
          <w:color w:val="auto"/>
        </w:rPr>
        <w:t>Xây dựng nội dung bản tin dự báo ngập lụt theo quy định tại khoản 2, khoản 3, khoản 4, khoản 5 Điều 14 và khoản 3, khoản 4, khoản 5 Điều 15 Quyết định số 18/2021/QĐ-TTg. Nội dung gồm các thông tin chính: Hiện trạng mưa, mực nước hoặc triều cường, nước biển dâng trên khu vực; cảnh báo các đặc trưng ngập lụt: phạm vi, thời gian, độ sâu ngập lụt lớn nhất; cảnh báo cấp độ rủi ro thiên tai do ngập lụt theo quy định tại Điều 4 và Điều 45 Quyết định 18/2021/QĐ-TTg.</w:t>
      </w:r>
    </w:p>
    <w:p w14:paraId="0F0CCDDB" w14:textId="7107A44C" w:rsidR="00472519" w:rsidRPr="00DC798E" w:rsidRDefault="004F7C89" w:rsidP="00DC798E">
      <w:pPr>
        <w:widowControl/>
        <w:spacing w:line="259" w:lineRule="auto"/>
        <w:rPr>
          <w:rFonts w:eastAsia="Times New Roman" w:cs="Times New Roman"/>
          <w:iCs/>
          <w:color w:val="auto"/>
        </w:rPr>
      </w:pPr>
      <w:r w:rsidRPr="00DC798E">
        <w:rPr>
          <w:rFonts w:eastAsia="Times New Roman" w:cs="Times New Roman"/>
          <w:iCs/>
          <w:color w:val="auto"/>
        </w:rPr>
        <w:t>e) Cung cấp bản tin dự báo, cảnh báo</w:t>
      </w:r>
    </w:p>
    <w:p w14:paraId="7941F93C" w14:textId="16E77329" w:rsidR="00472519" w:rsidRPr="00DC798E" w:rsidRDefault="002B60E9" w:rsidP="00DC798E">
      <w:pPr>
        <w:widowControl/>
        <w:spacing w:line="259" w:lineRule="auto"/>
        <w:rPr>
          <w:rFonts w:eastAsia="Times New Roman" w:cs="Times New Roman"/>
          <w:color w:val="auto"/>
          <w:lang w:val="en-US"/>
        </w:rPr>
      </w:pPr>
      <w:r w:rsidRPr="00DC798E">
        <w:rPr>
          <w:rFonts w:eastAsia="Times New Roman" w:cs="Times New Roman"/>
          <w:color w:val="auto"/>
          <w:lang w:val="en-GB"/>
        </w:rPr>
        <w:t>C</w:t>
      </w:r>
      <w:r w:rsidR="00C96A62" w:rsidRPr="00DC798E">
        <w:rPr>
          <w:rFonts w:eastAsia="Times New Roman" w:cs="Times New Roman"/>
          <w:color w:val="auto"/>
        </w:rPr>
        <w:t>ung cấp các bản tin cảnh báo ngập lụt theo quy định tại Điều 34 Quyết định số 18/2021/QĐ-TT</w:t>
      </w:r>
      <w:r w:rsidR="00B54D82" w:rsidRPr="00DC798E">
        <w:rPr>
          <w:rFonts w:eastAsia="Times New Roman" w:cs="Times New Roman"/>
          <w:color w:val="auto"/>
          <w:lang w:val="en-US"/>
        </w:rPr>
        <w:t>g</w:t>
      </w:r>
      <w:r w:rsidRPr="00DC798E">
        <w:rPr>
          <w:rFonts w:eastAsia="Times New Roman" w:cs="Times New Roman"/>
          <w:color w:val="auto"/>
          <w:lang w:val="en-US"/>
        </w:rPr>
        <w:t xml:space="preserve"> </w:t>
      </w:r>
      <w:r w:rsidRPr="00DC798E">
        <w:rPr>
          <w:rFonts w:cs="Times New Roman"/>
          <w:color w:val="auto"/>
          <w:szCs w:val="28"/>
        </w:rPr>
        <w:t>và c</w:t>
      </w:r>
      <w:r w:rsidRPr="00DC798E">
        <w:rPr>
          <w:color w:val="auto"/>
        </w:rPr>
        <w:t>ác cơ quan khác khi có yêu cầu</w:t>
      </w:r>
      <w:r w:rsidR="00B54D82" w:rsidRPr="00DC798E">
        <w:rPr>
          <w:rFonts w:eastAsia="Times New Roman" w:cs="Times New Roman"/>
          <w:color w:val="auto"/>
          <w:lang w:val="en-US"/>
        </w:rPr>
        <w:t>.</w:t>
      </w:r>
    </w:p>
    <w:p w14:paraId="73037937" w14:textId="5C7B6C3F" w:rsidR="00472519" w:rsidRPr="00DC798E" w:rsidRDefault="00733601" w:rsidP="00DC798E">
      <w:pPr>
        <w:widowControl/>
        <w:spacing w:line="259" w:lineRule="auto"/>
        <w:rPr>
          <w:rFonts w:eastAsia="Times New Roman" w:cs="Times New Roman"/>
          <w:iCs/>
          <w:color w:val="auto"/>
        </w:rPr>
      </w:pPr>
      <w:r w:rsidRPr="00DC798E">
        <w:rPr>
          <w:rFonts w:eastAsia="Times New Roman" w:cs="Times New Roman"/>
          <w:iCs/>
          <w:color w:val="auto"/>
        </w:rPr>
        <w:t>g) Bổ sung bản tin dự báo, cảnh báo</w:t>
      </w:r>
    </w:p>
    <w:p w14:paraId="674E2E16" w14:textId="24717B52" w:rsidR="00472519" w:rsidRPr="00DC798E" w:rsidRDefault="00C96A62" w:rsidP="00DC798E">
      <w:pPr>
        <w:widowControl/>
        <w:spacing w:line="259" w:lineRule="auto"/>
        <w:rPr>
          <w:rFonts w:eastAsia="Times New Roman" w:cs="Times New Roman"/>
          <w:color w:val="auto"/>
        </w:rPr>
      </w:pPr>
      <w:r w:rsidRPr="00DC798E">
        <w:rPr>
          <w:rFonts w:eastAsia="Times New Roman" w:cs="Times New Roman"/>
          <w:color w:val="auto"/>
        </w:rPr>
        <w:t xml:space="preserve">Trong trường hợp lũ diễn biến nhanh và phức tạp cần bổ sung bản tin cảnh báo </w:t>
      </w:r>
      <w:r w:rsidR="00634FE3" w:rsidRPr="00DC798E">
        <w:rPr>
          <w:rFonts w:eastAsia="Times New Roman" w:cs="Times New Roman"/>
          <w:color w:val="auto"/>
          <w:lang w:val="en-US"/>
        </w:rPr>
        <w:t>ngập lụt</w:t>
      </w:r>
      <w:r w:rsidRPr="00DC798E">
        <w:rPr>
          <w:rFonts w:eastAsia="Times New Roman" w:cs="Times New Roman"/>
          <w:color w:val="auto"/>
        </w:rPr>
        <w:t xml:space="preserve"> ngoài các bản tin được ban hành theo quy định tại Điều 12 Thông tư 25/2022/TT-BTNMT. Việc bổ sung bản tin được thực hiện theo quy định tại khoản 1, khoản 2, khoản 3, khoản 4, khoản 5 và khoản 6 Điều 11 Thông tư 25/2022/TT-BTNMT.</w:t>
      </w:r>
    </w:p>
    <w:p w14:paraId="3D4AEC9E" w14:textId="32465871" w:rsidR="00472519" w:rsidRPr="00DC798E" w:rsidRDefault="00733601" w:rsidP="00DC798E">
      <w:pPr>
        <w:widowControl/>
        <w:spacing w:line="259"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7E642F14" w14:textId="7A796D03" w:rsidR="00472519" w:rsidRPr="00DC798E" w:rsidRDefault="00CF6B82" w:rsidP="00DC798E">
      <w:pPr>
        <w:widowControl/>
        <w:spacing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kịp thời việc cảnh báo ngập lụt theo quy định tại khoản 2, khoản 3, khoản 4, khoản 5 Điều 14, khoản 3, khoản 4, khoản 5 Điều 15 và khoản 1 Điều 35 Quyết định số 18/2021/QĐ-TTg; </w:t>
      </w:r>
    </w:p>
    <w:p w14:paraId="646F0F9E" w14:textId="3E0B5392" w:rsidR="00472519" w:rsidRPr="00DC798E" w:rsidRDefault="00CF6B82" w:rsidP="00DC798E">
      <w:pPr>
        <w:widowControl/>
        <w:spacing w:line="25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chất lượng bản tin cảnh báo ngập lụt theo quy định tại </w:t>
      </w:r>
      <w:r w:rsidRPr="00DC798E">
        <w:rPr>
          <w:rFonts w:eastAsia="Times New Roman" w:cs="Times New Roman"/>
          <w:color w:val="auto"/>
          <w:lang w:val="en-US"/>
        </w:rPr>
        <w:t xml:space="preserve">khoản </w:t>
      </w:r>
      <w:r w:rsidR="00C96A62" w:rsidRPr="00DC798E">
        <w:rPr>
          <w:rFonts w:eastAsia="Times New Roman" w:cs="Times New Roman"/>
          <w:color w:val="auto"/>
        </w:rPr>
        <w:t>2.3.5 của QCVN 84:2024/BTNMT.</w:t>
      </w:r>
    </w:p>
    <w:p w14:paraId="13B71C42" w14:textId="59EC1FD3"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2. Định mức lao động</w:t>
      </w:r>
    </w:p>
    <w:p w14:paraId="72C3CD1E" w14:textId="1949381E"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a) Định biên</w:t>
      </w:r>
    </w:p>
    <w:p w14:paraId="5CA0DA21" w14:textId="6D2CE5F0" w:rsidR="00472519" w:rsidRPr="00DC798E" w:rsidRDefault="00360566"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cảnh báo ngập lụt </w:t>
      </w:r>
    </w:p>
    <w:p w14:paraId="21DD02ED" w14:textId="72271D3B"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B54D82" w:rsidRPr="00DC798E">
        <w:rPr>
          <w:rFonts w:eastAsia="Times New Roman" w:cs="Times New Roman"/>
          <w:color w:val="auto"/>
          <w:lang w:val="en-US"/>
        </w:rPr>
        <w:t>N</w:t>
      </w:r>
      <w:r w:rsidRPr="00DC798E">
        <w:rPr>
          <w:rFonts w:eastAsia="Times New Roman" w:cs="Times New Roman"/>
          <w:color w:val="auto"/>
        </w:rPr>
        <w:t>gười/bản tin</w:t>
      </w:r>
    </w:p>
    <w:tbl>
      <w:tblPr>
        <w:tblStyle w:val="266"/>
        <w:tblW w:w="9066" w:type="dxa"/>
        <w:tblLayout w:type="fixed"/>
        <w:tblLook w:val="0400" w:firstRow="0" w:lastRow="0" w:firstColumn="0" w:lastColumn="0" w:noHBand="0" w:noVBand="1"/>
      </w:tblPr>
      <w:tblGrid>
        <w:gridCol w:w="703"/>
        <w:gridCol w:w="3770"/>
        <w:gridCol w:w="1148"/>
        <w:gridCol w:w="1148"/>
        <w:gridCol w:w="1148"/>
        <w:gridCol w:w="1149"/>
      </w:tblGrid>
      <w:tr w:rsidR="009340F4" w:rsidRPr="00DC798E" w14:paraId="701F24C9" w14:textId="77777777" w:rsidTr="00B54D82">
        <w:trPr>
          <w:cantSplit/>
          <w:trHeight w:val="1483"/>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C5F6E5"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77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639D7CE4" w14:textId="77777777" w:rsidR="00472519" w:rsidRPr="00DC798E" w:rsidRDefault="00C96A62" w:rsidP="00DC798E">
            <w:pPr>
              <w:widowControl/>
              <w:spacing w:before="20" w:after="20" w:line="240" w:lineRule="auto"/>
              <w:ind w:hanging="2"/>
              <w:jc w:val="right"/>
              <w:rPr>
                <w:rFonts w:eastAsia="Times New Roman" w:cs="Times New Roman"/>
                <w:color w:val="auto"/>
              </w:rPr>
            </w:pPr>
            <w:r w:rsidRPr="00DC798E">
              <w:rPr>
                <w:rFonts w:eastAsia="Times New Roman" w:cs="Times New Roman"/>
                <w:b/>
                <w:color w:val="auto"/>
              </w:rPr>
              <w:t>Loại lao động</w:t>
            </w:r>
          </w:p>
          <w:p w14:paraId="2BCD1E88"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71909D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69C67E9"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94B1C9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951A5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59A093BC" w14:textId="77777777" w:rsidTr="00B54D82">
        <w:trPr>
          <w:trHeight w:val="921"/>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D315EC" w14:textId="54D7F67B" w:rsidR="00472519" w:rsidRPr="00DC798E" w:rsidRDefault="00B54D82"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3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FCF5F2"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cảnh báo ngập lụt</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741E74"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C1244D"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9A87D8"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5A5CA2"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3</w:t>
            </w:r>
          </w:p>
        </w:tc>
      </w:tr>
    </w:tbl>
    <w:p w14:paraId="005067D2" w14:textId="0DC28428" w:rsidR="00472519" w:rsidRPr="00DC798E" w:rsidRDefault="00983F3E" w:rsidP="00DC798E">
      <w:pPr>
        <w:widowControl/>
        <w:spacing w:before="120" w:line="240" w:lineRule="auto"/>
        <w:rPr>
          <w:rFonts w:eastAsia="Times New Roman" w:cs="Times New Roman"/>
          <w:iCs/>
          <w:color w:val="auto"/>
        </w:rPr>
      </w:pPr>
      <w:r w:rsidRPr="00DC798E">
        <w:rPr>
          <w:rFonts w:eastAsia="Times New Roman" w:cs="Times New Roman"/>
          <w:iCs/>
          <w:color w:val="auto"/>
        </w:rPr>
        <w:t>b) Định mức</w:t>
      </w:r>
    </w:p>
    <w:p w14:paraId="27AB9292" w14:textId="2832066D" w:rsidR="00472519" w:rsidRPr="00DC798E" w:rsidRDefault="00360566"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cảnh báo ngập lụt</w:t>
      </w:r>
    </w:p>
    <w:p w14:paraId="7C22B61E" w14:textId="612477D4"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B54D82" w:rsidRPr="00DC798E">
        <w:rPr>
          <w:rFonts w:eastAsia="Times New Roman" w:cs="Times New Roman"/>
          <w:color w:val="auto"/>
          <w:lang w:val="en-US"/>
        </w:rPr>
        <w:t>C</w:t>
      </w:r>
      <w:r w:rsidRPr="00DC798E">
        <w:rPr>
          <w:rFonts w:eastAsia="Times New Roman" w:cs="Times New Roman"/>
          <w:color w:val="auto"/>
        </w:rPr>
        <w:t>ông/bản tin</w:t>
      </w:r>
    </w:p>
    <w:tbl>
      <w:tblPr>
        <w:tblStyle w:val="265"/>
        <w:tblW w:w="9067" w:type="dxa"/>
        <w:tblLayout w:type="fixed"/>
        <w:tblLook w:val="0400" w:firstRow="0" w:lastRow="0" w:firstColumn="0" w:lastColumn="0" w:noHBand="0" w:noVBand="1"/>
      </w:tblPr>
      <w:tblGrid>
        <w:gridCol w:w="704"/>
        <w:gridCol w:w="5103"/>
        <w:gridCol w:w="1086"/>
        <w:gridCol w:w="1087"/>
        <w:gridCol w:w="1087"/>
      </w:tblGrid>
      <w:tr w:rsidR="009340F4" w:rsidRPr="00DC798E" w14:paraId="684A6684"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B1854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52A951"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366EE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571260FD" w14:textId="77777777" w:rsidTr="004B76D5">
        <w:trPr>
          <w:cantSplit/>
          <w:trHeight w:val="1249"/>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4BCFCA"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510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C6F3932"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1F21194"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E990926"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000BAFE"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DBV3(6)</w:t>
            </w:r>
          </w:p>
        </w:tc>
      </w:tr>
      <w:tr w:rsidR="009340F4" w:rsidRPr="00DC798E" w14:paraId="40840F1C"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1FA505"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0AAC3A"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7DE6D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0DA1A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FF5C3"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562A8AE4"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4473C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1A3B29"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5C71A1"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80103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FC03C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FC58614"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1F283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579D13"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31D7D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32295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6917D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3BACDF9B"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B56C5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0AB6A7"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0DE52E"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1DFE9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BD8BE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2F2D177"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0B0A1B"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8FB4FB"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1ECEBD"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EDDC0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201C84"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0C6790B"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5A9014"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5644E7"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9E32A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09F740"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0,03</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5F3023"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r>
      <w:tr w:rsidR="009340F4" w:rsidRPr="00DC798E" w14:paraId="62285E23"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1E7C08"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88FB00"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11FC6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0CC73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448ED4"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60EF3C8D" w14:textId="77777777" w:rsidTr="00033AAE">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B0601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646552"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8FCF61"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13BF3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color w:val="auto"/>
              </w:rPr>
              <w:t>0,03</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9B67F0" w14:textId="77777777" w:rsidR="00472519" w:rsidRPr="00DC798E" w:rsidRDefault="00C96A62" w:rsidP="00DC798E">
            <w:pPr>
              <w:widowControl/>
              <w:spacing w:before="48" w:after="48" w:line="240" w:lineRule="auto"/>
              <w:ind w:hanging="2"/>
              <w:rPr>
                <w:rFonts w:eastAsia="Times New Roman" w:cs="Times New Roman"/>
                <w:color w:val="auto"/>
              </w:rPr>
            </w:pPr>
            <w:r w:rsidRPr="00DC798E">
              <w:rPr>
                <w:rFonts w:eastAsia="Times New Roman" w:cs="Times New Roman"/>
                <w:color w:val="auto"/>
              </w:rPr>
              <w:t> </w:t>
            </w:r>
          </w:p>
        </w:tc>
      </w:tr>
      <w:tr w:rsidR="009340F4" w:rsidRPr="00DC798E" w14:paraId="59798B53" w14:textId="77777777" w:rsidTr="00360566">
        <w:trPr>
          <w:trHeight w:val="510"/>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F2C94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21BE9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0,25</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9A1129"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0,41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9104FF"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0,38</w:t>
            </w:r>
          </w:p>
        </w:tc>
      </w:tr>
    </w:tbl>
    <w:p w14:paraId="26E2E431" w14:textId="52E3C1D5" w:rsidR="00472519" w:rsidRPr="00DC798E" w:rsidRDefault="00C96A62" w:rsidP="00DC798E">
      <w:pPr>
        <w:widowControl/>
        <w:spacing w:before="120" w:line="240"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6FCF2D39" w14:textId="29175D4B" w:rsidR="00F11B04" w:rsidRPr="00DC798E" w:rsidRDefault="00F11B04" w:rsidP="00DC798E">
      <w:pPr>
        <w:tabs>
          <w:tab w:val="left" w:pos="6480"/>
          <w:tab w:val="left" w:pos="6720"/>
        </w:tabs>
        <w:spacing w:after="0" w:line="259" w:lineRule="auto"/>
        <w:rPr>
          <w:rFonts w:eastAsia="Times New Roman" w:cs="Times New Roman"/>
          <w:color w:val="auto"/>
          <w:szCs w:val="28"/>
          <w:lang w:val="en-GB"/>
        </w:rPr>
      </w:pPr>
      <w:r w:rsidRPr="00DC798E">
        <w:rPr>
          <w:rFonts w:eastAsia="Times New Roman" w:cs="Times New Roman"/>
          <w:color w:val="auto"/>
          <w:szCs w:val="28"/>
        </w:rPr>
        <w:t>Định mức sử dụng thiết bị cảnh báo ngập lụt</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1D95E6A0" w14:textId="068FEBBD" w:rsidR="00472519" w:rsidRPr="00DC798E" w:rsidRDefault="00C96A62" w:rsidP="00DC798E">
      <w:pPr>
        <w:widowControl/>
        <w:spacing w:after="0" w:line="259"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4E222BFF" w14:textId="3AE59915" w:rsidR="00F11B04" w:rsidRPr="00DC798E" w:rsidRDefault="00F11B04" w:rsidP="00DC798E">
      <w:pPr>
        <w:tabs>
          <w:tab w:val="left" w:pos="6480"/>
          <w:tab w:val="left" w:pos="6720"/>
        </w:tabs>
        <w:spacing w:after="0" w:line="259"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cảnh báo ngập lụt</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3A58A04D" w14:textId="5A535F97" w:rsidR="00472519" w:rsidRPr="00DC798E" w:rsidRDefault="00C96A62" w:rsidP="00DC798E">
      <w:pPr>
        <w:widowControl/>
        <w:spacing w:after="0" w:line="259"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5BAD739A" w14:textId="4C9172F8" w:rsidR="00F11B04" w:rsidRPr="00DC798E" w:rsidRDefault="00F11B04" w:rsidP="00DC798E">
      <w:pPr>
        <w:tabs>
          <w:tab w:val="left" w:pos="6480"/>
          <w:tab w:val="left" w:pos="6720"/>
        </w:tabs>
        <w:spacing w:after="0" w:line="259"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ngập lụt</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7BFE9E45" w14:textId="77777777" w:rsidR="0026730B" w:rsidRPr="00DC798E" w:rsidRDefault="0026730B"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0E58B403" w14:textId="55BADED6" w:rsidR="0026730B" w:rsidRPr="00DC798E" w:rsidRDefault="0026730B" w:rsidP="00DC798E">
      <w:pPr>
        <w:tabs>
          <w:tab w:val="left" w:pos="6480"/>
          <w:tab w:val="left" w:pos="6720"/>
        </w:tabs>
        <w:spacing w:after="0" w:line="259"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 xml:space="preserve">tiêu hao năng lượng, nhiên liệu cảnh báo ngập lụt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8722C4F" w14:textId="67F19B69" w:rsidR="00472519" w:rsidRPr="00DC798E" w:rsidRDefault="00AD1DF5" w:rsidP="00DC798E">
      <w:pPr>
        <w:widowControl/>
        <w:spacing w:before="120" w:line="271"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35</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Cảnh báo lũ quét, sạt lở đất do mưa lũ hoặc dòng chảy</w:t>
      </w:r>
    </w:p>
    <w:p w14:paraId="6F1AA0C6" w14:textId="4B870AF5" w:rsidR="00472519" w:rsidRPr="00DC798E" w:rsidRDefault="00C96A62" w:rsidP="00DC798E">
      <w:pPr>
        <w:widowControl/>
        <w:spacing w:line="271" w:lineRule="auto"/>
        <w:rPr>
          <w:rFonts w:eastAsia="Times New Roman" w:cs="Times New Roman"/>
          <w:b/>
          <w:bCs/>
          <w:iCs/>
          <w:color w:val="auto"/>
        </w:rPr>
      </w:pPr>
      <w:r w:rsidRPr="00DC798E">
        <w:rPr>
          <w:rFonts w:eastAsia="Times New Roman" w:cs="Times New Roman"/>
          <w:b/>
          <w:bCs/>
          <w:iCs/>
          <w:color w:val="auto"/>
        </w:rPr>
        <w:t>1. Nội dung công việc</w:t>
      </w:r>
    </w:p>
    <w:p w14:paraId="6B96B01B" w14:textId="77777777" w:rsidR="00472519" w:rsidRPr="00DC798E" w:rsidRDefault="00C96A62" w:rsidP="00DC798E">
      <w:pPr>
        <w:widowControl/>
        <w:spacing w:line="271" w:lineRule="auto"/>
        <w:rPr>
          <w:rFonts w:eastAsia="Times New Roman" w:cs="Times New Roman"/>
          <w:color w:val="auto"/>
        </w:rPr>
      </w:pPr>
      <w:r w:rsidRPr="00DC798E">
        <w:rPr>
          <w:rFonts w:eastAsia="Times New Roman" w:cs="Times New Roman"/>
          <w:color w:val="auto"/>
        </w:rPr>
        <w:t>Nội dung công việc chi tiết cảnh báo lũ quét, sạt lở đất do mưa lũ hoặc dòng chảy được quy định tại Điều 14 Thông tư số 25/2022/TT-BTNMT ngày 30 tháng 12 năm 2022 của Bộ Tài nguyên và Môi trường quy định về Quy trình kỹ thuật dự báo, cảnh báo hiện tượng khí tượng thủy văn nguy hiểm.</w:t>
      </w:r>
    </w:p>
    <w:p w14:paraId="0EEEF678" w14:textId="1EFA1CBA" w:rsidR="00472519" w:rsidRPr="00DC798E" w:rsidRDefault="00F50126" w:rsidP="00DC798E">
      <w:pPr>
        <w:widowControl/>
        <w:spacing w:line="271"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00721A69" w14:textId="77B50EB6" w:rsidR="00472519" w:rsidRPr="00DC798E" w:rsidRDefault="00CF6B82" w:rsidP="00DC798E">
      <w:pPr>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Số liệu quan trắc mưa, mực nước, số liệu vận hành hồ chứa hoặc các công trình phòng, chống thiên tai thuộc khu vực cảnh báo và vùng lân cận;</w:t>
      </w:r>
    </w:p>
    <w:p w14:paraId="346BE631" w14:textId="2CF28017"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Số liệu dự báo mưa từ sản phẩm vệ tinh, ra đa, mô hình số trị;</w:t>
      </w:r>
    </w:p>
    <w:p w14:paraId="2A6ABA8C" w14:textId="0C91E26C"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Thông tin cảnh báo lũ quét, sạt lở đất, sụt lún đất do mưa lũ hoặc dòng chảy của các tổ chức dự báo, cảnh báo thiên tai trong nước và quốc tế (nếu có).</w:t>
      </w:r>
    </w:p>
    <w:p w14:paraId="5B835C8B" w14:textId="252F194F" w:rsidR="00472519" w:rsidRPr="00DC798E" w:rsidRDefault="00F50126" w:rsidP="00DC798E">
      <w:pPr>
        <w:widowControl/>
        <w:spacing w:line="271" w:lineRule="auto"/>
        <w:rPr>
          <w:rFonts w:eastAsia="Times New Roman" w:cs="Times New Roman"/>
          <w:iCs/>
          <w:color w:val="auto"/>
        </w:rPr>
      </w:pPr>
      <w:r w:rsidRPr="00DC798E">
        <w:rPr>
          <w:rFonts w:eastAsia="Times New Roman" w:cs="Times New Roman"/>
          <w:iCs/>
          <w:color w:val="auto"/>
        </w:rPr>
        <w:t>b) Phân tích, đánh giá hiện trạng</w:t>
      </w:r>
    </w:p>
    <w:p w14:paraId="59823439" w14:textId="3094BD0D"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Phân tích diễn biến mưa tối thiểu trong </w:t>
      </w:r>
      <w:r w:rsidR="00634FE3" w:rsidRPr="00DC798E">
        <w:rPr>
          <w:rFonts w:eastAsia="Times New Roman" w:cs="Times New Roman"/>
          <w:color w:val="auto"/>
          <w:lang w:val="en-US"/>
        </w:rPr>
        <w:t>0</w:t>
      </w:r>
      <w:r w:rsidR="00C96A62" w:rsidRPr="00DC798E">
        <w:rPr>
          <w:rFonts w:eastAsia="Times New Roman" w:cs="Times New Roman"/>
          <w:color w:val="auto"/>
        </w:rPr>
        <w:t>6 giờ qua;</w:t>
      </w:r>
    </w:p>
    <w:p w14:paraId="731A4A44" w14:textId="4FB35C2C"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lũ thượng nguồn khu vực cảnh báo;</w:t>
      </w:r>
    </w:p>
    <w:p w14:paraId="52A0118E" w14:textId="28760B8B"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Xác định hiện trạng vận hành của các hồ chứa trong khu vực hoặc thượng nguồn khu vực cảnh báo (nếu có);</w:t>
      </w:r>
    </w:p>
    <w:p w14:paraId="61CE625B" w14:textId="48D482DD" w:rsidR="00472519" w:rsidRPr="00DC798E" w:rsidRDefault="00CF6B82" w:rsidP="00DC798E">
      <w:pPr>
        <w:widowControl/>
        <w:spacing w:line="271"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Nhận định khả năng mưa trong khoảng thời gian cảnh báo xảy ra lũ quét, sạt lở đất, sụt lún đất.</w:t>
      </w:r>
    </w:p>
    <w:p w14:paraId="71991280" w14:textId="69645C7B" w:rsidR="00ED6AF1" w:rsidRPr="00DC798E" w:rsidRDefault="00F50126" w:rsidP="00DC798E">
      <w:pPr>
        <w:widowControl/>
        <w:spacing w:line="271" w:lineRule="auto"/>
        <w:rPr>
          <w:rFonts w:eastAsia="Times New Roman" w:cs="Times New Roman"/>
          <w:iCs/>
          <w:color w:val="auto"/>
          <w:lang w:val="en-US"/>
        </w:rPr>
      </w:pPr>
      <w:r w:rsidRPr="00DC798E">
        <w:rPr>
          <w:rFonts w:eastAsia="Times New Roman" w:cs="Times New Roman"/>
          <w:iCs/>
          <w:color w:val="auto"/>
        </w:rPr>
        <w:t>c) Thực hiện các phương án dự báo, cảnh báo</w:t>
      </w:r>
      <w:r w:rsidR="00C96A62" w:rsidRPr="00DC798E">
        <w:rPr>
          <w:rFonts w:eastAsia="Times New Roman" w:cs="Times New Roman"/>
          <w:iCs/>
          <w:color w:val="auto"/>
        </w:rPr>
        <w:t xml:space="preserve"> </w:t>
      </w:r>
    </w:p>
    <w:p w14:paraId="2A33A060" w14:textId="241CE154" w:rsidR="00472519" w:rsidRPr="00DC798E" w:rsidRDefault="00C96A62" w:rsidP="00DC798E">
      <w:pPr>
        <w:widowControl/>
        <w:spacing w:line="271" w:lineRule="auto"/>
        <w:rPr>
          <w:rFonts w:eastAsia="Times New Roman" w:cs="Times New Roman"/>
          <w:color w:val="auto"/>
        </w:rPr>
      </w:pPr>
      <w:r w:rsidRPr="00DC798E">
        <w:rPr>
          <w:rFonts w:eastAsia="Times New Roman" w:cs="Times New Roman"/>
          <w:color w:val="auto"/>
        </w:rPr>
        <w:t xml:space="preserve">Các phương án được sử dụng trong cảnh báo lũ quét, sạt lở đất, sụt lún đất do mưa lũ hoặc dòng chảy tại hệ thống dự báo, cảnh báo khí tượng thủy văn quốc gia: Phương án dựa trên cơ sở phương pháp phân tích thống kê; phương án phân tích dữ liệu không gian dựa trên các nhân tố hình thành lũ quét, sạt lở đất, sụt lún đất do mưa lũ hoặc dòng chảy; phương án sử dụng phương pháp mô hình số; phương án dựa </w:t>
      </w:r>
      <w:r w:rsidR="002B60E9" w:rsidRPr="00DC798E">
        <w:rPr>
          <w:rFonts w:eastAsia="Times New Roman" w:cs="Times New Roman"/>
          <w:color w:val="auto"/>
        </w:rPr>
        <w:t>trên cơ sở các phương pháp khác.</w:t>
      </w:r>
    </w:p>
    <w:p w14:paraId="1A8FF8D7" w14:textId="05D48BF7" w:rsidR="00472519" w:rsidRPr="00DC798E" w:rsidRDefault="00F50126" w:rsidP="00DC798E">
      <w:pPr>
        <w:widowControl/>
        <w:spacing w:line="271" w:lineRule="auto"/>
        <w:rPr>
          <w:rFonts w:eastAsia="Times New Roman" w:cs="Times New Roman"/>
          <w:iCs/>
          <w:color w:val="auto"/>
        </w:rPr>
      </w:pPr>
      <w:r w:rsidRPr="00DC798E">
        <w:rPr>
          <w:rFonts w:eastAsia="Times New Roman" w:cs="Times New Roman"/>
          <w:iCs/>
          <w:color w:val="auto"/>
        </w:rPr>
        <w:t>d) Thảo luận dự báo, cảnh báo</w:t>
      </w:r>
    </w:p>
    <w:p w14:paraId="204A2108" w14:textId="5907C580" w:rsidR="00472519" w:rsidRPr="00DC798E" w:rsidRDefault="00C96A62" w:rsidP="00DC798E">
      <w:pPr>
        <w:spacing w:line="271" w:lineRule="auto"/>
        <w:rPr>
          <w:rFonts w:eastAsia="Times New Roman" w:cs="Times New Roman"/>
          <w:color w:val="auto"/>
        </w:rPr>
      </w:pPr>
      <w:r w:rsidRPr="00DC798E">
        <w:rPr>
          <w:rFonts w:eastAsia="Times New Roman" w:cs="Times New Roman"/>
          <w:color w:val="auto"/>
        </w:rPr>
        <w:t xml:space="preserve">Người chịu trách nhiệm ban hành bản tin thảo luận nhanh với các </w:t>
      </w:r>
      <w:r w:rsidR="00D709FE" w:rsidRPr="00DC798E">
        <w:rPr>
          <w:rFonts w:eastAsia="Times New Roman" w:cs="Times New Roman"/>
          <w:color w:val="auto"/>
        </w:rPr>
        <w:t>Dự báo viên</w:t>
      </w:r>
      <w:r w:rsidR="00EB6742" w:rsidRPr="00DC798E">
        <w:rPr>
          <w:rFonts w:eastAsia="Times New Roman" w:cs="Times New Roman"/>
          <w:color w:val="auto"/>
        </w:rPr>
        <w:t xml:space="preserve"> </w:t>
      </w:r>
      <w:r w:rsidRPr="00DC798E">
        <w:rPr>
          <w:rFonts w:eastAsia="Times New Roman" w:cs="Times New Roman"/>
          <w:color w:val="auto"/>
        </w:rPr>
        <w:t>trong ca trực trước khi phát tin.</w:t>
      </w:r>
    </w:p>
    <w:p w14:paraId="56E1E9F9" w14:textId="2248BC7C" w:rsidR="00472519" w:rsidRPr="00DC798E" w:rsidRDefault="00733601" w:rsidP="00DC798E">
      <w:pPr>
        <w:widowControl/>
        <w:spacing w:line="271" w:lineRule="auto"/>
        <w:rPr>
          <w:rFonts w:eastAsia="Times New Roman" w:cs="Times New Roman"/>
          <w:iCs/>
          <w:color w:val="auto"/>
        </w:rPr>
      </w:pPr>
      <w:r w:rsidRPr="00DC798E">
        <w:rPr>
          <w:rFonts w:eastAsia="Times New Roman" w:cs="Times New Roman"/>
          <w:iCs/>
          <w:color w:val="auto"/>
        </w:rPr>
        <w:t>đ) Xây dựng bản tin dự báo, cảnh báo</w:t>
      </w:r>
    </w:p>
    <w:p w14:paraId="33D9ECE5" w14:textId="5F198CE3" w:rsidR="00472519" w:rsidRPr="00DC798E" w:rsidRDefault="0064598F" w:rsidP="00DC798E">
      <w:pPr>
        <w:widowControl/>
        <w:spacing w:line="271" w:lineRule="auto"/>
        <w:rPr>
          <w:rFonts w:eastAsia="Times New Roman" w:cs="Times New Roman"/>
          <w:color w:val="auto"/>
          <w:lang w:val="en-US"/>
        </w:rPr>
      </w:pPr>
      <w:r w:rsidRPr="00DC798E">
        <w:rPr>
          <w:rFonts w:eastAsia="Times New Roman" w:cs="Times New Roman"/>
          <w:color w:val="auto"/>
          <w:lang w:val="en-GB"/>
        </w:rPr>
        <w:t>X</w:t>
      </w:r>
      <w:r w:rsidR="00C96A62" w:rsidRPr="00DC798E">
        <w:rPr>
          <w:rFonts w:eastAsia="Times New Roman" w:cs="Times New Roman"/>
          <w:color w:val="auto"/>
        </w:rPr>
        <w:t>ây dựng và ban hành bản tin cảnh báo lũ quét, sạt lở đất, sụt lún đất do mưa lũ hoặc dòng chảy theo quy định tại khoản 6 Điều 14 và khoản 6 Điều 15 Quyết định số 18/2021/QĐ-TTg</w:t>
      </w:r>
      <w:r w:rsidR="00ED6AF1" w:rsidRPr="00DC798E">
        <w:rPr>
          <w:rFonts w:eastAsia="Times New Roman" w:cs="Times New Roman"/>
          <w:color w:val="auto"/>
          <w:lang w:val="en-US"/>
        </w:rPr>
        <w:t>.</w:t>
      </w:r>
    </w:p>
    <w:p w14:paraId="263CCE5C" w14:textId="5054FDBE" w:rsidR="00472519" w:rsidRPr="00DC798E" w:rsidRDefault="004F7C89" w:rsidP="00DC798E">
      <w:pPr>
        <w:widowControl/>
        <w:spacing w:line="271" w:lineRule="auto"/>
        <w:rPr>
          <w:rFonts w:eastAsia="Times New Roman" w:cs="Times New Roman"/>
          <w:iCs/>
          <w:color w:val="auto"/>
        </w:rPr>
      </w:pPr>
      <w:r w:rsidRPr="00DC798E">
        <w:rPr>
          <w:rFonts w:eastAsia="Times New Roman" w:cs="Times New Roman"/>
          <w:iCs/>
          <w:color w:val="auto"/>
        </w:rPr>
        <w:t>e) Cung cấp bản tin dự báo, cảnh báo</w:t>
      </w:r>
    </w:p>
    <w:p w14:paraId="05C5682E" w14:textId="54D885B6" w:rsidR="00472519" w:rsidRPr="00DC798E" w:rsidRDefault="00C96A62" w:rsidP="00DC798E">
      <w:pPr>
        <w:widowControl/>
        <w:spacing w:line="271" w:lineRule="auto"/>
        <w:rPr>
          <w:rFonts w:eastAsia="Times New Roman" w:cs="Times New Roman"/>
          <w:color w:val="auto"/>
          <w:lang w:val="en-US"/>
        </w:rPr>
      </w:pPr>
      <w:r w:rsidRPr="00DC798E">
        <w:rPr>
          <w:rFonts w:eastAsia="Times New Roman" w:cs="Times New Roman"/>
          <w:color w:val="auto"/>
        </w:rPr>
        <w:t>Bản tin cảnh báo lũ quét, sạt lở đất, sụt lún đất do mưa lũ hoặc dòng chảy theo quy định tại Điều 34 Quyết định số 18/2021/QĐ-TTg</w:t>
      </w:r>
      <w:r w:rsidR="0064598F" w:rsidRPr="00DC798E">
        <w:rPr>
          <w:rFonts w:eastAsia="Times New Roman" w:cs="Times New Roman"/>
          <w:color w:val="auto"/>
          <w:lang w:val="en-GB"/>
        </w:rPr>
        <w:t xml:space="preserve"> </w:t>
      </w:r>
      <w:r w:rsidR="0064598F" w:rsidRPr="00DC798E">
        <w:rPr>
          <w:rFonts w:cs="Times New Roman"/>
          <w:color w:val="auto"/>
          <w:szCs w:val="28"/>
        </w:rPr>
        <w:t>và c</w:t>
      </w:r>
      <w:r w:rsidR="0064598F" w:rsidRPr="00DC798E">
        <w:rPr>
          <w:color w:val="auto"/>
        </w:rPr>
        <w:t>ác cơ quan khác khi có yêu cầu</w:t>
      </w:r>
      <w:r w:rsidR="00ED6AF1" w:rsidRPr="00DC798E">
        <w:rPr>
          <w:rFonts w:eastAsia="Times New Roman" w:cs="Times New Roman"/>
          <w:color w:val="auto"/>
          <w:lang w:val="en-US"/>
        </w:rPr>
        <w:t>.</w:t>
      </w:r>
    </w:p>
    <w:p w14:paraId="39ADEA69" w14:textId="12B8CA09" w:rsidR="00472519" w:rsidRPr="00DC798E" w:rsidRDefault="00733601" w:rsidP="00DC798E">
      <w:pPr>
        <w:widowControl/>
        <w:spacing w:line="271" w:lineRule="auto"/>
        <w:rPr>
          <w:rFonts w:eastAsia="Times New Roman" w:cs="Times New Roman"/>
          <w:iCs/>
          <w:color w:val="auto"/>
        </w:rPr>
      </w:pPr>
      <w:r w:rsidRPr="00DC798E">
        <w:rPr>
          <w:rFonts w:eastAsia="Times New Roman" w:cs="Times New Roman"/>
          <w:iCs/>
          <w:color w:val="auto"/>
        </w:rPr>
        <w:t>g) Bổ sung bản tin dự báo, cảnh báo</w:t>
      </w:r>
    </w:p>
    <w:p w14:paraId="600683AD" w14:textId="301DB577" w:rsidR="00472519" w:rsidRPr="00DC798E" w:rsidRDefault="00C96A62" w:rsidP="00DC798E">
      <w:pPr>
        <w:widowControl/>
        <w:spacing w:line="271" w:lineRule="auto"/>
        <w:rPr>
          <w:rFonts w:eastAsia="Times New Roman" w:cs="Times New Roman"/>
          <w:color w:val="auto"/>
        </w:rPr>
      </w:pPr>
      <w:r w:rsidRPr="00DC798E">
        <w:rPr>
          <w:rFonts w:eastAsia="Times New Roman" w:cs="Times New Roman"/>
          <w:color w:val="auto"/>
        </w:rPr>
        <w:t>Trong trường hợp phát hiện các hiện tượng lũ quét, sạt lở đất, sụt lún đất do mưa lũ hoặc dòng chảy có diễn biến bất thường cần bổ sung bản tin cảnh báo lũ quét, sạt lở đất, sụt lún đất do mưa lũ hoặc dòng chảy ngoài các bản tin được ban hành theo quy định.</w:t>
      </w:r>
    </w:p>
    <w:p w14:paraId="74F67EBA" w14:textId="6E03DD9B" w:rsidR="00472519" w:rsidRPr="00DC798E" w:rsidRDefault="00733601" w:rsidP="00DC798E">
      <w:pPr>
        <w:widowControl/>
        <w:spacing w:line="271"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2F68A194" w14:textId="1D9BCF64" w:rsidR="00472519" w:rsidRPr="00DC798E" w:rsidRDefault="00CF6B82" w:rsidP="00DC798E">
      <w:pPr>
        <w:spacing w:line="271"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kịp thời việc cảnh báo lũ quét, sạt  lở đất, sụt lún do mưa lũ hoặc dòng chảy theo quy định tại khoản 6 Điều 14, khoản 6 Điều 15 và khoản 1 Điều 35 Quyết định số 18/2021/QĐ-TTg</w:t>
      </w:r>
      <w:r w:rsidR="00ED6AF1" w:rsidRPr="00DC798E">
        <w:rPr>
          <w:rFonts w:eastAsia="Times New Roman" w:cs="Times New Roman"/>
          <w:color w:val="auto"/>
          <w:lang w:val="en-US"/>
        </w:rPr>
        <w:t>.</w:t>
      </w:r>
    </w:p>
    <w:p w14:paraId="1AE3CDC9" w14:textId="7134DFA6" w:rsidR="0064598F" w:rsidRPr="00DC798E" w:rsidRDefault="00CF6B82" w:rsidP="00DC798E">
      <w:pPr>
        <w:widowControl/>
        <w:spacing w:line="271" w:lineRule="auto"/>
        <w:rPr>
          <w:rFonts w:eastAsia="Times New Roman" w:cs="Times New Roman"/>
          <w:b/>
          <w:bCs/>
          <w:iCs/>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chất lượng bản tin cảnh báo lũ quét, sạt lở đất, sụt lún đất do mưa l</w:t>
      </w:r>
      <w:r w:rsidRPr="00DC798E">
        <w:rPr>
          <w:rFonts w:eastAsia="Times New Roman" w:cs="Times New Roman"/>
          <w:color w:val="auto"/>
        </w:rPr>
        <w:t xml:space="preserve">ũ hoặc dòng chảy theo quy định </w:t>
      </w:r>
      <w:r w:rsidRPr="00DC798E">
        <w:rPr>
          <w:rFonts w:eastAsia="Times New Roman" w:cs="Times New Roman"/>
          <w:color w:val="auto"/>
          <w:lang w:val="en-US"/>
        </w:rPr>
        <w:t xml:space="preserve">của </w:t>
      </w:r>
      <w:r w:rsidRPr="00DC798E">
        <w:rPr>
          <w:rFonts w:eastAsia="Times New Roman" w:cs="Times New Roman"/>
          <w:color w:val="auto"/>
        </w:rPr>
        <w:t>QCVN 84:2024/BTNMT.</w:t>
      </w:r>
      <w:r w:rsidR="00C96A62" w:rsidRPr="00DC798E">
        <w:rPr>
          <w:rFonts w:eastAsia="Times New Roman" w:cs="Times New Roman"/>
          <w:color w:val="auto"/>
        </w:rPr>
        <w:t xml:space="preserve"> Việc đánh giá chất lượng bản tin cảnh báo lũ quét, sạt lở đất, sụt lún do mưa lũ hoặc dòng chảy được thực hiện sau khi có đủ số liệu quan trắc theo thời hạn cảnh báo của bản tin</w:t>
      </w:r>
      <w:r w:rsidR="00ED6AF1" w:rsidRPr="00DC798E">
        <w:rPr>
          <w:rFonts w:eastAsia="Times New Roman" w:cs="Times New Roman"/>
          <w:color w:val="auto"/>
          <w:lang w:val="en-US"/>
        </w:rPr>
        <w:t>.</w:t>
      </w:r>
    </w:p>
    <w:p w14:paraId="3EB79954" w14:textId="521A54C1"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2. Định mức lao động</w:t>
      </w:r>
    </w:p>
    <w:p w14:paraId="7D7F11FC" w14:textId="2E30FB55" w:rsidR="004D378A" w:rsidRPr="00DC798E" w:rsidRDefault="00983F3E" w:rsidP="00DC798E">
      <w:pPr>
        <w:widowControl/>
        <w:spacing w:line="276" w:lineRule="auto"/>
        <w:rPr>
          <w:rFonts w:eastAsia="Times New Roman" w:cs="Times New Roman"/>
          <w:iCs/>
          <w:color w:val="auto"/>
        </w:rPr>
      </w:pPr>
      <w:r w:rsidRPr="00DC798E">
        <w:rPr>
          <w:rFonts w:eastAsia="Times New Roman" w:cs="Times New Roman"/>
          <w:iCs/>
          <w:color w:val="auto"/>
        </w:rPr>
        <w:t>a) Định biên</w:t>
      </w:r>
    </w:p>
    <w:p w14:paraId="10BDF878" w14:textId="3D50126F" w:rsidR="00ED6AF1" w:rsidRPr="00DC798E" w:rsidRDefault="00360566" w:rsidP="00DC798E">
      <w:pPr>
        <w:widowControl/>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59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cảnh báo lũ quét,</w:t>
      </w:r>
    </w:p>
    <w:p w14:paraId="2B5382E3" w14:textId="68188BF4" w:rsidR="00472519" w:rsidRPr="00DC798E" w:rsidRDefault="00C96A62" w:rsidP="00DC798E">
      <w:pPr>
        <w:widowControl/>
        <w:spacing w:before="0" w:after="0" w:line="276" w:lineRule="auto"/>
        <w:ind w:firstLine="0"/>
        <w:jc w:val="center"/>
        <w:rPr>
          <w:rFonts w:eastAsia="Times New Roman" w:cs="Times New Roman"/>
          <w:color w:val="auto"/>
        </w:rPr>
      </w:pPr>
      <w:r w:rsidRPr="00DC798E">
        <w:rPr>
          <w:rFonts w:eastAsia="Times New Roman" w:cs="Times New Roman"/>
          <w:color w:val="auto"/>
        </w:rPr>
        <w:t>sạt lở đất do mưa lũ hoặc dòng chảy</w:t>
      </w:r>
    </w:p>
    <w:p w14:paraId="3DD109EB" w14:textId="50E825C3" w:rsidR="00472519" w:rsidRPr="00DC798E" w:rsidRDefault="00C96A62" w:rsidP="00DC798E">
      <w:pPr>
        <w:widowControl/>
        <w:spacing w:before="0" w:line="240"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ED6AF1" w:rsidRPr="00DC798E">
        <w:rPr>
          <w:rFonts w:eastAsia="Times New Roman" w:cs="Times New Roman"/>
          <w:color w:val="auto"/>
          <w:lang w:val="en-US"/>
        </w:rPr>
        <w:t>N</w:t>
      </w:r>
      <w:r w:rsidRPr="00DC798E">
        <w:rPr>
          <w:rFonts w:eastAsia="Times New Roman" w:cs="Times New Roman"/>
          <w:color w:val="auto"/>
        </w:rPr>
        <w:t>gười/bản tin</w:t>
      </w:r>
    </w:p>
    <w:tbl>
      <w:tblPr>
        <w:tblStyle w:val="261"/>
        <w:tblW w:w="9062" w:type="dxa"/>
        <w:tblLayout w:type="fixed"/>
        <w:tblLook w:val="0400" w:firstRow="0" w:lastRow="0" w:firstColumn="0" w:lastColumn="0" w:noHBand="0" w:noVBand="1"/>
      </w:tblPr>
      <w:tblGrid>
        <w:gridCol w:w="704"/>
        <w:gridCol w:w="3260"/>
        <w:gridCol w:w="1019"/>
        <w:gridCol w:w="1020"/>
        <w:gridCol w:w="1019"/>
        <w:gridCol w:w="1020"/>
        <w:gridCol w:w="1020"/>
      </w:tblGrid>
      <w:tr w:rsidR="009340F4" w:rsidRPr="00DC798E" w14:paraId="7B458BA5" w14:textId="77777777" w:rsidTr="00ED6AF1">
        <w:trPr>
          <w:cantSplit/>
          <w:trHeight w:val="137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7652D7"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326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3154CD1C" w14:textId="77777777" w:rsidR="00472519" w:rsidRPr="00DC798E" w:rsidRDefault="00C96A62" w:rsidP="00DC798E">
            <w:pPr>
              <w:widowControl/>
              <w:spacing w:before="20" w:after="20" w:line="240" w:lineRule="auto"/>
              <w:ind w:hanging="2"/>
              <w:jc w:val="right"/>
              <w:rPr>
                <w:rFonts w:eastAsia="Times New Roman" w:cs="Times New Roman"/>
                <w:b/>
                <w:color w:val="auto"/>
              </w:rPr>
            </w:pPr>
            <w:r w:rsidRPr="00DC798E">
              <w:rPr>
                <w:rFonts w:eastAsia="Times New Roman" w:cs="Times New Roman"/>
                <w:b/>
                <w:color w:val="auto"/>
              </w:rPr>
              <w:t>Loại lao động</w:t>
            </w:r>
          </w:p>
          <w:p w14:paraId="1D4D7E32" w14:textId="77777777" w:rsidR="00472519" w:rsidRPr="00DC798E" w:rsidRDefault="00472519" w:rsidP="00DC798E">
            <w:pPr>
              <w:widowControl/>
              <w:spacing w:before="20" w:after="20" w:line="240" w:lineRule="auto"/>
              <w:ind w:hanging="2"/>
              <w:jc w:val="right"/>
              <w:rPr>
                <w:rFonts w:eastAsia="Times New Roman" w:cs="Times New Roman"/>
                <w:color w:val="auto"/>
              </w:rPr>
            </w:pPr>
          </w:p>
          <w:p w14:paraId="40EF0188"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b/>
                <w:color w:val="auto"/>
              </w:rPr>
              <w:t>Hạng mục</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C1A8F2E"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1F3AA36"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BD58C9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A7E844B"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A6277C"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16A0869A" w14:textId="77777777" w:rsidTr="00ED6AF1">
        <w:trPr>
          <w:trHeight w:val="1182"/>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0B43B6" w14:textId="3CE8AECA" w:rsidR="00472519" w:rsidRPr="00DC798E" w:rsidRDefault="00ED6AF1" w:rsidP="00DC798E">
            <w:pPr>
              <w:widowControl/>
              <w:spacing w:before="20" w:after="20" w:line="240"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9315FE0" w14:textId="77777777" w:rsidR="00472519" w:rsidRPr="00DC798E" w:rsidRDefault="00C96A62" w:rsidP="00DC798E">
            <w:pPr>
              <w:widowControl/>
              <w:spacing w:before="20" w:after="20" w:line="240" w:lineRule="auto"/>
              <w:ind w:hanging="2"/>
              <w:rPr>
                <w:rFonts w:eastAsia="Times New Roman" w:cs="Times New Roman"/>
                <w:color w:val="auto"/>
              </w:rPr>
            </w:pPr>
            <w:r w:rsidRPr="00DC798E">
              <w:rPr>
                <w:rFonts w:eastAsia="Times New Roman" w:cs="Times New Roman"/>
                <w:color w:val="auto"/>
              </w:rPr>
              <w:t>Thực hiện các nội dung cảnh báo lũ quét, sạt lở đất do mưa lũ hoặc dòng chảy</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380E83"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916DEA"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3277F0"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2FE211"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0082A4" w14:textId="77777777" w:rsidR="00472519" w:rsidRPr="00DC798E" w:rsidRDefault="00C96A62" w:rsidP="00DC798E">
            <w:pPr>
              <w:widowControl/>
              <w:spacing w:before="20" w:after="20" w:line="240" w:lineRule="auto"/>
              <w:ind w:hanging="2"/>
              <w:jc w:val="center"/>
              <w:rPr>
                <w:rFonts w:eastAsia="Times New Roman" w:cs="Times New Roman"/>
                <w:color w:val="auto"/>
              </w:rPr>
            </w:pPr>
            <w:r w:rsidRPr="00DC798E">
              <w:rPr>
                <w:rFonts w:eastAsia="Times New Roman" w:cs="Times New Roman"/>
                <w:b/>
                <w:color w:val="auto"/>
              </w:rPr>
              <w:t>4</w:t>
            </w:r>
          </w:p>
        </w:tc>
      </w:tr>
    </w:tbl>
    <w:p w14:paraId="27587E31" w14:textId="11011DA9" w:rsidR="00472519" w:rsidRPr="00DC798E" w:rsidRDefault="00983F3E" w:rsidP="00DC798E">
      <w:pPr>
        <w:widowControl/>
        <w:spacing w:before="0" w:line="240" w:lineRule="auto"/>
        <w:rPr>
          <w:rFonts w:eastAsia="Times New Roman" w:cs="Times New Roman"/>
          <w:iCs/>
          <w:color w:val="auto"/>
        </w:rPr>
      </w:pPr>
      <w:r w:rsidRPr="00DC798E">
        <w:rPr>
          <w:rFonts w:eastAsia="Times New Roman" w:cs="Times New Roman"/>
          <w:iCs/>
          <w:color w:val="auto"/>
        </w:rPr>
        <w:t>b) Định mức</w:t>
      </w:r>
    </w:p>
    <w:p w14:paraId="5A273925" w14:textId="04DD84FC" w:rsidR="00ED6AF1" w:rsidRPr="00DC798E" w:rsidRDefault="00360566" w:rsidP="00DC798E">
      <w:pPr>
        <w:widowControl/>
        <w:spacing w:before="0" w:after="0" w:line="240"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cảnh báo lũ quét,</w:t>
      </w:r>
    </w:p>
    <w:p w14:paraId="08EDD2C7" w14:textId="63FC1E67" w:rsidR="00472519" w:rsidRPr="00DC798E" w:rsidRDefault="00C96A62" w:rsidP="00DC798E">
      <w:pPr>
        <w:widowControl/>
        <w:spacing w:before="0" w:after="0" w:line="240" w:lineRule="auto"/>
        <w:ind w:firstLine="0"/>
        <w:jc w:val="center"/>
        <w:rPr>
          <w:rFonts w:eastAsia="Times New Roman" w:cs="Times New Roman"/>
          <w:color w:val="auto"/>
        </w:rPr>
      </w:pPr>
      <w:r w:rsidRPr="00DC798E">
        <w:rPr>
          <w:rFonts w:eastAsia="Times New Roman" w:cs="Times New Roman"/>
          <w:color w:val="auto"/>
        </w:rPr>
        <w:t>sạt lở đất do mưa lũ hoặc dòng chảy</w:t>
      </w:r>
    </w:p>
    <w:p w14:paraId="26BBDFE1" w14:textId="0A4094D5" w:rsidR="00472519" w:rsidRPr="00DC798E" w:rsidRDefault="00C96A62" w:rsidP="00DC798E">
      <w:pPr>
        <w:widowControl/>
        <w:spacing w:before="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ED6AF1" w:rsidRPr="00DC798E">
        <w:rPr>
          <w:rFonts w:eastAsia="Times New Roman" w:cs="Times New Roman"/>
          <w:color w:val="auto"/>
          <w:lang w:val="en-US"/>
        </w:rPr>
        <w:t>C</w:t>
      </w:r>
      <w:r w:rsidRPr="00DC798E">
        <w:rPr>
          <w:rFonts w:eastAsia="Times New Roman" w:cs="Times New Roman"/>
          <w:color w:val="auto"/>
        </w:rPr>
        <w:t>ông/bản tin</w:t>
      </w:r>
    </w:p>
    <w:tbl>
      <w:tblPr>
        <w:tblStyle w:val="260"/>
        <w:tblW w:w="9067" w:type="dxa"/>
        <w:tblLayout w:type="fixed"/>
        <w:tblLook w:val="0400" w:firstRow="0" w:lastRow="0" w:firstColumn="0" w:lastColumn="0" w:noHBand="0" w:noVBand="1"/>
      </w:tblPr>
      <w:tblGrid>
        <w:gridCol w:w="704"/>
        <w:gridCol w:w="3686"/>
        <w:gridCol w:w="1169"/>
        <w:gridCol w:w="1169"/>
        <w:gridCol w:w="1169"/>
        <w:gridCol w:w="1170"/>
      </w:tblGrid>
      <w:tr w:rsidR="009340F4" w:rsidRPr="00DC798E" w14:paraId="347611DD" w14:textId="77777777" w:rsidTr="000575DF">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888E70"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CD0E0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A08E0C"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1BAB08D2" w14:textId="77777777" w:rsidTr="000575DF">
        <w:trPr>
          <w:cantSplit/>
          <w:trHeight w:val="1257"/>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982B45"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C0C3B1"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6203E08"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DF8A5DA"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6FF7A3B"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20101B4" w14:textId="77777777" w:rsidR="00472519" w:rsidRPr="00DC798E" w:rsidRDefault="00C96A62" w:rsidP="00DC798E">
            <w:pPr>
              <w:widowControl/>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DBV3(4)</w:t>
            </w:r>
          </w:p>
        </w:tc>
      </w:tr>
      <w:tr w:rsidR="009340F4" w:rsidRPr="00DC798E" w14:paraId="7DF774B2"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7E1D22"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3067B7"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077A19"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E3E7C7"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3F853A"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E6C3EF"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6C8389DD"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44DECE"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244E58"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DE40B6"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656F8A"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7507C8"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B846DE"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01D4F27"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4CCD9D"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78A9EB"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1B8AD0"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0,13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A943BA"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0,13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97FB48"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0,13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8FC249"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0,13</w:t>
            </w:r>
          </w:p>
        </w:tc>
      </w:tr>
      <w:tr w:rsidR="009340F4" w:rsidRPr="00DC798E" w14:paraId="43E7EC21"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723C8C"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89953B"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2EF87C"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FF9739"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592804"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611824"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60D8AEC1"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5A79AB"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FA5A22"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6088FF"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744C6C"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A47E09"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83FEF5"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461295C9"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B51354"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B368F7"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CE917C"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B0465F"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887BF6"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0850DA" w14:textId="77777777" w:rsidR="00472519" w:rsidRPr="00DC798E" w:rsidRDefault="00472519" w:rsidP="00DC798E">
            <w:pPr>
              <w:widowControl/>
              <w:spacing w:before="0" w:after="0" w:line="240" w:lineRule="auto"/>
              <w:ind w:hanging="2"/>
              <w:jc w:val="center"/>
              <w:rPr>
                <w:rFonts w:eastAsia="Times New Roman" w:cs="Times New Roman"/>
                <w:color w:val="auto"/>
              </w:rPr>
            </w:pPr>
          </w:p>
        </w:tc>
      </w:tr>
      <w:tr w:rsidR="009340F4" w:rsidRPr="00DC798E" w14:paraId="3990EF60"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090AA6"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EA58D9"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5F4ECE"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5F03BD"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1F2767"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3767AC"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0.03</w:t>
            </w:r>
          </w:p>
        </w:tc>
      </w:tr>
      <w:tr w:rsidR="009340F4" w:rsidRPr="00DC798E" w14:paraId="6BFDC3E5" w14:textId="77777777" w:rsidTr="00E9672A">
        <w:trPr>
          <w:trHeight w:val="45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3C1111"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676ED4" w14:textId="77777777" w:rsidR="00472519" w:rsidRPr="00DC798E" w:rsidRDefault="00C96A62" w:rsidP="00DC798E">
            <w:pPr>
              <w:widowControl/>
              <w:spacing w:before="0" w:after="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137097"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D325D3" w14:textId="77777777" w:rsidR="00472519" w:rsidRPr="00DC798E" w:rsidRDefault="00472519" w:rsidP="00DC798E">
            <w:pPr>
              <w:widowControl/>
              <w:spacing w:before="0" w:after="0" w:line="240" w:lineRule="auto"/>
              <w:ind w:hanging="2"/>
              <w:jc w:val="center"/>
              <w:rPr>
                <w:rFonts w:eastAsia="Times New Roman" w:cs="Times New Roman"/>
                <w:color w:val="auto"/>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5EE8BD" w14:textId="77777777" w:rsidR="00472519" w:rsidRPr="00DC798E" w:rsidRDefault="00C96A62" w:rsidP="00DC798E">
            <w:pPr>
              <w:widowControl/>
              <w:spacing w:before="0" w:after="0" w:line="240" w:lineRule="auto"/>
              <w:ind w:hanging="2"/>
              <w:jc w:val="center"/>
              <w:rPr>
                <w:rFonts w:eastAsia="Times New Roman" w:cs="Times New Roman"/>
                <w:color w:val="auto"/>
              </w:rPr>
            </w:pPr>
            <w:r w:rsidRPr="00DC798E">
              <w:rPr>
                <w:rFonts w:eastAsia="Times New Roman" w:cs="Times New Roman"/>
                <w:color w:val="auto"/>
              </w:rPr>
              <w:t>0,03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1399BD" w14:textId="77777777" w:rsidR="00472519" w:rsidRPr="00DC798E" w:rsidRDefault="00472519" w:rsidP="00DC798E">
            <w:pPr>
              <w:widowControl/>
              <w:spacing w:before="0" w:after="0" w:line="240" w:lineRule="auto"/>
              <w:ind w:hanging="2"/>
              <w:jc w:val="center"/>
              <w:rPr>
                <w:rFonts w:eastAsia="Times New Roman" w:cs="Times New Roman"/>
                <w:color w:val="auto"/>
              </w:rPr>
            </w:pPr>
          </w:p>
        </w:tc>
      </w:tr>
      <w:tr w:rsidR="009340F4" w:rsidRPr="00DC798E" w14:paraId="7B651FA4" w14:textId="77777777" w:rsidTr="00E9672A">
        <w:trPr>
          <w:trHeight w:val="454"/>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51190A"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3A3707"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5DC956"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0,23</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01934B" w14:textId="77777777" w:rsidR="00472519" w:rsidRPr="00DC798E" w:rsidRDefault="00C96A62" w:rsidP="00DC798E">
            <w:pPr>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0,39</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7C5210" w14:textId="77777777" w:rsidR="00472519" w:rsidRPr="00DC798E" w:rsidRDefault="00C96A62" w:rsidP="00DC798E">
            <w:pPr>
              <w:keepNext/>
              <w:widowControl/>
              <w:spacing w:before="48" w:after="48" w:line="240" w:lineRule="auto"/>
              <w:ind w:hanging="2"/>
              <w:jc w:val="center"/>
              <w:rPr>
                <w:rFonts w:eastAsia="Times New Roman" w:cs="Times New Roman"/>
                <w:color w:val="auto"/>
              </w:rPr>
            </w:pPr>
            <w:r w:rsidRPr="00DC798E">
              <w:rPr>
                <w:rFonts w:eastAsia="Times New Roman" w:cs="Times New Roman"/>
                <w:b/>
                <w:color w:val="auto"/>
              </w:rPr>
              <w:t>0,36</w:t>
            </w:r>
          </w:p>
        </w:tc>
      </w:tr>
    </w:tbl>
    <w:p w14:paraId="717BC76B" w14:textId="57674983" w:rsidR="00472519" w:rsidRPr="00DC798E" w:rsidRDefault="00C96A62" w:rsidP="00DC798E">
      <w:pPr>
        <w:widowControl/>
        <w:spacing w:before="120" w:line="271"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289DAA1A" w14:textId="6A27B596" w:rsidR="008219D0" w:rsidRPr="00DC798E" w:rsidRDefault="008219D0" w:rsidP="00DC798E">
      <w:pPr>
        <w:tabs>
          <w:tab w:val="left" w:pos="6480"/>
          <w:tab w:val="left" w:pos="6720"/>
        </w:tabs>
        <w:spacing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thiết bị cảnh báo lũ quét, sạt lở đất do mưa lũ hoặc dòng chảy</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B4675E6" w14:textId="307C03BA" w:rsidR="00472519" w:rsidRPr="00DC798E" w:rsidRDefault="00C96A62" w:rsidP="00DC798E">
      <w:pPr>
        <w:widowControl/>
        <w:spacing w:after="0" w:line="264"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3ADE4ECE" w14:textId="37C8E858" w:rsidR="008219D0" w:rsidRPr="00DC798E" w:rsidRDefault="008219D0" w:rsidP="00DC798E">
      <w:pPr>
        <w:tabs>
          <w:tab w:val="left" w:pos="6480"/>
          <w:tab w:val="left" w:pos="6720"/>
        </w:tabs>
        <w:spacing w:after="0" w:line="264"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cảnh báo lũ quét, sạt lở đất do mưa lũ hoặc dòng chảy</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0C8FA21" w14:textId="20A7C7F2" w:rsidR="00472519" w:rsidRPr="00DC798E" w:rsidRDefault="00C96A62" w:rsidP="00DC798E">
      <w:pPr>
        <w:widowControl/>
        <w:spacing w:after="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57A911D9" w14:textId="799CB3CA" w:rsidR="008219D0" w:rsidRPr="00DC798E" w:rsidRDefault="008219D0" w:rsidP="00DC798E">
      <w:pPr>
        <w:tabs>
          <w:tab w:val="left" w:pos="6480"/>
          <w:tab w:val="left" w:pos="6720"/>
        </w:tabs>
        <w:spacing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lũ quét, sạt lở đất do mưa lũ hoặc dòng chảy</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D4B10FF" w14:textId="77777777" w:rsidR="00574FBF" w:rsidRPr="00DC798E" w:rsidRDefault="00574FBF"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55446E5F" w14:textId="10F9E481" w:rsidR="00574FBF" w:rsidRPr="00DC798E" w:rsidRDefault="00574FBF" w:rsidP="00DC798E">
      <w:pPr>
        <w:tabs>
          <w:tab w:val="left" w:pos="6480"/>
          <w:tab w:val="left" w:pos="6720"/>
        </w:tabs>
        <w:spacing w:after="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c</w:t>
      </w:r>
      <w:r w:rsidRPr="00DC798E">
        <w:rPr>
          <w:rFonts w:eastAsia="Times New Roman" w:cs="Times New Roman"/>
          <w:color w:val="auto"/>
          <w:szCs w:val="28"/>
        </w:rPr>
        <w:t>ảnh báo lũ quét, sạt lở đất do mưa lũ hoặc dòng chảy</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8527761" w14:textId="0331D1CC" w:rsidR="00472519" w:rsidRPr="00DC798E" w:rsidRDefault="00AD1DF5" w:rsidP="00DC798E">
      <w:pPr>
        <w:widowControl/>
        <w:spacing w:before="120" w:line="264"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36</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hạn hán</w:t>
      </w:r>
    </w:p>
    <w:p w14:paraId="6EBAA09F" w14:textId="5FAE4C6E"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1. Nội dung công việc</w:t>
      </w:r>
    </w:p>
    <w:p w14:paraId="08B0F28B" w14:textId="77777777" w:rsidR="00472519" w:rsidRPr="00DC798E" w:rsidRDefault="00C96A62" w:rsidP="00DC798E">
      <w:pPr>
        <w:spacing w:line="264" w:lineRule="auto"/>
        <w:rPr>
          <w:rFonts w:eastAsia="Times New Roman" w:cs="Times New Roman"/>
          <w:color w:val="auto"/>
        </w:rPr>
      </w:pPr>
      <w:r w:rsidRPr="00DC798E">
        <w:rPr>
          <w:rFonts w:eastAsia="Times New Roman" w:cs="Times New Roman"/>
          <w:color w:val="auto"/>
        </w:rPr>
        <w:t>Nội dung công việc chi tiết dự báo, cảnh báo hạn hán được quy định tại Điều 22 Thông tư số 25/2022/TT-BTNMT ngày 30 tháng 12 năm2022 của Bộ Tài nguyên và Môi trường quy định về Quy trình kỹ thuật dự báo, cảnh báo hiện tượng khí tượng thủy văn nguy hiểm.</w:t>
      </w:r>
    </w:p>
    <w:p w14:paraId="07557EDD" w14:textId="5B6AC3E0" w:rsidR="00472519" w:rsidRPr="00DC798E" w:rsidRDefault="00F50126" w:rsidP="00DC798E">
      <w:pPr>
        <w:widowControl/>
        <w:spacing w:line="264"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2A260393"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Số liệu quan trắc mưa, bốc hơi, độ ẩm, mực nước, lưu lượng (nếu có);</w:t>
      </w:r>
    </w:p>
    <w:p w14:paraId="0F63E06B"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Số liệu dự báo mưa của các mô hình toàn cầu, khu vực;</w:t>
      </w:r>
    </w:p>
    <w:p w14:paraId="05A51D53"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-Thông tin, dữ liệu vận hành hồ chứa và các công trình thủy lợi (nếu có) của khu vực dự báo và lân cận;</w:t>
      </w:r>
    </w:p>
    <w:p w14:paraId="2A62B253"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Các đặc trưng thống kê tổng lượng mưa, tổng lượng nước mặt của khu vực dự báo và lân cận;</w:t>
      </w:r>
    </w:p>
    <w:p w14:paraId="275FE455" w14:textId="62E148A1"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 Bản tin dự</w:t>
      </w:r>
      <w:r w:rsidR="00CF6B82" w:rsidRPr="00DC798E">
        <w:rPr>
          <w:rFonts w:eastAsia="Times New Roman" w:cs="Times New Roman"/>
          <w:color w:val="auto"/>
        </w:rPr>
        <w:t xml:space="preserve"> báo mưa phục vụ dự báo hạn hán;</w:t>
      </w:r>
    </w:p>
    <w:p w14:paraId="10533228" w14:textId="77777777"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 Xử lý các loại thông tin dữ liệu đã thu thập;</w:t>
      </w:r>
    </w:p>
    <w:p w14:paraId="62B7F52E" w14:textId="77777777" w:rsidR="00472519" w:rsidRPr="00DC798E" w:rsidRDefault="00C96A62" w:rsidP="00DC798E">
      <w:pPr>
        <w:widowControl/>
        <w:spacing w:line="269" w:lineRule="auto"/>
        <w:rPr>
          <w:rFonts w:eastAsia="Times New Roman" w:cs="Times New Roman"/>
          <w:color w:val="auto"/>
        </w:rPr>
      </w:pPr>
      <w:r w:rsidRPr="00DC798E">
        <w:rPr>
          <w:rFonts w:eastAsia="Times New Roman" w:cs="Times New Roman"/>
          <w:color w:val="auto"/>
        </w:rPr>
        <w:t>- Cập nhật thường xuyên, liên tục số liệu quan trắc.</w:t>
      </w:r>
    </w:p>
    <w:p w14:paraId="4645DEF2" w14:textId="382B1907"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b) Phân tích, đánh giá hiện trạng</w:t>
      </w:r>
    </w:p>
    <w:p w14:paraId="0186BFB6" w14:textId="1CE8B433" w:rsidR="00472519" w:rsidRPr="00DC798E" w:rsidRDefault="00CF6B82" w:rsidP="00DC798E">
      <w:pPr>
        <w:spacing w:line="269"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Diễn biến khí tượng: Phân tích, đánh giá sự thiếu hụt tổng lượng mưa khu vực dự báo so với giá trị trung bình nhiều năm cùng thời kỳ hoặc một năm tương tự trong quá khứ</w:t>
      </w:r>
      <w:r w:rsidRPr="00DC798E">
        <w:rPr>
          <w:rFonts w:eastAsia="Times New Roman" w:cs="Times New Roman"/>
          <w:color w:val="auto"/>
          <w:lang w:val="en-US"/>
        </w:rPr>
        <w:t>;</w:t>
      </w:r>
    </w:p>
    <w:p w14:paraId="29755BC5" w14:textId="3288D1A6" w:rsidR="00472519" w:rsidRPr="00DC798E" w:rsidRDefault="00CF6B82" w:rsidP="00DC798E">
      <w:pPr>
        <w:widowControl/>
        <w:spacing w:line="26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Diễn biến thủy văn: Phân tích diễn biến mực nước, lưu lượng (nếu có) trên các sông, thuộc lưu vực, khu vực dự báo; đánh giá sự ảnh hưởng vận hành các hồ chứa thủy điện, thủy lợi đến dòng chảy trên các sông thuộc lưu vực, khu vực dự báo; phân tích, đánh giá sự thiếu hụt, tăng, giảm tổng lượng nước trên lưu vực, khu vực dự báo trong 10 ngày, 01 tháng, 03 tháng, 06 tháng trước hoặc một thời đoạn được yêu cầu.</w:t>
      </w:r>
    </w:p>
    <w:p w14:paraId="164E6651" w14:textId="19308476"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8B7F6EC" w14:textId="58EFA850" w:rsidR="00472519" w:rsidRPr="00DC798E" w:rsidRDefault="00C96A62" w:rsidP="00DC798E">
      <w:pPr>
        <w:spacing w:line="269" w:lineRule="auto"/>
        <w:rPr>
          <w:rFonts w:eastAsia="Times New Roman" w:cs="Times New Roman"/>
          <w:color w:val="auto"/>
        </w:rPr>
      </w:pPr>
      <w:r w:rsidRPr="00DC798E">
        <w:rPr>
          <w:rFonts w:eastAsia="Times New Roman" w:cs="Times New Roman"/>
          <w:color w:val="auto"/>
        </w:rPr>
        <w:t xml:space="preserve">Phương án dựa trên phương pháp thống kê; phương án dựa trên phương pháp mô hình số trị (đơn lẻ và tổ hợp); phương án tổng hợp dựa trên phân tích kinh nghiệm của </w:t>
      </w:r>
      <w:r w:rsidR="00D709FE" w:rsidRPr="00DC798E">
        <w:rPr>
          <w:rFonts w:eastAsia="Times New Roman" w:cs="Times New Roman"/>
          <w:color w:val="auto"/>
        </w:rPr>
        <w:t>Dự báo viên</w:t>
      </w:r>
      <w:r w:rsidRPr="00DC798E">
        <w:rPr>
          <w:rFonts w:eastAsia="Times New Roman" w:cs="Times New Roman"/>
          <w:color w:val="auto"/>
        </w:rPr>
        <w:t>; phương án dựa trên cơ sở các phương pháp khác;</w:t>
      </w:r>
    </w:p>
    <w:p w14:paraId="2488947D" w14:textId="11B18DB5" w:rsidR="00472519" w:rsidRPr="00DC798E" w:rsidRDefault="00F50126" w:rsidP="00DC798E">
      <w:pPr>
        <w:widowControl/>
        <w:spacing w:line="269" w:lineRule="auto"/>
        <w:rPr>
          <w:rFonts w:eastAsia="Times New Roman" w:cs="Times New Roman"/>
          <w:iCs/>
          <w:color w:val="auto"/>
        </w:rPr>
      </w:pPr>
      <w:r w:rsidRPr="00DC798E">
        <w:rPr>
          <w:rFonts w:eastAsia="Times New Roman" w:cs="Times New Roman"/>
          <w:iCs/>
          <w:color w:val="auto"/>
        </w:rPr>
        <w:t>d) Thảo luận dự báo, cảnh báo</w:t>
      </w:r>
    </w:p>
    <w:p w14:paraId="26B54BFD" w14:textId="42BE00F4" w:rsidR="00472519" w:rsidRPr="00DC798E" w:rsidRDefault="00C96A62" w:rsidP="00DC798E">
      <w:pPr>
        <w:spacing w:line="269" w:lineRule="auto"/>
        <w:rPr>
          <w:rFonts w:eastAsia="Times New Roman" w:cs="Times New Roman"/>
          <w:color w:val="auto"/>
        </w:rPr>
      </w:pPr>
      <w:r w:rsidRPr="00DC798E">
        <w:rPr>
          <w:rFonts w:eastAsia="Times New Roman" w:cs="Times New Roman"/>
          <w:color w:val="auto"/>
        </w:rPr>
        <w:t xml:space="preserve">Phân tích, đánh giá độ tin cậy của các kết quả dự báo bằng các phương án khác nhau được sử dụng trong các bản tin dự báo gần nhất; Tổng hợp các kết quả dự báo, cảnh báo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 Người chịu trách nhiệm ban hành bản tin lựa chọn và đưa ra kết luận dự báo cuối cùng đảm bảo độ tin cậy theo thời hạn dự báo.</w:t>
      </w:r>
    </w:p>
    <w:p w14:paraId="1430F4D1" w14:textId="7F72939D" w:rsidR="00472519" w:rsidRPr="00DC798E" w:rsidRDefault="00733601" w:rsidP="00DC798E">
      <w:pPr>
        <w:widowControl/>
        <w:spacing w:line="269" w:lineRule="auto"/>
        <w:rPr>
          <w:rFonts w:eastAsia="Times New Roman" w:cs="Times New Roman"/>
          <w:iCs/>
          <w:color w:val="auto"/>
        </w:rPr>
      </w:pPr>
      <w:r w:rsidRPr="00DC798E">
        <w:rPr>
          <w:rFonts w:eastAsia="Times New Roman" w:cs="Times New Roman"/>
          <w:iCs/>
          <w:color w:val="auto"/>
        </w:rPr>
        <w:t>đ) Xây dựng bản tin dự báo, cảnh báo</w:t>
      </w:r>
    </w:p>
    <w:p w14:paraId="352CA97A" w14:textId="01FCB5EC" w:rsidR="00472519" w:rsidRPr="00DC798E" w:rsidRDefault="00CF6B82" w:rsidP="00DC798E">
      <w:pPr>
        <w:widowControl/>
        <w:spacing w:line="269"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Xây dựng và ban hành bản tin dự báo, cảnh báo hạn hán theo quy định tại </w:t>
      </w:r>
      <w:bookmarkStart w:id="24" w:name="bookmark=id.jhe3yfnb3jx7" w:colFirst="0" w:colLast="0"/>
      <w:bookmarkEnd w:id="24"/>
      <w:r w:rsidR="00C96A62" w:rsidRPr="00DC798E">
        <w:rPr>
          <w:rFonts w:eastAsia="Times New Roman" w:cs="Times New Roman"/>
          <w:color w:val="auto"/>
        </w:rPr>
        <w:t>khoản 2 Điều 17, khoản 3 Điều 18 Quyết định số 18/2021/QĐ-TTg</w:t>
      </w:r>
      <w:r w:rsidRPr="00DC798E">
        <w:rPr>
          <w:rFonts w:eastAsia="Times New Roman" w:cs="Times New Roman"/>
          <w:color w:val="auto"/>
          <w:lang w:val="en-US"/>
        </w:rPr>
        <w:t>;</w:t>
      </w:r>
    </w:p>
    <w:p w14:paraId="0D6E85F7" w14:textId="0EE024A3" w:rsidR="00472519" w:rsidRPr="00DC798E" w:rsidRDefault="004F7C89" w:rsidP="00DC798E">
      <w:pPr>
        <w:widowControl/>
        <w:spacing w:line="26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Cảnh báo cấp độ rủi ro thiên tai do hạn hán theo quy định tại Điều 4 và Điều 48 Quyết định số 18/2021/QĐ-TTg.</w:t>
      </w:r>
    </w:p>
    <w:p w14:paraId="641603A2" w14:textId="2E0BD40A" w:rsidR="00472519" w:rsidRPr="00DC798E" w:rsidRDefault="004F7C89" w:rsidP="00DC798E">
      <w:pPr>
        <w:widowControl/>
        <w:spacing w:line="269" w:lineRule="auto"/>
        <w:rPr>
          <w:rFonts w:eastAsia="Times New Roman" w:cs="Times New Roman"/>
          <w:iCs/>
          <w:color w:val="auto"/>
        </w:rPr>
      </w:pPr>
      <w:r w:rsidRPr="00DC798E">
        <w:rPr>
          <w:rFonts w:eastAsia="Times New Roman" w:cs="Times New Roman"/>
          <w:iCs/>
          <w:color w:val="auto"/>
        </w:rPr>
        <w:t>e) Cung cấp bản tin dự báo, cảnh báo</w:t>
      </w:r>
    </w:p>
    <w:p w14:paraId="3B9652D1" w14:textId="791D0898" w:rsidR="00472519" w:rsidRPr="00DC798E" w:rsidRDefault="00C96A62" w:rsidP="00DC798E">
      <w:pPr>
        <w:widowControl/>
        <w:spacing w:line="269" w:lineRule="auto"/>
        <w:rPr>
          <w:rFonts w:eastAsia="Times New Roman" w:cs="Times New Roman"/>
          <w:color w:val="auto"/>
          <w:lang w:val="en-US"/>
        </w:rPr>
      </w:pPr>
      <w:r w:rsidRPr="00DC798E">
        <w:rPr>
          <w:rFonts w:eastAsia="Times New Roman" w:cs="Times New Roman"/>
          <w:color w:val="auto"/>
        </w:rPr>
        <w:t>Cung cấp các bản tin dự báo, cảnh báo hạn hán theo quy định tại Điều 34 Quyết định số 18/2021/QĐ-TTg</w:t>
      </w:r>
      <w:r w:rsidR="00DC3F69" w:rsidRPr="00DC798E">
        <w:rPr>
          <w:rFonts w:eastAsia="Times New Roman" w:cs="Times New Roman"/>
          <w:color w:val="auto"/>
          <w:lang w:val="en-GB"/>
        </w:rPr>
        <w:t xml:space="preserve"> </w:t>
      </w:r>
      <w:r w:rsidR="00DC3F69" w:rsidRPr="00DC798E">
        <w:rPr>
          <w:rFonts w:cs="Times New Roman"/>
          <w:color w:val="auto"/>
          <w:szCs w:val="28"/>
        </w:rPr>
        <w:t>và c</w:t>
      </w:r>
      <w:r w:rsidR="00DC3F69" w:rsidRPr="00DC798E">
        <w:rPr>
          <w:color w:val="auto"/>
        </w:rPr>
        <w:t>ác cơ quan khác khi có yêu cầu</w:t>
      </w:r>
      <w:r w:rsidR="004F7C89" w:rsidRPr="00DC798E">
        <w:rPr>
          <w:color w:val="auto"/>
          <w:lang w:val="en-US"/>
        </w:rPr>
        <w:t>.</w:t>
      </w:r>
    </w:p>
    <w:p w14:paraId="10F3E429" w14:textId="5D668E7C" w:rsidR="00472519" w:rsidRPr="00DC798E" w:rsidRDefault="00733601" w:rsidP="00DC798E">
      <w:pPr>
        <w:widowControl/>
        <w:spacing w:line="269" w:lineRule="auto"/>
        <w:rPr>
          <w:rFonts w:eastAsia="Times New Roman" w:cs="Times New Roman"/>
          <w:iCs/>
          <w:color w:val="auto"/>
        </w:rPr>
      </w:pPr>
      <w:r w:rsidRPr="00DC798E">
        <w:rPr>
          <w:rFonts w:eastAsia="Times New Roman" w:cs="Times New Roman"/>
          <w:iCs/>
          <w:color w:val="auto"/>
        </w:rPr>
        <w:t>g) Bổ sung bản tin dự báo, cảnh báo</w:t>
      </w:r>
    </w:p>
    <w:p w14:paraId="7784B043" w14:textId="69DF9532" w:rsidR="00472519" w:rsidRPr="00DC798E" w:rsidRDefault="00C96A62" w:rsidP="00DC798E">
      <w:pPr>
        <w:spacing w:line="269" w:lineRule="auto"/>
        <w:rPr>
          <w:rFonts w:eastAsia="Times New Roman" w:cs="Times New Roman"/>
          <w:color w:val="auto"/>
        </w:rPr>
      </w:pPr>
      <w:r w:rsidRPr="00DC798E">
        <w:rPr>
          <w:rFonts w:eastAsia="Times New Roman" w:cs="Times New Roman"/>
          <w:color w:val="auto"/>
        </w:rPr>
        <w:t>Trong trường hợp phát hiện hạn hán có diễn biến phức tạp cần bổ sung bản tin dự báo, cảnh báo ngoài các bản tin được ban hành theo quy định tại Điều 24 Thông tư 25/2022/TT-BTNMT.</w:t>
      </w:r>
    </w:p>
    <w:p w14:paraId="386B0376" w14:textId="7325EC38"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7C7088ED" w14:textId="416B813F" w:rsidR="00472519" w:rsidRPr="00DC798E" w:rsidRDefault="004F7C89"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kịp thời việc dự báo, cảnh báo hạn hán theo quy định tại khoản 2 Điều 17, khoản 3 Điều 18 và khoản 1 Điều 35 Quyết định số 18/2021/QĐ-TTg; </w:t>
      </w:r>
    </w:p>
    <w:p w14:paraId="0441DBBF" w14:textId="4A8219A4" w:rsidR="00472519" w:rsidRPr="00DC798E" w:rsidRDefault="004F7C89"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chất lượng bản tin dự báo, cảnh báo hạn hán theo quy định tại Mục 2.3.6 của QCVN 84:2024/BTNMT.</w:t>
      </w:r>
    </w:p>
    <w:p w14:paraId="6D97D45F" w14:textId="1299FE95" w:rsidR="00472519" w:rsidRPr="00DC798E" w:rsidRDefault="00C96A62" w:rsidP="00DC798E">
      <w:pPr>
        <w:widowControl/>
        <w:spacing w:line="252" w:lineRule="auto"/>
        <w:rPr>
          <w:rFonts w:eastAsia="Times New Roman" w:cs="Times New Roman"/>
          <w:b/>
          <w:bCs/>
          <w:iCs/>
          <w:color w:val="auto"/>
        </w:rPr>
      </w:pPr>
      <w:r w:rsidRPr="00DC798E">
        <w:rPr>
          <w:rFonts w:eastAsia="Times New Roman" w:cs="Times New Roman"/>
          <w:b/>
          <w:bCs/>
          <w:iCs/>
          <w:color w:val="auto"/>
        </w:rPr>
        <w:t>2. Định mức lao động</w:t>
      </w:r>
    </w:p>
    <w:p w14:paraId="74BB443C" w14:textId="724557F8" w:rsidR="00472519" w:rsidRPr="00DC798E" w:rsidRDefault="00983F3E" w:rsidP="00DC798E">
      <w:pPr>
        <w:widowControl/>
        <w:spacing w:line="252" w:lineRule="auto"/>
        <w:rPr>
          <w:rFonts w:eastAsia="Times New Roman" w:cs="Times New Roman"/>
          <w:iCs/>
          <w:color w:val="auto"/>
        </w:rPr>
      </w:pPr>
      <w:r w:rsidRPr="00DC798E">
        <w:rPr>
          <w:rFonts w:eastAsia="Times New Roman" w:cs="Times New Roman"/>
          <w:iCs/>
          <w:color w:val="auto"/>
        </w:rPr>
        <w:t>a) Định biên</w:t>
      </w:r>
    </w:p>
    <w:p w14:paraId="4F359839" w14:textId="22413A72" w:rsidR="00472519" w:rsidRPr="00DC798E" w:rsidRDefault="00360566" w:rsidP="00DC798E">
      <w:pPr>
        <w:widowControl/>
        <w:spacing w:before="120"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hạn hán</w:t>
      </w:r>
    </w:p>
    <w:p w14:paraId="561DA83C" w14:textId="2C539189" w:rsidR="00472519" w:rsidRPr="00DC798E" w:rsidRDefault="00C96A62" w:rsidP="00DC798E">
      <w:pPr>
        <w:widowControl/>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D82350" w:rsidRPr="00DC798E">
        <w:rPr>
          <w:rFonts w:eastAsia="Times New Roman" w:cs="Times New Roman"/>
          <w:color w:val="auto"/>
          <w:lang w:val="en-US"/>
        </w:rPr>
        <w:t>N</w:t>
      </w:r>
      <w:r w:rsidRPr="00DC798E">
        <w:rPr>
          <w:rFonts w:eastAsia="Times New Roman" w:cs="Times New Roman"/>
          <w:color w:val="auto"/>
        </w:rPr>
        <w:t>gười/bản tin</w:t>
      </w:r>
    </w:p>
    <w:tbl>
      <w:tblPr>
        <w:tblStyle w:val="256"/>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01BFE1D8" w14:textId="77777777" w:rsidTr="004B76D5">
        <w:trPr>
          <w:cantSplit/>
          <w:trHeight w:val="1186"/>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CBE45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0459BE" w14:textId="77777777" w:rsidR="00472519" w:rsidRPr="00DC798E" w:rsidRDefault="00C96A62" w:rsidP="00DC798E">
            <w:pPr>
              <w:widowControl/>
              <w:spacing w:before="20" w:after="20" w:line="276" w:lineRule="auto"/>
              <w:ind w:hanging="2"/>
              <w:jc w:val="right"/>
              <w:rPr>
                <w:rFonts w:eastAsia="Times New Roman" w:cs="Times New Roman"/>
                <w:b/>
                <w:color w:val="auto"/>
              </w:rPr>
            </w:pPr>
            <w:r w:rsidRPr="00DC798E">
              <w:rPr>
                <w:rFonts w:eastAsia="Times New Roman" w:cs="Times New Roman"/>
                <w:b/>
                <w:color w:val="auto"/>
              </w:rPr>
              <w:t>Loại lao động</w:t>
            </w:r>
          </w:p>
          <w:p w14:paraId="40F389F7" w14:textId="77777777" w:rsidR="00472519" w:rsidRPr="00DC798E" w:rsidRDefault="00472519" w:rsidP="00DC798E">
            <w:pPr>
              <w:widowControl/>
              <w:spacing w:before="20" w:after="20" w:line="276" w:lineRule="auto"/>
              <w:ind w:hanging="2"/>
              <w:jc w:val="right"/>
              <w:rPr>
                <w:rFonts w:eastAsia="Times New Roman" w:cs="Times New Roman"/>
                <w:color w:val="auto"/>
              </w:rPr>
            </w:pPr>
          </w:p>
          <w:p w14:paraId="5A00AE8F"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7357804"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94A2A04"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DBV2(3)</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D3A98E4"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C0860EF"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DBV3(7)</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87B7F45"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4CE8117"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3B0F1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17684E2F"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47DD55" w14:textId="16ED2406" w:rsidR="00472519" w:rsidRPr="00DC798E" w:rsidRDefault="00D82350" w:rsidP="00DC798E">
            <w:pPr>
              <w:widowControl/>
              <w:spacing w:before="20" w:after="20" w:line="276"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02D2C3"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nội dung dự báo, cảnh báo hạn hán</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5C34E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65F58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8A238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829F7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2D018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A196B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1F435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6</w:t>
            </w:r>
          </w:p>
        </w:tc>
      </w:tr>
    </w:tbl>
    <w:p w14:paraId="178C1D2B" w14:textId="38087BC5" w:rsidR="00472519" w:rsidRPr="00DC798E" w:rsidRDefault="00983F3E" w:rsidP="00DC798E">
      <w:pPr>
        <w:widowControl/>
        <w:spacing w:before="120" w:line="276" w:lineRule="auto"/>
        <w:rPr>
          <w:rFonts w:eastAsia="Times New Roman" w:cs="Times New Roman"/>
          <w:iCs/>
          <w:color w:val="auto"/>
        </w:rPr>
      </w:pPr>
      <w:r w:rsidRPr="00DC798E">
        <w:rPr>
          <w:rFonts w:eastAsia="Times New Roman" w:cs="Times New Roman"/>
          <w:iCs/>
          <w:color w:val="auto"/>
        </w:rPr>
        <w:t>b) Định mức</w:t>
      </w:r>
    </w:p>
    <w:p w14:paraId="7547C805" w14:textId="38CF53EB" w:rsidR="00472519" w:rsidRPr="00DC798E" w:rsidRDefault="00360566" w:rsidP="00DC798E">
      <w:pPr>
        <w:widowControl/>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hạn hán</w:t>
      </w:r>
    </w:p>
    <w:p w14:paraId="5DD15A01" w14:textId="636F5941" w:rsidR="00472519" w:rsidRPr="00DC798E" w:rsidRDefault="00C96A62" w:rsidP="00DC798E">
      <w:pPr>
        <w:widowControl/>
        <w:spacing w:before="0" w:line="276"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D82350" w:rsidRPr="00DC798E">
        <w:rPr>
          <w:rFonts w:eastAsia="Times New Roman" w:cs="Times New Roman"/>
          <w:color w:val="auto"/>
          <w:lang w:val="en-US"/>
        </w:rPr>
        <w:t>C</w:t>
      </w:r>
      <w:r w:rsidRPr="00DC798E">
        <w:rPr>
          <w:rFonts w:eastAsia="Times New Roman" w:cs="Times New Roman"/>
          <w:color w:val="auto"/>
        </w:rPr>
        <w:t>ông/bản tin</w:t>
      </w:r>
    </w:p>
    <w:tbl>
      <w:tblPr>
        <w:tblStyle w:val="255"/>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1CC6EBC8"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76D1A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56903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E895C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4B1C5CB8" w14:textId="77777777" w:rsidTr="004B76D5">
        <w:trPr>
          <w:cantSplit/>
          <w:trHeight w:val="1297"/>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500E22"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3AE3DA" w14:textId="77777777" w:rsidR="00472519" w:rsidRPr="00DC798E" w:rsidRDefault="00472519" w:rsidP="00DC798E">
            <w:pPr>
              <w:pBdr>
                <w:top w:val="nil"/>
                <w:left w:val="nil"/>
                <w:bottom w:val="nil"/>
                <w:right w:val="nil"/>
                <w:between w:val="nil"/>
              </w:pBdr>
              <w:spacing w:before="20" w:after="20" w:line="240" w:lineRule="auto"/>
              <w:ind w:hanging="2"/>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2643F033"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7628B61"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A89BA37"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50B9AFBD"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E97C4BE"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1F639A1F" w14:textId="77777777" w:rsidR="00472519" w:rsidRPr="00DC798E" w:rsidRDefault="00C96A62" w:rsidP="00DC798E">
            <w:pPr>
              <w:widowControl/>
              <w:spacing w:before="20" w:after="20" w:line="240" w:lineRule="auto"/>
              <w:ind w:right="113" w:hanging="2"/>
              <w:jc w:val="center"/>
              <w:rPr>
                <w:rFonts w:eastAsia="Times New Roman" w:cs="Times New Roman"/>
                <w:color w:val="auto"/>
              </w:rPr>
            </w:pPr>
            <w:r w:rsidRPr="00DC798E">
              <w:rPr>
                <w:rFonts w:eastAsia="Times New Roman" w:cs="Times New Roman"/>
                <w:b/>
                <w:color w:val="auto"/>
              </w:rPr>
              <w:t>DBV4(4)</w:t>
            </w:r>
          </w:p>
        </w:tc>
      </w:tr>
      <w:tr w:rsidR="009340F4" w:rsidRPr="00DC798E" w14:paraId="282AE4A2"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1DE74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3F0A08"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7089F4"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69468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C4AB99"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F7E9B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CE0938"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4466D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r>
      <w:tr w:rsidR="009340F4" w:rsidRPr="00DC798E" w14:paraId="38A599FF"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91E51C"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0F16DF"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ED4F9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1320E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E14D7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651C6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FF7D4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75C8C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0.12</w:t>
            </w:r>
          </w:p>
        </w:tc>
      </w:tr>
      <w:tr w:rsidR="009340F4" w:rsidRPr="00DC798E" w14:paraId="26AC8BBF"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119B9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8A9C0F"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91F21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016C4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A4507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AFA93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FA8CF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FF13E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0.20</w:t>
            </w:r>
          </w:p>
        </w:tc>
      </w:tr>
      <w:tr w:rsidR="009340F4" w:rsidRPr="00DC798E" w14:paraId="51D84B20"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79E2A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F8BFFE"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EA23E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702A5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1501C8"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215A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35396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E8E65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5446B08"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C6F01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F506DB"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14E670"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D9194C"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AC64CE"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9A417C5"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30877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C95166"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r>
      <w:tr w:rsidR="009340F4" w:rsidRPr="00DC798E" w14:paraId="6E4755B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CAD57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6D1679"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03CF63"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37E1FB"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E52BEF"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D329D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F82765"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0C19D1"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r>
      <w:tr w:rsidR="009340F4" w:rsidRPr="00DC798E" w14:paraId="23505358"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B14CAA"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D6EC4D"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3417F1"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876DD0"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8CA8AB"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2F755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B6A1C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68B764"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r>
      <w:tr w:rsidR="009340F4" w:rsidRPr="00DC798E" w14:paraId="1C86A877"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9A0C8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E00577"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3E7F53"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A7458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224219"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4EA9ED"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D9B1B5" w14:textId="77777777" w:rsidR="00472519" w:rsidRPr="00DC798E" w:rsidRDefault="00472519" w:rsidP="00DC798E">
            <w:pPr>
              <w:widowControl/>
              <w:spacing w:before="20" w:after="20" w:line="276" w:lineRule="auto"/>
              <w:ind w:hanging="2"/>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83209B"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6D287740" w14:textId="77777777" w:rsidTr="00DC3F69">
        <w:trPr>
          <w:trHeight w:val="547"/>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4F992A7"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7BFE11"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0CE8D2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099C6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0,42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C22510"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14A42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0,52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E9BDF0" w14:textId="77777777" w:rsidR="00472519" w:rsidRPr="00DC798E" w:rsidRDefault="00C96A62" w:rsidP="00DC798E">
            <w:pPr>
              <w:widowControl/>
              <w:spacing w:before="20" w:after="20" w:line="276" w:lineRule="auto"/>
              <w:ind w:hanging="2"/>
              <w:jc w:val="center"/>
              <w:rPr>
                <w:rFonts w:eastAsia="Times New Roman" w:cs="Times New Roman"/>
                <w:b/>
                <w:color w:val="auto"/>
              </w:rPr>
            </w:pPr>
            <w:r w:rsidRPr="00DC798E">
              <w:rPr>
                <w:rFonts w:eastAsia="Times New Roman" w:cs="Times New Roman"/>
                <w:b/>
                <w:color w:val="auto"/>
              </w:rPr>
              <w:t>0,52</w:t>
            </w:r>
          </w:p>
        </w:tc>
      </w:tr>
    </w:tbl>
    <w:p w14:paraId="4473D500" w14:textId="189CBF87" w:rsidR="00472519" w:rsidRPr="00DC798E" w:rsidRDefault="00C96A62" w:rsidP="00DC798E">
      <w:pPr>
        <w:widowControl/>
        <w:spacing w:before="120" w:line="264"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7702ACE5" w14:textId="6F28E4E7" w:rsidR="008219D0" w:rsidRPr="00DC798E" w:rsidRDefault="008219D0"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thiết bị </w:t>
      </w:r>
      <w:r w:rsidR="0038725D" w:rsidRPr="00DC798E">
        <w:rPr>
          <w:rFonts w:eastAsia="Times New Roman" w:cs="Times New Roman"/>
          <w:color w:val="auto"/>
          <w:szCs w:val="28"/>
        </w:rPr>
        <w:t>dự báo, cảnh báo hạn hán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73E1F5C" w14:textId="506C624D" w:rsidR="00472519" w:rsidRPr="00DC798E" w:rsidRDefault="00C96A62" w:rsidP="00DC798E">
      <w:pPr>
        <w:widowControl/>
        <w:spacing w:before="120" w:line="264"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0650BE2F" w14:textId="068D7FF0" w:rsidR="008219D0" w:rsidRPr="00DC798E" w:rsidRDefault="008219D0"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0038725D" w:rsidRPr="00DC798E">
        <w:rPr>
          <w:rFonts w:eastAsia="Times New Roman" w:cs="Times New Roman"/>
          <w:color w:val="auto"/>
          <w:szCs w:val="28"/>
        </w:rPr>
        <w:t>dự báo, cảnh báo hạn hán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59EE584" w14:textId="69041004" w:rsidR="00472519" w:rsidRPr="00DC798E" w:rsidRDefault="00C96A62" w:rsidP="00DC798E">
      <w:pPr>
        <w:widowControl/>
        <w:spacing w:before="120" w:line="264"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44331EC1" w14:textId="1F575E99" w:rsidR="0038725D" w:rsidRPr="00DC798E" w:rsidRDefault="0038725D"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cảnh báo hạn hán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75ECA0D" w14:textId="77777777" w:rsidR="00574FBF" w:rsidRPr="00DC798E" w:rsidRDefault="00574FBF"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04A34A1C" w14:textId="2782A41A" w:rsidR="00574FBF" w:rsidRPr="00DC798E" w:rsidRDefault="00574FBF"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hạn hán</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4555FFA2" w14:textId="59B9BC80" w:rsidR="00472519" w:rsidRPr="00DC798E" w:rsidRDefault="00AD1DF5" w:rsidP="00DC798E">
      <w:pPr>
        <w:widowControl/>
        <w:spacing w:before="120" w:line="264"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37</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xâm nhập mặn</w:t>
      </w:r>
    </w:p>
    <w:p w14:paraId="0F3CB7C8" w14:textId="5BE766CF" w:rsidR="00472519" w:rsidRPr="00DC798E" w:rsidRDefault="00C96A62" w:rsidP="00DC798E">
      <w:pPr>
        <w:widowControl/>
        <w:spacing w:line="264" w:lineRule="auto"/>
        <w:rPr>
          <w:rFonts w:eastAsia="Times New Roman" w:cs="Times New Roman"/>
          <w:b/>
          <w:bCs/>
          <w:iCs/>
          <w:color w:val="auto"/>
        </w:rPr>
      </w:pPr>
      <w:r w:rsidRPr="00DC798E">
        <w:rPr>
          <w:rFonts w:eastAsia="Times New Roman" w:cs="Times New Roman"/>
          <w:b/>
          <w:bCs/>
          <w:iCs/>
          <w:color w:val="auto"/>
        </w:rPr>
        <w:t>1. Nội dung công việc</w:t>
      </w:r>
    </w:p>
    <w:p w14:paraId="2763238A"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Nội dung công việc chi tiết dự báo, cảnh báo xâm nhập mặn được quy định tại Điều 25, Điều 26 Thông tư số 25/2022/TT-BTNMT ngày 30 tháng 12 năm 2022 của Bộ Tài nguyên và Môi trường quy định về Quy trình kỹ thuật dự báo, cảnh báo hiện tượng khí tượng thủy văn nguy hiểm.</w:t>
      </w:r>
    </w:p>
    <w:p w14:paraId="21571B3C" w14:textId="76A3725F" w:rsidR="00472519" w:rsidRPr="00DC798E" w:rsidRDefault="00F50126" w:rsidP="00DC798E">
      <w:pPr>
        <w:widowControl/>
        <w:spacing w:line="264"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4C668588"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Số liệu quan trắc các yếu tố mưa, nhiệt độ lưu vực, khu vực dự báo trong thời khoảng đã qua;</w:t>
      </w:r>
    </w:p>
    <w:p w14:paraId="141D8DBF"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Diễn biến mực nước, lưu lượng các trạm thượng lưu trên lưu vực, khu vực dự báo trong thời khoảng đã qua;</w:t>
      </w:r>
    </w:p>
    <w:p w14:paraId="4CD39BF9"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Diễn biến của thủy triều trong lưu vực, khu vực dự báo trong thời khoảng đã qua; số liệu quan trắc của các trạm hải văn có ảnh hưởng đến khu vực dự báo, cảnh báo;</w:t>
      </w:r>
    </w:p>
    <w:p w14:paraId="6D137326"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Thông tin, dữ liệu vận hành hồ chứa và các công trình thủy lợi thuộc khu vực dự báo và lân cận;</w:t>
      </w:r>
    </w:p>
    <w:p w14:paraId="1E3574E3"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Số liệu đo mặn tại các trạm đo mặn trên lưu vực, khu vực dự báo và lân cận;</w:t>
      </w:r>
    </w:p>
    <w:p w14:paraId="03D1FA84"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Thông tin, kế hoạch dự kiến nhu cầu sử dụng nước trên lưu vực, khu vực dự báo, cũng như nhu cầu sử dụng nước trong nông nghiệp, thủy sản và các hoạt động kinh tế - xã hội khác (nếu có);</w:t>
      </w:r>
    </w:p>
    <w:p w14:paraId="29844976" w14:textId="37F72622"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xml:space="preserve">- Bản tin dự báo </w:t>
      </w:r>
      <w:r w:rsidR="004F7C89" w:rsidRPr="00DC798E">
        <w:rPr>
          <w:rFonts w:eastAsia="Times New Roman" w:cs="Times New Roman"/>
          <w:color w:val="auto"/>
        </w:rPr>
        <w:t>mưa phục vụ dự báo xâm nhập mặn;</w:t>
      </w:r>
    </w:p>
    <w:p w14:paraId="325DA209"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Xử lý các loại thông tin dữ liệu đã thu thập;</w:t>
      </w:r>
    </w:p>
    <w:p w14:paraId="4D1E1400"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Cập nhật thường xuyên, liên tục số liệu quan trắc.</w:t>
      </w:r>
    </w:p>
    <w:p w14:paraId="15F230F3" w14:textId="0E1F783D" w:rsidR="00472519" w:rsidRPr="00DC798E" w:rsidRDefault="00F50126" w:rsidP="00DC798E">
      <w:pPr>
        <w:widowControl/>
        <w:spacing w:line="264" w:lineRule="auto"/>
        <w:rPr>
          <w:rFonts w:eastAsia="Times New Roman" w:cs="Times New Roman"/>
          <w:iCs/>
          <w:color w:val="auto"/>
        </w:rPr>
      </w:pPr>
      <w:r w:rsidRPr="00DC798E">
        <w:rPr>
          <w:rFonts w:eastAsia="Times New Roman" w:cs="Times New Roman"/>
          <w:iCs/>
          <w:color w:val="auto"/>
        </w:rPr>
        <w:t>b) Phân tích, đánh giá hiện trạng</w:t>
      </w:r>
    </w:p>
    <w:p w14:paraId="074C91CE" w14:textId="306B38DC" w:rsidR="00472519" w:rsidRPr="00DC798E" w:rsidRDefault="004F7C89" w:rsidP="00DC798E">
      <w:pPr>
        <w:widowControl/>
        <w:spacing w:line="264" w:lineRule="auto"/>
        <w:rPr>
          <w:rFonts w:eastAsia="Times New Roman" w:cs="Times New Roman"/>
          <w:color w:val="auto"/>
        </w:rPr>
      </w:pPr>
      <w:r w:rsidRPr="00DC798E">
        <w:rPr>
          <w:rFonts w:eastAsia="Times New Roman" w:cs="Times New Roman"/>
          <w:color w:val="auto"/>
          <w:lang w:val="en-GB"/>
        </w:rPr>
        <w:t>- P</w:t>
      </w:r>
      <w:r w:rsidR="00C96A62" w:rsidRPr="00DC798E">
        <w:rPr>
          <w:rFonts w:eastAsia="Times New Roman" w:cs="Times New Roman"/>
          <w:color w:val="auto"/>
        </w:rPr>
        <w:t>hân tích diễn biến thời tiết: Sự thay đổi của lượng mưa và diện mưa theo không gian và thời gian; thông tin dự báo mưa trên lưu vực, khu vực trong thời hạn dự báo, cảnh báo;</w:t>
      </w:r>
    </w:p>
    <w:p w14:paraId="1F822FCE" w14:textId="5E02E72B" w:rsidR="00472519" w:rsidRPr="00DC798E" w:rsidRDefault="004F7C89" w:rsidP="00DC798E">
      <w:pPr>
        <w:widowControl/>
        <w:spacing w:line="264"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diễn biến thủy văn: Phân tích diễn biến mực nước, lưu lượng trên lưu vực, khu vực dự báo; phân tích tác động của các yếu tố vận hành hồ chứa, công trình thủy điện, công trình thủy lợi trên lưu vực đến dòng chảy trên lưu vực, khu vực dự báo; phân tích xu thế, diễn biến xâm nhập mặn, độ mặn lớn nhất trên khu vực dự báo trong thời khoảng đã qua; phân tích ảnh hưởng chế độ thủy triều tới phạm vi ảnh hưởng xâm nhập mặn; tổng hợp thông tin cảnh báo các hiện tượng nguy hiểm như triều cường, nước biển dâng ảnh hưởng đến diễn biến xâm nhập mặn khu vực dự báo.</w:t>
      </w:r>
    </w:p>
    <w:p w14:paraId="6070AC81" w14:textId="0F2F3DA2" w:rsidR="00472519" w:rsidRPr="00DC798E" w:rsidRDefault="00F50126" w:rsidP="00DC798E">
      <w:pPr>
        <w:widowControl/>
        <w:spacing w:line="264"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D96B351" w14:textId="77777777"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Phương án dựa trên cơ sở các phương pháp thống kê; phương án sử dụng mô hình toán (mô hình hồi quy, mô hình lan truyền chất); phương án dựa trên cơ sở các phương án khác;</w:t>
      </w:r>
    </w:p>
    <w:p w14:paraId="796A1E30" w14:textId="0D9C8DE7" w:rsidR="00472519" w:rsidRPr="00DC798E" w:rsidRDefault="00F50126" w:rsidP="00DC798E">
      <w:pPr>
        <w:widowControl/>
        <w:spacing w:line="264" w:lineRule="auto"/>
        <w:rPr>
          <w:rFonts w:eastAsia="Times New Roman" w:cs="Times New Roman"/>
          <w:iCs/>
          <w:color w:val="auto"/>
        </w:rPr>
      </w:pPr>
      <w:r w:rsidRPr="00DC798E">
        <w:rPr>
          <w:rFonts w:eastAsia="Times New Roman" w:cs="Times New Roman"/>
          <w:iCs/>
          <w:color w:val="auto"/>
        </w:rPr>
        <w:t>d) Thảo luận dự báo, cảnh báo</w:t>
      </w:r>
    </w:p>
    <w:p w14:paraId="771509A0" w14:textId="00897083" w:rsidR="00472519" w:rsidRPr="00DC798E" w:rsidRDefault="00C96A62" w:rsidP="00DC798E">
      <w:pPr>
        <w:widowControl/>
        <w:spacing w:line="264" w:lineRule="auto"/>
        <w:rPr>
          <w:rFonts w:eastAsia="Times New Roman" w:cs="Times New Roman"/>
          <w:color w:val="auto"/>
        </w:rPr>
      </w:pPr>
      <w:r w:rsidRPr="00DC798E">
        <w:rPr>
          <w:rFonts w:eastAsia="Times New Roman" w:cs="Times New Roman"/>
          <w:color w:val="auto"/>
        </w:rPr>
        <w:t xml:space="preserve">Phân tích, đánh giá độ tin cậy của các kết quả dự báo bằng các phương án khác nhau được sử dụng trong các bản tin dự báo gần nhất; Tổng hợp các kết quả dự báo, cảnh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 Người chịu trách nhiệm ban hành bản tin lựa chọn và đưa ra kết luận dự báo cuối cùng đảm bảo độ tin cậy theo thời hạn dự báo.</w:t>
      </w:r>
    </w:p>
    <w:p w14:paraId="7D1F386E" w14:textId="39B03703" w:rsidR="00472519" w:rsidRPr="00DC798E" w:rsidRDefault="00733601" w:rsidP="00DC798E">
      <w:pPr>
        <w:widowControl/>
        <w:spacing w:line="269" w:lineRule="auto"/>
        <w:rPr>
          <w:rFonts w:eastAsia="Times New Roman" w:cs="Times New Roman"/>
          <w:iCs/>
          <w:color w:val="auto"/>
        </w:rPr>
      </w:pPr>
      <w:r w:rsidRPr="00DC798E">
        <w:rPr>
          <w:rFonts w:eastAsia="Times New Roman" w:cs="Times New Roman"/>
          <w:iCs/>
          <w:color w:val="auto"/>
        </w:rPr>
        <w:t>đ) Xây dựng bản tin dự báo, cảnh báo</w:t>
      </w:r>
    </w:p>
    <w:p w14:paraId="31C4D729" w14:textId="3A0EAA06" w:rsidR="00472519" w:rsidRPr="00DC798E" w:rsidRDefault="00C96A62" w:rsidP="00DC798E">
      <w:pPr>
        <w:widowControl/>
        <w:spacing w:line="269" w:lineRule="auto"/>
        <w:rPr>
          <w:rFonts w:eastAsia="Times New Roman" w:cs="Times New Roman"/>
          <w:color w:val="auto"/>
          <w:lang w:val="en-US"/>
        </w:rPr>
      </w:pPr>
      <w:r w:rsidRPr="00DC798E">
        <w:rPr>
          <w:rFonts w:eastAsia="Times New Roman" w:cs="Times New Roman"/>
          <w:color w:val="auto"/>
        </w:rPr>
        <w:t>- Xây dựng và ban hành bản tin dự báo, cảnh báo xâm nhập mặn theo quy định tại </w:t>
      </w:r>
      <w:bookmarkStart w:id="25" w:name="bookmark=id.5y1yxys76wvr" w:colFirst="0" w:colLast="0"/>
      <w:bookmarkEnd w:id="25"/>
      <w:r w:rsidRPr="00DC798E">
        <w:rPr>
          <w:rFonts w:eastAsia="Times New Roman" w:cs="Times New Roman"/>
          <w:color w:val="auto"/>
        </w:rPr>
        <w:t>khoản 3 Điều 17 và khoản 4, khoản 5 Điều 18 Quyết định số 18/2021/QĐ-TTg</w:t>
      </w:r>
      <w:r w:rsidR="004F7C89" w:rsidRPr="00DC798E">
        <w:rPr>
          <w:rFonts w:eastAsia="Times New Roman" w:cs="Times New Roman"/>
          <w:color w:val="auto"/>
          <w:lang w:val="en-US"/>
        </w:rPr>
        <w:t>;</w:t>
      </w:r>
    </w:p>
    <w:p w14:paraId="677F1BD4" w14:textId="1CD7EE41" w:rsidR="00472519" w:rsidRPr="00DC798E" w:rsidRDefault="00C96A62" w:rsidP="00DC798E">
      <w:pPr>
        <w:widowControl/>
        <w:spacing w:line="269" w:lineRule="auto"/>
        <w:rPr>
          <w:rFonts w:eastAsia="Times New Roman" w:cs="Times New Roman"/>
          <w:color w:val="auto"/>
          <w:lang w:val="en-US"/>
        </w:rPr>
      </w:pPr>
      <w:r w:rsidRPr="00DC798E">
        <w:rPr>
          <w:rFonts w:eastAsia="Times New Roman" w:cs="Times New Roman"/>
          <w:color w:val="auto"/>
        </w:rPr>
        <w:t>- Cảnh báo cấp độ rủi ro thiên tai do xâm nhập mặn theo quy định tại Điều 4 và Điều 49 Quyết định số 18/2021/QĐ-TTg</w:t>
      </w:r>
      <w:r w:rsidR="005345F9" w:rsidRPr="00DC798E">
        <w:rPr>
          <w:rFonts w:eastAsia="Times New Roman" w:cs="Times New Roman"/>
          <w:color w:val="auto"/>
          <w:lang w:val="en-US"/>
        </w:rPr>
        <w:t>.</w:t>
      </w:r>
    </w:p>
    <w:p w14:paraId="125B8F5A" w14:textId="679C9028" w:rsidR="00472519" w:rsidRPr="00DC798E" w:rsidRDefault="004F7C89" w:rsidP="00DC798E">
      <w:pPr>
        <w:widowControl/>
        <w:spacing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5D97226C" w14:textId="0D590EF1" w:rsidR="00472519" w:rsidRPr="00DC798E" w:rsidRDefault="00C96A62" w:rsidP="00DC798E">
      <w:pPr>
        <w:widowControl/>
        <w:spacing w:line="276" w:lineRule="auto"/>
        <w:rPr>
          <w:rFonts w:eastAsia="Times New Roman" w:cs="Times New Roman"/>
          <w:color w:val="auto"/>
          <w:lang w:val="en-US"/>
        </w:rPr>
      </w:pPr>
      <w:r w:rsidRPr="00DC798E">
        <w:rPr>
          <w:rFonts w:eastAsia="Times New Roman" w:cs="Times New Roman"/>
          <w:color w:val="auto"/>
        </w:rPr>
        <w:t>Cung cấp các bản tin dự báo, cảnh báo xâm nhập mặn theo quy định tại Điều 34 Quyết định số 18/2021/QĐ-TTg</w:t>
      </w:r>
      <w:r w:rsidR="004F7C89" w:rsidRPr="00DC798E">
        <w:rPr>
          <w:rFonts w:eastAsia="Times New Roman" w:cs="Times New Roman"/>
          <w:color w:val="auto"/>
          <w:lang w:val="en-US"/>
        </w:rPr>
        <w:t xml:space="preserve"> </w:t>
      </w:r>
      <w:r w:rsidR="004F7C89" w:rsidRPr="00DC798E">
        <w:rPr>
          <w:rFonts w:cs="Times New Roman"/>
          <w:color w:val="auto"/>
          <w:szCs w:val="28"/>
        </w:rPr>
        <w:t>và c</w:t>
      </w:r>
      <w:r w:rsidR="004F7C89" w:rsidRPr="00DC798E">
        <w:rPr>
          <w:color w:val="auto"/>
        </w:rPr>
        <w:t>ác cơ quan khác khi có yêu cầu</w:t>
      </w:r>
      <w:r w:rsidR="005345F9" w:rsidRPr="00DC798E">
        <w:rPr>
          <w:rFonts w:eastAsia="Times New Roman" w:cs="Times New Roman"/>
          <w:color w:val="auto"/>
          <w:lang w:val="en-US"/>
        </w:rPr>
        <w:t>.</w:t>
      </w:r>
    </w:p>
    <w:p w14:paraId="0A1061F4" w14:textId="219C23DC"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318A8384" w14:textId="630AD724" w:rsidR="00472519" w:rsidRPr="00DC798E" w:rsidRDefault="00C96A62" w:rsidP="00DC798E">
      <w:pPr>
        <w:widowControl/>
        <w:spacing w:line="276" w:lineRule="auto"/>
        <w:rPr>
          <w:rFonts w:eastAsia="Times New Roman" w:cs="Times New Roman"/>
          <w:color w:val="auto"/>
          <w:lang w:val="en-US"/>
        </w:rPr>
      </w:pPr>
      <w:r w:rsidRPr="00DC798E">
        <w:rPr>
          <w:rFonts w:eastAsia="Times New Roman" w:cs="Times New Roman"/>
          <w:color w:val="auto"/>
        </w:rPr>
        <w:t>Trong trường hợp phát hiện tình trạng xâm nhập mặn có diễn biến phức tạp, cần bổ sung bản tin dự báo, cảnh báo ngoài các bản tin được ban hành theo quy định tại Điều 27 Thông tư 25/2022/TT-BTNMT. Việc bổ sung bản tin được thực hiện theo quy định tại khoản 1, khoản 2, khoản 3, khoản 4, khoản 5 và khoản 6 Điều 26 Thông tư 25/2022/TT-BTNMT</w:t>
      </w:r>
      <w:r w:rsidR="005345F9" w:rsidRPr="00DC798E">
        <w:rPr>
          <w:rFonts w:eastAsia="Times New Roman" w:cs="Times New Roman"/>
          <w:color w:val="auto"/>
          <w:lang w:val="en-US"/>
        </w:rPr>
        <w:t>.</w:t>
      </w:r>
    </w:p>
    <w:p w14:paraId="29E4296F" w14:textId="16D079ED" w:rsidR="00472519" w:rsidRPr="00DC798E" w:rsidRDefault="00733601" w:rsidP="00DC798E">
      <w:pPr>
        <w:widowControl/>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31164FEE" w14:textId="6A19FD4C"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Đánh giá tính đầy đủ, kịp thời việc dự báo, cảnh báo xâm nhập mặn theo quy định tại khoản 3 Điều 17, khoản 4, khoản 5 Điều 18 và khoản 1 Điều 35 Quyết định số 18/2021/QĐ-TTg</w:t>
      </w:r>
      <w:r w:rsidR="005345F9" w:rsidRPr="00DC798E">
        <w:rPr>
          <w:rFonts w:eastAsia="Times New Roman" w:cs="Times New Roman"/>
          <w:color w:val="auto"/>
          <w:lang w:val="en-US"/>
        </w:rPr>
        <w:t>.</w:t>
      </w:r>
      <w:r w:rsidR="004F7C89" w:rsidRPr="00DC798E">
        <w:rPr>
          <w:rFonts w:eastAsia="Times New Roman" w:cs="Times New Roman"/>
          <w:color w:val="auto"/>
        </w:rPr>
        <w:t>;</w:t>
      </w:r>
    </w:p>
    <w:p w14:paraId="400537AD" w14:textId="5177C9EB" w:rsidR="00472519" w:rsidRPr="00DC798E" w:rsidRDefault="00C96A62" w:rsidP="00DC798E">
      <w:pPr>
        <w:widowControl/>
        <w:spacing w:line="276" w:lineRule="auto"/>
        <w:rPr>
          <w:rFonts w:eastAsia="Times New Roman" w:cs="Times New Roman"/>
          <w:color w:val="auto"/>
        </w:rPr>
      </w:pPr>
      <w:r w:rsidRPr="00DC798E">
        <w:rPr>
          <w:rFonts w:eastAsia="Times New Roman" w:cs="Times New Roman"/>
          <w:color w:val="auto"/>
        </w:rPr>
        <w:t>- Đánh giá chất lượng bản tin dự báo, cảnh báo xâm nhập mặn theo quy định tại Mục 2.3.7 của QCVN 84:2024/BTNMT.</w:t>
      </w:r>
    </w:p>
    <w:p w14:paraId="2335B600" w14:textId="527051A4" w:rsidR="00472519" w:rsidRPr="00DC798E" w:rsidRDefault="00C96A62" w:rsidP="00DC798E">
      <w:pPr>
        <w:widowControl/>
        <w:spacing w:line="276" w:lineRule="auto"/>
        <w:rPr>
          <w:rFonts w:eastAsia="Times New Roman" w:cs="Times New Roman"/>
          <w:b/>
          <w:bCs/>
          <w:iCs/>
          <w:color w:val="auto"/>
        </w:rPr>
      </w:pPr>
      <w:r w:rsidRPr="00DC798E">
        <w:rPr>
          <w:rFonts w:eastAsia="Times New Roman" w:cs="Times New Roman"/>
          <w:b/>
          <w:bCs/>
          <w:iCs/>
          <w:color w:val="auto"/>
        </w:rPr>
        <w:t>2. Định mức lao động</w:t>
      </w:r>
    </w:p>
    <w:p w14:paraId="5E93E2C8" w14:textId="4164E47E" w:rsidR="00472519" w:rsidRPr="00DC798E" w:rsidRDefault="00983F3E" w:rsidP="00DC798E">
      <w:pPr>
        <w:widowControl/>
        <w:spacing w:line="276" w:lineRule="auto"/>
        <w:rPr>
          <w:rFonts w:eastAsia="Times New Roman" w:cs="Times New Roman"/>
          <w:iCs/>
          <w:color w:val="auto"/>
        </w:rPr>
      </w:pPr>
      <w:r w:rsidRPr="00DC798E">
        <w:rPr>
          <w:rFonts w:eastAsia="Times New Roman" w:cs="Times New Roman"/>
          <w:iCs/>
          <w:color w:val="auto"/>
        </w:rPr>
        <w:t>a) Định biên</w:t>
      </w:r>
    </w:p>
    <w:p w14:paraId="6A70091E" w14:textId="5CE16EB3" w:rsidR="00472519" w:rsidRPr="00DC798E" w:rsidRDefault="00360566" w:rsidP="00DC798E">
      <w:pPr>
        <w:widowControl/>
        <w:spacing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xâm nhập mặn</w:t>
      </w:r>
    </w:p>
    <w:p w14:paraId="671AA467" w14:textId="463C4201" w:rsidR="00472519" w:rsidRPr="00DC798E" w:rsidRDefault="00C96A62" w:rsidP="00DC798E">
      <w:pPr>
        <w:widowControl/>
        <w:spacing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8F0D1F" w:rsidRPr="00DC798E">
        <w:rPr>
          <w:rFonts w:eastAsia="Times New Roman" w:cs="Times New Roman"/>
          <w:color w:val="auto"/>
          <w:lang w:val="en-US"/>
        </w:rPr>
        <w:t>N</w:t>
      </w:r>
      <w:r w:rsidRPr="00DC798E">
        <w:rPr>
          <w:rFonts w:eastAsia="Times New Roman" w:cs="Times New Roman"/>
          <w:color w:val="auto"/>
        </w:rPr>
        <w:t>gười/bản tin </w:t>
      </w:r>
    </w:p>
    <w:tbl>
      <w:tblPr>
        <w:tblStyle w:val="251"/>
        <w:tblW w:w="9067" w:type="dxa"/>
        <w:tblLayout w:type="fixed"/>
        <w:tblLook w:val="0400" w:firstRow="0" w:lastRow="0" w:firstColumn="0" w:lastColumn="0" w:noHBand="0" w:noVBand="1"/>
      </w:tblPr>
      <w:tblGrid>
        <w:gridCol w:w="704"/>
        <w:gridCol w:w="2927"/>
        <w:gridCol w:w="740"/>
        <w:gridCol w:w="741"/>
        <w:gridCol w:w="741"/>
        <w:gridCol w:w="740"/>
        <w:gridCol w:w="741"/>
        <w:gridCol w:w="741"/>
        <w:gridCol w:w="992"/>
      </w:tblGrid>
      <w:tr w:rsidR="009340F4" w:rsidRPr="00DC798E" w14:paraId="1681E07B" w14:textId="77777777" w:rsidTr="004B76D5">
        <w:trPr>
          <w:cantSplit/>
          <w:trHeight w:val="121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42201D3"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TT</w:t>
            </w:r>
          </w:p>
        </w:tc>
        <w:tc>
          <w:tcPr>
            <w:tcW w:w="292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15" w:type="dxa"/>
              <w:bottom w:w="0" w:type="dxa"/>
              <w:right w:w="115" w:type="dxa"/>
            </w:tcMar>
            <w:vAlign w:val="center"/>
          </w:tcPr>
          <w:p w14:paraId="27ACBF8A" w14:textId="77777777" w:rsidR="00472519" w:rsidRPr="00DC798E" w:rsidRDefault="00C96A62" w:rsidP="00DC798E">
            <w:pPr>
              <w:widowControl/>
              <w:spacing w:before="20" w:after="20" w:line="276" w:lineRule="auto"/>
              <w:ind w:hanging="2"/>
              <w:jc w:val="right"/>
              <w:rPr>
                <w:rFonts w:eastAsia="Times New Roman" w:cs="Times New Roman"/>
                <w:b/>
                <w:color w:val="auto"/>
              </w:rPr>
            </w:pPr>
            <w:r w:rsidRPr="00DC798E">
              <w:rPr>
                <w:rFonts w:eastAsia="Times New Roman" w:cs="Times New Roman"/>
                <w:b/>
                <w:color w:val="auto"/>
              </w:rPr>
              <w:t>Loại lao động</w:t>
            </w:r>
          </w:p>
          <w:p w14:paraId="293CDA57" w14:textId="77777777" w:rsidR="00472519" w:rsidRPr="00DC798E" w:rsidRDefault="00472519" w:rsidP="00DC798E">
            <w:pPr>
              <w:widowControl/>
              <w:spacing w:before="20" w:after="20" w:line="276" w:lineRule="auto"/>
              <w:ind w:hanging="2"/>
              <w:jc w:val="right"/>
              <w:rPr>
                <w:rFonts w:eastAsia="Times New Roman" w:cs="Times New Roman"/>
                <w:color w:val="auto"/>
              </w:rPr>
            </w:pPr>
          </w:p>
          <w:p w14:paraId="1E9100D7"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b/>
                <w:color w:val="auto"/>
              </w:rPr>
              <w:t>Hạng mục</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BDA0BA7"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DBV2(4)</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6FDCD73"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DBV2(3)</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1BF8F11"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DBV2(1)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CE0544B"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DBV3(7)</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50EA845"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DBV3(6)</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4E5A55FA" w14:textId="77777777" w:rsidR="00472519" w:rsidRPr="00DC798E" w:rsidRDefault="00C96A62" w:rsidP="00DC798E">
            <w:pPr>
              <w:widowControl/>
              <w:spacing w:before="20" w:after="20" w:line="276" w:lineRule="auto"/>
              <w:ind w:right="113" w:hanging="2"/>
              <w:jc w:val="center"/>
              <w:rPr>
                <w:rFonts w:eastAsia="Times New Roman" w:cs="Times New Roman"/>
                <w:color w:val="auto"/>
              </w:rPr>
            </w:pPr>
            <w:r w:rsidRPr="00DC798E">
              <w:rPr>
                <w:rFonts w:eastAsia="Times New Roman" w:cs="Times New Roman"/>
                <w:b/>
                <w:color w:val="auto"/>
              </w:rPr>
              <w:t>DBV3(4)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AA13BD9"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Tổng Số</w:t>
            </w:r>
          </w:p>
        </w:tc>
      </w:tr>
      <w:tr w:rsidR="009340F4" w:rsidRPr="00DC798E" w14:paraId="7A787306" w14:textId="77777777" w:rsidTr="00033AAE">
        <w:trPr>
          <w:trHeight w:val="111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8D90D9" w14:textId="3D8C866A" w:rsidR="00472519" w:rsidRPr="00DC798E" w:rsidRDefault="008F0D1F" w:rsidP="00DC798E">
            <w:pPr>
              <w:widowControl/>
              <w:spacing w:before="20" w:after="20" w:line="276" w:lineRule="auto"/>
              <w:ind w:hanging="2"/>
              <w:jc w:val="center"/>
              <w:rPr>
                <w:rFonts w:eastAsia="Times New Roman" w:cs="Times New Roman"/>
                <w:bCs/>
                <w:color w:val="auto"/>
                <w:lang w:val="en-US"/>
              </w:rPr>
            </w:pPr>
            <w:r w:rsidRPr="00DC798E">
              <w:rPr>
                <w:rFonts w:eastAsia="Times New Roman" w:cs="Times New Roman"/>
                <w:bCs/>
                <w:color w:val="auto"/>
                <w:lang w:val="en-US"/>
              </w:rPr>
              <w:t>1</w:t>
            </w:r>
          </w:p>
        </w:tc>
        <w:tc>
          <w:tcPr>
            <w:tcW w:w="2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FA9738" w14:textId="77777777" w:rsidR="00472519" w:rsidRPr="00DC798E" w:rsidRDefault="00C96A62" w:rsidP="00DC798E">
            <w:pPr>
              <w:widowControl/>
              <w:spacing w:before="20" w:after="20" w:line="276" w:lineRule="auto"/>
              <w:ind w:hanging="2"/>
              <w:rPr>
                <w:rFonts w:eastAsia="Times New Roman" w:cs="Times New Roman"/>
                <w:color w:val="auto"/>
              </w:rPr>
            </w:pPr>
            <w:r w:rsidRPr="00DC798E">
              <w:rPr>
                <w:rFonts w:eastAsia="Times New Roman" w:cs="Times New Roman"/>
                <w:color w:val="auto"/>
              </w:rPr>
              <w:t>Thực hiện các nội dung dự báo, cảnh báo xâm nhập mặn</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8816A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D93624"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FEF57F"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1CCAB2"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990C65"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77D50BD"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color w:val="auto"/>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8F3886" w14:textId="77777777" w:rsidR="00472519" w:rsidRPr="00DC798E" w:rsidRDefault="00C96A62" w:rsidP="00DC798E">
            <w:pPr>
              <w:widowControl/>
              <w:spacing w:before="20" w:after="20" w:line="276" w:lineRule="auto"/>
              <w:ind w:hanging="2"/>
              <w:jc w:val="center"/>
              <w:rPr>
                <w:rFonts w:eastAsia="Times New Roman" w:cs="Times New Roman"/>
                <w:color w:val="auto"/>
              </w:rPr>
            </w:pPr>
            <w:r w:rsidRPr="00DC798E">
              <w:rPr>
                <w:rFonts w:eastAsia="Times New Roman" w:cs="Times New Roman"/>
                <w:b/>
                <w:color w:val="auto"/>
              </w:rPr>
              <w:t>6</w:t>
            </w:r>
          </w:p>
        </w:tc>
      </w:tr>
    </w:tbl>
    <w:p w14:paraId="5FF3AF4C" w14:textId="79F20BAF" w:rsidR="00472519" w:rsidRPr="00DC798E" w:rsidRDefault="00983F3E" w:rsidP="00DC798E">
      <w:pPr>
        <w:spacing w:line="240" w:lineRule="auto"/>
        <w:rPr>
          <w:rFonts w:eastAsia="Times New Roman" w:cs="Times New Roman"/>
          <w:iCs/>
          <w:color w:val="auto"/>
        </w:rPr>
      </w:pPr>
      <w:r w:rsidRPr="00DC798E">
        <w:rPr>
          <w:rFonts w:eastAsia="Times New Roman" w:cs="Times New Roman"/>
          <w:iCs/>
          <w:color w:val="auto"/>
        </w:rPr>
        <w:t>b) Định mức</w:t>
      </w:r>
    </w:p>
    <w:p w14:paraId="2298E67B" w14:textId="4B155C25" w:rsidR="00472519" w:rsidRPr="00DC798E" w:rsidRDefault="00360566" w:rsidP="00DC798E">
      <w:pPr>
        <w:widowControl/>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xâm nhập mặn</w:t>
      </w:r>
    </w:p>
    <w:p w14:paraId="5ECEB76D" w14:textId="6C57D9B5" w:rsidR="00472519" w:rsidRPr="00DC798E" w:rsidRDefault="00C96A62" w:rsidP="00DC798E">
      <w:pPr>
        <w:widowControl/>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B20645" w:rsidRPr="00DC798E">
        <w:rPr>
          <w:rFonts w:eastAsia="Times New Roman" w:cs="Times New Roman"/>
          <w:color w:val="auto"/>
          <w:lang w:val="en-US"/>
        </w:rPr>
        <w:t>C</w:t>
      </w:r>
      <w:r w:rsidRPr="00DC798E">
        <w:rPr>
          <w:rFonts w:eastAsia="Times New Roman" w:cs="Times New Roman"/>
          <w:color w:val="auto"/>
        </w:rPr>
        <w:t>ông/bản tin</w:t>
      </w:r>
    </w:p>
    <w:tbl>
      <w:tblPr>
        <w:tblStyle w:val="250"/>
        <w:tblW w:w="9067" w:type="dxa"/>
        <w:tblLayout w:type="fixed"/>
        <w:tblLook w:val="0400" w:firstRow="0" w:lastRow="0" w:firstColumn="0" w:lastColumn="0" w:noHBand="0" w:noVBand="1"/>
      </w:tblPr>
      <w:tblGrid>
        <w:gridCol w:w="704"/>
        <w:gridCol w:w="2693"/>
        <w:gridCol w:w="945"/>
        <w:gridCol w:w="945"/>
        <w:gridCol w:w="945"/>
        <w:gridCol w:w="945"/>
        <w:gridCol w:w="945"/>
        <w:gridCol w:w="945"/>
      </w:tblGrid>
      <w:tr w:rsidR="009340F4" w:rsidRPr="00DC798E" w14:paraId="248439F7" w14:textId="77777777" w:rsidTr="007A2A63">
        <w:trPr>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5FBA06"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2704175"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Danh mục công việc</w:t>
            </w:r>
          </w:p>
        </w:tc>
        <w:tc>
          <w:tcPr>
            <w:tcW w:w="567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8C1813"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44D84CC9" w14:textId="77777777" w:rsidTr="00B20645">
        <w:trPr>
          <w:cantSplit/>
          <w:trHeight w:val="1185"/>
          <w:tblHead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B080E2" w14:textId="77777777" w:rsidR="00472519" w:rsidRPr="00DC798E" w:rsidRDefault="00472519" w:rsidP="00DC798E">
            <w:pPr>
              <w:pBdr>
                <w:top w:val="nil"/>
                <w:left w:val="nil"/>
                <w:bottom w:val="nil"/>
                <w:right w:val="nil"/>
                <w:between w:val="nil"/>
              </w:pBdr>
              <w:spacing w:before="20" w:after="20" w:line="276" w:lineRule="auto"/>
              <w:ind w:firstLine="0"/>
              <w:rPr>
                <w:rFonts w:eastAsia="Times New Roman" w:cs="Times New Roman"/>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4D5B3C" w14:textId="77777777" w:rsidR="00472519" w:rsidRPr="00DC798E" w:rsidRDefault="00472519" w:rsidP="00DC798E">
            <w:pPr>
              <w:pBdr>
                <w:top w:val="nil"/>
                <w:left w:val="nil"/>
                <w:bottom w:val="nil"/>
                <w:right w:val="nil"/>
                <w:between w:val="nil"/>
              </w:pBdr>
              <w:spacing w:before="20" w:after="20" w:line="276" w:lineRule="auto"/>
              <w:ind w:firstLine="0"/>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FB1CD75"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323F857"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75FAFEBD"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390B9065"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0BAF56B9"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extDirection w:val="btLr"/>
            <w:vAlign w:val="center"/>
          </w:tcPr>
          <w:p w14:paraId="609EBD7D" w14:textId="77777777" w:rsidR="00472519" w:rsidRPr="00DC798E" w:rsidRDefault="00C96A62" w:rsidP="00DC798E">
            <w:pPr>
              <w:widowControl/>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DBV4(4)</w:t>
            </w:r>
          </w:p>
        </w:tc>
      </w:tr>
      <w:tr w:rsidR="009340F4" w:rsidRPr="00DC798E" w14:paraId="009C85AE"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0695D5"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AEEBE9"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9D3A2F"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CE1688"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434A2E"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819A55"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0A7DA0"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825FA9"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r>
      <w:tr w:rsidR="009340F4" w:rsidRPr="00DC798E" w14:paraId="768AA790"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C108EE"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804616"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0DA51B"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83B64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F4A7DA"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D8097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EF3D8C"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18EEB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r>
      <w:tr w:rsidR="009340F4" w:rsidRPr="00DC798E" w14:paraId="7334DE39"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4B2B4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C85F9F"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0910E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DA6C5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7A700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28F8D8"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DF156A"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F455E0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0.20</w:t>
            </w:r>
          </w:p>
        </w:tc>
      </w:tr>
      <w:tr w:rsidR="009340F4" w:rsidRPr="00DC798E" w14:paraId="5F56A543"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3E2CF0"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4ED352"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0DCC59"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65712F"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B405C6"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4E2D68"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30DCA1"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8CCB0E"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1C5484FD"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0EEFA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0BC9BB"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46E765"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27ED13"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BED483"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EB5A90"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FE3042"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8E4E0A"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6BF27982"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7EAFF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311FE0"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A08E26"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79FD01"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EBE7DA"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2A83E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1298AC"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77C5F7"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r>
      <w:tr w:rsidR="009340F4" w:rsidRPr="00DC798E" w14:paraId="5BB23218"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2C55E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E86B7D"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707BD2"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4ADFDC"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7ADA14"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0D255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5DEF37"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AEF9CF"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r>
      <w:tr w:rsidR="009340F4" w:rsidRPr="00DC798E" w14:paraId="4360CA67" w14:textId="77777777" w:rsidTr="00E9672A">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38AFE3"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C08A41" w14:textId="77777777" w:rsidR="00472519" w:rsidRPr="00DC798E" w:rsidRDefault="00C96A62" w:rsidP="00DC798E">
            <w:pPr>
              <w:widowControl/>
              <w:spacing w:before="20" w:after="2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84C3F1"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5DD6B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02B5A5"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FF5754"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C609EF"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77D630"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662422EF" w14:textId="77777777" w:rsidTr="00E9672A">
        <w:trPr>
          <w:trHeight w:val="567"/>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419886"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 công</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8534FB"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F4E5508"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0,47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20D13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0,37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65B54"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EAA29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b/>
                <w:color w:val="auto"/>
              </w:rPr>
              <w:t>0,57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6B9AF3" w14:textId="77777777" w:rsidR="00472519" w:rsidRPr="00DC798E" w:rsidRDefault="00C96A62" w:rsidP="00DC798E">
            <w:pPr>
              <w:widowControl/>
              <w:spacing w:before="20" w:after="20" w:line="276" w:lineRule="auto"/>
              <w:ind w:firstLine="0"/>
              <w:jc w:val="center"/>
              <w:rPr>
                <w:rFonts w:eastAsia="Times New Roman" w:cs="Times New Roman"/>
                <w:b/>
                <w:color w:val="auto"/>
              </w:rPr>
            </w:pPr>
            <w:r w:rsidRPr="00DC798E">
              <w:rPr>
                <w:rFonts w:eastAsia="Times New Roman" w:cs="Times New Roman"/>
                <w:b/>
                <w:color w:val="auto"/>
              </w:rPr>
              <w:t>0,47</w:t>
            </w:r>
          </w:p>
        </w:tc>
      </w:tr>
    </w:tbl>
    <w:p w14:paraId="135D0FAE" w14:textId="2602B614" w:rsidR="00472519" w:rsidRPr="00DC798E" w:rsidRDefault="00C96A62" w:rsidP="00DC798E">
      <w:pPr>
        <w:widowControl/>
        <w:spacing w:before="12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3F3A8E58" w14:textId="1D52A2D7" w:rsidR="0038725D" w:rsidRPr="00DC798E" w:rsidRDefault="0038725D" w:rsidP="00DC798E">
      <w:pPr>
        <w:tabs>
          <w:tab w:val="left" w:pos="6480"/>
          <w:tab w:val="left" w:pos="6720"/>
        </w:tabs>
        <w:spacing w:before="0" w:after="0" w:line="271"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 cảnh báo xâm nhập mặn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thiết bị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5446633" w14:textId="510FED97" w:rsidR="00472519" w:rsidRPr="00DC798E" w:rsidRDefault="00C96A62" w:rsidP="00DC798E">
      <w:pPr>
        <w:widowControl/>
        <w:spacing w:before="120" w:line="271" w:lineRule="auto"/>
        <w:rPr>
          <w:rFonts w:eastAsia="Times New Roman" w:cs="Times New Roman"/>
          <w:b/>
          <w:bCs/>
          <w:iCs/>
          <w:color w:val="auto"/>
        </w:rPr>
      </w:pPr>
      <w:r w:rsidRPr="00DC798E">
        <w:rPr>
          <w:rFonts w:eastAsia="Times New Roman" w:cs="Times New Roman"/>
          <w:b/>
          <w:bCs/>
          <w:iCs/>
          <w:color w:val="auto"/>
        </w:rPr>
        <w:t>4. Định mức sử dụng dụng cụ</w:t>
      </w:r>
    </w:p>
    <w:p w14:paraId="4865FE68" w14:textId="13A390A5" w:rsidR="0038725D" w:rsidRPr="00DC798E" w:rsidRDefault="0038725D" w:rsidP="00DC798E">
      <w:pPr>
        <w:tabs>
          <w:tab w:val="left" w:pos="6480"/>
          <w:tab w:val="left" w:pos="6720"/>
        </w:tabs>
        <w:spacing w:before="0" w:after="0" w:line="271" w:lineRule="auto"/>
        <w:rPr>
          <w:rFonts w:eastAsia="Times New Roman" w:cs="Times New Roman"/>
          <w:color w:val="auto"/>
          <w:szCs w:val="28"/>
          <w:lang w:val="en-GB"/>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 cảnh báo xâm nhập mặn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dụng cụ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CF306F6" w14:textId="6B1A88E7" w:rsidR="00472519" w:rsidRPr="00DC798E" w:rsidRDefault="00C96A62" w:rsidP="00DC798E">
      <w:pPr>
        <w:widowControl/>
        <w:spacing w:before="120" w:line="271"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052C45FA" w14:textId="012CE1DF" w:rsidR="0038725D" w:rsidRPr="00DC798E" w:rsidRDefault="0038725D" w:rsidP="00DC798E">
      <w:pPr>
        <w:tabs>
          <w:tab w:val="left" w:pos="6480"/>
          <w:tab w:val="left" w:pos="6720"/>
        </w:tabs>
        <w:spacing w:before="0" w:after="0" w:line="271"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 cảnh báo xâm nhập mặn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02. Định mức sử dụng vật liệu thực hiện dự báo, cảnh báo thủy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99B21A6" w14:textId="77777777" w:rsidR="00574FBF" w:rsidRPr="00DC798E" w:rsidRDefault="00574FBF" w:rsidP="00DC798E">
      <w:pPr>
        <w:tabs>
          <w:tab w:val="left" w:pos="6480"/>
          <w:tab w:val="left" w:pos="6720"/>
        </w:tabs>
        <w:spacing w:line="271"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390400B0" w14:textId="3FDAB874" w:rsidR="00574FBF" w:rsidRPr="00DC798E" w:rsidRDefault="00574FBF" w:rsidP="00DC798E">
      <w:pPr>
        <w:tabs>
          <w:tab w:val="left" w:pos="6480"/>
          <w:tab w:val="left" w:pos="6720"/>
        </w:tabs>
        <w:spacing w:before="0" w:after="0" w:line="271" w:lineRule="auto"/>
        <w:rPr>
          <w:rFonts w:eastAsia="Times New Roman" w:cs="Times New Roman"/>
          <w:b/>
          <w:bCs/>
          <w:iCs/>
          <w:color w:val="auto"/>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xâm nhập mặn</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02. Định mức tiêu hao năng lượng, nhiên liệu thực hiện dự báo, cảnh báo thủy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28FCFA15" w14:textId="1CC108E1" w:rsidR="00472519" w:rsidRPr="00DC798E" w:rsidRDefault="00DC2253" w:rsidP="00DC798E">
      <w:pPr>
        <w:suppressAutoHyphens w:val="0"/>
        <w:spacing w:before="0" w:after="0" w:line="276" w:lineRule="auto"/>
        <w:ind w:hanging="1"/>
        <w:jc w:val="center"/>
        <w:textDirection w:val="lrTb"/>
        <w:textAlignment w:val="auto"/>
        <w:outlineLvl w:val="9"/>
        <w:rPr>
          <w:rFonts w:eastAsia="Times New Roman" w:cs="Times New Roman"/>
          <w:color w:val="auto"/>
          <w:lang w:val="en-US"/>
        </w:rPr>
      </w:pPr>
      <w:r w:rsidRPr="00DC798E">
        <w:rPr>
          <w:rFonts w:eastAsia="Times New Roman" w:cs="Times New Roman"/>
          <w:b/>
          <w:color w:val="auto"/>
          <w:lang w:val="en-US"/>
        </w:rPr>
        <w:t xml:space="preserve">Mục </w:t>
      </w:r>
      <w:r w:rsidR="009712BD" w:rsidRPr="00DC798E">
        <w:rPr>
          <w:rFonts w:eastAsia="Times New Roman" w:cs="Times New Roman"/>
          <w:b/>
          <w:color w:val="auto"/>
          <w:lang w:val="en-US"/>
        </w:rPr>
        <w:t>III</w:t>
      </w:r>
    </w:p>
    <w:p w14:paraId="0764182B" w14:textId="77777777" w:rsidR="007A2A63" w:rsidRPr="00DC798E" w:rsidRDefault="00C96A62" w:rsidP="00DC798E">
      <w:pPr>
        <w:tabs>
          <w:tab w:val="left" w:pos="6480"/>
          <w:tab w:val="left" w:pos="6720"/>
        </w:tabs>
        <w:spacing w:before="0" w:after="0" w:line="276" w:lineRule="auto"/>
        <w:ind w:firstLine="0"/>
        <w:jc w:val="center"/>
        <w:rPr>
          <w:rFonts w:eastAsia="Times New Roman" w:cs="Times New Roman"/>
          <w:b/>
          <w:color w:val="auto"/>
        </w:rPr>
      </w:pPr>
      <w:r w:rsidRPr="00DC798E">
        <w:rPr>
          <w:rFonts w:eastAsia="Times New Roman" w:cs="Times New Roman"/>
          <w:b/>
          <w:color w:val="auto"/>
        </w:rPr>
        <w:t xml:space="preserve">ĐỊNH MỨC KINH TẾ - KỸ THUẬT </w:t>
      </w:r>
    </w:p>
    <w:p w14:paraId="0C12CD80" w14:textId="25FFD348"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b/>
          <w:color w:val="auto"/>
        </w:rPr>
        <w:t>CÔNG TÁC DỰ BÁO, CẢNH BÁO HẢI VĂN</w:t>
      </w:r>
    </w:p>
    <w:p w14:paraId="4862611F" w14:textId="676DC868" w:rsidR="00472519" w:rsidRPr="00DC798E" w:rsidRDefault="00AD1DF5" w:rsidP="00DC798E">
      <w:pPr>
        <w:tabs>
          <w:tab w:val="left" w:pos="6480"/>
          <w:tab w:val="left" w:pos="6720"/>
        </w:tabs>
        <w:spacing w:before="240" w:line="283"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38</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hải văn thời hạn cực ngắn</w:t>
      </w:r>
    </w:p>
    <w:p w14:paraId="0134AFE4" w14:textId="1A6A55B0" w:rsidR="00472519" w:rsidRPr="00DC798E" w:rsidRDefault="00C96A62" w:rsidP="00DC798E">
      <w:pPr>
        <w:tabs>
          <w:tab w:val="left" w:pos="6480"/>
          <w:tab w:val="left" w:pos="6720"/>
        </w:tabs>
        <w:spacing w:before="0" w:line="283" w:lineRule="auto"/>
        <w:rPr>
          <w:rFonts w:eastAsia="Times New Roman" w:cs="Times New Roman"/>
          <w:b/>
          <w:bCs/>
          <w:iCs/>
          <w:color w:val="auto"/>
        </w:rPr>
      </w:pPr>
      <w:r w:rsidRPr="00DC798E">
        <w:rPr>
          <w:rFonts w:eastAsia="Times New Roman" w:cs="Times New Roman"/>
          <w:b/>
          <w:bCs/>
          <w:iCs/>
          <w:color w:val="auto"/>
        </w:rPr>
        <w:t>1. Nội dung công việc</w:t>
      </w:r>
    </w:p>
    <w:p w14:paraId="5D4C7832" w14:textId="736B1AF1"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Nội dung công việc dự báo, cảnh báo hải văn thời hạn cực ngắn được quy định tại Điều 17 Thông tư số 27/2023/TT-BTNMT ngày 29 tháng 12 năm 2023 của Bộ Tài nguyên và Môi trường quy định về Quy trình kỹ thuật dự báo, cảnh báo khí tượng thủy văn trong điều kiện bình thường.</w:t>
      </w:r>
    </w:p>
    <w:p w14:paraId="59AC031C" w14:textId="5C73E33F" w:rsidR="00472519" w:rsidRPr="00DC798E" w:rsidRDefault="00F50126" w:rsidP="00DC798E">
      <w:pPr>
        <w:tabs>
          <w:tab w:val="left" w:pos="6480"/>
          <w:tab w:val="left" w:pos="6720"/>
        </w:tabs>
        <w:spacing w:before="0" w:line="283"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1D9F00FE" w14:textId="77777777"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xml:space="preserve">- Theo dõi các thông tin dự báo thời tiết biển (gió mùa, bão, áp thấp nhiệt đới, vùng áp thấp, hình thế thời tiết có khả năng gây nước dâng dị thường và sóng lớn, dông, lốc, vòi rồng); </w:t>
      </w:r>
    </w:p>
    <w:p w14:paraId="77F5E098" w14:textId="6EF5860B"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Số liệu quan trắc khí tượng (mưa, gió, khí áp) và hải văn (sóng, mực nước, dòng chảy) tại các trạm khí tượng hải văn trong và lân cận khu vực, điểm dự báo, cảnh báo;</w:t>
      </w:r>
    </w:p>
    <w:p w14:paraId="2EB61CA2" w14:textId="5C244390"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Số liệu quan trắc sóng, dòng chảy biển tại trạm phao, ra đa biển, ObsShip trong khu vực dự báo (nếu có); số liệu mô phỏng trường khí tượng và hải văn bằng mô hình số trị từ một số các Trung tâm dự báo trong và ngoài nước;</w:t>
      </w:r>
    </w:p>
    <w:p w14:paraId="1B753E9B" w14:textId="7A9FE881"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Thu thập số liệu, dữ liệu về môi trường, điều kiện sống, cơ sở hạ tầng, các hoạt</w:t>
      </w:r>
      <w:r w:rsidR="004F7C89" w:rsidRPr="00DC798E">
        <w:rPr>
          <w:rFonts w:eastAsia="Times New Roman" w:cs="Times New Roman"/>
          <w:color w:val="auto"/>
        </w:rPr>
        <w:t xml:space="preserve"> động kinh tế - xã hội (nếu có);</w:t>
      </w:r>
    </w:p>
    <w:p w14:paraId="2FE5AD67" w14:textId="77777777"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Phân tích, kiểm tra, hiệu đính số liệu khi phát hiện tính bất hợp lý của chuỗi số liệu; tính toán đặc trưng các yếu tố khí tượng (mưa, gió, khí áp), hải văn (sóng, dòng chảy, mực nước) theo thời đoạn 03 giờ trong thời hạn dự báo cho từng vị trí hoặc khu vực dự báo;</w:t>
      </w:r>
    </w:p>
    <w:p w14:paraId="193A1D04" w14:textId="77777777" w:rsidR="00472519" w:rsidRPr="00DC798E" w:rsidRDefault="00C96A62"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rPr>
        <w:t>- Cập nhật số liệu khí tượng (gió, khí áp) và hải văn (sóng, dòng chảy, mực nước) thực đo trong 12 giờ đã qua vào cơ sở dữ liệu dự báo và mô hình dự báo.</w:t>
      </w:r>
    </w:p>
    <w:p w14:paraId="6577D8B3" w14:textId="0B56E5DD" w:rsidR="00472519" w:rsidRPr="00DC798E" w:rsidRDefault="00F50126" w:rsidP="00DC798E">
      <w:pPr>
        <w:tabs>
          <w:tab w:val="left" w:pos="6480"/>
          <w:tab w:val="left" w:pos="6720"/>
        </w:tabs>
        <w:spacing w:before="0" w:line="283" w:lineRule="auto"/>
        <w:rPr>
          <w:rFonts w:eastAsia="Times New Roman" w:cs="Times New Roman"/>
          <w:iCs/>
          <w:color w:val="auto"/>
        </w:rPr>
      </w:pPr>
      <w:r w:rsidRPr="00DC798E">
        <w:rPr>
          <w:rFonts w:eastAsia="Times New Roman" w:cs="Times New Roman"/>
          <w:iCs/>
          <w:color w:val="auto"/>
        </w:rPr>
        <w:t>b) Phân tích, đánh giá hiện trạng</w:t>
      </w:r>
    </w:p>
    <w:p w14:paraId="41C13859" w14:textId="0368D7F8" w:rsidR="00472519" w:rsidRPr="00DC798E" w:rsidRDefault="004F7C89"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dữ liệu quan trắc và dự báo theo các thời đoạn 03 giờ, 06 giờ và 12 giờ;</w:t>
      </w:r>
    </w:p>
    <w:p w14:paraId="2C9B88B2" w14:textId="5854D16B" w:rsidR="00472519" w:rsidRPr="00DC798E" w:rsidRDefault="004F7C89"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65D7F0C0" w14:textId="7BE37627" w:rsidR="00472519" w:rsidRPr="00DC798E" w:rsidRDefault="004F7C89" w:rsidP="00DC798E">
      <w:pPr>
        <w:tabs>
          <w:tab w:val="left" w:pos="6480"/>
          <w:tab w:val="left" w:pos="6720"/>
        </w:tabs>
        <w:spacing w:before="0" w:line="283"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cảnh báo gần nhất của các sản phẩm dự báo đã tham khảo, đánh giá khả năng sai số của dự báo, cảnh báo trường khí tượng và hải văn theo các phương án dự báo, cảnh báo.</w:t>
      </w:r>
    </w:p>
    <w:p w14:paraId="283BD8A8" w14:textId="4242F084" w:rsidR="00472519" w:rsidRPr="00DC798E" w:rsidRDefault="00F50126"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1AF375E2" w14:textId="77777777" w:rsidR="00472519" w:rsidRPr="00DC798E" w:rsidRDefault="00C96A62" w:rsidP="00DC798E">
      <w:pPr>
        <w:tabs>
          <w:tab w:val="left" w:pos="6480"/>
          <w:tab w:val="left" w:pos="6720"/>
        </w:tabs>
        <w:spacing w:before="0" w:after="80" w:line="283" w:lineRule="auto"/>
        <w:rPr>
          <w:rFonts w:eastAsia="Times New Roman" w:cs="Times New Roman"/>
          <w:color w:val="auto"/>
        </w:rPr>
      </w:pPr>
      <w:r w:rsidRPr="00DC798E">
        <w:rPr>
          <w:rFonts w:eastAsia="Times New Roman" w:cs="Times New Roman"/>
          <w:color w:val="auto"/>
        </w:rPr>
        <w:t>Thực hiện phương án dự báo, cảnh báo hải văn thời hạn cực ngắn quy định tại khoản 3 Điều 17 Thông tư số 27/2023/TT-BTNMT.</w:t>
      </w:r>
    </w:p>
    <w:p w14:paraId="08FE1235" w14:textId="7A0542F6" w:rsidR="00472519" w:rsidRPr="00DC798E" w:rsidRDefault="00F50126"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d) Thảo luận dự báo, cảnh báo</w:t>
      </w:r>
    </w:p>
    <w:p w14:paraId="160D2A16" w14:textId="77777777" w:rsidR="00472519" w:rsidRPr="00DC798E" w:rsidRDefault="00C96A62" w:rsidP="00DC798E">
      <w:pPr>
        <w:tabs>
          <w:tab w:val="left" w:pos="6480"/>
          <w:tab w:val="left" w:pos="6720"/>
        </w:tabs>
        <w:spacing w:before="0" w:after="80" w:line="283" w:lineRule="auto"/>
        <w:rPr>
          <w:rFonts w:eastAsia="Times New Roman" w:cs="Times New Roman"/>
          <w:color w:val="auto"/>
        </w:rPr>
      </w:pPr>
      <w:r w:rsidRPr="00DC798E">
        <w:rPr>
          <w:rFonts w:eastAsia="Times New Roman" w:cs="Times New Roman"/>
          <w:color w:val="auto"/>
        </w:rPr>
        <w:t>Thảo luận về xu thế diễn biến thời tiết biển, hải văn, trị số đặc trưng của các yếu tố khí tượng, hải văn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 người chịu trách nhiệm ban hành bản tin lựa chọn kết quả dự báo, cảnh báo cuối cùng có độ tin cậy cao nhất phù hợp với thời hạn dự báo.</w:t>
      </w:r>
    </w:p>
    <w:p w14:paraId="121455A0" w14:textId="537FFB70" w:rsidR="00472519" w:rsidRPr="00DC798E" w:rsidRDefault="00733601"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đ) Xây dựng bản tin dự báo, cảnh báo</w:t>
      </w:r>
    </w:p>
    <w:p w14:paraId="3125A77A" w14:textId="77777777" w:rsidR="00472519" w:rsidRPr="00DC798E" w:rsidRDefault="00C96A62" w:rsidP="00DC798E">
      <w:pPr>
        <w:tabs>
          <w:tab w:val="left" w:pos="6480"/>
          <w:tab w:val="left" w:pos="6720"/>
        </w:tabs>
        <w:spacing w:before="0" w:after="80" w:line="283" w:lineRule="auto"/>
        <w:rPr>
          <w:rFonts w:eastAsia="Times New Roman" w:cs="Times New Roman"/>
          <w:color w:val="auto"/>
        </w:rPr>
      </w:pPr>
      <w:r w:rsidRPr="00DC798E">
        <w:rPr>
          <w:rFonts w:eastAsia="Times New Roman" w:cs="Times New Roman"/>
          <w:color w:val="auto"/>
        </w:rPr>
        <w:t xml:space="preserve">Xây dựng nội dung bản tin dự báo, cảnh báo hải văn thời hạn cực ngắn theo quy định tại khoản 1 Điều 14 và Điều 18 Thông tư số 08/2022/TT-BTNMT. </w:t>
      </w:r>
      <w:bookmarkStart w:id="26" w:name="bookmark=id.2ug222idoq8x" w:colFirst="0" w:colLast="0"/>
      <w:bookmarkEnd w:id="26"/>
      <w:r w:rsidRPr="00DC798E">
        <w:rPr>
          <w:rFonts w:eastAsia="Times New Roman" w:cs="Times New Roman"/>
          <w:color w:val="auto"/>
        </w:rPr>
        <w:t>Nội dung dự báo, cảnh báo tối thiểu có các thông tin về mức độ hoặc giá trị các yếu tố hải văn chi tiết theo từng khoảng thời gian từ 30 phút đến 03 giờ tại một địa điểm hoặc khu vực cụ thể và khả năng tác động đến môi trường, điều kiện sống, cơ sở hạ tầng, các hoạt động kinh tế - xã hội.</w:t>
      </w:r>
    </w:p>
    <w:p w14:paraId="0C96D0AF" w14:textId="1E96A6CC" w:rsidR="00472519" w:rsidRPr="00DC798E" w:rsidRDefault="004F7C89"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e) Cung cấp bản tin dự báo, cảnh báo</w:t>
      </w:r>
    </w:p>
    <w:p w14:paraId="7B47A0A8" w14:textId="77777777" w:rsidR="00661352" w:rsidRPr="00DC798E" w:rsidRDefault="00661352" w:rsidP="00DC798E">
      <w:pPr>
        <w:spacing w:before="0" w:after="80" w:line="283" w:lineRule="auto"/>
        <w:rPr>
          <w:color w:val="auto"/>
        </w:rPr>
      </w:pPr>
      <w:r w:rsidRPr="00DC798E">
        <w:rPr>
          <w:rFonts w:eastAsia="Times New Roman" w:cs="Times New Roman"/>
          <w:color w:val="auto"/>
          <w:lang w:val="en-GB"/>
        </w:rPr>
        <w:t>Cung cấp b</w:t>
      </w:r>
      <w:r w:rsidR="00C96A62" w:rsidRPr="00DC798E">
        <w:rPr>
          <w:rFonts w:eastAsia="Times New Roman" w:cs="Times New Roman"/>
          <w:color w:val="auto"/>
        </w:rPr>
        <w:t xml:space="preserve">ản tin dự báo, cảnh báo hải văn thời hạn cực ngắn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p w14:paraId="2B3757EE" w14:textId="099D680E" w:rsidR="00472519" w:rsidRPr="00DC798E" w:rsidRDefault="00733601"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g) Bổ sung bản tin dự báo, cảnh báo</w:t>
      </w:r>
    </w:p>
    <w:p w14:paraId="0534FEEF" w14:textId="77777777" w:rsidR="00472519" w:rsidRPr="00DC798E" w:rsidRDefault="00C96A62" w:rsidP="00DC798E">
      <w:pPr>
        <w:tabs>
          <w:tab w:val="left" w:pos="6480"/>
          <w:tab w:val="left" w:pos="6720"/>
        </w:tabs>
        <w:spacing w:before="0" w:after="80" w:line="283" w:lineRule="auto"/>
        <w:rPr>
          <w:rFonts w:eastAsia="Times New Roman" w:cs="Times New Roman"/>
          <w:color w:val="auto"/>
        </w:rPr>
      </w:pPr>
      <w:r w:rsidRPr="00DC798E">
        <w:rPr>
          <w:rFonts w:eastAsia="Times New Roman" w:cs="Times New Roman"/>
          <w:color w:val="auto"/>
        </w:rPr>
        <w:t>Theo dõi, phân tích và phát hiện diễn biến thay đổi bất thường của hiện tượng khí tượng, hải văn để quyết định bổ sung các bản tin.</w:t>
      </w:r>
    </w:p>
    <w:p w14:paraId="5D24D683" w14:textId="41D1472A" w:rsidR="00472519" w:rsidRPr="00DC798E" w:rsidRDefault="00733601" w:rsidP="00DC798E">
      <w:pPr>
        <w:tabs>
          <w:tab w:val="left" w:pos="6480"/>
          <w:tab w:val="left" w:pos="6720"/>
        </w:tabs>
        <w:spacing w:before="0" w:after="80" w:line="283"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69464890" w14:textId="653DF5CC" w:rsidR="00472519" w:rsidRPr="00DC798E" w:rsidRDefault="004F7C89" w:rsidP="00DC798E">
      <w:pPr>
        <w:tabs>
          <w:tab w:val="left" w:pos="6480"/>
          <w:tab w:val="left" w:pos="6720"/>
        </w:tabs>
        <w:spacing w:before="0" w:after="80" w:line="283"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việc dự báo, cảnh báo hải văn thời hạn cực ngắn </w:t>
      </w:r>
      <w:bookmarkStart w:id="27" w:name="bookmark=id.g7tlg5gj4zwa" w:colFirst="0" w:colLast="0"/>
      <w:bookmarkEnd w:id="27"/>
      <w:r w:rsidR="00C96A62" w:rsidRPr="00DC798E">
        <w:rPr>
          <w:rFonts w:eastAsia="Times New Roman" w:cs="Times New Roman"/>
          <w:color w:val="auto"/>
        </w:rPr>
        <w:t>theo quy định tại khoản 2.1.3.1 QCVN 84:2024/BTNMT</w:t>
      </w:r>
      <w:r w:rsidR="00DC3F69" w:rsidRPr="00DC798E">
        <w:rPr>
          <w:rFonts w:eastAsia="Times New Roman" w:cs="Times New Roman"/>
          <w:color w:val="auto"/>
          <w:lang w:val="en-US"/>
        </w:rPr>
        <w:t>;</w:t>
      </w:r>
    </w:p>
    <w:p w14:paraId="485AA882" w14:textId="189FD73E" w:rsidR="00472519" w:rsidRPr="00DC798E" w:rsidRDefault="004F7C89" w:rsidP="00DC798E">
      <w:pPr>
        <w:tabs>
          <w:tab w:val="left" w:pos="6480"/>
          <w:tab w:val="left" w:pos="6720"/>
        </w:tabs>
        <w:spacing w:before="0" w:after="80" w:line="283"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kịp thời việc dự báo, cảnh báo hải văn thời hạn cực ngắn theo quy định tại khoản 2.1.3.2 QCVN 84:2024/BTNMT</w:t>
      </w:r>
      <w:r w:rsidR="00DC3F69" w:rsidRPr="00DC798E">
        <w:rPr>
          <w:rFonts w:eastAsia="Times New Roman" w:cs="Times New Roman"/>
          <w:color w:val="auto"/>
          <w:lang w:val="en-US"/>
        </w:rPr>
        <w:t>;</w:t>
      </w:r>
    </w:p>
    <w:p w14:paraId="26F86025" w14:textId="1AA9F652" w:rsidR="00DC3F69" w:rsidRPr="00DC798E" w:rsidRDefault="004F7C89" w:rsidP="00DC798E">
      <w:pPr>
        <w:tabs>
          <w:tab w:val="left" w:pos="6480"/>
          <w:tab w:val="left" w:pos="6720"/>
        </w:tabs>
        <w:spacing w:before="0" w:after="80" w:line="283"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cảnh báo hải văn thời hạn cực ngắn theo quy định tại khoản 2.2.1.3 </w:t>
      </w:r>
      <w:r w:rsidR="00DC3F69" w:rsidRPr="00DC798E">
        <w:rPr>
          <w:rFonts w:eastAsia="Times New Roman" w:cs="Times New Roman"/>
          <w:color w:val="auto"/>
        </w:rPr>
        <w:t>QCVN 84:2024/BTNMT</w:t>
      </w:r>
      <w:r w:rsidR="00DC3F69" w:rsidRPr="00DC798E">
        <w:rPr>
          <w:rFonts w:eastAsia="Times New Roman" w:cs="Times New Roman"/>
          <w:color w:val="auto"/>
          <w:lang w:val="en-GB"/>
        </w:rPr>
        <w:t xml:space="preserve"> </w:t>
      </w:r>
      <w:r w:rsidR="00C96A62" w:rsidRPr="00DC798E">
        <w:rPr>
          <w:rFonts w:eastAsia="Times New Roman" w:cs="Times New Roman"/>
          <w:color w:val="auto"/>
        </w:rPr>
        <w:t xml:space="preserve">đối với dự báo, cảnh báo gió; </w:t>
      </w:r>
    </w:p>
    <w:p w14:paraId="5D0C4DD5" w14:textId="77777777" w:rsidR="00C71C54" w:rsidRPr="00DC798E" w:rsidRDefault="004F7C89" w:rsidP="00DC798E">
      <w:pPr>
        <w:tabs>
          <w:tab w:val="left" w:pos="6480"/>
          <w:tab w:val="left" w:pos="6720"/>
        </w:tabs>
        <w:spacing w:before="0" w:after="80" w:line="283" w:lineRule="auto"/>
        <w:rPr>
          <w:rFonts w:eastAsia="Times New Roman" w:cs="Times New Roman"/>
          <w:color w:val="auto"/>
          <w:lang w:val="en-US"/>
        </w:rPr>
      </w:pPr>
      <w:r w:rsidRPr="00DC798E">
        <w:rPr>
          <w:rFonts w:eastAsia="Times New Roman" w:cs="Times New Roman"/>
          <w:color w:val="auto"/>
          <w:lang w:val="en-GB"/>
        </w:rPr>
        <w:t xml:space="preserve">- </w:t>
      </w:r>
      <w:r w:rsidR="00DC3F69" w:rsidRPr="00DC798E">
        <w:rPr>
          <w:rFonts w:eastAsia="Times New Roman" w:cs="Times New Roman"/>
          <w:color w:val="auto"/>
        </w:rPr>
        <w:t xml:space="preserve">Đánh giá độ tin cậy việc dự báo, cảnh báo hải văn thời hạn cực ngắn </w:t>
      </w:r>
      <w:r w:rsidR="00DC3F69" w:rsidRPr="00DC798E">
        <w:rPr>
          <w:rFonts w:eastAsia="Times New Roman" w:cs="Times New Roman"/>
          <w:color w:val="auto"/>
          <w:lang w:val="en-GB"/>
        </w:rPr>
        <w:t xml:space="preserve">theo quy định tại </w:t>
      </w:r>
      <w:r w:rsidR="00C96A62" w:rsidRPr="00DC798E">
        <w:rPr>
          <w:rFonts w:eastAsia="Times New Roman" w:cs="Times New Roman"/>
          <w:color w:val="auto"/>
        </w:rPr>
        <w:t>khoản 2.2.3.</w:t>
      </w:r>
      <w:r w:rsidR="00C71C54" w:rsidRPr="00DC798E">
        <w:rPr>
          <w:rFonts w:eastAsia="Times New Roman" w:cs="Times New Roman"/>
          <w:color w:val="auto"/>
          <w:lang w:val="en-US"/>
        </w:rPr>
        <w:t xml:space="preserve"> </w:t>
      </w:r>
      <w:r w:rsidR="00DC3F69" w:rsidRPr="00DC798E">
        <w:rPr>
          <w:rFonts w:eastAsia="Times New Roman" w:cs="Times New Roman"/>
          <w:color w:val="auto"/>
        </w:rPr>
        <w:t>QCVN 84:2024/BTNMT</w:t>
      </w:r>
      <w:r w:rsidR="00C71C54" w:rsidRPr="00DC798E">
        <w:rPr>
          <w:rFonts w:eastAsia="Times New Roman" w:cs="Times New Roman"/>
          <w:color w:val="auto"/>
          <w:lang w:val="en-US"/>
        </w:rPr>
        <w:t>.</w:t>
      </w:r>
    </w:p>
    <w:p w14:paraId="594B93B5" w14:textId="3C12D9DE" w:rsidR="00472519" w:rsidRPr="00DC798E" w:rsidRDefault="00C96A62" w:rsidP="00DC798E">
      <w:pPr>
        <w:tabs>
          <w:tab w:val="left" w:pos="6480"/>
          <w:tab w:val="left" w:pos="6720"/>
        </w:tabs>
        <w:spacing w:before="0" w:line="276" w:lineRule="auto"/>
        <w:rPr>
          <w:rFonts w:eastAsia="Times New Roman" w:cs="Times New Roman"/>
          <w:b/>
          <w:bCs/>
          <w:iCs/>
          <w:color w:val="auto"/>
        </w:rPr>
      </w:pPr>
      <w:r w:rsidRPr="00DC798E">
        <w:rPr>
          <w:rFonts w:eastAsia="Times New Roman" w:cs="Times New Roman"/>
          <w:b/>
          <w:bCs/>
          <w:iCs/>
          <w:color w:val="auto"/>
        </w:rPr>
        <w:t>2. Định biên lao động</w:t>
      </w:r>
    </w:p>
    <w:p w14:paraId="436E640A" w14:textId="1A79FCE9" w:rsidR="00472519" w:rsidRPr="00DC798E" w:rsidRDefault="00983F3E"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a) Định biên</w:t>
      </w:r>
    </w:p>
    <w:p w14:paraId="115547AF" w14:textId="4727EDFF" w:rsidR="00A81EC9" w:rsidRPr="00DC798E" w:rsidRDefault="00360566" w:rsidP="00DC798E">
      <w:pPr>
        <w:pBdr>
          <w:top w:val="nil"/>
          <w:left w:val="nil"/>
          <w:bottom w:val="nil"/>
          <w:right w:val="nil"/>
          <w:between w:val="nil"/>
        </w:pBdr>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w:t>
      </w:r>
    </w:p>
    <w:p w14:paraId="7D00B2F0" w14:textId="6F28F53E" w:rsidR="00472519" w:rsidRPr="00DC798E" w:rsidRDefault="00C96A62" w:rsidP="00DC798E">
      <w:pPr>
        <w:pBdr>
          <w:top w:val="nil"/>
          <w:left w:val="nil"/>
          <w:bottom w:val="nil"/>
          <w:right w:val="nil"/>
          <w:between w:val="nil"/>
        </w:pBdr>
        <w:spacing w:before="0" w:after="0" w:line="276" w:lineRule="auto"/>
        <w:ind w:firstLine="0"/>
        <w:jc w:val="center"/>
        <w:rPr>
          <w:rFonts w:eastAsia="Times New Roman" w:cs="Times New Roman"/>
          <w:color w:val="auto"/>
        </w:rPr>
      </w:pPr>
      <w:r w:rsidRPr="00DC798E">
        <w:rPr>
          <w:rFonts w:eastAsia="Times New Roman" w:cs="Times New Roman"/>
          <w:color w:val="auto"/>
        </w:rPr>
        <w:t>cảnh báo hải văn thời hạn cực ngắn</w:t>
      </w:r>
    </w:p>
    <w:p w14:paraId="1EDDA331" w14:textId="06882F23"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A81EC9" w:rsidRPr="00DC798E">
        <w:rPr>
          <w:rFonts w:eastAsia="Times New Roman" w:cs="Times New Roman"/>
          <w:color w:val="auto"/>
          <w:lang w:val="en-US"/>
        </w:rPr>
        <w:t>N</w:t>
      </w:r>
      <w:r w:rsidRPr="00DC798E">
        <w:rPr>
          <w:rFonts w:eastAsia="Times New Roman" w:cs="Times New Roman"/>
          <w:color w:val="auto"/>
        </w:rPr>
        <w:t>gười/bản tin</w:t>
      </w:r>
    </w:p>
    <w:tbl>
      <w:tblPr>
        <w:tblStyle w:val="246"/>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1420"/>
        <w:gridCol w:w="1420"/>
        <w:gridCol w:w="1421"/>
      </w:tblGrid>
      <w:tr w:rsidR="009340F4" w:rsidRPr="00DC798E" w14:paraId="01793CEC" w14:textId="77777777" w:rsidTr="004B76D5">
        <w:trPr>
          <w:cantSplit/>
          <w:trHeight w:val="127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CA47F9"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4106"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637E5A2" w14:textId="77777777" w:rsidR="00472519" w:rsidRPr="00DC798E" w:rsidRDefault="00C96A62" w:rsidP="00DC798E">
            <w:pPr>
              <w:spacing w:before="20" w:after="20" w:line="276" w:lineRule="auto"/>
              <w:ind w:firstLine="0"/>
              <w:jc w:val="right"/>
              <w:rPr>
                <w:rFonts w:eastAsia="Times New Roman" w:cs="Times New Roman"/>
                <w:color w:val="auto"/>
              </w:rPr>
            </w:pPr>
            <w:r w:rsidRPr="00DC798E">
              <w:rPr>
                <w:rFonts w:eastAsia="Times New Roman" w:cs="Times New Roman"/>
                <w:b/>
                <w:color w:val="auto"/>
              </w:rPr>
              <w:t xml:space="preserve">                Loại lao   động</w:t>
            </w:r>
          </w:p>
          <w:p w14:paraId="09717150" w14:textId="77777777" w:rsidR="00472519" w:rsidRPr="00DC798E" w:rsidRDefault="00C96A62" w:rsidP="00DC798E">
            <w:pPr>
              <w:spacing w:before="20" w:after="20" w:line="276" w:lineRule="auto"/>
              <w:ind w:firstLine="0"/>
              <w:rPr>
                <w:rFonts w:eastAsia="Times New Roman" w:cs="Times New Roman"/>
                <w:color w:val="auto"/>
              </w:rPr>
            </w:pPr>
            <w:r w:rsidRPr="00DC798E">
              <w:rPr>
                <w:rFonts w:eastAsia="Times New Roman" w:cs="Times New Roman"/>
                <w:b/>
                <w:color w:val="auto"/>
              </w:rPr>
              <w:t>Hạng mục</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014CE65" w14:textId="77777777" w:rsidR="00472519" w:rsidRPr="00DC798E" w:rsidRDefault="00C96A62" w:rsidP="00DC798E">
            <w:pPr>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193EEBB6" w14:textId="77777777" w:rsidR="00472519" w:rsidRPr="00DC798E" w:rsidRDefault="00C96A62" w:rsidP="00DC798E">
            <w:pPr>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551A1"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2DA79F31" w14:textId="77777777">
        <w:trPr>
          <w:trHeight w:val="3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2DC63" w14:textId="5767177F" w:rsidR="00472519" w:rsidRPr="00DC798E" w:rsidRDefault="00A81EC9" w:rsidP="00DC798E">
            <w:pPr>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D93B7" w14:textId="77777777" w:rsidR="00472519" w:rsidRPr="00DC798E" w:rsidRDefault="00C96A62" w:rsidP="00DC798E">
            <w:pPr>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hải văn thời hạn cực ngắn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898FB"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8792"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ADEF0"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b/>
                <w:color w:val="auto"/>
              </w:rPr>
              <w:t>2</w:t>
            </w:r>
          </w:p>
        </w:tc>
      </w:tr>
    </w:tbl>
    <w:p w14:paraId="1292D3F9" w14:textId="45753604" w:rsidR="00472519" w:rsidRPr="00DC798E" w:rsidRDefault="00983F3E" w:rsidP="00DC798E">
      <w:pPr>
        <w:tabs>
          <w:tab w:val="left" w:pos="6480"/>
          <w:tab w:val="left" w:pos="6720"/>
        </w:tabs>
        <w:spacing w:before="120" w:line="276" w:lineRule="auto"/>
        <w:ind w:firstLine="851"/>
        <w:rPr>
          <w:rFonts w:eastAsia="Times New Roman" w:cs="Times New Roman"/>
          <w:iCs/>
          <w:color w:val="auto"/>
        </w:rPr>
      </w:pPr>
      <w:r w:rsidRPr="00DC798E">
        <w:rPr>
          <w:rFonts w:eastAsia="Times New Roman" w:cs="Times New Roman"/>
          <w:iCs/>
          <w:color w:val="auto"/>
        </w:rPr>
        <w:t>b) Định mức</w:t>
      </w:r>
    </w:p>
    <w:p w14:paraId="02179C31" w14:textId="3E3289EA" w:rsidR="00A81EC9" w:rsidRPr="00DC798E" w:rsidRDefault="00360566" w:rsidP="00DC798E">
      <w:pPr>
        <w:tabs>
          <w:tab w:val="left" w:pos="6480"/>
          <w:tab w:val="left" w:pos="6720"/>
        </w:tabs>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w:t>
      </w:r>
    </w:p>
    <w:p w14:paraId="25DAC1A3" w14:textId="1912D239"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cảnh báo hải văn thời hạn cực ngắn</w:t>
      </w:r>
    </w:p>
    <w:p w14:paraId="54435D4F" w14:textId="44128C66"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A81EC9" w:rsidRPr="00DC798E">
        <w:rPr>
          <w:rFonts w:eastAsia="Times New Roman" w:cs="Times New Roman"/>
          <w:color w:val="auto"/>
          <w:lang w:val="en-US"/>
        </w:rPr>
        <w:t>C</w:t>
      </w:r>
      <w:r w:rsidRPr="00DC798E">
        <w:rPr>
          <w:rFonts w:eastAsia="Times New Roman" w:cs="Times New Roman"/>
          <w:color w:val="auto"/>
        </w:rPr>
        <w:t>ông/bản tin</w:t>
      </w:r>
    </w:p>
    <w:tbl>
      <w:tblPr>
        <w:tblStyle w:val="245"/>
        <w:tblW w:w="9072" w:type="dxa"/>
        <w:tblInd w:w="-5" w:type="dxa"/>
        <w:tblLayout w:type="fixed"/>
        <w:tblLook w:val="0000" w:firstRow="0" w:lastRow="0" w:firstColumn="0" w:lastColumn="0" w:noHBand="0" w:noVBand="0"/>
      </w:tblPr>
      <w:tblGrid>
        <w:gridCol w:w="709"/>
        <w:gridCol w:w="5245"/>
        <w:gridCol w:w="1559"/>
        <w:gridCol w:w="1559"/>
      </w:tblGrid>
      <w:tr w:rsidR="009340F4" w:rsidRPr="00DC798E" w14:paraId="0CCEE8EC" w14:textId="77777777">
        <w:trPr>
          <w:cantSplit/>
        </w:trPr>
        <w:tc>
          <w:tcPr>
            <w:tcW w:w="709" w:type="dxa"/>
            <w:vMerge w:val="restart"/>
            <w:tcBorders>
              <w:top w:val="single" w:sz="4" w:space="0" w:color="000000"/>
              <w:left w:val="single" w:sz="4" w:space="0" w:color="000000"/>
              <w:bottom w:val="nil"/>
              <w:right w:val="nil"/>
            </w:tcBorders>
            <w:shd w:val="clear" w:color="auto" w:fill="FFFFFF"/>
            <w:vAlign w:val="center"/>
          </w:tcPr>
          <w:p w14:paraId="375F8A66"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b/>
                <w:color w:val="auto"/>
              </w:rPr>
              <w:t>TT</w:t>
            </w:r>
          </w:p>
        </w:tc>
        <w:tc>
          <w:tcPr>
            <w:tcW w:w="5245" w:type="dxa"/>
            <w:vMerge w:val="restart"/>
            <w:tcBorders>
              <w:top w:val="single" w:sz="4" w:space="0" w:color="000000"/>
              <w:left w:val="single" w:sz="4" w:space="0" w:color="000000"/>
              <w:bottom w:val="nil"/>
              <w:right w:val="nil"/>
            </w:tcBorders>
            <w:shd w:val="clear" w:color="auto" w:fill="FFFFFF"/>
            <w:vAlign w:val="center"/>
          </w:tcPr>
          <w:p w14:paraId="674D37B4"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b/>
                <w:color w:val="auto"/>
              </w:rPr>
              <w:t>Danh mục công việc</w:t>
            </w:r>
          </w:p>
        </w:tc>
        <w:tc>
          <w:tcPr>
            <w:tcW w:w="3118" w:type="dxa"/>
            <w:gridSpan w:val="2"/>
            <w:tcBorders>
              <w:top w:val="single" w:sz="4" w:space="0" w:color="000000"/>
              <w:left w:val="single" w:sz="4" w:space="0" w:color="000000"/>
              <w:bottom w:val="nil"/>
              <w:right w:val="single" w:sz="4" w:space="0" w:color="000000"/>
            </w:tcBorders>
            <w:shd w:val="clear" w:color="auto" w:fill="FFFFFF"/>
            <w:vAlign w:val="center"/>
          </w:tcPr>
          <w:p w14:paraId="185EEDA1"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1E8906C5" w14:textId="77777777" w:rsidTr="004B76D5">
        <w:trPr>
          <w:cantSplit/>
          <w:trHeight w:val="1275"/>
        </w:trPr>
        <w:tc>
          <w:tcPr>
            <w:tcW w:w="709" w:type="dxa"/>
            <w:vMerge/>
            <w:tcBorders>
              <w:top w:val="single" w:sz="4" w:space="0" w:color="000000"/>
              <w:left w:val="single" w:sz="4" w:space="0" w:color="000000"/>
              <w:bottom w:val="nil"/>
              <w:right w:val="nil"/>
            </w:tcBorders>
            <w:shd w:val="clear" w:color="auto" w:fill="FFFFFF"/>
            <w:vAlign w:val="center"/>
          </w:tcPr>
          <w:p w14:paraId="78CA5862"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5245" w:type="dxa"/>
            <w:vMerge/>
            <w:tcBorders>
              <w:top w:val="single" w:sz="4" w:space="0" w:color="000000"/>
              <w:left w:val="single" w:sz="4" w:space="0" w:color="000000"/>
              <w:bottom w:val="nil"/>
              <w:right w:val="nil"/>
            </w:tcBorders>
            <w:shd w:val="clear" w:color="auto" w:fill="FFFFFF"/>
            <w:vAlign w:val="center"/>
          </w:tcPr>
          <w:p w14:paraId="05AD9FB7"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559" w:type="dxa"/>
            <w:tcBorders>
              <w:top w:val="single" w:sz="4" w:space="0" w:color="000000"/>
              <w:left w:val="single" w:sz="4" w:space="0" w:color="000000"/>
              <w:bottom w:val="nil"/>
              <w:right w:val="nil"/>
            </w:tcBorders>
            <w:shd w:val="clear" w:color="auto" w:fill="FFFFFF"/>
            <w:textDirection w:val="btLr"/>
            <w:vAlign w:val="center"/>
          </w:tcPr>
          <w:p w14:paraId="70D4E98C"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DBV2(4)</w:t>
            </w:r>
          </w:p>
        </w:tc>
        <w:tc>
          <w:tcPr>
            <w:tcW w:w="1559" w:type="dxa"/>
            <w:tcBorders>
              <w:top w:val="single" w:sz="4" w:space="0" w:color="000000"/>
              <w:left w:val="single" w:sz="4" w:space="0" w:color="000000"/>
              <w:bottom w:val="nil"/>
              <w:right w:val="single" w:sz="4" w:space="0" w:color="000000"/>
            </w:tcBorders>
            <w:shd w:val="clear" w:color="auto" w:fill="FFFFFF"/>
            <w:textDirection w:val="btLr"/>
            <w:vAlign w:val="center"/>
          </w:tcPr>
          <w:p w14:paraId="3310974C"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DBV3(9)</w:t>
            </w:r>
          </w:p>
        </w:tc>
      </w:tr>
      <w:tr w:rsidR="009340F4" w:rsidRPr="00DC798E" w14:paraId="63205D8C" w14:textId="77777777" w:rsidTr="00C71C54">
        <w:trPr>
          <w:trHeight w:val="510"/>
        </w:trPr>
        <w:tc>
          <w:tcPr>
            <w:tcW w:w="709" w:type="dxa"/>
            <w:tcBorders>
              <w:top w:val="single" w:sz="4" w:space="0" w:color="000000"/>
              <w:left w:val="single" w:sz="4" w:space="0" w:color="000000"/>
              <w:bottom w:val="nil"/>
              <w:right w:val="nil"/>
            </w:tcBorders>
            <w:shd w:val="clear" w:color="auto" w:fill="FFFFFF"/>
            <w:vAlign w:val="center"/>
          </w:tcPr>
          <w:p w14:paraId="09D563F9"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1</w:t>
            </w:r>
          </w:p>
        </w:tc>
        <w:tc>
          <w:tcPr>
            <w:tcW w:w="5245" w:type="dxa"/>
            <w:tcBorders>
              <w:top w:val="single" w:sz="4" w:space="0" w:color="000000"/>
              <w:left w:val="single" w:sz="4" w:space="0" w:color="000000"/>
              <w:bottom w:val="nil"/>
              <w:right w:val="nil"/>
            </w:tcBorders>
            <w:shd w:val="clear" w:color="auto" w:fill="FFFFFF"/>
            <w:vAlign w:val="center"/>
          </w:tcPr>
          <w:p w14:paraId="5A6907F8"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559" w:type="dxa"/>
            <w:tcBorders>
              <w:top w:val="single" w:sz="4" w:space="0" w:color="000000"/>
              <w:left w:val="single" w:sz="4" w:space="0" w:color="000000"/>
              <w:bottom w:val="nil"/>
              <w:right w:val="nil"/>
            </w:tcBorders>
            <w:shd w:val="clear" w:color="auto" w:fill="FFFFFF"/>
            <w:vAlign w:val="center"/>
          </w:tcPr>
          <w:p w14:paraId="0A639DFF" w14:textId="77777777" w:rsidR="00472519" w:rsidRPr="00DC798E" w:rsidRDefault="00472519" w:rsidP="00DC798E">
            <w:pPr>
              <w:widowControl/>
              <w:spacing w:before="48" w:after="20" w:line="276" w:lineRule="auto"/>
              <w:ind w:hanging="2"/>
              <w:jc w:val="center"/>
              <w:rPr>
                <w:rFonts w:eastAsia="Times New Roman" w:cs="Times New Roman"/>
                <w:color w:val="auto"/>
              </w:rPr>
            </w:pP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2AB0FE81" w14:textId="77777777" w:rsidR="00472519" w:rsidRPr="00DC798E" w:rsidRDefault="00C96A62" w:rsidP="00DC798E">
            <w:pPr>
              <w:widowControl/>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1B056D8F" w14:textId="77777777" w:rsidTr="00C71C54">
        <w:trPr>
          <w:trHeight w:val="510"/>
        </w:trPr>
        <w:tc>
          <w:tcPr>
            <w:tcW w:w="709" w:type="dxa"/>
            <w:tcBorders>
              <w:top w:val="single" w:sz="4" w:space="0" w:color="000000"/>
              <w:left w:val="single" w:sz="4" w:space="0" w:color="000000"/>
              <w:bottom w:val="nil"/>
              <w:right w:val="nil"/>
            </w:tcBorders>
            <w:shd w:val="clear" w:color="auto" w:fill="FFFFFF"/>
            <w:vAlign w:val="center"/>
          </w:tcPr>
          <w:p w14:paraId="6BB1B706"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2</w:t>
            </w:r>
          </w:p>
        </w:tc>
        <w:tc>
          <w:tcPr>
            <w:tcW w:w="5245" w:type="dxa"/>
            <w:tcBorders>
              <w:top w:val="single" w:sz="4" w:space="0" w:color="000000"/>
              <w:left w:val="single" w:sz="4" w:space="0" w:color="000000"/>
              <w:bottom w:val="nil"/>
              <w:right w:val="nil"/>
            </w:tcBorders>
            <w:shd w:val="clear" w:color="auto" w:fill="FFFFFF"/>
            <w:vAlign w:val="center"/>
          </w:tcPr>
          <w:p w14:paraId="1BC741FD"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559" w:type="dxa"/>
            <w:tcBorders>
              <w:top w:val="single" w:sz="4" w:space="0" w:color="000000"/>
              <w:left w:val="single" w:sz="4" w:space="0" w:color="000000"/>
              <w:bottom w:val="nil"/>
              <w:right w:val="nil"/>
            </w:tcBorders>
            <w:shd w:val="clear" w:color="auto" w:fill="FFFFFF"/>
            <w:vAlign w:val="center"/>
          </w:tcPr>
          <w:p w14:paraId="463B5476"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0,10</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6D240CA1"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00406D24" w14:textId="77777777" w:rsidTr="00C71C54">
        <w:trPr>
          <w:trHeight w:val="510"/>
        </w:trPr>
        <w:tc>
          <w:tcPr>
            <w:tcW w:w="709" w:type="dxa"/>
            <w:tcBorders>
              <w:top w:val="single" w:sz="4" w:space="0" w:color="000000"/>
              <w:left w:val="single" w:sz="4" w:space="0" w:color="000000"/>
              <w:bottom w:val="nil"/>
              <w:right w:val="nil"/>
            </w:tcBorders>
            <w:shd w:val="clear" w:color="auto" w:fill="FFFFFF"/>
            <w:vAlign w:val="center"/>
          </w:tcPr>
          <w:p w14:paraId="3A48BE2C"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3</w:t>
            </w:r>
          </w:p>
        </w:tc>
        <w:tc>
          <w:tcPr>
            <w:tcW w:w="5245" w:type="dxa"/>
            <w:tcBorders>
              <w:top w:val="single" w:sz="4" w:space="0" w:color="000000"/>
              <w:left w:val="single" w:sz="4" w:space="0" w:color="000000"/>
              <w:bottom w:val="nil"/>
              <w:right w:val="nil"/>
            </w:tcBorders>
            <w:shd w:val="clear" w:color="auto" w:fill="FFFFFF"/>
            <w:vAlign w:val="center"/>
          </w:tcPr>
          <w:p w14:paraId="13B472CE"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0CA513FE"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0,15</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33FCB1DE"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0,15</w:t>
            </w:r>
          </w:p>
        </w:tc>
      </w:tr>
      <w:tr w:rsidR="009340F4" w:rsidRPr="00DC798E" w14:paraId="217E6EAE" w14:textId="77777777" w:rsidTr="00C71C54">
        <w:trPr>
          <w:trHeight w:val="510"/>
        </w:trPr>
        <w:tc>
          <w:tcPr>
            <w:tcW w:w="709" w:type="dxa"/>
            <w:tcBorders>
              <w:top w:val="single" w:sz="4" w:space="0" w:color="000000"/>
              <w:left w:val="single" w:sz="4" w:space="0" w:color="000000"/>
              <w:bottom w:val="nil"/>
              <w:right w:val="nil"/>
            </w:tcBorders>
            <w:shd w:val="clear" w:color="auto" w:fill="FFFFFF"/>
            <w:vAlign w:val="center"/>
          </w:tcPr>
          <w:p w14:paraId="42A7A93D"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4</w:t>
            </w:r>
          </w:p>
        </w:tc>
        <w:tc>
          <w:tcPr>
            <w:tcW w:w="5245" w:type="dxa"/>
            <w:tcBorders>
              <w:top w:val="single" w:sz="4" w:space="0" w:color="000000"/>
              <w:left w:val="single" w:sz="4" w:space="0" w:color="000000"/>
              <w:bottom w:val="nil"/>
              <w:right w:val="nil"/>
            </w:tcBorders>
            <w:shd w:val="clear" w:color="auto" w:fill="FFFFFF"/>
            <w:vAlign w:val="center"/>
          </w:tcPr>
          <w:p w14:paraId="3514549E"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67FEEFE3"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3A45C409"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47D3F58" w14:textId="77777777" w:rsidTr="00C71C54">
        <w:trPr>
          <w:trHeight w:val="510"/>
        </w:trPr>
        <w:tc>
          <w:tcPr>
            <w:tcW w:w="709" w:type="dxa"/>
            <w:tcBorders>
              <w:top w:val="single" w:sz="4" w:space="0" w:color="000000"/>
              <w:left w:val="single" w:sz="4" w:space="0" w:color="000000"/>
              <w:bottom w:val="nil"/>
              <w:right w:val="nil"/>
            </w:tcBorders>
            <w:shd w:val="clear" w:color="auto" w:fill="FFFFFF"/>
            <w:vAlign w:val="center"/>
          </w:tcPr>
          <w:p w14:paraId="0A68C1C9"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5</w:t>
            </w:r>
          </w:p>
        </w:tc>
        <w:tc>
          <w:tcPr>
            <w:tcW w:w="5245" w:type="dxa"/>
            <w:tcBorders>
              <w:top w:val="single" w:sz="4" w:space="0" w:color="000000"/>
              <w:left w:val="single" w:sz="4" w:space="0" w:color="000000"/>
              <w:bottom w:val="nil"/>
              <w:right w:val="nil"/>
            </w:tcBorders>
            <w:shd w:val="clear" w:color="auto" w:fill="FFFFFF"/>
            <w:vAlign w:val="center"/>
          </w:tcPr>
          <w:p w14:paraId="6FDEF4D0"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5762C3A0"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0,02</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02F7B8E8"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0,02</w:t>
            </w:r>
          </w:p>
        </w:tc>
      </w:tr>
      <w:tr w:rsidR="009340F4" w:rsidRPr="00DC798E" w14:paraId="38D63559" w14:textId="77777777" w:rsidTr="00C71C54">
        <w:trPr>
          <w:trHeight w:val="51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3F4137A"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6</w:t>
            </w:r>
          </w:p>
        </w:tc>
        <w:tc>
          <w:tcPr>
            <w:tcW w:w="5245" w:type="dxa"/>
            <w:tcBorders>
              <w:top w:val="single" w:sz="4" w:space="0" w:color="000000"/>
              <w:left w:val="single" w:sz="4" w:space="0" w:color="000000"/>
              <w:bottom w:val="single" w:sz="4" w:space="0" w:color="000000"/>
              <w:right w:val="nil"/>
            </w:tcBorders>
            <w:shd w:val="clear" w:color="auto" w:fill="FFFFFF"/>
            <w:vAlign w:val="center"/>
          </w:tcPr>
          <w:p w14:paraId="459BE724"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08FF3649" w14:textId="77777777" w:rsidR="00472519" w:rsidRPr="00DC798E" w:rsidRDefault="00472519" w:rsidP="00DC798E">
            <w:pPr>
              <w:spacing w:before="48" w:after="20" w:line="276" w:lineRule="auto"/>
              <w:ind w:hanging="2"/>
              <w:jc w:val="center"/>
              <w:rPr>
                <w:rFonts w:eastAsia="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238B4"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0,02</w:t>
            </w:r>
          </w:p>
        </w:tc>
      </w:tr>
      <w:tr w:rsidR="009340F4" w:rsidRPr="00DC798E" w14:paraId="4E6896FF" w14:textId="77777777" w:rsidTr="00C71C54">
        <w:trPr>
          <w:trHeight w:val="51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0CC956A6"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7</w:t>
            </w:r>
          </w:p>
        </w:tc>
        <w:tc>
          <w:tcPr>
            <w:tcW w:w="5245" w:type="dxa"/>
            <w:tcBorders>
              <w:top w:val="single" w:sz="4" w:space="0" w:color="000000"/>
              <w:left w:val="single" w:sz="4" w:space="0" w:color="000000"/>
              <w:bottom w:val="single" w:sz="4" w:space="0" w:color="000000"/>
              <w:right w:val="nil"/>
            </w:tcBorders>
            <w:shd w:val="clear" w:color="auto" w:fill="FFFFFF"/>
            <w:vAlign w:val="center"/>
          </w:tcPr>
          <w:p w14:paraId="230DE471"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67017720"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3E9AE"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B9FF6DD" w14:textId="77777777" w:rsidTr="00C71C54">
        <w:trPr>
          <w:trHeight w:val="510"/>
        </w:trPr>
        <w:tc>
          <w:tcPr>
            <w:tcW w:w="709" w:type="dxa"/>
            <w:tcBorders>
              <w:top w:val="single" w:sz="4" w:space="0" w:color="000000"/>
              <w:left w:val="single" w:sz="4" w:space="0" w:color="000000"/>
              <w:bottom w:val="single" w:sz="4" w:space="0" w:color="000000"/>
              <w:right w:val="nil"/>
            </w:tcBorders>
            <w:shd w:val="clear" w:color="auto" w:fill="FFFFFF"/>
            <w:vAlign w:val="center"/>
          </w:tcPr>
          <w:p w14:paraId="1D7585DD"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color w:val="auto"/>
              </w:rPr>
              <w:t>8</w:t>
            </w:r>
          </w:p>
        </w:tc>
        <w:tc>
          <w:tcPr>
            <w:tcW w:w="5245" w:type="dxa"/>
            <w:tcBorders>
              <w:top w:val="single" w:sz="4" w:space="0" w:color="000000"/>
              <w:left w:val="single" w:sz="4" w:space="0" w:color="000000"/>
              <w:bottom w:val="single" w:sz="4" w:space="0" w:color="000000"/>
              <w:right w:val="nil"/>
            </w:tcBorders>
            <w:shd w:val="clear" w:color="auto" w:fill="FFFFFF"/>
            <w:vAlign w:val="center"/>
          </w:tcPr>
          <w:p w14:paraId="409D1EDD" w14:textId="77777777" w:rsidR="00472519" w:rsidRPr="00DC798E" w:rsidRDefault="00C96A62" w:rsidP="00DC798E">
            <w:pPr>
              <w:tabs>
                <w:tab w:val="left" w:pos="6480"/>
                <w:tab w:val="left" w:pos="6720"/>
              </w:tabs>
              <w:spacing w:before="48" w:after="20"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66B5EB3C" w14:textId="77777777" w:rsidR="00472519" w:rsidRPr="00DC798E" w:rsidRDefault="00472519" w:rsidP="00DC798E">
            <w:pPr>
              <w:spacing w:before="48" w:after="20" w:line="276" w:lineRule="auto"/>
              <w:ind w:hanging="2"/>
              <w:jc w:val="center"/>
              <w:rPr>
                <w:rFonts w:eastAsia="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E4CAA"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color w:val="auto"/>
              </w:rPr>
              <w:t>0,05</w:t>
            </w:r>
          </w:p>
        </w:tc>
      </w:tr>
      <w:tr w:rsidR="009340F4" w:rsidRPr="00DC798E" w14:paraId="70257E4A" w14:textId="77777777" w:rsidTr="00C71C54">
        <w:trPr>
          <w:trHeight w:val="510"/>
        </w:trPr>
        <w:tc>
          <w:tcPr>
            <w:tcW w:w="5954" w:type="dxa"/>
            <w:gridSpan w:val="2"/>
            <w:tcBorders>
              <w:top w:val="single" w:sz="4" w:space="0" w:color="000000"/>
              <w:left w:val="single" w:sz="4" w:space="0" w:color="000000"/>
              <w:bottom w:val="single" w:sz="4" w:space="0" w:color="000000"/>
              <w:right w:val="nil"/>
            </w:tcBorders>
            <w:shd w:val="clear" w:color="auto" w:fill="FFFFFF"/>
            <w:vAlign w:val="center"/>
          </w:tcPr>
          <w:p w14:paraId="42CE65B6"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1559" w:type="dxa"/>
            <w:tcBorders>
              <w:top w:val="single" w:sz="4" w:space="0" w:color="000000"/>
              <w:left w:val="single" w:sz="4" w:space="0" w:color="000000"/>
              <w:bottom w:val="single" w:sz="4" w:space="0" w:color="000000"/>
              <w:right w:val="nil"/>
            </w:tcBorders>
            <w:shd w:val="clear" w:color="auto" w:fill="FFFFFF"/>
            <w:vAlign w:val="bottom"/>
          </w:tcPr>
          <w:p w14:paraId="0320C07A" w14:textId="77777777" w:rsidR="00472519" w:rsidRPr="00DC798E" w:rsidRDefault="00C96A62" w:rsidP="00DC798E">
            <w:pPr>
              <w:tabs>
                <w:tab w:val="left" w:pos="6480"/>
                <w:tab w:val="left" w:pos="6720"/>
              </w:tabs>
              <w:spacing w:before="48" w:after="20" w:line="276" w:lineRule="auto"/>
              <w:ind w:hanging="2"/>
              <w:jc w:val="center"/>
              <w:rPr>
                <w:rFonts w:eastAsia="Times New Roman" w:cs="Times New Roman"/>
                <w:color w:val="auto"/>
              </w:rPr>
            </w:pPr>
            <w:r w:rsidRPr="00DC798E">
              <w:rPr>
                <w:rFonts w:eastAsia="Times New Roman" w:cs="Times New Roman"/>
                <w:b/>
                <w:color w:val="auto"/>
              </w:rPr>
              <w:t>0,37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84B521" w14:textId="77777777" w:rsidR="00472519" w:rsidRPr="00DC798E" w:rsidRDefault="00C96A62" w:rsidP="00DC798E">
            <w:pPr>
              <w:spacing w:before="48" w:after="20" w:line="276" w:lineRule="auto"/>
              <w:ind w:hanging="2"/>
              <w:jc w:val="center"/>
              <w:rPr>
                <w:rFonts w:eastAsia="Times New Roman" w:cs="Times New Roman"/>
                <w:color w:val="auto"/>
              </w:rPr>
            </w:pPr>
            <w:r w:rsidRPr="00DC798E">
              <w:rPr>
                <w:rFonts w:eastAsia="Times New Roman" w:cs="Times New Roman"/>
                <w:b/>
                <w:color w:val="auto"/>
              </w:rPr>
              <w:t>0,54</w:t>
            </w:r>
          </w:p>
        </w:tc>
      </w:tr>
    </w:tbl>
    <w:p w14:paraId="696AE2C7" w14:textId="783E2398" w:rsidR="00472519" w:rsidRPr="00DC798E" w:rsidRDefault="00C96A62" w:rsidP="00DC798E">
      <w:pPr>
        <w:tabs>
          <w:tab w:val="left" w:pos="6480"/>
          <w:tab w:val="left" w:pos="6720"/>
        </w:tabs>
        <w:spacing w:before="120" w:line="276" w:lineRule="auto"/>
        <w:rPr>
          <w:rFonts w:eastAsia="Times New Roman" w:cs="Times New Roman"/>
          <w:b/>
          <w:bCs/>
          <w:iCs/>
          <w:color w:val="auto"/>
        </w:rPr>
      </w:pPr>
      <w:r w:rsidRPr="00DC798E">
        <w:rPr>
          <w:rFonts w:eastAsia="Times New Roman" w:cs="Times New Roman"/>
          <w:b/>
          <w:bCs/>
          <w:iCs/>
          <w:color w:val="auto"/>
        </w:rPr>
        <w:t>3. Định mức sử dụng thiết bị</w:t>
      </w:r>
    </w:p>
    <w:p w14:paraId="66A56AF0" w14:textId="3C6A492A" w:rsidR="00DB68D7" w:rsidRPr="00DC798E" w:rsidRDefault="00DB68D7" w:rsidP="00DC798E">
      <w:pPr>
        <w:tabs>
          <w:tab w:val="left" w:pos="6480"/>
          <w:tab w:val="left" w:pos="6720"/>
        </w:tabs>
        <w:spacing w:before="120" w:line="276" w:lineRule="auto"/>
        <w:rPr>
          <w:rFonts w:eastAsia="Times New Roman" w:cs="Times New Roman"/>
          <w:b/>
          <w:bCs/>
          <w:iCs/>
          <w:color w:val="auto"/>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0D54643" w14:textId="2B7AB017"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10F53A20" w14:textId="126DDBB2" w:rsidR="00DB68D7" w:rsidRPr="00DC798E" w:rsidRDefault="00DB68D7" w:rsidP="00DC798E">
      <w:pPr>
        <w:tabs>
          <w:tab w:val="left" w:pos="6480"/>
          <w:tab w:val="left" w:pos="6720"/>
        </w:tabs>
        <w:spacing w:after="0" w:line="276"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A3FE5D2" w14:textId="6055EC50" w:rsidR="00472519" w:rsidRPr="00DC798E" w:rsidRDefault="00C96A62" w:rsidP="00DC798E">
      <w:pPr>
        <w:tabs>
          <w:tab w:val="left" w:pos="6480"/>
          <w:tab w:val="left" w:pos="6720"/>
        </w:tabs>
        <w:spacing w:before="120" w:line="276" w:lineRule="auto"/>
        <w:rPr>
          <w:rFonts w:eastAsia="Times New Roman" w:cs="Times New Roman"/>
          <w:b/>
          <w:bCs/>
          <w:iCs/>
          <w:color w:val="auto"/>
        </w:rPr>
      </w:pPr>
      <w:r w:rsidRPr="00DC798E">
        <w:rPr>
          <w:rFonts w:eastAsia="Times New Roman" w:cs="Times New Roman"/>
          <w:b/>
          <w:bCs/>
          <w:iCs/>
          <w:color w:val="auto"/>
        </w:rPr>
        <w:t>5. Định mức sử dụng vật liệu</w:t>
      </w:r>
    </w:p>
    <w:p w14:paraId="75D66BAB" w14:textId="353BBD2B"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cực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2FFE31E" w14:textId="77777777" w:rsidR="00574FBF" w:rsidRPr="00DC798E" w:rsidRDefault="00574FBF"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11F1C42E" w14:textId="542DA681" w:rsidR="00574FBF" w:rsidRPr="00DC798E" w:rsidRDefault="00574FBF"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 xml:space="preserve">hải văn thời hạn cực ngắn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65DF213A" w14:textId="10D93C00" w:rsidR="00472519" w:rsidRPr="00DC798E" w:rsidRDefault="00AD1DF5" w:rsidP="00DC798E">
      <w:pPr>
        <w:tabs>
          <w:tab w:val="left" w:pos="6480"/>
          <w:tab w:val="left" w:pos="6720"/>
        </w:tabs>
        <w:spacing w:line="27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39</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hải văn thời hạn ngắn</w:t>
      </w:r>
    </w:p>
    <w:p w14:paraId="3C0A92A0" w14:textId="5B57B5F7" w:rsidR="00472519" w:rsidRPr="00DC798E" w:rsidRDefault="00C96A62"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7CA7D4D2" w14:textId="3C3BB0FB"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Nội dung công việc dự báo, cảnh báo hải văn thời hạn ngắn được quy định tại Điều 17 Thông tư số 27/2023/TT-BTNMT ngày 29 tháng 12 năm 2023 của Bộ Tài nguyên và Môi trường quy định về Quy trình kỹ thuật dự báo, cảnh báo khí tượng thủy văn trong điều kiện bình thường.</w:t>
      </w:r>
    </w:p>
    <w:p w14:paraId="4D9C6E2E" w14:textId="4580FAD8" w:rsidR="00472519" w:rsidRPr="00DC798E" w:rsidRDefault="00F50126"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a) Thu thập, xử lý các loại thông tin, dữ liệu</w:t>
      </w:r>
      <w:r w:rsidR="00C96A62" w:rsidRPr="00DC798E">
        <w:rPr>
          <w:rFonts w:eastAsia="Times New Roman" w:cs="Times New Roman"/>
          <w:iCs/>
          <w:color w:val="auto"/>
        </w:rPr>
        <w:t xml:space="preserve"> </w:t>
      </w:r>
    </w:p>
    <w:p w14:paraId="5F1450AF"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xml:space="preserve">- Theo dõi các thông tin dự báo thời tiết biển (gió mùa, bão, áp thấp nhiệt đới, vùng áp thấp, hình thế thời tiết có khả năng gây nước dâng dị thường và sóng lớn, dông, lốc, vòi rồng); </w:t>
      </w:r>
    </w:p>
    <w:p w14:paraId="29684356" w14:textId="25EE41F3"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xml:space="preserve">- Số liệu quan trắc khí tượng (mưa, gió, khí áp) và hải văn (sóng, mực nước, dòng chảy) tại các trạm khí tượng hải văn trong và lân cận khu vực, điểm dự báo, cảnh báo; </w:t>
      </w:r>
    </w:p>
    <w:p w14:paraId="1FEBF417" w14:textId="77777777"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Số liệu quan trắc sóng, dòng chảy biển tại trạm phao, ra đa biển, ObsShip trong khu vực dự báo (nếu có); số liệu mô phỏng  trường khí tượng và hải văn bằng mô hình số trị từ một số các Trung tâm dự báo trong và ngoài nước;</w:t>
      </w:r>
    </w:p>
    <w:p w14:paraId="39FFD286" w14:textId="721E5998"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9712BD" w:rsidRPr="00DC798E">
        <w:rPr>
          <w:rFonts w:eastAsia="Times New Roman" w:cs="Times New Roman"/>
          <w:color w:val="auto"/>
        </w:rPr>
        <w:t xml:space="preserve"> động kinh tế - xã hội (nếu có);</w:t>
      </w:r>
    </w:p>
    <w:p w14:paraId="6E7F416D" w14:textId="77777777"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Phân tích, kiểm tra, hiệu đính số liệu khi phát hiện tính bất hợp lý của chuỗi số liệu; tính toán đặc trưng các yếu tố khí tượng (gió, khí áp), hải văn (sóng, dòng chảy, mực nước) theo thời đoạn 12 giờ trong thời hạn dự báo cho từng vị trí hoặc khu vực dự báo;</w:t>
      </w:r>
    </w:p>
    <w:p w14:paraId="22FDEC49" w14:textId="77777777"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Cập nhật số liệu khí tượng (mưa, gió, khí áp) và hải văn (sóng, dòng chảy, mực nước) thực đo trong 24 giờ đã qua vào cơ sở dữ liệu dự báo và mô hình dự báo.</w:t>
      </w:r>
    </w:p>
    <w:p w14:paraId="025E5F66" w14:textId="311CE4A4" w:rsidR="00472519" w:rsidRPr="00DC798E" w:rsidRDefault="00F50126"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b) Phân tích, đánh giá hiện trạng</w:t>
      </w:r>
    </w:p>
    <w:p w14:paraId="797E8C57" w14:textId="1D6ECAAE" w:rsidR="00472519" w:rsidRPr="00DC798E" w:rsidRDefault="009712BD"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dữ liệu quan trắc và dự báo theo các thời đoạn 12 giờ, 24 giờ, 48 giờ và 72 giờ;</w:t>
      </w:r>
    </w:p>
    <w:p w14:paraId="06DADFF8" w14:textId="05FADDCF" w:rsidR="00472519" w:rsidRPr="00DC798E" w:rsidRDefault="009712BD"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Phân tích số liệu, dữ liệu về môi trường, điều kiện sống, cơ sở hạ tầng, các hoạt động kinh tế - xã hội (nếu có);</w:t>
      </w:r>
    </w:p>
    <w:p w14:paraId="15CEE8F7" w14:textId="1EEA9202" w:rsidR="00472519" w:rsidRPr="00DC798E" w:rsidRDefault="009712BD"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cảnh báo gần nhất của các sản phẩm dự báo đã tham khảo, đánh giá khả năng sai số của dự báo trường khí tượng và hải văn theo các phương án dự báo, cảnh báo.</w:t>
      </w:r>
    </w:p>
    <w:p w14:paraId="3DCC043A" w14:textId="51DD9112" w:rsidR="00472519" w:rsidRPr="00DC798E" w:rsidRDefault="00F50126"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6CAFD43" w14:textId="2557F0C9"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lang w:val="en-US"/>
        </w:rPr>
      </w:pPr>
      <w:r w:rsidRPr="00DC798E">
        <w:rPr>
          <w:rFonts w:eastAsia="Times New Roman" w:cs="Times New Roman"/>
          <w:color w:val="auto"/>
        </w:rPr>
        <w:t>Thực hiện phương án dự báo, cảnh báo hải văn thời hạn ngắn quy định tại khoản 3 Điều 17 Thông tư số 27/2023/TT-BTNMT</w:t>
      </w:r>
      <w:r w:rsidR="00A81EC9" w:rsidRPr="00DC798E">
        <w:rPr>
          <w:rFonts w:eastAsia="Times New Roman" w:cs="Times New Roman"/>
          <w:color w:val="auto"/>
          <w:lang w:val="en-US"/>
        </w:rPr>
        <w:t>.</w:t>
      </w:r>
    </w:p>
    <w:p w14:paraId="4462C529" w14:textId="5030D610" w:rsidR="00472519" w:rsidRPr="00DC798E" w:rsidRDefault="00F50126"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d) Thảo luận dự báo, cảnh báo</w:t>
      </w:r>
      <w:r w:rsidR="00C96A62" w:rsidRPr="00DC798E">
        <w:rPr>
          <w:rFonts w:eastAsia="Times New Roman" w:cs="Times New Roman"/>
          <w:iCs/>
          <w:color w:val="auto"/>
        </w:rPr>
        <w:t>:</w:t>
      </w:r>
    </w:p>
    <w:p w14:paraId="1C329D39" w14:textId="77777777" w:rsidR="00472519" w:rsidRPr="00DC798E" w:rsidRDefault="00C96A62" w:rsidP="00DC798E">
      <w:pPr>
        <w:widowControl/>
        <w:pBdr>
          <w:top w:val="nil"/>
          <w:left w:val="nil"/>
          <w:bottom w:val="nil"/>
          <w:right w:val="nil"/>
          <w:between w:val="nil"/>
        </w:pBdr>
        <w:spacing w:line="276" w:lineRule="auto"/>
        <w:rPr>
          <w:rFonts w:eastAsia="Times New Roman" w:cs="Times New Roman"/>
          <w:color w:val="auto"/>
        </w:rPr>
      </w:pPr>
      <w:r w:rsidRPr="00DC798E">
        <w:rPr>
          <w:rFonts w:eastAsia="Times New Roman" w:cs="Times New Roman"/>
          <w:color w:val="auto"/>
        </w:rPr>
        <w:t>Thảo luận về xu thế diễn biến thời tiết biển, hải văn, trị số đặc trưng của các yếu tố khí tượng, hải văn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 người chịu trách nhiệm ban hành bản tin lựa chọn kết quả dự báo, cảnh báo cuối cùng có độ tin cậy cao nhất phù hợp với thời hạn dự báo.</w:t>
      </w:r>
    </w:p>
    <w:p w14:paraId="5CC659B0" w14:textId="2AE4636A" w:rsidR="00472519" w:rsidRPr="00DC798E" w:rsidRDefault="00733601"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406BA7CE" w14:textId="77777777"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 xml:space="preserve">Xây dựng nội dung bản tin dự báo, cảnh báo hải văn thời hạn ngắn theo quy định tại khoản 2 Điều 14 và Điều 18 Thông tư số 08/2022/TT-BTNMT. </w:t>
      </w:r>
      <w:bookmarkStart w:id="28" w:name="bookmark=id.ks2x12e9s4s5" w:colFirst="0" w:colLast="0"/>
      <w:bookmarkEnd w:id="28"/>
      <w:r w:rsidRPr="00DC798E">
        <w:rPr>
          <w:rFonts w:eastAsia="Times New Roman" w:cs="Times New Roman"/>
          <w:color w:val="auto"/>
        </w:rPr>
        <w:t>Nội dung dự báo, cảnh báo tối thiểu có các thông tin về xu thế diễn biến hải văn trong thời hạn dự báo, hiện tượng thời tiết trên biển, trị số các yếu tố đặc trưng khí tượng, hải văn (tầm nhìn xa, hướng gió và tốc độ gió, trạng thái mặt biển, độ cao và thời điểm xuất hiện mực nước lớn, nước ròng, độ cao và hướng sóng biển, vận tốc và hướng dòng chảy biển ở lớp nước mặt) chi tiết theo từng khoảng thời gian từ 12 giờ đến 24 giờ tại vùng biển dự báo hoặc khu vực biển, khu vực ven bờ cụ thể và khả năng xuất hiện các hiện tượng hải văn nguy hiểm khác, khả năng tác động đến môi trường, điều kiện sống, cơ sở hạ tầng, các hoạt động kinh tế - xã hội.</w:t>
      </w:r>
    </w:p>
    <w:p w14:paraId="7D114EC4" w14:textId="7E206574" w:rsidR="00472519" w:rsidRPr="00DC798E" w:rsidRDefault="004F7C89"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e) Cung cấp bản tin dự báo, cảnh báo</w:t>
      </w:r>
      <w:r w:rsidR="00C96A62" w:rsidRPr="00DC798E">
        <w:rPr>
          <w:rFonts w:eastAsia="Times New Roman" w:cs="Times New Roman"/>
          <w:iCs/>
          <w:color w:val="auto"/>
        </w:rPr>
        <w:t xml:space="preserve"> </w:t>
      </w:r>
    </w:p>
    <w:p w14:paraId="1C07B99B" w14:textId="04312051" w:rsidR="00472519" w:rsidRPr="00DC798E" w:rsidRDefault="004B34AE"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lang w:val="en-GB"/>
        </w:rPr>
        <w:t>Cung cấp b</w:t>
      </w:r>
      <w:r w:rsidRPr="00DC798E">
        <w:rPr>
          <w:rFonts w:eastAsia="Times New Roman" w:cs="Times New Roman"/>
          <w:color w:val="auto"/>
        </w:rPr>
        <w:t xml:space="preserve">ản tin dự báo, cảnh báo hải văn thời hạn ngắn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p w14:paraId="6F682148" w14:textId="7ECF8B76" w:rsidR="00472519" w:rsidRPr="00DC798E" w:rsidRDefault="00733601"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g) Bổ sung bản tin dự báo, cảnh báo</w:t>
      </w:r>
      <w:r w:rsidR="00C96A62" w:rsidRPr="00DC798E">
        <w:rPr>
          <w:rFonts w:eastAsia="Times New Roman" w:cs="Times New Roman"/>
          <w:iCs/>
          <w:color w:val="auto"/>
        </w:rPr>
        <w:t xml:space="preserve"> </w:t>
      </w:r>
    </w:p>
    <w:p w14:paraId="08D1CD48" w14:textId="77777777" w:rsidR="00472519" w:rsidRPr="00DC798E" w:rsidRDefault="00C96A62" w:rsidP="00DC798E">
      <w:pPr>
        <w:pBdr>
          <w:top w:val="nil"/>
          <w:left w:val="nil"/>
          <w:bottom w:val="nil"/>
          <w:right w:val="nil"/>
          <w:between w:val="nil"/>
        </w:pBdr>
        <w:tabs>
          <w:tab w:val="right" w:pos="9071"/>
        </w:tabs>
        <w:spacing w:line="276" w:lineRule="auto"/>
        <w:rPr>
          <w:rFonts w:eastAsia="Times New Roman" w:cs="Times New Roman"/>
          <w:color w:val="auto"/>
        </w:rPr>
      </w:pPr>
      <w:r w:rsidRPr="00DC798E">
        <w:rPr>
          <w:rFonts w:eastAsia="Times New Roman" w:cs="Times New Roman"/>
          <w:color w:val="auto"/>
        </w:rPr>
        <w:t>Theo dõi, phân tích và phát hiện các yếu tố hải văn, hiện tượng thời tiết có diễn biến bất thường để quyết định bổ sung bản tin.</w:t>
      </w:r>
    </w:p>
    <w:p w14:paraId="73BCFC06" w14:textId="6F672A73" w:rsidR="00472519" w:rsidRPr="00DC798E" w:rsidRDefault="00733601" w:rsidP="00DC798E">
      <w:pPr>
        <w:pBdr>
          <w:top w:val="nil"/>
          <w:left w:val="nil"/>
          <w:bottom w:val="nil"/>
          <w:right w:val="nil"/>
          <w:between w:val="nil"/>
        </w:pBdr>
        <w:tabs>
          <w:tab w:val="right" w:pos="9071"/>
        </w:tabs>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r w:rsidR="00C96A62" w:rsidRPr="00DC798E">
        <w:rPr>
          <w:rFonts w:eastAsia="Times New Roman" w:cs="Times New Roman"/>
          <w:iCs/>
          <w:color w:val="auto"/>
        </w:rPr>
        <w:t xml:space="preserve"> </w:t>
      </w:r>
    </w:p>
    <w:p w14:paraId="341D6D37" w14:textId="2E93E084" w:rsidR="00472519" w:rsidRPr="00DC798E" w:rsidRDefault="009712BD" w:rsidP="00DC798E">
      <w:pPr>
        <w:tabs>
          <w:tab w:val="left" w:pos="6480"/>
          <w:tab w:val="left" w:pos="6720"/>
        </w:tabs>
        <w:spacing w:line="276" w:lineRule="auto"/>
        <w:rPr>
          <w:rFonts w:eastAsia="Times New Roman" w:cs="Times New Roman"/>
          <w:color w:val="auto"/>
          <w:lang w:val="en-GB"/>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cảnh báo hải văn thời hạn ngắn theo quy định tại khoản 2.1.3.1 QCVN 84:2024/BTNMT</w:t>
      </w:r>
      <w:r w:rsidR="00A040EB" w:rsidRPr="00DC798E">
        <w:rPr>
          <w:rFonts w:eastAsia="Times New Roman" w:cs="Times New Roman"/>
          <w:color w:val="auto"/>
          <w:lang w:val="en-GB"/>
        </w:rPr>
        <w:t>;</w:t>
      </w:r>
    </w:p>
    <w:p w14:paraId="67F39458" w14:textId="6CB0778C" w:rsidR="00472519" w:rsidRPr="00DC798E" w:rsidRDefault="009712BD" w:rsidP="00DC798E">
      <w:pPr>
        <w:tabs>
          <w:tab w:val="left" w:pos="6480"/>
          <w:tab w:val="left" w:pos="6720"/>
        </w:tabs>
        <w:spacing w:line="27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kịp thời việc dự báo, cảnh báo hải văn thời hạn ngắn theo quy định tại khoản 2.1.3.2 QCVN 84:2024/BTNMT</w:t>
      </w:r>
      <w:r w:rsidR="00A040EB" w:rsidRPr="00DC798E">
        <w:rPr>
          <w:rFonts w:eastAsia="Times New Roman" w:cs="Times New Roman"/>
          <w:color w:val="auto"/>
          <w:lang w:val="en-US"/>
        </w:rPr>
        <w:t>;</w:t>
      </w:r>
    </w:p>
    <w:p w14:paraId="5268EA64" w14:textId="77777777" w:rsidR="00C71C54" w:rsidRPr="00DC798E" w:rsidRDefault="009712BD" w:rsidP="00DC798E">
      <w:pPr>
        <w:tabs>
          <w:tab w:val="left" w:pos="6480"/>
          <w:tab w:val="left" w:pos="6720"/>
        </w:tabs>
        <w:spacing w:before="40" w:after="40" w:line="276" w:lineRule="auto"/>
        <w:rPr>
          <w:rFonts w:eastAsia="Times New Roman" w:cs="Times New Roman"/>
          <w:color w:val="auto"/>
          <w:lang w:val="en-US"/>
        </w:rPr>
      </w:pPr>
      <w:r w:rsidRPr="00DC798E">
        <w:rPr>
          <w:rFonts w:eastAsia="Times New Roman" w:cs="Times New Roman"/>
          <w:color w:val="auto"/>
          <w:lang w:val="en-GB"/>
        </w:rPr>
        <w:t xml:space="preserve">- </w:t>
      </w:r>
      <w:r w:rsidR="00A040EB" w:rsidRPr="00DC798E">
        <w:rPr>
          <w:rFonts w:eastAsia="Times New Roman" w:cs="Times New Roman"/>
          <w:color w:val="auto"/>
        </w:rPr>
        <w:t>Đánh giá độ tin cậy việc dự báo, cảnh báo hải văn thời hạn ngắn theo quy định tại khoản 2.2.3 QCVN 84:2024/BTNMT</w:t>
      </w:r>
      <w:r w:rsidR="00C71C54" w:rsidRPr="00DC798E">
        <w:rPr>
          <w:rFonts w:eastAsia="Times New Roman" w:cs="Times New Roman"/>
          <w:color w:val="auto"/>
          <w:lang w:val="en-US"/>
        </w:rPr>
        <w:t>.</w:t>
      </w:r>
    </w:p>
    <w:p w14:paraId="33DE3D4E" w14:textId="1DF4EF8C" w:rsidR="00472519" w:rsidRPr="00DC798E" w:rsidRDefault="00C96A62" w:rsidP="00DC798E">
      <w:pPr>
        <w:tabs>
          <w:tab w:val="left" w:pos="6480"/>
          <w:tab w:val="left" w:pos="6720"/>
        </w:tabs>
        <w:spacing w:before="40" w:after="40" w:line="276" w:lineRule="auto"/>
        <w:rPr>
          <w:rFonts w:eastAsia="Times New Roman" w:cs="Times New Roman"/>
          <w:b/>
          <w:bCs/>
          <w:iCs/>
          <w:color w:val="auto"/>
        </w:rPr>
      </w:pPr>
      <w:r w:rsidRPr="00DC798E">
        <w:rPr>
          <w:rFonts w:eastAsia="Times New Roman" w:cs="Times New Roman"/>
          <w:b/>
          <w:bCs/>
          <w:iCs/>
          <w:color w:val="auto"/>
        </w:rPr>
        <w:t>2. Định biên lao động</w:t>
      </w:r>
    </w:p>
    <w:p w14:paraId="6FE2B2A6" w14:textId="6B3A06B2" w:rsidR="00472519" w:rsidRPr="00DC798E" w:rsidRDefault="00983F3E"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a) Định biên</w:t>
      </w:r>
    </w:p>
    <w:p w14:paraId="66EC77EC" w14:textId="71246C08" w:rsidR="00472519" w:rsidRPr="00DC798E" w:rsidRDefault="00360566" w:rsidP="00DC798E">
      <w:pPr>
        <w:tabs>
          <w:tab w:val="left" w:pos="6480"/>
          <w:tab w:val="left" w:pos="6720"/>
        </w:tabs>
        <w:spacing w:before="120"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hải văn thời hạn ngắn</w:t>
      </w:r>
    </w:p>
    <w:p w14:paraId="18C18F0D" w14:textId="0BF19F7C"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A81EC9" w:rsidRPr="00DC798E">
        <w:rPr>
          <w:rFonts w:eastAsia="Times New Roman" w:cs="Times New Roman"/>
          <w:color w:val="auto"/>
          <w:lang w:val="en-US"/>
        </w:rPr>
        <w:t>N</w:t>
      </w:r>
      <w:r w:rsidRPr="00DC798E">
        <w:rPr>
          <w:rFonts w:eastAsia="Times New Roman" w:cs="Times New Roman"/>
          <w:color w:val="auto"/>
        </w:rPr>
        <w:t>gười/bản tin</w:t>
      </w:r>
    </w:p>
    <w:tbl>
      <w:tblPr>
        <w:tblStyle w:val="241"/>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4111"/>
        <w:gridCol w:w="1373"/>
        <w:gridCol w:w="1373"/>
        <w:gridCol w:w="1373"/>
      </w:tblGrid>
      <w:tr w:rsidR="009340F4" w:rsidRPr="00DC798E" w14:paraId="53EE9F3F" w14:textId="77777777" w:rsidTr="004B76D5">
        <w:trPr>
          <w:cantSplit/>
          <w:trHeight w:val="127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49991EE" w14:textId="77777777" w:rsidR="00472519" w:rsidRPr="00DC798E" w:rsidRDefault="00C96A62" w:rsidP="00DC798E">
            <w:pPr>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411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28037BF" w14:textId="77777777" w:rsidR="00472519" w:rsidRPr="00DC798E" w:rsidRDefault="00C96A62" w:rsidP="00DC798E">
            <w:pPr>
              <w:spacing w:before="20" w:after="20" w:line="240" w:lineRule="auto"/>
              <w:ind w:firstLine="0"/>
              <w:jc w:val="right"/>
              <w:rPr>
                <w:rFonts w:eastAsia="Times New Roman" w:cs="Times New Roman"/>
                <w:color w:val="auto"/>
              </w:rPr>
            </w:pPr>
            <w:r w:rsidRPr="00DC798E">
              <w:rPr>
                <w:rFonts w:eastAsia="Times New Roman" w:cs="Times New Roman"/>
                <w:b/>
                <w:color w:val="auto"/>
              </w:rPr>
              <w:t xml:space="preserve">                Loại lao   động</w:t>
            </w:r>
          </w:p>
          <w:p w14:paraId="2BE75D86" w14:textId="77777777" w:rsidR="00472519" w:rsidRPr="00DC798E" w:rsidRDefault="00C96A62" w:rsidP="00DC798E">
            <w:pPr>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5FBADED" w14:textId="77777777" w:rsidR="00472519" w:rsidRPr="00DC798E" w:rsidRDefault="00C96A62" w:rsidP="00DC798E">
            <w:pPr>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34C4B8C" w14:textId="77777777" w:rsidR="00472519" w:rsidRPr="00DC798E" w:rsidRDefault="00C96A62" w:rsidP="00DC798E">
            <w:pPr>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AE34C" w14:textId="77777777" w:rsidR="00472519" w:rsidRPr="00DC798E" w:rsidRDefault="00C96A62" w:rsidP="00DC798E">
            <w:pPr>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7730E80A" w14:textId="77777777">
        <w:trPr>
          <w:trHeight w:val="37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0D0E" w14:textId="004F2DF3" w:rsidR="00472519" w:rsidRPr="00DC798E" w:rsidRDefault="00A81EC9" w:rsidP="00DC798E">
            <w:pPr>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18B67" w14:textId="77777777" w:rsidR="00472519" w:rsidRPr="00DC798E" w:rsidRDefault="00C96A62" w:rsidP="00DC798E">
            <w:pPr>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hải văn thời hạn cực ngắn</w:t>
            </w: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DECE6" w14:textId="77777777" w:rsidR="00472519" w:rsidRPr="00DC798E" w:rsidRDefault="00C96A62" w:rsidP="00DC798E">
            <w:pPr>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5FE68" w14:textId="77777777" w:rsidR="00472519" w:rsidRPr="00DC798E" w:rsidRDefault="00C96A62" w:rsidP="00DC798E">
            <w:pPr>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C73B" w14:textId="77777777" w:rsidR="00472519" w:rsidRPr="00DC798E" w:rsidRDefault="00C96A62" w:rsidP="00DC798E">
            <w:pPr>
              <w:spacing w:before="20" w:after="20" w:line="240" w:lineRule="auto"/>
              <w:ind w:firstLine="0"/>
              <w:jc w:val="center"/>
              <w:rPr>
                <w:rFonts w:eastAsia="Times New Roman" w:cs="Times New Roman"/>
                <w:color w:val="auto"/>
              </w:rPr>
            </w:pPr>
            <w:r w:rsidRPr="00DC798E">
              <w:rPr>
                <w:rFonts w:eastAsia="Times New Roman" w:cs="Times New Roman"/>
                <w:b/>
                <w:color w:val="auto"/>
              </w:rPr>
              <w:t>2</w:t>
            </w:r>
          </w:p>
        </w:tc>
      </w:tr>
    </w:tbl>
    <w:p w14:paraId="2A42BE05" w14:textId="4BD24652" w:rsidR="00472519" w:rsidRPr="00DC798E" w:rsidRDefault="00983F3E" w:rsidP="00DC798E">
      <w:pPr>
        <w:tabs>
          <w:tab w:val="left" w:pos="6480"/>
          <w:tab w:val="left" w:pos="6720"/>
        </w:tabs>
        <w:spacing w:before="120" w:line="240" w:lineRule="auto"/>
        <w:ind w:firstLine="709"/>
        <w:rPr>
          <w:rFonts w:eastAsia="Times New Roman" w:cs="Times New Roman"/>
          <w:iCs/>
          <w:color w:val="auto"/>
        </w:rPr>
      </w:pPr>
      <w:r w:rsidRPr="00DC798E">
        <w:rPr>
          <w:rFonts w:eastAsia="Times New Roman" w:cs="Times New Roman"/>
          <w:iCs/>
          <w:color w:val="auto"/>
        </w:rPr>
        <w:t>b) Định mức</w:t>
      </w:r>
    </w:p>
    <w:p w14:paraId="5D809F5B" w14:textId="563A8CD9" w:rsidR="00472519" w:rsidRPr="00DC798E" w:rsidRDefault="00360566" w:rsidP="00DC798E">
      <w:pPr>
        <w:tabs>
          <w:tab w:val="left" w:pos="6480"/>
          <w:tab w:val="left" w:pos="6720"/>
        </w:tabs>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hải văn thời hạn ngắn</w:t>
      </w:r>
    </w:p>
    <w:p w14:paraId="2A6E4239" w14:textId="0914D9EC"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A81EC9" w:rsidRPr="00DC798E">
        <w:rPr>
          <w:rFonts w:eastAsia="Times New Roman" w:cs="Times New Roman"/>
          <w:color w:val="auto"/>
          <w:lang w:val="en-US"/>
        </w:rPr>
        <w:t>C</w:t>
      </w:r>
      <w:r w:rsidRPr="00DC798E">
        <w:rPr>
          <w:rFonts w:eastAsia="Times New Roman" w:cs="Times New Roman"/>
          <w:color w:val="auto"/>
        </w:rPr>
        <w:t>ông/bản tin</w:t>
      </w:r>
    </w:p>
    <w:tbl>
      <w:tblPr>
        <w:tblStyle w:val="240"/>
        <w:tblW w:w="9072" w:type="dxa"/>
        <w:tblInd w:w="-5" w:type="dxa"/>
        <w:tblLayout w:type="fixed"/>
        <w:tblLook w:val="0000" w:firstRow="0" w:lastRow="0" w:firstColumn="0" w:lastColumn="0" w:noHBand="0" w:noVBand="0"/>
      </w:tblPr>
      <w:tblGrid>
        <w:gridCol w:w="851"/>
        <w:gridCol w:w="4961"/>
        <w:gridCol w:w="1630"/>
        <w:gridCol w:w="1630"/>
      </w:tblGrid>
      <w:tr w:rsidR="009340F4" w:rsidRPr="00DC798E" w14:paraId="6D4617E8" w14:textId="77777777" w:rsidTr="00A040EB">
        <w:trPr>
          <w:cantSplit/>
          <w:tblHeader/>
        </w:trPr>
        <w:tc>
          <w:tcPr>
            <w:tcW w:w="851" w:type="dxa"/>
            <w:vMerge w:val="restart"/>
            <w:tcBorders>
              <w:top w:val="single" w:sz="4" w:space="0" w:color="000000"/>
              <w:left w:val="single" w:sz="4" w:space="0" w:color="000000"/>
              <w:bottom w:val="nil"/>
              <w:right w:val="nil"/>
            </w:tcBorders>
            <w:shd w:val="clear" w:color="auto" w:fill="FFFFFF"/>
            <w:vAlign w:val="center"/>
          </w:tcPr>
          <w:p w14:paraId="62EF4837"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4961" w:type="dxa"/>
            <w:vMerge w:val="restart"/>
            <w:tcBorders>
              <w:top w:val="single" w:sz="4" w:space="0" w:color="000000"/>
              <w:left w:val="single" w:sz="4" w:space="0" w:color="000000"/>
              <w:bottom w:val="nil"/>
              <w:right w:val="nil"/>
            </w:tcBorders>
            <w:shd w:val="clear" w:color="auto" w:fill="FFFFFF"/>
            <w:vAlign w:val="center"/>
          </w:tcPr>
          <w:p w14:paraId="10B25913"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260" w:type="dxa"/>
            <w:gridSpan w:val="2"/>
            <w:tcBorders>
              <w:top w:val="single" w:sz="4" w:space="0" w:color="000000"/>
              <w:left w:val="single" w:sz="4" w:space="0" w:color="000000"/>
              <w:bottom w:val="nil"/>
              <w:right w:val="single" w:sz="4" w:space="0" w:color="000000"/>
            </w:tcBorders>
            <w:shd w:val="clear" w:color="auto" w:fill="FFFFFF"/>
            <w:vAlign w:val="center"/>
          </w:tcPr>
          <w:p w14:paraId="250FE161"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18302AEC" w14:textId="77777777" w:rsidTr="00A040EB">
        <w:trPr>
          <w:cantSplit/>
          <w:trHeight w:val="1296"/>
          <w:tblHeader/>
        </w:trPr>
        <w:tc>
          <w:tcPr>
            <w:tcW w:w="851" w:type="dxa"/>
            <w:vMerge/>
            <w:tcBorders>
              <w:top w:val="single" w:sz="4" w:space="0" w:color="000000"/>
              <w:left w:val="single" w:sz="4" w:space="0" w:color="000000"/>
              <w:bottom w:val="nil"/>
              <w:right w:val="nil"/>
            </w:tcBorders>
            <w:shd w:val="clear" w:color="auto" w:fill="FFFFFF"/>
            <w:vAlign w:val="center"/>
          </w:tcPr>
          <w:p w14:paraId="35101F09"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4961" w:type="dxa"/>
            <w:vMerge/>
            <w:tcBorders>
              <w:top w:val="single" w:sz="4" w:space="0" w:color="000000"/>
              <w:left w:val="single" w:sz="4" w:space="0" w:color="000000"/>
              <w:bottom w:val="nil"/>
              <w:right w:val="nil"/>
            </w:tcBorders>
            <w:shd w:val="clear" w:color="auto" w:fill="FFFFFF"/>
            <w:vAlign w:val="center"/>
          </w:tcPr>
          <w:p w14:paraId="46836A92"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630" w:type="dxa"/>
            <w:tcBorders>
              <w:top w:val="single" w:sz="4" w:space="0" w:color="000000"/>
              <w:left w:val="single" w:sz="4" w:space="0" w:color="000000"/>
              <w:bottom w:val="nil"/>
              <w:right w:val="nil"/>
            </w:tcBorders>
            <w:shd w:val="clear" w:color="auto" w:fill="FFFFFF"/>
            <w:textDirection w:val="btLr"/>
            <w:vAlign w:val="center"/>
          </w:tcPr>
          <w:p w14:paraId="3A9C35C3"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630" w:type="dxa"/>
            <w:tcBorders>
              <w:top w:val="single" w:sz="4" w:space="0" w:color="000000"/>
              <w:left w:val="single" w:sz="4" w:space="0" w:color="000000"/>
              <w:bottom w:val="nil"/>
              <w:right w:val="single" w:sz="4" w:space="0" w:color="000000"/>
            </w:tcBorders>
            <w:shd w:val="clear" w:color="auto" w:fill="FFFFFF"/>
            <w:textDirection w:val="btLr"/>
            <w:vAlign w:val="center"/>
          </w:tcPr>
          <w:p w14:paraId="15C741B3" w14:textId="2DAF7719" w:rsidR="00472519" w:rsidRPr="00DC798E" w:rsidRDefault="00AA4FE7"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w:t>
            </w:r>
            <w:r w:rsidR="00C96A62" w:rsidRPr="00DC798E">
              <w:rPr>
                <w:rFonts w:eastAsia="Times New Roman" w:cs="Times New Roman"/>
                <w:b/>
                <w:color w:val="auto"/>
              </w:rPr>
              <w:t>(6)</w:t>
            </w:r>
          </w:p>
        </w:tc>
      </w:tr>
      <w:tr w:rsidR="003D2328" w:rsidRPr="00DC798E" w14:paraId="7E396F2A" w14:textId="77777777" w:rsidTr="0028040C">
        <w:trPr>
          <w:trHeight w:val="482"/>
        </w:trPr>
        <w:tc>
          <w:tcPr>
            <w:tcW w:w="851" w:type="dxa"/>
            <w:tcBorders>
              <w:top w:val="single" w:sz="4" w:space="0" w:color="000000"/>
              <w:left w:val="single" w:sz="4" w:space="0" w:color="000000"/>
              <w:bottom w:val="nil"/>
              <w:right w:val="nil"/>
            </w:tcBorders>
            <w:shd w:val="clear" w:color="auto" w:fill="FFFFFF"/>
            <w:vAlign w:val="center"/>
          </w:tcPr>
          <w:p w14:paraId="0AEB70BC"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4961" w:type="dxa"/>
            <w:tcBorders>
              <w:top w:val="single" w:sz="4" w:space="0" w:color="000000"/>
              <w:left w:val="single" w:sz="4" w:space="0" w:color="000000"/>
              <w:bottom w:val="nil"/>
              <w:right w:val="nil"/>
            </w:tcBorders>
            <w:shd w:val="clear" w:color="auto" w:fill="FFFFFF"/>
            <w:vAlign w:val="center"/>
          </w:tcPr>
          <w:p w14:paraId="05509D57"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630" w:type="dxa"/>
            <w:tcBorders>
              <w:top w:val="single" w:sz="4" w:space="0" w:color="000000"/>
              <w:left w:val="single" w:sz="4" w:space="0" w:color="000000"/>
              <w:bottom w:val="nil"/>
              <w:right w:val="nil"/>
            </w:tcBorders>
            <w:shd w:val="clear" w:color="auto" w:fill="FFFFFF"/>
            <w:vAlign w:val="center"/>
          </w:tcPr>
          <w:p w14:paraId="00B0B933" w14:textId="5F04E960" w:rsidR="003D2328" w:rsidRPr="00DC798E" w:rsidRDefault="003D2328"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c>
          <w:tcPr>
            <w:tcW w:w="1630" w:type="dxa"/>
            <w:tcBorders>
              <w:top w:val="single" w:sz="4" w:space="0" w:color="000000"/>
              <w:left w:val="single" w:sz="4" w:space="0" w:color="000000"/>
              <w:bottom w:val="nil"/>
              <w:right w:val="single" w:sz="4" w:space="0" w:color="000000"/>
            </w:tcBorders>
            <w:shd w:val="clear" w:color="auto" w:fill="FFFFFF"/>
            <w:vAlign w:val="center"/>
          </w:tcPr>
          <w:p w14:paraId="16BD7B8C" w14:textId="6A13C04A" w:rsidR="003D2328" w:rsidRPr="00DC798E" w:rsidRDefault="003D2328"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r>
      <w:tr w:rsidR="003D2328" w:rsidRPr="00DC798E" w14:paraId="17E66E7E" w14:textId="77777777" w:rsidTr="0028040C">
        <w:trPr>
          <w:trHeight w:val="482"/>
        </w:trPr>
        <w:tc>
          <w:tcPr>
            <w:tcW w:w="851" w:type="dxa"/>
            <w:tcBorders>
              <w:top w:val="single" w:sz="4" w:space="0" w:color="000000"/>
              <w:left w:val="single" w:sz="4" w:space="0" w:color="000000"/>
              <w:bottom w:val="nil"/>
              <w:right w:val="nil"/>
            </w:tcBorders>
            <w:shd w:val="clear" w:color="auto" w:fill="FFFFFF"/>
            <w:vAlign w:val="center"/>
          </w:tcPr>
          <w:p w14:paraId="7C6AAAA2"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4961" w:type="dxa"/>
            <w:tcBorders>
              <w:top w:val="single" w:sz="4" w:space="0" w:color="000000"/>
              <w:left w:val="single" w:sz="4" w:space="0" w:color="000000"/>
              <w:bottom w:val="nil"/>
              <w:right w:val="nil"/>
            </w:tcBorders>
            <w:shd w:val="clear" w:color="auto" w:fill="FFFFFF"/>
            <w:vAlign w:val="center"/>
          </w:tcPr>
          <w:p w14:paraId="23210190"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630" w:type="dxa"/>
            <w:tcBorders>
              <w:top w:val="single" w:sz="4" w:space="0" w:color="000000"/>
              <w:left w:val="single" w:sz="4" w:space="0" w:color="000000"/>
              <w:bottom w:val="nil"/>
              <w:right w:val="nil"/>
            </w:tcBorders>
            <w:shd w:val="clear" w:color="auto" w:fill="FFFFFF"/>
            <w:vAlign w:val="center"/>
          </w:tcPr>
          <w:p w14:paraId="4445BCC4" w14:textId="11285768"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0,20</w:t>
            </w:r>
          </w:p>
        </w:tc>
        <w:tc>
          <w:tcPr>
            <w:tcW w:w="1630" w:type="dxa"/>
            <w:tcBorders>
              <w:top w:val="single" w:sz="4" w:space="0" w:color="000000"/>
              <w:left w:val="single" w:sz="4" w:space="0" w:color="000000"/>
              <w:bottom w:val="nil"/>
              <w:right w:val="single" w:sz="4" w:space="0" w:color="000000"/>
            </w:tcBorders>
            <w:shd w:val="clear" w:color="auto" w:fill="FFFFFF"/>
            <w:vAlign w:val="center"/>
          </w:tcPr>
          <w:p w14:paraId="426781AC" w14:textId="211DF678"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0,20</w:t>
            </w:r>
          </w:p>
        </w:tc>
      </w:tr>
      <w:tr w:rsidR="003D2328" w:rsidRPr="00DC798E" w14:paraId="725F9942"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7E29846D"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19CA53B1"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01F97E27" w14:textId="505FB20E"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0,25</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95145" w14:textId="2C339EA3"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0,20</w:t>
            </w:r>
          </w:p>
        </w:tc>
      </w:tr>
      <w:tr w:rsidR="003D2328" w:rsidRPr="00DC798E" w14:paraId="20F1E713"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58877DF9"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60F8A32E"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3D9900DD" w14:textId="36EBE3B6"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0,08</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005E" w14:textId="2D8B1AB9"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0,08</w:t>
            </w:r>
          </w:p>
        </w:tc>
      </w:tr>
      <w:tr w:rsidR="003D2328" w:rsidRPr="00DC798E" w14:paraId="198EA825"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7B3A7DF8"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0DFF8A88"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1F724B91" w14:textId="0DDDD832"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0,04</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9AA13" w14:textId="56F966B2"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0,03</w:t>
            </w:r>
          </w:p>
        </w:tc>
      </w:tr>
      <w:tr w:rsidR="003D2328" w:rsidRPr="00DC798E" w14:paraId="43C5B217"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10D5560E"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6</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63531CEB"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0689484E" w14:textId="12BBA0F4"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 </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7F26" w14:textId="5E365FBA"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3D2328" w:rsidRPr="00DC798E" w14:paraId="6325D574"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124DFBAB"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7</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54BC8465"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5F2FF626" w14:textId="64DED752"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0,05</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F961" w14:textId="04AC9D3D"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0,05</w:t>
            </w:r>
          </w:p>
        </w:tc>
      </w:tr>
      <w:tr w:rsidR="003D2328" w:rsidRPr="00DC798E" w14:paraId="7DB089CB" w14:textId="77777777" w:rsidTr="0028040C">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3D7AAD77"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8</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265D7E68" w14:textId="77777777" w:rsidR="003D2328" w:rsidRPr="00DC798E" w:rsidRDefault="003D2328"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6BC71CE4" w14:textId="53F75448"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C511C" w14:textId="6FDBAE76" w:rsidR="003D2328" w:rsidRPr="00DC798E" w:rsidRDefault="003D2328" w:rsidP="00DC798E">
            <w:pPr>
              <w:spacing w:before="48" w:after="48" w:line="240" w:lineRule="auto"/>
              <w:ind w:hanging="2"/>
              <w:jc w:val="center"/>
              <w:rPr>
                <w:rFonts w:eastAsia="Times New Roman" w:cs="Times New Roman"/>
                <w:color w:val="auto"/>
              </w:rPr>
            </w:pPr>
            <w:r w:rsidRPr="00DC798E">
              <w:rPr>
                <w:color w:val="auto"/>
                <w:sz w:val="26"/>
                <w:szCs w:val="26"/>
              </w:rPr>
              <w:t>0,04</w:t>
            </w:r>
          </w:p>
        </w:tc>
      </w:tr>
      <w:tr w:rsidR="003D2328" w:rsidRPr="00DC798E" w14:paraId="51437574" w14:textId="77777777" w:rsidTr="0028040C">
        <w:trPr>
          <w:trHeight w:val="482"/>
        </w:trPr>
        <w:tc>
          <w:tcPr>
            <w:tcW w:w="5812" w:type="dxa"/>
            <w:gridSpan w:val="2"/>
            <w:tcBorders>
              <w:top w:val="single" w:sz="4" w:space="0" w:color="000000"/>
              <w:left w:val="single" w:sz="4" w:space="0" w:color="000000"/>
              <w:bottom w:val="single" w:sz="4" w:space="0" w:color="000000"/>
              <w:right w:val="nil"/>
            </w:tcBorders>
            <w:shd w:val="clear" w:color="auto" w:fill="FFFFFF"/>
            <w:vAlign w:val="center"/>
          </w:tcPr>
          <w:p w14:paraId="78A31CCA" w14:textId="77777777"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630" w:type="dxa"/>
            <w:tcBorders>
              <w:top w:val="single" w:sz="4" w:space="0" w:color="000000"/>
              <w:left w:val="single" w:sz="4" w:space="0" w:color="000000"/>
              <w:bottom w:val="single" w:sz="4" w:space="0" w:color="000000"/>
              <w:right w:val="nil"/>
            </w:tcBorders>
            <w:shd w:val="clear" w:color="auto" w:fill="FFFFFF"/>
            <w:vAlign w:val="bottom"/>
          </w:tcPr>
          <w:p w14:paraId="24946EE4" w14:textId="19F96A66" w:rsidR="003D2328" w:rsidRPr="00DC798E" w:rsidRDefault="003D2328" w:rsidP="00DC798E">
            <w:pPr>
              <w:tabs>
                <w:tab w:val="left" w:pos="6480"/>
                <w:tab w:val="left" w:pos="6720"/>
              </w:tabs>
              <w:spacing w:before="48" w:after="48" w:line="240" w:lineRule="auto"/>
              <w:ind w:hanging="2"/>
              <w:jc w:val="center"/>
              <w:rPr>
                <w:rFonts w:eastAsia="Times New Roman" w:cs="Times New Roman"/>
                <w:color w:val="auto"/>
                <w:lang w:val="en-US"/>
              </w:rPr>
            </w:pPr>
            <w:r w:rsidRPr="00DC798E">
              <w:rPr>
                <w:rFonts w:eastAsia="Times New Roman" w:cs="Times New Roman"/>
                <w:b/>
                <w:color w:val="auto"/>
              </w:rPr>
              <w:t>0,</w:t>
            </w:r>
            <w:r w:rsidRPr="00DC798E">
              <w:rPr>
                <w:rFonts w:eastAsia="Times New Roman" w:cs="Times New Roman"/>
                <w:b/>
                <w:color w:val="auto"/>
                <w:lang w:val="en-US"/>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6EDDE4" w14:textId="729ACB49" w:rsidR="003D2328" w:rsidRPr="00DC798E" w:rsidRDefault="003D2328" w:rsidP="00DC798E">
            <w:pPr>
              <w:spacing w:before="48" w:after="48" w:line="240" w:lineRule="auto"/>
              <w:ind w:hanging="2"/>
              <w:jc w:val="center"/>
              <w:rPr>
                <w:rFonts w:eastAsia="Times New Roman" w:cs="Times New Roman"/>
                <w:color w:val="auto"/>
                <w:lang w:val="en-US"/>
              </w:rPr>
            </w:pPr>
            <w:r w:rsidRPr="00DC798E">
              <w:rPr>
                <w:b/>
                <w:bCs/>
                <w:color w:val="auto"/>
                <w:sz w:val="26"/>
                <w:szCs w:val="26"/>
              </w:rPr>
              <w:t>0,</w:t>
            </w:r>
            <w:r w:rsidRPr="00DC798E">
              <w:rPr>
                <w:b/>
                <w:bCs/>
                <w:color w:val="auto"/>
                <w:sz w:val="26"/>
                <w:szCs w:val="26"/>
                <w:lang w:val="en-US"/>
              </w:rPr>
              <w:t>67</w:t>
            </w:r>
          </w:p>
        </w:tc>
      </w:tr>
    </w:tbl>
    <w:p w14:paraId="23FDC646" w14:textId="0A5F2982"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22C01EBD" w14:textId="4EB68046" w:rsidR="00DB68D7" w:rsidRPr="00DC798E" w:rsidRDefault="00DB68D7"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22166385" w14:textId="7FC81067" w:rsidR="00472519" w:rsidRPr="00DC798E" w:rsidRDefault="00C96A62" w:rsidP="00DC798E">
      <w:pPr>
        <w:tabs>
          <w:tab w:val="left" w:pos="6480"/>
          <w:tab w:val="left" w:pos="6720"/>
        </w:tabs>
        <w:spacing w:before="120" w:line="269"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6D9C1B98" w14:textId="48F78518" w:rsidR="00DB68D7" w:rsidRPr="00DC798E" w:rsidRDefault="00DB68D7" w:rsidP="00DC798E">
      <w:pPr>
        <w:tabs>
          <w:tab w:val="left" w:pos="6480"/>
          <w:tab w:val="left" w:pos="6720"/>
        </w:tabs>
        <w:spacing w:after="0" w:line="269"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150D99D0" w14:textId="456B832B" w:rsidR="00472519" w:rsidRPr="00DC798E" w:rsidRDefault="00C96A62" w:rsidP="00DC798E">
      <w:pPr>
        <w:tabs>
          <w:tab w:val="left" w:pos="6480"/>
          <w:tab w:val="left" w:pos="6720"/>
        </w:tabs>
        <w:spacing w:before="0" w:line="269"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7A6C504A" w14:textId="35FB5854" w:rsidR="00DB68D7" w:rsidRPr="00DC798E" w:rsidRDefault="00DB68D7"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ngắn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46FA83D5" w14:textId="77777777" w:rsidR="00574FBF" w:rsidRPr="00DC798E" w:rsidRDefault="00574FBF" w:rsidP="00DC798E">
      <w:pPr>
        <w:tabs>
          <w:tab w:val="left" w:pos="6480"/>
          <w:tab w:val="left" w:pos="6720"/>
        </w:tabs>
        <w:spacing w:line="269"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13A06C68" w14:textId="68C3C1EF" w:rsidR="00574FBF" w:rsidRPr="00DC798E" w:rsidRDefault="00574FBF" w:rsidP="00DC798E">
      <w:pPr>
        <w:tabs>
          <w:tab w:val="left" w:pos="6480"/>
          <w:tab w:val="left" w:pos="6720"/>
        </w:tabs>
        <w:spacing w:before="0" w:after="0" w:line="269"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hải văn thời hạn ngắn</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5C522916" w14:textId="7BB6A637" w:rsidR="00472519" w:rsidRPr="00DC798E" w:rsidRDefault="00AD1DF5" w:rsidP="00DC798E">
      <w:pPr>
        <w:tabs>
          <w:tab w:val="left" w:pos="6480"/>
          <w:tab w:val="left" w:pos="6720"/>
        </w:tabs>
        <w:spacing w:before="120" w:line="269"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40</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hải văn thời hạn vừa</w:t>
      </w:r>
    </w:p>
    <w:p w14:paraId="56FF1B2A" w14:textId="4893DCC4" w:rsidR="00472519" w:rsidRPr="00DC798E" w:rsidRDefault="00C96A62" w:rsidP="00DC798E">
      <w:pPr>
        <w:tabs>
          <w:tab w:val="left" w:pos="6480"/>
          <w:tab w:val="left" w:pos="6720"/>
        </w:tabs>
        <w:spacing w:line="269" w:lineRule="auto"/>
        <w:rPr>
          <w:rFonts w:eastAsia="Times New Roman" w:cs="Times New Roman"/>
          <w:b/>
          <w:bCs/>
          <w:iCs/>
          <w:color w:val="auto"/>
        </w:rPr>
      </w:pPr>
      <w:r w:rsidRPr="00DC798E">
        <w:rPr>
          <w:rFonts w:eastAsia="Times New Roman" w:cs="Times New Roman"/>
          <w:b/>
          <w:bCs/>
          <w:iCs/>
          <w:color w:val="auto"/>
        </w:rPr>
        <w:t>1. Nội dung công việc</w:t>
      </w:r>
    </w:p>
    <w:p w14:paraId="13C202DC" w14:textId="4F1891EE" w:rsidR="00472519" w:rsidRPr="00DC798E" w:rsidRDefault="00C96A62"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rPr>
        <w:t>Nội dung công việc bản tin dự báo, cảnh báo hải văn thời hạn vừa được quy định tại Điều 18 Thông tư số 27/2023/TT-BTNMT ngày 29 tháng 12 năm 2023 của Bộ Tài nguyên và Môi trường quy định về Quy trình kỹ thuật dự báo, cảnh báo khí tượng thủy văn trong điều kiện bình thường.</w:t>
      </w:r>
    </w:p>
    <w:p w14:paraId="14F47B48" w14:textId="00F452A7" w:rsidR="00472519" w:rsidRPr="00DC798E" w:rsidRDefault="00F50126" w:rsidP="00DC798E">
      <w:pPr>
        <w:tabs>
          <w:tab w:val="left" w:pos="6480"/>
          <w:tab w:val="left" w:pos="6720"/>
        </w:tabs>
        <w:spacing w:line="269"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25FF4009" w14:textId="77777777" w:rsidR="00472519" w:rsidRPr="00DC798E" w:rsidRDefault="00C96A62"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rPr>
        <w:t>- Thu thập dữ liệu trên các bản đồ thời tiết, số liệu quan trắc các yếu tố khí tượng bề mặt, dữ liệu vệ tinh; dữ liệu trường mưa, gió, khí áp dự báo từ mô hình dự báo số trị trong thời hạn dự báo;</w:t>
      </w:r>
    </w:p>
    <w:p w14:paraId="4C4861CD" w14:textId="10597A37" w:rsidR="00472519" w:rsidRPr="00DC798E" w:rsidRDefault="00C96A62" w:rsidP="00DC798E">
      <w:pPr>
        <w:tabs>
          <w:tab w:val="left" w:pos="6480"/>
          <w:tab w:val="left" w:pos="6720"/>
        </w:tabs>
        <w:spacing w:line="269" w:lineRule="auto"/>
        <w:rPr>
          <w:rFonts w:eastAsia="Times New Roman" w:cs="Times New Roman"/>
          <w:color w:val="auto"/>
          <w:lang w:val="en-US"/>
        </w:rPr>
      </w:pPr>
      <w:r w:rsidRPr="00DC798E">
        <w:rPr>
          <w:rFonts w:eastAsia="Times New Roman" w:cs="Times New Roman"/>
          <w:color w:val="auto"/>
        </w:rPr>
        <w:t>- Số liệu quan trắc khí tượng (gió, khí áp) và hải văn (sóng, mực nước, dòng chảy, nhiệt độ và độ mặn nước biển) trong khu vực dự báo và lân cận; dữ liệu trường khí tượng và hải văn trong thời hạn dự báo được phát tin từ một số các Trung tâm dự báo trong và ngoài nước</w:t>
      </w:r>
      <w:r w:rsidR="00A9207C" w:rsidRPr="00DC798E">
        <w:rPr>
          <w:rFonts w:eastAsia="Times New Roman" w:cs="Times New Roman"/>
          <w:color w:val="auto"/>
          <w:lang w:val="en-US"/>
        </w:rPr>
        <w:t>;</w:t>
      </w:r>
    </w:p>
    <w:p w14:paraId="0FDCDFB9" w14:textId="78003789" w:rsidR="00472519" w:rsidRPr="00DC798E" w:rsidRDefault="00C96A62"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9712BD" w:rsidRPr="00DC798E">
        <w:rPr>
          <w:rFonts w:eastAsia="Times New Roman" w:cs="Times New Roman"/>
          <w:color w:val="auto"/>
        </w:rPr>
        <w:t xml:space="preserve"> động kinh tế - xã hội (nếu có);</w:t>
      </w:r>
    </w:p>
    <w:p w14:paraId="622DF8BD" w14:textId="77E94B1B" w:rsidR="00472519" w:rsidRPr="00DC798E" w:rsidRDefault="00C96A62" w:rsidP="00DC798E">
      <w:pPr>
        <w:tabs>
          <w:tab w:val="left" w:pos="6480"/>
          <w:tab w:val="left" w:pos="6720"/>
        </w:tabs>
        <w:spacing w:line="269" w:lineRule="auto"/>
        <w:rPr>
          <w:rFonts w:eastAsia="Times New Roman" w:cs="Times New Roman"/>
          <w:color w:val="auto"/>
          <w:lang w:val="en-US"/>
        </w:rPr>
      </w:pPr>
      <w:r w:rsidRPr="00DC798E">
        <w:rPr>
          <w:rFonts w:eastAsia="Times New Roman" w:cs="Times New Roman"/>
          <w:color w:val="auto"/>
        </w:rPr>
        <w:t>- Phân tích, kiểm tra, hiệu đính số liệu khi phát hiện tính bất hợp lý của chuỗi số liệu; tính toán đặc trưng các yếu tố khí tượng (gió, khí áp), hải văn (sóng, dòng chảy, mực nước) theo thời đoạn 24 giờ trong thời hạn dự báo cho từng vị trí hoặc khu vực dự báo</w:t>
      </w:r>
      <w:r w:rsidR="00A9207C" w:rsidRPr="00DC798E">
        <w:rPr>
          <w:rFonts w:eastAsia="Times New Roman" w:cs="Times New Roman"/>
          <w:color w:val="auto"/>
          <w:lang w:val="en-US"/>
        </w:rPr>
        <w:t>;</w:t>
      </w:r>
    </w:p>
    <w:p w14:paraId="18AC6492" w14:textId="77777777" w:rsidR="00472519" w:rsidRPr="00DC798E" w:rsidRDefault="00C96A62"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rPr>
        <w:t>- Cập nhật số liệu khí tượng, hải văn thực đo trong 10 ngày qua đã thu thập vào cơ sở dữ liệu dự báo.</w:t>
      </w:r>
    </w:p>
    <w:p w14:paraId="289AFCD2" w14:textId="06735136" w:rsidR="00472519" w:rsidRPr="00DC798E" w:rsidRDefault="00F50126" w:rsidP="00DC798E">
      <w:pPr>
        <w:tabs>
          <w:tab w:val="left" w:pos="6480"/>
          <w:tab w:val="left" w:pos="6720"/>
        </w:tabs>
        <w:spacing w:line="269" w:lineRule="auto"/>
        <w:rPr>
          <w:rFonts w:eastAsia="Times New Roman" w:cs="Times New Roman"/>
          <w:iCs/>
          <w:color w:val="auto"/>
        </w:rPr>
      </w:pPr>
      <w:r w:rsidRPr="00DC798E">
        <w:rPr>
          <w:rFonts w:eastAsia="Times New Roman" w:cs="Times New Roman"/>
          <w:iCs/>
          <w:color w:val="auto"/>
        </w:rPr>
        <w:t>b) Phân tích, đánh giá hiện trạng</w:t>
      </w:r>
    </w:p>
    <w:p w14:paraId="5CE1DE94" w14:textId="4FF609E0" w:rsidR="00472519" w:rsidRPr="00DC798E" w:rsidRDefault="009712BD" w:rsidP="00DC798E">
      <w:pPr>
        <w:tabs>
          <w:tab w:val="left" w:pos="6480"/>
          <w:tab w:val="left" w:pos="6720"/>
        </w:tabs>
        <w:spacing w:line="269"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Phân tích dữ liệu quan trắc và dự báo theo các thời đoạn 24 giờ trong thời hạn dự báo</w:t>
      </w:r>
      <w:r w:rsidR="00A9207C" w:rsidRPr="00DC798E">
        <w:rPr>
          <w:rFonts w:eastAsia="Times New Roman" w:cs="Times New Roman"/>
          <w:color w:val="auto"/>
          <w:lang w:val="en-US"/>
        </w:rPr>
        <w:t>.</w:t>
      </w:r>
    </w:p>
    <w:p w14:paraId="6024A8E2" w14:textId="231E0ED5" w:rsidR="00472519" w:rsidRPr="00DC798E" w:rsidRDefault="009712BD"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cảnh báo gần nhất của các sản phẩm dự báo đã tham khảo, đánh giá thả năng sai số của dự báo trường khí tượng và hải văn theo các phương án dự báo.</w:t>
      </w:r>
    </w:p>
    <w:p w14:paraId="796FCD20" w14:textId="482B544F" w:rsidR="00472519" w:rsidRPr="00DC798E" w:rsidRDefault="00F50126" w:rsidP="00DC798E">
      <w:pPr>
        <w:tabs>
          <w:tab w:val="left" w:pos="6480"/>
          <w:tab w:val="left" w:pos="6720"/>
        </w:tabs>
        <w:spacing w:line="269"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11D3B76" w14:textId="3C04AFF5" w:rsidR="00472519" w:rsidRPr="00DC798E" w:rsidRDefault="00C96A62" w:rsidP="00DC798E">
      <w:pPr>
        <w:pBdr>
          <w:top w:val="nil"/>
          <w:left w:val="nil"/>
          <w:bottom w:val="nil"/>
          <w:right w:val="nil"/>
          <w:between w:val="nil"/>
        </w:pBdr>
        <w:spacing w:line="269" w:lineRule="auto"/>
        <w:rPr>
          <w:rFonts w:eastAsia="Times New Roman" w:cs="Times New Roman"/>
          <w:color w:val="auto"/>
          <w:lang w:val="en-US"/>
        </w:rPr>
      </w:pPr>
      <w:r w:rsidRPr="00DC798E">
        <w:rPr>
          <w:rFonts w:eastAsia="Times New Roman" w:cs="Times New Roman"/>
          <w:color w:val="auto"/>
        </w:rPr>
        <w:t>Thực hiện các phương án dự báo, cảnh báo hải văn thời hạn vừa quy định tại khoản 3 Điều 18 Thông tư số 27/2023/TT-BTNMT</w:t>
      </w:r>
      <w:r w:rsidR="00A9207C" w:rsidRPr="00DC798E">
        <w:rPr>
          <w:rFonts w:eastAsia="Times New Roman" w:cs="Times New Roman"/>
          <w:color w:val="auto"/>
          <w:lang w:val="en-US"/>
        </w:rPr>
        <w:t>.</w:t>
      </w:r>
    </w:p>
    <w:p w14:paraId="697EFB00" w14:textId="61A1DE5D" w:rsidR="00472519" w:rsidRPr="00DC798E" w:rsidRDefault="00F50126" w:rsidP="00DC798E">
      <w:pPr>
        <w:tabs>
          <w:tab w:val="left" w:pos="6480"/>
          <w:tab w:val="left" w:pos="6720"/>
        </w:tabs>
        <w:spacing w:line="269" w:lineRule="auto"/>
        <w:rPr>
          <w:rFonts w:eastAsia="Times New Roman" w:cs="Times New Roman"/>
          <w:iCs/>
          <w:color w:val="auto"/>
        </w:rPr>
      </w:pPr>
      <w:r w:rsidRPr="00DC798E">
        <w:rPr>
          <w:rFonts w:eastAsia="Times New Roman" w:cs="Times New Roman"/>
          <w:iCs/>
          <w:color w:val="auto"/>
        </w:rPr>
        <w:t>d) Thảo luận dự báo, cảnh báo</w:t>
      </w:r>
    </w:p>
    <w:p w14:paraId="477026BC" w14:textId="77777777" w:rsidR="00472519" w:rsidRPr="00DC798E" w:rsidRDefault="00C96A62" w:rsidP="00DC798E">
      <w:pPr>
        <w:widowControl/>
        <w:pBdr>
          <w:top w:val="nil"/>
          <w:left w:val="nil"/>
          <w:bottom w:val="nil"/>
          <w:right w:val="nil"/>
          <w:between w:val="nil"/>
        </w:pBdr>
        <w:spacing w:line="269" w:lineRule="auto"/>
        <w:rPr>
          <w:rFonts w:eastAsia="Times New Roman" w:cs="Times New Roman"/>
          <w:color w:val="auto"/>
        </w:rPr>
      </w:pPr>
      <w:r w:rsidRPr="00DC798E">
        <w:rPr>
          <w:rFonts w:eastAsia="Times New Roman" w:cs="Times New Roman"/>
          <w:color w:val="auto"/>
        </w:rPr>
        <w:t>Thảo luận về xu thế diễn biến thời tiết biển, hải văn, trị số đặc trưng của các yếu tố khí tượng, hải văn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w:t>
      </w:r>
    </w:p>
    <w:p w14:paraId="348ADE2D" w14:textId="60202BE6" w:rsidR="00472519" w:rsidRPr="00DC798E" w:rsidRDefault="00733601" w:rsidP="00DC798E">
      <w:pPr>
        <w:tabs>
          <w:tab w:val="left" w:pos="6480"/>
          <w:tab w:val="left" w:pos="6720"/>
        </w:tabs>
        <w:spacing w:line="269" w:lineRule="auto"/>
        <w:rPr>
          <w:rFonts w:eastAsia="Times New Roman" w:cs="Times New Roman"/>
          <w:iCs/>
          <w:color w:val="auto"/>
        </w:rPr>
      </w:pPr>
      <w:r w:rsidRPr="00DC798E">
        <w:rPr>
          <w:rFonts w:eastAsia="Times New Roman" w:cs="Times New Roman"/>
          <w:iCs/>
          <w:color w:val="auto"/>
        </w:rPr>
        <w:t>đ) Xây dựng bản tin dự báo, cảnh báo</w:t>
      </w:r>
    </w:p>
    <w:p w14:paraId="4E7A430E" w14:textId="77777777" w:rsidR="00472519" w:rsidRPr="00DC798E" w:rsidRDefault="00C96A62" w:rsidP="00DC798E">
      <w:pPr>
        <w:tabs>
          <w:tab w:val="left" w:pos="6480"/>
          <w:tab w:val="left" w:pos="6720"/>
        </w:tabs>
        <w:spacing w:line="269" w:lineRule="auto"/>
        <w:rPr>
          <w:rFonts w:eastAsia="Times New Roman" w:cs="Times New Roman"/>
          <w:color w:val="auto"/>
        </w:rPr>
      </w:pPr>
      <w:r w:rsidRPr="00DC798E">
        <w:rPr>
          <w:rFonts w:eastAsia="Times New Roman" w:cs="Times New Roman"/>
          <w:color w:val="auto"/>
        </w:rPr>
        <w:t>Xây dựng nội dung bản tin dự báo, cảnh báo hải văn thời hạn vừa theo quy định tại khoản 3 Điều 14 và Điều 18 Thông tư số 08/2022/TT-BTNMT.</w:t>
      </w:r>
      <w:bookmarkStart w:id="29" w:name="bookmark=id.f69ntgge8ii" w:colFirst="0" w:colLast="0"/>
      <w:bookmarkEnd w:id="29"/>
      <w:r w:rsidRPr="00DC798E">
        <w:rPr>
          <w:rFonts w:eastAsia="Times New Roman" w:cs="Times New Roman"/>
          <w:color w:val="auto"/>
        </w:rPr>
        <w:t xml:space="preserve"> Nội dung dự báo, cảnh báo tối thiểu có các thông tin về xu thế biến đổi của thủy triều trong thời hạn dự báo, trị số và thời điểm xuất hiện độ cao mực nước lớn, nước ròng, trị số độ cao sóng biển chi tiết theo từng khoảng thời gian từ 01 ngày đến 03 ngày tại vùng biển cụ thể và khả năng xuất hiện các hiện tượng hải văn nguy hiểm khác , khả năng tác động đến môi trường, điều kiện sống, cơ sở hạ tầng, các hoạt động kinh tế - xã hội.</w:t>
      </w:r>
    </w:p>
    <w:p w14:paraId="436B60B4" w14:textId="42658319" w:rsidR="00472519" w:rsidRPr="00DC798E" w:rsidRDefault="004F7C89" w:rsidP="00DC798E">
      <w:pPr>
        <w:tabs>
          <w:tab w:val="left" w:pos="6480"/>
          <w:tab w:val="left" w:pos="6720"/>
        </w:tabs>
        <w:spacing w:line="252" w:lineRule="auto"/>
        <w:rPr>
          <w:rFonts w:eastAsia="Times New Roman" w:cs="Times New Roman"/>
          <w:iCs/>
          <w:color w:val="auto"/>
        </w:rPr>
      </w:pPr>
      <w:r w:rsidRPr="00DC798E">
        <w:rPr>
          <w:rFonts w:eastAsia="Times New Roman" w:cs="Times New Roman"/>
          <w:iCs/>
          <w:color w:val="auto"/>
        </w:rPr>
        <w:t>e) Cung cấp bản tin dự báo, cảnh báo</w:t>
      </w:r>
    </w:p>
    <w:p w14:paraId="0969B375" w14:textId="4691CBFE" w:rsidR="00472519" w:rsidRPr="00DC798E" w:rsidRDefault="004B34AE"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lang w:val="en-GB"/>
        </w:rPr>
        <w:t>Cung cấp b</w:t>
      </w:r>
      <w:r w:rsidRPr="00DC798E">
        <w:rPr>
          <w:rFonts w:eastAsia="Times New Roman" w:cs="Times New Roman"/>
          <w:color w:val="auto"/>
        </w:rPr>
        <w:t xml:space="preserve">ản tin dự báo, cảnh báo hải văn thời hạn </w:t>
      </w:r>
      <w:r w:rsidRPr="00DC798E">
        <w:rPr>
          <w:rFonts w:eastAsia="Times New Roman" w:cs="Times New Roman"/>
          <w:color w:val="auto"/>
          <w:lang w:val="en-GB"/>
        </w:rPr>
        <w:t>vừa</w:t>
      </w:r>
      <w:r w:rsidRPr="00DC798E">
        <w:rPr>
          <w:rFonts w:eastAsia="Times New Roman" w:cs="Times New Roman"/>
          <w:color w:val="auto"/>
        </w:rPr>
        <w:t xml:space="preserve">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p w14:paraId="37164FB8" w14:textId="00B15216" w:rsidR="00472519" w:rsidRPr="00DC798E" w:rsidRDefault="00733601" w:rsidP="00DC798E">
      <w:pPr>
        <w:tabs>
          <w:tab w:val="left" w:pos="6480"/>
          <w:tab w:val="left" w:pos="6720"/>
        </w:tabs>
        <w:spacing w:line="252" w:lineRule="auto"/>
        <w:rPr>
          <w:rFonts w:eastAsia="Times New Roman" w:cs="Times New Roman"/>
          <w:iCs/>
          <w:color w:val="auto"/>
        </w:rPr>
      </w:pPr>
      <w:r w:rsidRPr="00DC798E">
        <w:rPr>
          <w:rFonts w:eastAsia="Times New Roman" w:cs="Times New Roman"/>
          <w:iCs/>
          <w:color w:val="auto"/>
        </w:rPr>
        <w:t>g) Bổ sung bản tin dự báo, cảnh báo</w:t>
      </w:r>
    </w:p>
    <w:p w14:paraId="6DFD12DE" w14:textId="77777777" w:rsidR="00472519" w:rsidRPr="00DC798E" w:rsidRDefault="00C96A62"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rPr>
        <w:t>Theo dõi, phân tích và phát hiện diễn biến thay đổi bất thường của hiện tượng khí tượng, hải văn để quyết định bổ sung các bản tin.</w:t>
      </w:r>
    </w:p>
    <w:p w14:paraId="20C9C45D" w14:textId="6A33F507" w:rsidR="00472519" w:rsidRPr="00DC798E" w:rsidRDefault="00733601" w:rsidP="00DC798E">
      <w:pPr>
        <w:tabs>
          <w:tab w:val="left" w:pos="6480"/>
          <w:tab w:val="left" w:pos="6720"/>
        </w:tabs>
        <w:spacing w:line="252"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4AA0D309" w14:textId="278EBE00" w:rsidR="00A040EB" w:rsidRPr="00DC798E" w:rsidRDefault="009712BD" w:rsidP="00DC798E">
      <w:pPr>
        <w:tabs>
          <w:tab w:val="left" w:pos="6480"/>
          <w:tab w:val="left" w:pos="6720"/>
        </w:tabs>
        <w:spacing w:before="4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A040EB" w:rsidRPr="00DC798E">
        <w:rPr>
          <w:rFonts w:eastAsia="Times New Roman" w:cs="Times New Roman"/>
          <w:color w:val="auto"/>
        </w:rPr>
        <w:t xml:space="preserve">Đánh giá tính đầy đủ việc dự báo, cảnh báo hải văn thời hạn </w:t>
      </w:r>
      <w:r w:rsidR="00A040EB" w:rsidRPr="00DC798E">
        <w:rPr>
          <w:rFonts w:eastAsia="Times New Roman" w:cs="Times New Roman"/>
          <w:color w:val="auto"/>
          <w:lang w:val="en-GB"/>
        </w:rPr>
        <w:t xml:space="preserve">vừa </w:t>
      </w:r>
      <w:r w:rsidR="00A040EB" w:rsidRPr="00DC798E">
        <w:rPr>
          <w:rFonts w:eastAsia="Times New Roman" w:cs="Times New Roman"/>
          <w:color w:val="auto"/>
        </w:rPr>
        <w:t>theo quy định tại khoản 2.1.3.1 QCVN 84:2024/BTNMT</w:t>
      </w:r>
      <w:r w:rsidR="00A040EB" w:rsidRPr="00DC798E">
        <w:rPr>
          <w:rFonts w:eastAsia="Times New Roman" w:cs="Times New Roman"/>
          <w:color w:val="auto"/>
          <w:lang w:val="en-US"/>
        </w:rPr>
        <w:t>;</w:t>
      </w:r>
    </w:p>
    <w:p w14:paraId="16CCE81F" w14:textId="69A22A3A" w:rsidR="00A040EB" w:rsidRPr="00DC798E" w:rsidRDefault="009712BD" w:rsidP="00DC798E">
      <w:pPr>
        <w:tabs>
          <w:tab w:val="left" w:pos="6480"/>
          <w:tab w:val="left" w:pos="6720"/>
        </w:tabs>
        <w:spacing w:before="4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A040EB" w:rsidRPr="00DC798E">
        <w:rPr>
          <w:rFonts w:eastAsia="Times New Roman" w:cs="Times New Roman"/>
          <w:color w:val="auto"/>
        </w:rPr>
        <w:t xml:space="preserve">Đánh giá tính kịp thời việc dự báo, cảnh báo hải văn thời hạn </w:t>
      </w:r>
      <w:r w:rsidR="00A040EB" w:rsidRPr="00DC798E">
        <w:rPr>
          <w:rFonts w:eastAsia="Times New Roman" w:cs="Times New Roman"/>
          <w:color w:val="auto"/>
          <w:lang w:val="en-GB"/>
        </w:rPr>
        <w:t>vừa</w:t>
      </w:r>
      <w:r w:rsidR="00A040EB" w:rsidRPr="00DC798E">
        <w:rPr>
          <w:rFonts w:eastAsia="Times New Roman" w:cs="Times New Roman"/>
          <w:color w:val="auto"/>
        </w:rPr>
        <w:t xml:space="preserve"> theo quy định tại khoản 2.1.3.2 QCVN 84:2024/BTNMT</w:t>
      </w:r>
      <w:r w:rsidR="00A040EB" w:rsidRPr="00DC798E">
        <w:rPr>
          <w:rFonts w:eastAsia="Times New Roman" w:cs="Times New Roman"/>
          <w:color w:val="auto"/>
          <w:lang w:val="en-US"/>
        </w:rPr>
        <w:t>;</w:t>
      </w:r>
    </w:p>
    <w:p w14:paraId="4DF1BDA9" w14:textId="6FA98F97" w:rsidR="00A040EB" w:rsidRPr="00DC798E" w:rsidRDefault="009712BD" w:rsidP="00DC798E">
      <w:pPr>
        <w:tabs>
          <w:tab w:val="left" w:pos="6480"/>
          <w:tab w:val="left" w:pos="6720"/>
        </w:tabs>
        <w:spacing w:before="40" w:after="40" w:line="252" w:lineRule="auto"/>
        <w:rPr>
          <w:rFonts w:eastAsia="Times New Roman" w:cs="Times New Roman"/>
          <w:color w:val="auto"/>
        </w:rPr>
      </w:pPr>
      <w:r w:rsidRPr="00DC798E">
        <w:rPr>
          <w:rFonts w:eastAsia="Times New Roman" w:cs="Times New Roman"/>
          <w:color w:val="auto"/>
          <w:lang w:val="en-GB"/>
        </w:rPr>
        <w:t xml:space="preserve">- </w:t>
      </w:r>
      <w:r w:rsidR="00A040EB" w:rsidRPr="00DC798E">
        <w:rPr>
          <w:rFonts w:eastAsia="Times New Roman" w:cs="Times New Roman"/>
          <w:color w:val="auto"/>
        </w:rPr>
        <w:t xml:space="preserve">Đánh giá độ tin cậy việc dự báo, cảnh báo hải văn thời hạn </w:t>
      </w:r>
      <w:r w:rsidR="00A040EB" w:rsidRPr="00DC798E">
        <w:rPr>
          <w:rFonts w:eastAsia="Times New Roman" w:cs="Times New Roman"/>
          <w:color w:val="auto"/>
          <w:lang w:val="en-GB"/>
        </w:rPr>
        <w:t>vừa</w:t>
      </w:r>
      <w:r w:rsidR="00A040EB" w:rsidRPr="00DC798E">
        <w:rPr>
          <w:rFonts w:eastAsia="Times New Roman" w:cs="Times New Roman"/>
          <w:color w:val="auto"/>
        </w:rPr>
        <w:t xml:space="preserve"> theo quy định tại khoản 2.2.3 QCVN 84:2024/BTNMT</w:t>
      </w:r>
      <w:r w:rsidR="00C71C54" w:rsidRPr="00DC798E">
        <w:rPr>
          <w:rFonts w:eastAsia="Times New Roman" w:cs="Times New Roman"/>
          <w:color w:val="auto"/>
          <w:lang w:val="en-US"/>
        </w:rPr>
        <w:t>.</w:t>
      </w:r>
      <w:r w:rsidR="00A040EB" w:rsidRPr="00DC798E">
        <w:rPr>
          <w:rFonts w:eastAsia="Times New Roman" w:cs="Times New Roman"/>
          <w:color w:val="auto"/>
        </w:rPr>
        <w:t xml:space="preserve"> </w:t>
      </w:r>
    </w:p>
    <w:p w14:paraId="32EC2CF6" w14:textId="48E76AA4" w:rsidR="00472519" w:rsidRPr="00DC798E" w:rsidRDefault="00C96A62" w:rsidP="00DC798E">
      <w:pPr>
        <w:tabs>
          <w:tab w:val="left" w:pos="6480"/>
          <w:tab w:val="left" w:pos="6720"/>
        </w:tabs>
        <w:spacing w:line="252" w:lineRule="auto"/>
        <w:rPr>
          <w:rFonts w:eastAsia="Times New Roman" w:cs="Times New Roman"/>
          <w:b/>
          <w:bCs/>
          <w:iCs/>
          <w:color w:val="auto"/>
        </w:rPr>
      </w:pPr>
      <w:r w:rsidRPr="00DC798E">
        <w:rPr>
          <w:rFonts w:eastAsia="Times New Roman" w:cs="Times New Roman"/>
          <w:b/>
          <w:bCs/>
          <w:iCs/>
          <w:color w:val="auto"/>
        </w:rPr>
        <w:t>2. Định biên lao động</w:t>
      </w:r>
    </w:p>
    <w:p w14:paraId="2985A13A" w14:textId="5C3372F2" w:rsidR="00472519" w:rsidRPr="00DC798E" w:rsidRDefault="00983F3E" w:rsidP="00DC798E">
      <w:pPr>
        <w:tabs>
          <w:tab w:val="left" w:pos="6480"/>
          <w:tab w:val="left" w:pos="6720"/>
        </w:tabs>
        <w:spacing w:line="252" w:lineRule="auto"/>
        <w:rPr>
          <w:rFonts w:eastAsia="Times New Roman" w:cs="Times New Roman"/>
          <w:iCs/>
          <w:color w:val="auto"/>
        </w:rPr>
      </w:pPr>
      <w:r w:rsidRPr="00DC798E">
        <w:rPr>
          <w:rFonts w:eastAsia="Times New Roman" w:cs="Times New Roman"/>
          <w:iCs/>
          <w:color w:val="auto"/>
        </w:rPr>
        <w:t>a) Định biên</w:t>
      </w:r>
    </w:p>
    <w:p w14:paraId="0686E8F8" w14:textId="79575761" w:rsidR="00472519" w:rsidRPr="00DC798E" w:rsidRDefault="00360566" w:rsidP="00DC798E">
      <w:pPr>
        <w:tabs>
          <w:tab w:val="left" w:pos="6480"/>
          <w:tab w:val="left" w:pos="6720"/>
        </w:tabs>
        <w:spacing w:before="120" w:line="252"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69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hải văn thời hạn vừa</w:t>
      </w:r>
    </w:p>
    <w:p w14:paraId="56B01ECC" w14:textId="138428DF" w:rsidR="00E20F6E" w:rsidRPr="00DC798E" w:rsidRDefault="00C96A62" w:rsidP="00DC798E">
      <w:pPr>
        <w:tabs>
          <w:tab w:val="left" w:pos="6480"/>
          <w:tab w:val="left" w:pos="6720"/>
        </w:tabs>
        <w:spacing w:before="120" w:line="252" w:lineRule="auto"/>
        <w:ind w:hanging="2"/>
        <w:jc w:val="right"/>
        <w:rPr>
          <w:rFonts w:eastAsia="Times New Roman" w:cs="Times New Roman"/>
          <w:color w:val="auto"/>
        </w:rPr>
      </w:pPr>
      <w:r w:rsidRPr="00DC798E">
        <w:rPr>
          <w:rFonts w:eastAsia="Times New Roman" w:cs="Times New Roman"/>
          <w:color w:val="auto"/>
        </w:rPr>
        <w:t xml:space="preserve">Đơn vị tính: </w:t>
      </w:r>
      <w:r w:rsidR="00A9207C" w:rsidRPr="00DC798E">
        <w:rPr>
          <w:rFonts w:eastAsia="Times New Roman" w:cs="Times New Roman"/>
          <w:color w:val="auto"/>
          <w:lang w:val="en-US"/>
        </w:rPr>
        <w:t>N</w:t>
      </w:r>
      <w:r w:rsidRPr="00DC798E">
        <w:rPr>
          <w:rFonts w:eastAsia="Times New Roman" w:cs="Times New Roman"/>
          <w:color w:val="auto"/>
        </w:rPr>
        <w:t>gười/bản tin</w:t>
      </w:r>
    </w:p>
    <w:tbl>
      <w:tblPr>
        <w:tblStyle w:val="236"/>
        <w:tblW w:w="9071" w:type="dxa"/>
        <w:tblInd w:w="-5" w:type="dxa"/>
        <w:tblLayout w:type="fixed"/>
        <w:tblLook w:val="0000" w:firstRow="0" w:lastRow="0" w:firstColumn="0" w:lastColumn="0" w:noHBand="0" w:noVBand="0"/>
      </w:tblPr>
      <w:tblGrid>
        <w:gridCol w:w="708"/>
        <w:gridCol w:w="3619"/>
        <w:gridCol w:w="948"/>
        <w:gridCol w:w="949"/>
        <w:gridCol w:w="949"/>
        <w:gridCol w:w="949"/>
        <w:gridCol w:w="949"/>
      </w:tblGrid>
      <w:tr w:rsidR="009340F4" w:rsidRPr="00DC798E" w14:paraId="0A4AC044" w14:textId="77777777" w:rsidTr="00E20F6E">
        <w:trPr>
          <w:cantSplit/>
          <w:trHeight w:val="1265"/>
        </w:trPr>
        <w:tc>
          <w:tcPr>
            <w:tcW w:w="709" w:type="dxa"/>
            <w:tcBorders>
              <w:top w:val="single" w:sz="4" w:space="0" w:color="000000"/>
              <w:left w:val="single" w:sz="4" w:space="0" w:color="000000"/>
              <w:bottom w:val="nil"/>
              <w:right w:val="nil"/>
            </w:tcBorders>
            <w:shd w:val="clear" w:color="auto" w:fill="FFFFFF"/>
            <w:vAlign w:val="center"/>
          </w:tcPr>
          <w:p w14:paraId="32EEF2F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619"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13EC076A"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60E51B06"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948" w:type="dxa"/>
            <w:tcBorders>
              <w:top w:val="single" w:sz="4" w:space="0" w:color="000000"/>
              <w:left w:val="single" w:sz="4" w:space="0" w:color="000000"/>
              <w:bottom w:val="nil"/>
              <w:right w:val="nil"/>
            </w:tcBorders>
            <w:shd w:val="clear" w:color="auto" w:fill="FFFFFF"/>
            <w:textDirection w:val="btLr"/>
            <w:vAlign w:val="center"/>
          </w:tcPr>
          <w:p w14:paraId="504AAF80"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949" w:type="dxa"/>
            <w:tcBorders>
              <w:top w:val="single" w:sz="4" w:space="0" w:color="000000"/>
              <w:left w:val="single" w:sz="4" w:space="0" w:color="000000"/>
              <w:bottom w:val="nil"/>
              <w:right w:val="nil"/>
            </w:tcBorders>
            <w:shd w:val="clear" w:color="auto" w:fill="FFFFFF"/>
            <w:textDirection w:val="btLr"/>
            <w:vAlign w:val="center"/>
          </w:tcPr>
          <w:p w14:paraId="5C3B9C76"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949" w:type="dxa"/>
            <w:tcBorders>
              <w:top w:val="single" w:sz="4" w:space="0" w:color="000000"/>
              <w:left w:val="single" w:sz="4" w:space="0" w:color="000000"/>
              <w:bottom w:val="nil"/>
              <w:right w:val="nil"/>
            </w:tcBorders>
            <w:shd w:val="clear" w:color="auto" w:fill="FFFFFF"/>
            <w:textDirection w:val="btLr"/>
            <w:vAlign w:val="center"/>
          </w:tcPr>
          <w:p w14:paraId="75EE4856"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DBV3(9)</w:t>
            </w:r>
          </w:p>
        </w:tc>
        <w:tc>
          <w:tcPr>
            <w:tcW w:w="949" w:type="dxa"/>
            <w:tcBorders>
              <w:top w:val="single" w:sz="4" w:space="0" w:color="000000"/>
              <w:left w:val="single" w:sz="4" w:space="0" w:color="000000"/>
              <w:bottom w:val="nil"/>
              <w:right w:val="nil"/>
            </w:tcBorders>
            <w:shd w:val="clear" w:color="auto" w:fill="FFFFFF"/>
            <w:textDirection w:val="btLr"/>
            <w:vAlign w:val="center"/>
          </w:tcPr>
          <w:p w14:paraId="5159F38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02E0EF5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3BE30ADA" w14:textId="77777777">
        <w:trPr>
          <w:cantSplit/>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0BE9425"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I</w:t>
            </w:r>
          </w:p>
        </w:tc>
        <w:tc>
          <w:tcPr>
            <w:tcW w:w="3619" w:type="dxa"/>
            <w:tcBorders>
              <w:top w:val="single" w:sz="4" w:space="0" w:color="000000"/>
              <w:left w:val="single" w:sz="4" w:space="0" w:color="000000"/>
              <w:bottom w:val="single" w:sz="4" w:space="0" w:color="000000"/>
              <w:right w:val="nil"/>
            </w:tcBorders>
            <w:shd w:val="clear" w:color="auto" w:fill="FFFFFF"/>
            <w:vAlign w:val="center"/>
          </w:tcPr>
          <w:p w14:paraId="5A463D0D"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hải văn thời hạn vừa</w:t>
            </w:r>
          </w:p>
        </w:tc>
        <w:tc>
          <w:tcPr>
            <w:tcW w:w="948" w:type="dxa"/>
            <w:tcBorders>
              <w:top w:val="single" w:sz="4" w:space="0" w:color="000000"/>
              <w:left w:val="single" w:sz="4" w:space="0" w:color="000000"/>
              <w:bottom w:val="single" w:sz="4" w:space="0" w:color="000000"/>
              <w:right w:val="nil"/>
            </w:tcBorders>
            <w:shd w:val="clear" w:color="auto" w:fill="FFFFFF"/>
            <w:vAlign w:val="center"/>
          </w:tcPr>
          <w:p w14:paraId="53A102C0"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62F3503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2B5977B2"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2251AB1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DCA3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4</w:t>
            </w:r>
          </w:p>
        </w:tc>
      </w:tr>
    </w:tbl>
    <w:p w14:paraId="10241E7F" w14:textId="2E877BEE" w:rsidR="00472519" w:rsidRPr="00DC798E" w:rsidRDefault="00983F3E" w:rsidP="00DC798E">
      <w:pPr>
        <w:tabs>
          <w:tab w:val="left" w:pos="6480"/>
          <w:tab w:val="left" w:pos="6720"/>
        </w:tabs>
        <w:spacing w:before="120" w:line="240" w:lineRule="auto"/>
        <w:ind w:firstLine="709"/>
        <w:rPr>
          <w:rFonts w:eastAsia="Times New Roman" w:cs="Times New Roman"/>
          <w:iCs/>
          <w:color w:val="auto"/>
        </w:rPr>
      </w:pPr>
      <w:r w:rsidRPr="00DC798E">
        <w:rPr>
          <w:rFonts w:eastAsia="Times New Roman" w:cs="Times New Roman"/>
          <w:iCs/>
          <w:color w:val="auto"/>
        </w:rPr>
        <w:t>b) Định mức</w:t>
      </w:r>
    </w:p>
    <w:p w14:paraId="54B2A4AF" w14:textId="33E3F924" w:rsidR="00472519" w:rsidRPr="00DC798E" w:rsidRDefault="00360566" w:rsidP="00DC798E">
      <w:pPr>
        <w:tabs>
          <w:tab w:val="left" w:pos="6480"/>
          <w:tab w:val="left" w:pos="6720"/>
        </w:tabs>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hải văn thời hạn vừa</w:t>
      </w:r>
    </w:p>
    <w:p w14:paraId="6464B067" w14:textId="0FF61735"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A9207C" w:rsidRPr="00DC798E">
        <w:rPr>
          <w:rFonts w:eastAsia="Times New Roman" w:cs="Times New Roman"/>
          <w:color w:val="auto"/>
          <w:lang w:val="en-US"/>
        </w:rPr>
        <w:t>C</w:t>
      </w:r>
      <w:r w:rsidRPr="00DC798E">
        <w:rPr>
          <w:rFonts w:eastAsia="Times New Roman" w:cs="Times New Roman"/>
          <w:color w:val="auto"/>
        </w:rPr>
        <w:t>ông/bản tin</w:t>
      </w:r>
    </w:p>
    <w:tbl>
      <w:tblPr>
        <w:tblStyle w:val="235"/>
        <w:tblW w:w="9072" w:type="dxa"/>
        <w:tblInd w:w="-5" w:type="dxa"/>
        <w:tblLayout w:type="fixed"/>
        <w:tblLook w:val="0000" w:firstRow="0" w:lastRow="0" w:firstColumn="0" w:lastColumn="0" w:noHBand="0" w:noVBand="0"/>
      </w:tblPr>
      <w:tblGrid>
        <w:gridCol w:w="709"/>
        <w:gridCol w:w="3827"/>
        <w:gridCol w:w="1134"/>
        <w:gridCol w:w="1134"/>
        <w:gridCol w:w="1134"/>
        <w:gridCol w:w="1134"/>
      </w:tblGrid>
      <w:tr w:rsidR="009340F4" w:rsidRPr="00DC798E" w14:paraId="43819684" w14:textId="77777777" w:rsidTr="00A040EB">
        <w:trPr>
          <w:cantSplit/>
          <w:tblHeader/>
        </w:trPr>
        <w:tc>
          <w:tcPr>
            <w:tcW w:w="709" w:type="dxa"/>
            <w:vMerge w:val="restart"/>
            <w:tcBorders>
              <w:top w:val="single" w:sz="4" w:space="0" w:color="000000"/>
              <w:left w:val="single" w:sz="4" w:space="0" w:color="000000"/>
              <w:bottom w:val="nil"/>
              <w:right w:val="nil"/>
            </w:tcBorders>
            <w:shd w:val="clear" w:color="auto" w:fill="FFFFFF"/>
            <w:vAlign w:val="center"/>
          </w:tcPr>
          <w:p w14:paraId="05D04FA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827" w:type="dxa"/>
            <w:vMerge w:val="restart"/>
            <w:tcBorders>
              <w:top w:val="single" w:sz="4" w:space="0" w:color="000000"/>
              <w:left w:val="single" w:sz="4" w:space="0" w:color="000000"/>
              <w:bottom w:val="nil"/>
              <w:right w:val="nil"/>
            </w:tcBorders>
            <w:shd w:val="clear" w:color="auto" w:fill="FFFFFF"/>
            <w:vAlign w:val="center"/>
          </w:tcPr>
          <w:p w14:paraId="238CE3FB"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Danh mục công việc</w:t>
            </w:r>
          </w:p>
        </w:tc>
        <w:tc>
          <w:tcPr>
            <w:tcW w:w="4536" w:type="dxa"/>
            <w:gridSpan w:val="4"/>
            <w:tcBorders>
              <w:top w:val="single" w:sz="4" w:space="0" w:color="000000"/>
              <w:left w:val="single" w:sz="4" w:space="0" w:color="000000"/>
              <w:bottom w:val="nil"/>
              <w:right w:val="single" w:sz="4" w:space="0" w:color="000000"/>
            </w:tcBorders>
            <w:shd w:val="clear" w:color="auto" w:fill="FFFFFF"/>
            <w:vAlign w:val="center"/>
          </w:tcPr>
          <w:p w14:paraId="6F12E900"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Định mức</w:t>
            </w:r>
          </w:p>
        </w:tc>
      </w:tr>
      <w:tr w:rsidR="009340F4" w:rsidRPr="00DC798E" w14:paraId="56A501C4" w14:textId="77777777" w:rsidTr="00A040EB">
        <w:trPr>
          <w:cantSplit/>
          <w:trHeight w:val="1297"/>
          <w:tblHeader/>
        </w:trPr>
        <w:tc>
          <w:tcPr>
            <w:tcW w:w="709" w:type="dxa"/>
            <w:vMerge/>
            <w:tcBorders>
              <w:top w:val="single" w:sz="4" w:space="0" w:color="000000"/>
              <w:left w:val="single" w:sz="4" w:space="0" w:color="000000"/>
              <w:bottom w:val="nil"/>
              <w:right w:val="nil"/>
            </w:tcBorders>
            <w:shd w:val="clear" w:color="auto" w:fill="FFFFFF"/>
            <w:vAlign w:val="center"/>
          </w:tcPr>
          <w:p w14:paraId="5D7826FC"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3827" w:type="dxa"/>
            <w:vMerge/>
            <w:tcBorders>
              <w:top w:val="single" w:sz="4" w:space="0" w:color="000000"/>
              <w:left w:val="single" w:sz="4" w:space="0" w:color="000000"/>
              <w:bottom w:val="nil"/>
              <w:right w:val="nil"/>
            </w:tcBorders>
            <w:shd w:val="clear" w:color="auto" w:fill="FFFFFF"/>
            <w:vAlign w:val="center"/>
          </w:tcPr>
          <w:p w14:paraId="657C7400" w14:textId="77777777" w:rsidR="00472519" w:rsidRPr="00DC798E" w:rsidRDefault="00472519" w:rsidP="00DC798E">
            <w:pPr>
              <w:pBdr>
                <w:top w:val="nil"/>
                <w:left w:val="nil"/>
                <w:bottom w:val="nil"/>
                <w:right w:val="nil"/>
                <w:between w:val="nil"/>
              </w:pBdr>
              <w:spacing w:before="20" w:after="20" w:line="240" w:lineRule="auto"/>
              <w:ind w:firstLine="0"/>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textDirection w:val="btLr"/>
            <w:vAlign w:val="center"/>
          </w:tcPr>
          <w:p w14:paraId="727B17C3"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1134" w:type="dxa"/>
            <w:tcBorders>
              <w:top w:val="single" w:sz="4" w:space="0" w:color="000000"/>
              <w:left w:val="single" w:sz="4" w:space="0" w:color="000000"/>
              <w:bottom w:val="nil"/>
              <w:right w:val="nil"/>
            </w:tcBorders>
            <w:shd w:val="clear" w:color="auto" w:fill="FFFFFF"/>
            <w:textDirection w:val="btLr"/>
            <w:vAlign w:val="center"/>
          </w:tcPr>
          <w:p w14:paraId="774B8607"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1134" w:type="dxa"/>
            <w:tcBorders>
              <w:top w:val="single" w:sz="4" w:space="0" w:color="000000"/>
              <w:left w:val="single" w:sz="4" w:space="0" w:color="000000"/>
              <w:bottom w:val="nil"/>
              <w:right w:val="nil"/>
            </w:tcBorders>
            <w:shd w:val="clear" w:color="auto" w:fill="FFFFFF"/>
            <w:textDirection w:val="btLr"/>
            <w:vAlign w:val="center"/>
          </w:tcPr>
          <w:p w14:paraId="2761B3DB"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DBV3(9)</w:t>
            </w:r>
          </w:p>
        </w:tc>
        <w:tc>
          <w:tcPr>
            <w:tcW w:w="1134" w:type="dxa"/>
            <w:tcBorders>
              <w:top w:val="single" w:sz="4" w:space="0" w:color="000000"/>
              <w:left w:val="single" w:sz="4" w:space="0" w:color="000000"/>
              <w:bottom w:val="nil"/>
              <w:right w:val="single" w:sz="4" w:space="0" w:color="000000"/>
            </w:tcBorders>
            <w:shd w:val="clear" w:color="auto" w:fill="FFFFFF"/>
            <w:textDirection w:val="btLr"/>
            <w:vAlign w:val="center"/>
          </w:tcPr>
          <w:p w14:paraId="6A3D8F07"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r>
      <w:tr w:rsidR="009340F4" w:rsidRPr="00DC798E" w14:paraId="418C55FF"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1341B092"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3827" w:type="dxa"/>
            <w:tcBorders>
              <w:top w:val="single" w:sz="4" w:space="0" w:color="000000"/>
              <w:left w:val="single" w:sz="4" w:space="0" w:color="000000"/>
              <w:bottom w:val="nil"/>
              <w:right w:val="nil"/>
            </w:tcBorders>
            <w:shd w:val="clear" w:color="auto" w:fill="FFFFFF"/>
            <w:vAlign w:val="center"/>
          </w:tcPr>
          <w:p w14:paraId="5A1F87E3"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1134" w:type="dxa"/>
            <w:tcBorders>
              <w:top w:val="single" w:sz="4" w:space="0" w:color="000000"/>
              <w:left w:val="single" w:sz="4" w:space="0" w:color="000000"/>
              <w:bottom w:val="nil"/>
              <w:right w:val="nil"/>
            </w:tcBorders>
            <w:shd w:val="clear" w:color="auto" w:fill="FFFFFF"/>
            <w:vAlign w:val="center"/>
          </w:tcPr>
          <w:p w14:paraId="06ACE7CF" w14:textId="77777777" w:rsidR="00472519" w:rsidRPr="00DC798E" w:rsidRDefault="00472519" w:rsidP="00DC798E">
            <w:pPr>
              <w:widowControl/>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3245A998"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0,04</w:t>
            </w:r>
          </w:p>
        </w:tc>
        <w:tc>
          <w:tcPr>
            <w:tcW w:w="1134" w:type="dxa"/>
            <w:tcBorders>
              <w:top w:val="single" w:sz="4" w:space="0" w:color="000000"/>
              <w:left w:val="single" w:sz="4" w:space="0" w:color="000000"/>
              <w:bottom w:val="nil"/>
              <w:right w:val="nil"/>
            </w:tcBorders>
            <w:shd w:val="clear" w:color="auto" w:fill="FFFFFF"/>
            <w:vAlign w:val="center"/>
          </w:tcPr>
          <w:p w14:paraId="35880B4E"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0,04</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3F267612" w14:textId="77777777" w:rsidR="00472519" w:rsidRPr="00DC798E" w:rsidRDefault="00C96A62" w:rsidP="00DC798E">
            <w:pPr>
              <w:widowControl/>
              <w:spacing w:before="20" w:after="20" w:line="276" w:lineRule="auto"/>
              <w:ind w:firstLine="0"/>
              <w:jc w:val="center"/>
              <w:rPr>
                <w:rFonts w:eastAsia="Times New Roman" w:cs="Times New Roman"/>
                <w:color w:val="auto"/>
              </w:rPr>
            </w:pPr>
            <w:r w:rsidRPr="00DC798E">
              <w:rPr>
                <w:rFonts w:eastAsia="Times New Roman" w:cs="Times New Roman"/>
                <w:color w:val="auto"/>
              </w:rPr>
              <w:t>0,04</w:t>
            </w:r>
          </w:p>
        </w:tc>
      </w:tr>
      <w:tr w:rsidR="003D2328" w:rsidRPr="00DC798E" w14:paraId="08211B48"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3FCC0016" w14:textId="77777777" w:rsidR="003D2328" w:rsidRPr="00DC798E" w:rsidRDefault="003D2328"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2</w:t>
            </w:r>
          </w:p>
        </w:tc>
        <w:tc>
          <w:tcPr>
            <w:tcW w:w="3827" w:type="dxa"/>
            <w:tcBorders>
              <w:top w:val="single" w:sz="4" w:space="0" w:color="000000"/>
              <w:left w:val="single" w:sz="4" w:space="0" w:color="000000"/>
              <w:bottom w:val="nil"/>
              <w:right w:val="nil"/>
            </w:tcBorders>
            <w:shd w:val="clear" w:color="auto" w:fill="FFFFFF"/>
            <w:vAlign w:val="center"/>
          </w:tcPr>
          <w:p w14:paraId="102C2DC7" w14:textId="77777777" w:rsidR="003D2328" w:rsidRPr="00DC798E" w:rsidRDefault="003D2328"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1134" w:type="dxa"/>
            <w:tcBorders>
              <w:top w:val="single" w:sz="4" w:space="0" w:color="000000"/>
              <w:left w:val="single" w:sz="4" w:space="0" w:color="000000"/>
              <w:bottom w:val="nil"/>
              <w:right w:val="nil"/>
            </w:tcBorders>
            <w:shd w:val="clear" w:color="auto" w:fill="FFFFFF"/>
            <w:vAlign w:val="center"/>
          </w:tcPr>
          <w:p w14:paraId="09E4E059" w14:textId="543A1AA0" w:rsidR="003D2328" w:rsidRPr="00DC798E" w:rsidRDefault="003D2328" w:rsidP="00DC798E">
            <w:pPr>
              <w:spacing w:before="20" w:after="20" w:line="276" w:lineRule="auto"/>
              <w:ind w:firstLine="0"/>
              <w:jc w:val="center"/>
              <w:rPr>
                <w:rFonts w:eastAsia="Times New Roman" w:cs="Times New Roman"/>
                <w:color w:val="auto"/>
              </w:rPr>
            </w:pPr>
            <w:r w:rsidRPr="00DC798E">
              <w:rPr>
                <w:color w:val="auto"/>
                <w:sz w:val="26"/>
                <w:szCs w:val="26"/>
              </w:rPr>
              <w:t>0,10</w:t>
            </w:r>
          </w:p>
        </w:tc>
        <w:tc>
          <w:tcPr>
            <w:tcW w:w="1134" w:type="dxa"/>
            <w:tcBorders>
              <w:top w:val="single" w:sz="4" w:space="0" w:color="000000"/>
              <w:left w:val="single" w:sz="4" w:space="0" w:color="000000"/>
              <w:bottom w:val="nil"/>
              <w:right w:val="nil"/>
            </w:tcBorders>
            <w:shd w:val="clear" w:color="auto" w:fill="FFFFFF"/>
            <w:vAlign w:val="center"/>
          </w:tcPr>
          <w:p w14:paraId="2C7F5A86" w14:textId="3189F8AF" w:rsidR="003D2328" w:rsidRPr="00DC798E" w:rsidRDefault="003D2328" w:rsidP="00DC798E">
            <w:pPr>
              <w:spacing w:before="20" w:after="20" w:line="276" w:lineRule="auto"/>
              <w:ind w:firstLine="0"/>
              <w:jc w:val="center"/>
              <w:rPr>
                <w:rFonts w:eastAsia="Times New Roman" w:cs="Times New Roman"/>
                <w:color w:val="auto"/>
                <w:lang w:val="en-US"/>
              </w:rPr>
            </w:pPr>
            <w:r w:rsidRPr="00DC798E">
              <w:rPr>
                <w:color w:val="auto"/>
                <w:sz w:val="26"/>
                <w:szCs w:val="26"/>
              </w:rPr>
              <w:t> </w:t>
            </w:r>
            <w:r w:rsidRPr="00DC798E">
              <w:rPr>
                <w:color w:val="auto"/>
                <w:sz w:val="26"/>
                <w:szCs w:val="26"/>
                <w:lang w:val="en-US"/>
              </w:rPr>
              <w:t>0,10</w:t>
            </w:r>
          </w:p>
        </w:tc>
        <w:tc>
          <w:tcPr>
            <w:tcW w:w="1134" w:type="dxa"/>
            <w:tcBorders>
              <w:top w:val="single" w:sz="4" w:space="0" w:color="000000"/>
              <w:left w:val="single" w:sz="4" w:space="0" w:color="000000"/>
              <w:bottom w:val="nil"/>
              <w:right w:val="nil"/>
            </w:tcBorders>
            <w:shd w:val="clear" w:color="auto" w:fill="FFFFFF"/>
            <w:vAlign w:val="center"/>
          </w:tcPr>
          <w:p w14:paraId="2CC09641" w14:textId="796CFB94" w:rsidR="003D2328" w:rsidRPr="00DC798E" w:rsidRDefault="003D2328" w:rsidP="00DC798E">
            <w:pPr>
              <w:spacing w:before="20" w:after="20" w:line="276" w:lineRule="auto"/>
              <w:ind w:firstLine="0"/>
              <w:jc w:val="center"/>
              <w:rPr>
                <w:rFonts w:eastAsia="Times New Roman" w:cs="Times New Roman"/>
                <w:color w:val="auto"/>
              </w:rPr>
            </w:pPr>
            <w:r w:rsidRPr="00DC798E">
              <w:rPr>
                <w:color w:val="auto"/>
                <w:sz w:val="26"/>
                <w:szCs w:val="26"/>
              </w:rPr>
              <w:t>0,10</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735111B4" w14:textId="15162F9D" w:rsidR="003D2328" w:rsidRPr="00DC798E" w:rsidRDefault="003D2328" w:rsidP="00DC798E">
            <w:pPr>
              <w:spacing w:before="20" w:after="20" w:line="276" w:lineRule="auto"/>
              <w:ind w:firstLine="0"/>
              <w:jc w:val="center"/>
              <w:rPr>
                <w:rFonts w:eastAsia="Times New Roman" w:cs="Times New Roman"/>
                <w:color w:val="auto"/>
              </w:rPr>
            </w:pPr>
            <w:r w:rsidRPr="00DC798E">
              <w:rPr>
                <w:color w:val="auto"/>
                <w:sz w:val="26"/>
                <w:szCs w:val="26"/>
                <w:lang w:val="en-US"/>
              </w:rPr>
              <w:t>0,12</w:t>
            </w:r>
            <w:r w:rsidRPr="00DC798E">
              <w:rPr>
                <w:color w:val="auto"/>
                <w:sz w:val="26"/>
                <w:szCs w:val="26"/>
              </w:rPr>
              <w:t> </w:t>
            </w:r>
          </w:p>
        </w:tc>
      </w:tr>
      <w:tr w:rsidR="009340F4" w:rsidRPr="00DC798E" w14:paraId="2A93EF3A"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79205A6A"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3</w:t>
            </w:r>
          </w:p>
        </w:tc>
        <w:tc>
          <w:tcPr>
            <w:tcW w:w="3827" w:type="dxa"/>
            <w:tcBorders>
              <w:top w:val="single" w:sz="4" w:space="0" w:color="000000"/>
              <w:left w:val="single" w:sz="4" w:space="0" w:color="000000"/>
              <w:bottom w:val="nil"/>
              <w:right w:val="nil"/>
            </w:tcBorders>
            <w:shd w:val="clear" w:color="auto" w:fill="FFFFFF"/>
            <w:vAlign w:val="center"/>
          </w:tcPr>
          <w:p w14:paraId="69399CBA"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1134" w:type="dxa"/>
            <w:tcBorders>
              <w:top w:val="single" w:sz="4" w:space="0" w:color="000000"/>
              <w:left w:val="single" w:sz="4" w:space="0" w:color="000000"/>
              <w:bottom w:val="nil"/>
              <w:right w:val="nil"/>
            </w:tcBorders>
            <w:shd w:val="clear" w:color="auto" w:fill="FFFFFF"/>
            <w:vAlign w:val="center"/>
          </w:tcPr>
          <w:p w14:paraId="623E6E19"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1134" w:type="dxa"/>
            <w:tcBorders>
              <w:top w:val="single" w:sz="4" w:space="0" w:color="000000"/>
              <w:left w:val="single" w:sz="4" w:space="0" w:color="000000"/>
              <w:bottom w:val="nil"/>
              <w:right w:val="nil"/>
            </w:tcBorders>
            <w:shd w:val="clear" w:color="auto" w:fill="FFFFFF"/>
            <w:vAlign w:val="center"/>
          </w:tcPr>
          <w:p w14:paraId="1012AFD1"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1134" w:type="dxa"/>
            <w:tcBorders>
              <w:top w:val="single" w:sz="4" w:space="0" w:color="000000"/>
              <w:left w:val="single" w:sz="4" w:space="0" w:color="000000"/>
              <w:bottom w:val="nil"/>
              <w:right w:val="nil"/>
            </w:tcBorders>
            <w:shd w:val="clear" w:color="auto" w:fill="FFFFFF"/>
            <w:vAlign w:val="center"/>
          </w:tcPr>
          <w:p w14:paraId="37EFACA2"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0,12</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00BE962D"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0,10</w:t>
            </w:r>
          </w:p>
        </w:tc>
      </w:tr>
      <w:tr w:rsidR="009340F4" w:rsidRPr="00DC798E" w14:paraId="446A1D7B"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084D445D"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4</w:t>
            </w:r>
          </w:p>
        </w:tc>
        <w:tc>
          <w:tcPr>
            <w:tcW w:w="3827" w:type="dxa"/>
            <w:tcBorders>
              <w:top w:val="single" w:sz="4" w:space="0" w:color="000000"/>
              <w:left w:val="single" w:sz="4" w:space="0" w:color="000000"/>
              <w:bottom w:val="nil"/>
              <w:right w:val="nil"/>
            </w:tcBorders>
            <w:shd w:val="clear" w:color="auto" w:fill="FFFFFF"/>
            <w:vAlign w:val="center"/>
          </w:tcPr>
          <w:p w14:paraId="17445CEC"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1134" w:type="dxa"/>
            <w:tcBorders>
              <w:top w:val="single" w:sz="4" w:space="0" w:color="000000"/>
              <w:left w:val="single" w:sz="4" w:space="0" w:color="000000"/>
              <w:bottom w:val="nil"/>
              <w:right w:val="nil"/>
            </w:tcBorders>
            <w:shd w:val="clear" w:color="auto" w:fill="FFFFFF"/>
            <w:vAlign w:val="center"/>
          </w:tcPr>
          <w:p w14:paraId="34AD7D40"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1134" w:type="dxa"/>
            <w:tcBorders>
              <w:top w:val="single" w:sz="4" w:space="0" w:color="000000"/>
              <w:left w:val="single" w:sz="4" w:space="0" w:color="000000"/>
              <w:bottom w:val="nil"/>
              <w:right w:val="nil"/>
            </w:tcBorders>
            <w:shd w:val="clear" w:color="auto" w:fill="FFFFFF"/>
            <w:vAlign w:val="center"/>
          </w:tcPr>
          <w:p w14:paraId="7EAAC239"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1134" w:type="dxa"/>
            <w:tcBorders>
              <w:top w:val="single" w:sz="4" w:space="0" w:color="000000"/>
              <w:left w:val="single" w:sz="4" w:space="0" w:color="000000"/>
              <w:bottom w:val="nil"/>
              <w:right w:val="nil"/>
            </w:tcBorders>
            <w:shd w:val="clear" w:color="auto" w:fill="FFFFFF"/>
            <w:vAlign w:val="center"/>
          </w:tcPr>
          <w:p w14:paraId="77E9EF37"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648B05CB"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r>
      <w:tr w:rsidR="009340F4" w:rsidRPr="00DC798E" w14:paraId="7E3E76A2"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35F9BE44"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5</w:t>
            </w:r>
          </w:p>
        </w:tc>
        <w:tc>
          <w:tcPr>
            <w:tcW w:w="3827" w:type="dxa"/>
            <w:tcBorders>
              <w:top w:val="single" w:sz="4" w:space="0" w:color="000000"/>
              <w:left w:val="single" w:sz="4" w:space="0" w:color="000000"/>
              <w:bottom w:val="nil"/>
              <w:right w:val="nil"/>
            </w:tcBorders>
            <w:shd w:val="clear" w:color="auto" w:fill="FFFFFF"/>
            <w:vAlign w:val="center"/>
          </w:tcPr>
          <w:p w14:paraId="49051497"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1134" w:type="dxa"/>
            <w:tcBorders>
              <w:top w:val="single" w:sz="4" w:space="0" w:color="000000"/>
              <w:left w:val="single" w:sz="4" w:space="0" w:color="000000"/>
              <w:bottom w:val="nil"/>
              <w:right w:val="nil"/>
            </w:tcBorders>
            <w:shd w:val="clear" w:color="auto" w:fill="FFFFFF"/>
            <w:vAlign w:val="center"/>
          </w:tcPr>
          <w:p w14:paraId="62F3AF2F"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0,03</w:t>
            </w:r>
          </w:p>
        </w:tc>
        <w:tc>
          <w:tcPr>
            <w:tcW w:w="1134" w:type="dxa"/>
            <w:tcBorders>
              <w:top w:val="single" w:sz="4" w:space="0" w:color="000000"/>
              <w:left w:val="single" w:sz="4" w:space="0" w:color="000000"/>
              <w:bottom w:val="nil"/>
              <w:right w:val="nil"/>
            </w:tcBorders>
            <w:shd w:val="clear" w:color="auto" w:fill="FFFFFF"/>
            <w:vAlign w:val="center"/>
          </w:tcPr>
          <w:p w14:paraId="39947F1B"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10DD1144"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0,03</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0BEC2B1C"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5CF33B4F"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3D5A1E29"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6</w:t>
            </w:r>
          </w:p>
        </w:tc>
        <w:tc>
          <w:tcPr>
            <w:tcW w:w="3827" w:type="dxa"/>
            <w:tcBorders>
              <w:top w:val="single" w:sz="4" w:space="0" w:color="000000"/>
              <w:left w:val="single" w:sz="4" w:space="0" w:color="000000"/>
              <w:bottom w:val="nil"/>
              <w:right w:val="nil"/>
            </w:tcBorders>
            <w:shd w:val="clear" w:color="auto" w:fill="FFFFFF"/>
            <w:vAlign w:val="center"/>
          </w:tcPr>
          <w:p w14:paraId="4543E7BB"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1134" w:type="dxa"/>
            <w:tcBorders>
              <w:top w:val="single" w:sz="4" w:space="0" w:color="000000"/>
              <w:left w:val="single" w:sz="4" w:space="0" w:color="000000"/>
              <w:bottom w:val="nil"/>
              <w:right w:val="nil"/>
            </w:tcBorders>
            <w:shd w:val="clear" w:color="auto" w:fill="FFFFFF"/>
            <w:vAlign w:val="center"/>
          </w:tcPr>
          <w:p w14:paraId="591DCCCB"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67467C1C"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16141B63"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0,01</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1C6B56F2"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0,01</w:t>
            </w:r>
          </w:p>
        </w:tc>
      </w:tr>
      <w:tr w:rsidR="009340F4" w:rsidRPr="00DC798E" w14:paraId="6733C788"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7A3724C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7</w:t>
            </w:r>
          </w:p>
        </w:tc>
        <w:tc>
          <w:tcPr>
            <w:tcW w:w="3827" w:type="dxa"/>
            <w:tcBorders>
              <w:top w:val="single" w:sz="4" w:space="0" w:color="000000"/>
              <w:left w:val="single" w:sz="4" w:space="0" w:color="000000"/>
              <w:bottom w:val="nil"/>
              <w:right w:val="nil"/>
            </w:tcBorders>
            <w:shd w:val="clear" w:color="auto" w:fill="FFFFFF"/>
            <w:vAlign w:val="center"/>
          </w:tcPr>
          <w:p w14:paraId="308AF9C1"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1134" w:type="dxa"/>
            <w:tcBorders>
              <w:top w:val="single" w:sz="4" w:space="0" w:color="000000"/>
              <w:left w:val="single" w:sz="4" w:space="0" w:color="000000"/>
              <w:bottom w:val="nil"/>
              <w:right w:val="nil"/>
            </w:tcBorders>
            <w:shd w:val="clear" w:color="auto" w:fill="FFFFFF"/>
            <w:vAlign w:val="center"/>
          </w:tcPr>
          <w:p w14:paraId="5E9C2692"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2780977E"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1134" w:type="dxa"/>
            <w:tcBorders>
              <w:top w:val="single" w:sz="4" w:space="0" w:color="000000"/>
              <w:left w:val="single" w:sz="4" w:space="0" w:color="000000"/>
              <w:bottom w:val="nil"/>
              <w:right w:val="nil"/>
            </w:tcBorders>
            <w:shd w:val="clear" w:color="auto" w:fill="FFFFFF"/>
            <w:vAlign w:val="center"/>
          </w:tcPr>
          <w:p w14:paraId="0B407832"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0,05</w:t>
            </w: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434FCB37"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0,00</w:t>
            </w:r>
          </w:p>
        </w:tc>
      </w:tr>
      <w:tr w:rsidR="009340F4" w:rsidRPr="00DC798E" w14:paraId="0AFDCE53" w14:textId="77777777" w:rsidTr="00E9672A">
        <w:trPr>
          <w:trHeight w:val="567"/>
        </w:trPr>
        <w:tc>
          <w:tcPr>
            <w:tcW w:w="709" w:type="dxa"/>
            <w:tcBorders>
              <w:top w:val="single" w:sz="4" w:space="0" w:color="000000"/>
              <w:left w:val="single" w:sz="4" w:space="0" w:color="000000"/>
              <w:bottom w:val="nil"/>
              <w:right w:val="nil"/>
            </w:tcBorders>
            <w:shd w:val="clear" w:color="auto" w:fill="FFFFFF"/>
            <w:vAlign w:val="center"/>
          </w:tcPr>
          <w:p w14:paraId="487AA25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8</w:t>
            </w:r>
          </w:p>
        </w:tc>
        <w:tc>
          <w:tcPr>
            <w:tcW w:w="3827" w:type="dxa"/>
            <w:tcBorders>
              <w:top w:val="single" w:sz="4" w:space="0" w:color="000000"/>
              <w:left w:val="single" w:sz="4" w:space="0" w:color="000000"/>
              <w:bottom w:val="nil"/>
              <w:right w:val="nil"/>
            </w:tcBorders>
            <w:shd w:val="clear" w:color="auto" w:fill="FFFFFF"/>
            <w:vAlign w:val="center"/>
          </w:tcPr>
          <w:p w14:paraId="23B2E010"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1134" w:type="dxa"/>
            <w:tcBorders>
              <w:top w:val="single" w:sz="4" w:space="0" w:color="000000"/>
              <w:left w:val="single" w:sz="4" w:space="0" w:color="000000"/>
              <w:bottom w:val="nil"/>
              <w:right w:val="nil"/>
            </w:tcBorders>
            <w:shd w:val="clear" w:color="auto" w:fill="FFFFFF"/>
            <w:vAlign w:val="center"/>
          </w:tcPr>
          <w:p w14:paraId="204A9457"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nil"/>
            </w:tcBorders>
            <w:shd w:val="clear" w:color="auto" w:fill="FFFFFF"/>
            <w:vAlign w:val="center"/>
          </w:tcPr>
          <w:p w14:paraId="68298EDE"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0,04</w:t>
            </w:r>
          </w:p>
        </w:tc>
        <w:tc>
          <w:tcPr>
            <w:tcW w:w="1134" w:type="dxa"/>
            <w:tcBorders>
              <w:top w:val="single" w:sz="4" w:space="0" w:color="000000"/>
              <w:left w:val="single" w:sz="4" w:space="0" w:color="000000"/>
              <w:bottom w:val="nil"/>
              <w:right w:val="nil"/>
            </w:tcBorders>
            <w:shd w:val="clear" w:color="auto" w:fill="FFFFFF"/>
            <w:vAlign w:val="center"/>
          </w:tcPr>
          <w:p w14:paraId="1D5ABC82" w14:textId="77777777" w:rsidR="00472519" w:rsidRPr="00DC798E" w:rsidRDefault="00472519" w:rsidP="00DC798E">
            <w:pPr>
              <w:spacing w:before="20" w:after="20" w:line="276" w:lineRule="auto"/>
              <w:ind w:firstLine="0"/>
              <w:jc w:val="center"/>
              <w:rPr>
                <w:rFonts w:eastAsia="Times New Roman" w:cs="Times New Roman"/>
                <w:color w:val="auto"/>
              </w:rPr>
            </w:pPr>
          </w:p>
        </w:tc>
        <w:tc>
          <w:tcPr>
            <w:tcW w:w="1134" w:type="dxa"/>
            <w:tcBorders>
              <w:top w:val="single" w:sz="4" w:space="0" w:color="000000"/>
              <w:left w:val="single" w:sz="4" w:space="0" w:color="000000"/>
              <w:bottom w:val="nil"/>
              <w:right w:val="single" w:sz="4" w:space="0" w:color="000000"/>
            </w:tcBorders>
            <w:shd w:val="clear" w:color="auto" w:fill="FFFFFF"/>
            <w:vAlign w:val="center"/>
          </w:tcPr>
          <w:p w14:paraId="3CFE833F" w14:textId="77777777" w:rsidR="00472519" w:rsidRPr="00DC798E" w:rsidRDefault="00C96A62" w:rsidP="00DC798E">
            <w:pPr>
              <w:spacing w:before="20" w:after="20" w:line="276" w:lineRule="auto"/>
              <w:ind w:firstLine="0"/>
              <w:jc w:val="center"/>
              <w:rPr>
                <w:rFonts w:eastAsia="Times New Roman" w:cs="Times New Roman"/>
                <w:color w:val="auto"/>
              </w:rPr>
            </w:pPr>
            <w:r w:rsidRPr="00DC798E">
              <w:rPr>
                <w:rFonts w:eastAsia="Times New Roman" w:cs="Times New Roman"/>
                <w:color w:val="auto"/>
              </w:rPr>
              <w:t>0,04</w:t>
            </w:r>
          </w:p>
        </w:tc>
      </w:tr>
      <w:tr w:rsidR="009340F4" w:rsidRPr="00DC798E" w14:paraId="7DA8CB67" w14:textId="77777777" w:rsidTr="00E9672A">
        <w:trPr>
          <w:trHeight w:val="567"/>
        </w:trPr>
        <w:tc>
          <w:tcPr>
            <w:tcW w:w="4536" w:type="dxa"/>
            <w:gridSpan w:val="2"/>
            <w:tcBorders>
              <w:top w:val="single" w:sz="4" w:space="0" w:color="000000"/>
              <w:left w:val="single" w:sz="4" w:space="0" w:color="000000"/>
              <w:bottom w:val="single" w:sz="4" w:space="0" w:color="000000"/>
              <w:right w:val="nil"/>
            </w:tcBorders>
            <w:shd w:val="clear" w:color="auto" w:fill="FFFFFF"/>
            <w:vAlign w:val="center"/>
          </w:tcPr>
          <w:p w14:paraId="45E0EFBD"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 công</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6159F83B" w14:textId="57C70EFA"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0,</w:t>
            </w:r>
            <w:r w:rsidR="003D2328" w:rsidRPr="00DC798E">
              <w:rPr>
                <w:rFonts w:eastAsia="Times New Roman" w:cs="Times New Roman"/>
                <w:b/>
                <w:color w:val="auto"/>
                <w:lang w:val="en-US"/>
              </w:rPr>
              <w:t>3</w:t>
            </w:r>
            <w:r w:rsidRPr="00DC798E">
              <w:rPr>
                <w:rFonts w:eastAsia="Times New Roman" w:cs="Times New Roman"/>
                <w:b/>
                <w:color w:val="auto"/>
              </w:rPr>
              <w:t>0</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5394CFB7" w14:textId="485482E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lang w:val="en-US"/>
              </w:rPr>
            </w:pPr>
            <w:r w:rsidRPr="00DC798E">
              <w:rPr>
                <w:rFonts w:eastAsia="Times New Roman" w:cs="Times New Roman"/>
                <w:b/>
                <w:color w:val="auto"/>
              </w:rPr>
              <w:t>0,4</w:t>
            </w:r>
            <w:r w:rsidR="003D2328" w:rsidRPr="00DC798E">
              <w:rPr>
                <w:rFonts w:eastAsia="Times New Roman" w:cs="Times New Roman"/>
                <w:b/>
                <w:color w:val="auto"/>
                <w:lang w:val="en-US"/>
              </w:rPr>
              <w:t>0</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0EF188FC" w14:textId="30DF6E3F"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lang w:val="en-US"/>
              </w:rPr>
            </w:pPr>
            <w:r w:rsidRPr="00DC798E">
              <w:rPr>
                <w:rFonts w:eastAsia="Times New Roman" w:cs="Times New Roman"/>
                <w:b/>
                <w:color w:val="auto"/>
              </w:rPr>
              <w:t>0,4</w:t>
            </w:r>
            <w:r w:rsidR="003D2328" w:rsidRPr="00DC798E">
              <w:rPr>
                <w:rFonts w:eastAsia="Times New Roman" w:cs="Times New Roman"/>
                <w:b/>
                <w:color w:val="auto"/>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0D56E"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0,39</w:t>
            </w:r>
          </w:p>
        </w:tc>
      </w:tr>
    </w:tbl>
    <w:p w14:paraId="4F902494" w14:textId="32C2E8C9" w:rsidR="00472519" w:rsidRPr="00DC798E" w:rsidRDefault="00C96A62" w:rsidP="00DC798E">
      <w:pPr>
        <w:suppressAutoHyphens w:val="0"/>
        <w:spacing w:before="120" w:after="0" w:line="269" w:lineRule="auto"/>
        <w:ind w:firstLine="709"/>
        <w:jc w:val="left"/>
        <w:textDirection w:val="lrTb"/>
        <w:textAlignment w:val="auto"/>
        <w:outlineLvl w:val="9"/>
        <w:rPr>
          <w:rFonts w:eastAsia="Times New Roman" w:cs="Times New Roman"/>
          <w:b/>
          <w:bCs/>
          <w:iCs/>
          <w:color w:val="auto"/>
        </w:rPr>
      </w:pPr>
      <w:r w:rsidRPr="00DC798E">
        <w:rPr>
          <w:rFonts w:eastAsia="Times New Roman" w:cs="Times New Roman"/>
          <w:b/>
          <w:bCs/>
          <w:iCs/>
          <w:color w:val="auto"/>
        </w:rPr>
        <w:t>3. Định mức sử dụng thiết bị</w:t>
      </w:r>
    </w:p>
    <w:p w14:paraId="1E7443F0" w14:textId="76821E7D" w:rsidR="00DB68D7" w:rsidRPr="00DC798E" w:rsidRDefault="00DB68D7"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B0F81BB" w14:textId="7A693D2F" w:rsidR="00472519" w:rsidRPr="00DC798E" w:rsidRDefault="00C96A62" w:rsidP="00DC798E">
      <w:pPr>
        <w:tabs>
          <w:tab w:val="left" w:pos="6480"/>
          <w:tab w:val="left" w:pos="6720"/>
        </w:tabs>
        <w:spacing w:before="120" w:line="252"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3A4861E4" w14:textId="24424E9B" w:rsidR="00DB68D7" w:rsidRPr="00DC798E" w:rsidRDefault="00DB68D7" w:rsidP="00DC798E">
      <w:pPr>
        <w:tabs>
          <w:tab w:val="left" w:pos="6480"/>
          <w:tab w:val="left" w:pos="6720"/>
        </w:tabs>
        <w:spacing w:after="0" w:line="252"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165A8C1E" w14:textId="325D2FEF" w:rsidR="00472519" w:rsidRPr="00DC798E" w:rsidRDefault="00C96A62" w:rsidP="00DC798E">
      <w:pPr>
        <w:tabs>
          <w:tab w:val="left" w:pos="6480"/>
          <w:tab w:val="left" w:pos="6720"/>
        </w:tabs>
        <w:spacing w:before="120" w:line="252"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5EA2EEA4" w14:textId="50F842E1" w:rsidR="00DB68D7" w:rsidRPr="00DC798E" w:rsidRDefault="00DB68D7"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vừa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832123D" w14:textId="77777777" w:rsidR="005C634F" w:rsidRPr="00DC798E" w:rsidRDefault="005C634F" w:rsidP="00DC798E">
      <w:pPr>
        <w:tabs>
          <w:tab w:val="left" w:pos="6480"/>
          <w:tab w:val="left" w:pos="6720"/>
        </w:tabs>
        <w:spacing w:line="252"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39533557" w14:textId="7CE3438B" w:rsidR="005C634F" w:rsidRPr="00DC798E" w:rsidRDefault="005C634F" w:rsidP="00DC798E">
      <w:pPr>
        <w:tabs>
          <w:tab w:val="left" w:pos="6480"/>
          <w:tab w:val="left" w:pos="6720"/>
        </w:tabs>
        <w:spacing w:before="0" w:after="0" w:line="252"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 xml:space="preserve">hải văn thời hạn </w:t>
      </w:r>
      <w:r w:rsidR="00045B72" w:rsidRPr="00DC798E">
        <w:rPr>
          <w:rFonts w:eastAsia="Times New Roman" w:cs="Times New Roman"/>
          <w:color w:val="auto"/>
          <w:szCs w:val="28"/>
          <w:lang w:val="vi-VN"/>
        </w:rPr>
        <w:t>vừa</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39AC1F84" w14:textId="7E60B114" w:rsidR="00472519" w:rsidRPr="00DC798E" w:rsidRDefault="00AD1DF5" w:rsidP="00DC798E">
      <w:pPr>
        <w:tabs>
          <w:tab w:val="left" w:pos="6480"/>
          <w:tab w:val="left" w:pos="6720"/>
        </w:tabs>
        <w:spacing w:before="120" w:line="252"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41</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hải văn thời hạn dài</w:t>
      </w:r>
    </w:p>
    <w:p w14:paraId="1B41CAF2" w14:textId="3C04A10B" w:rsidR="00472519" w:rsidRPr="00DC798E" w:rsidRDefault="00C96A62" w:rsidP="00DC798E">
      <w:pPr>
        <w:tabs>
          <w:tab w:val="left" w:pos="6480"/>
          <w:tab w:val="left" w:pos="6720"/>
        </w:tabs>
        <w:spacing w:line="252" w:lineRule="auto"/>
        <w:rPr>
          <w:rFonts w:eastAsia="Times New Roman" w:cs="Times New Roman"/>
          <w:b/>
          <w:bCs/>
          <w:iCs/>
          <w:color w:val="auto"/>
        </w:rPr>
      </w:pPr>
      <w:r w:rsidRPr="00DC798E">
        <w:rPr>
          <w:rFonts w:eastAsia="Times New Roman" w:cs="Times New Roman"/>
          <w:b/>
          <w:bCs/>
          <w:iCs/>
          <w:color w:val="auto"/>
        </w:rPr>
        <w:t>1. Nội dung công việc</w:t>
      </w:r>
    </w:p>
    <w:p w14:paraId="46135E09" w14:textId="6B48733B" w:rsidR="00472519" w:rsidRPr="00DC798E" w:rsidRDefault="00C96A62" w:rsidP="00DC798E">
      <w:pPr>
        <w:pBdr>
          <w:top w:val="nil"/>
          <w:left w:val="nil"/>
          <w:bottom w:val="nil"/>
          <w:right w:val="nil"/>
          <w:between w:val="nil"/>
        </w:pBdr>
        <w:tabs>
          <w:tab w:val="right" w:pos="9071"/>
        </w:tabs>
        <w:spacing w:line="252" w:lineRule="auto"/>
        <w:rPr>
          <w:rFonts w:eastAsia="Times New Roman" w:cs="Times New Roman"/>
          <w:color w:val="auto"/>
        </w:rPr>
      </w:pPr>
      <w:r w:rsidRPr="00DC798E">
        <w:rPr>
          <w:rFonts w:eastAsia="Times New Roman" w:cs="Times New Roman"/>
          <w:color w:val="auto"/>
        </w:rPr>
        <w:t>Nội dung công việc dự báo, cảnh báo hải văn thời hạn dài  được quy định tại Điều 18 thuộc Chương II của Thông tư số 27/2023/TT-BTNMT ngày 29 tháng 12 năm 2023 của Bộ Tài nguyên và Môi trường quy định về Quy trình kỹ thuật dự báo, cảnh báo khí tượng thủy văn trong điều kiện bình thường.</w:t>
      </w:r>
    </w:p>
    <w:p w14:paraId="700B5AFB" w14:textId="5EF8288A" w:rsidR="00472519" w:rsidRPr="00DC798E" w:rsidRDefault="00F50126"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7C4B8732" w14:textId="77777777" w:rsidR="00472519" w:rsidRPr="00DC798E" w:rsidRDefault="00C96A62"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rPr>
        <w:t>- Dữ liệu trên các bản đồ thời tiết, số liệu quan trắc các yếu tố khí tượng bề mặt, dữ liệu vệ tinh; dữ liệu trường mưa, gió, khí áp dự báo từ mô hình dự báo số trị trong thời hạn dự báo;</w:t>
      </w:r>
    </w:p>
    <w:p w14:paraId="788E8E29" w14:textId="77777777" w:rsidR="00472519" w:rsidRPr="00DC798E" w:rsidRDefault="00C96A62"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rPr>
        <w:t>- Số liệu quan trắc khí tượng (gió, khí áp) và hải văn (sóng, mực nước, dòng chảy, nhiệt độ và độ mặn nước biển) trong khu vực dự báo và lân cận; dữ liệu trường khí tượng và hải văn trong thời hạn dự báo được phát tin từ một số các Trung tâm dự báo trong và ngoài nước;</w:t>
      </w:r>
    </w:p>
    <w:p w14:paraId="0FF0A49F" w14:textId="0DF46E8A" w:rsidR="00472519" w:rsidRPr="00DC798E" w:rsidRDefault="00C96A62"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9712BD" w:rsidRPr="00DC798E">
        <w:rPr>
          <w:rFonts w:eastAsia="Times New Roman" w:cs="Times New Roman"/>
          <w:color w:val="auto"/>
        </w:rPr>
        <w:t xml:space="preserve"> động kinh tế - xã hội (nếu có);</w:t>
      </w:r>
    </w:p>
    <w:p w14:paraId="6E1EB12C" w14:textId="2AB6982C" w:rsidR="00472519" w:rsidRPr="00DC798E" w:rsidRDefault="00C96A62" w:rsidP="00DC798E">
      <w:pPr>
        <w:tabs>
          <w:tab w:val="left" w:pos="6480"/>
          <w:tab w:val="left" w:pos="6720"/>
        </w:tabs>
        <w:spacing w:line="252" w:lineRule="auto"/>
        <w:rPr>
          <w:rFonts w:eastAsia="Times New Roman" w:cs="Times New Roman"/>
          <w:color w:val="auto"/>
          <w:lang w:val="en-US"/>
        </w:rPr>
      </w:pPr>
      <w:r w:rsidRPr="00DC798E">
        <w:rPr>
          <w:rFonts w:eastAsia="Times New Roman" w:cs="Times New Roman"/>
          <w:color w:val="auto"/>
        </w:rPr>
        <w:t>- Phân tích, kiểm tra, hiệu đính số liệu khi phát hiện tính bất hợp lý của chuỗi số liệu; tính toán đặc trưng các yếu tố khí tượng (gió, khí áp), hải văn (sóng, dòng chảy, mực nước) theo thời đoạn 10 ngày trong thời hạn dự báo cho từng vị trí hoặc khu vực dự báo</w:t>
      </w:r>
      <w:r w:rsidR="00A9207C" w:rsidRPr="00DC798E">
        <w:rPr>
          <w:rFonts w:eastAsia="Times New Roman" w:cs="Times New Roman"/>
          <w:color w:val="auto"/>
          <w:lang w:val="en-US"/>
        </w:rPr>
        <w:t>;</w:t>
      </w:r>
    </w:p>
    <w:p w14:paraId="2A7FD827" w14:textId="77777777" w:rsidR="00472519" w:rsidRPr="00DC798E" w:rsidRDefault="00C96A62" w:rsidP="00DC798E">
      <w:pPr>
        <w:tabs>
          <w:tab w:val="left" w:pos="6480"/>
          <w:tab w:val="left" w:pos="6720"/>
        </w:tabs>
        <w:spacing w:line="252" w:lineRule="auto"/>
        <w:rPr>
          <w:rFonts w:eastAsia="Times New Roman" w:cs="Times New Roman"/>
          <w:color w:val="auto"/>
        </w:rPr>
      </w:pPr>
      <w:r w:rsidRPr="00DC798E">
        <w:rPr>
          <w:rFonts w:eastAsia="Times New Roman" w:cs="Times New Roman"/>
          <w:color w:val="auto"/>
        </w:rPr>
        <w:t>- Cập nhật số liệu khí tượng và hải văn thực đo trong 01 tháng qua đã thu thập vào cơ sở dữ liệu dự báo.</w:t>
      </w:r>
    </w:p>
    <w:p w14:paraId="05940AB1" w14:textId="288274A1" w:rsidR="00472519" w:rsidRPr="00DC798E" w:rsidRDefault="00F50126"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b) Phân tích, đánh giá hiện trạng</w:t>
      </w:r>
    </w:p>
    <w:p w14:paraId="1B6AD676" w14:textId="7807EC2F" w:rsidR="00472519" w:rsidRPr="00DC798E" w:rsidRDefault="009712BD" w:rsidP="00DC798E">
      <w:pPr>
        <w:pBdr>
          <w:top w:val="nil"/>
          <w:left w:val="nil"/>
          <w:bottom w:val="nil"/>
          <w:right w:val="nil"/>
          <w:between w:val="nil"/>
        </w:pBdr>
        <w:tabs>
          <w:tab w:val="right" w:pos="9071"/>
        </w:tabs>
        <w:spacing w:line="252"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Phân tích dữ liệu quan trắc và dự báo theo các thời đoạn 10 ngày theo thời hạn dự báo đến 01 tháng</w:t>
      </w:r>
      <w:r w:rsidRPr="00DC798E">
        <w:rPr>
          <w:rFonts w:eastAsia="Times New Roman" w:cs="Times New Roman"/>
          <w:color w:val="auto"/>
          <w:lang w:val="en-US"/>
        </w:rPr>
        <w:t>;</w:t>
      </w:r>
    </w:p>
    <w:p w14:paraId="6CB21C25" w14:textId="740EA55F" w:rsidR="00472519" w:rsidRPr="00DC798E" w:rsidRDefault="009712BD" w:rsidP="00DC798E">
      <w:pPr>
        <w:pBdr>
          <w:top w:val="nil"/>
          <w:left w:val="nil"/>
          <w:bottom w:val="nil"/>
          <w:right w:val="nil"/>
          <w:between w:val="nil"/>
        </w:pBdr>
        <w:tabs>
          <w:tab w:val="right" w:pos="9071"/>
        </w:tabs>
        <w:spacing w:line="252" w:lineRule="auto"/>
        <w:rPr>
          <w:rFonts w:eastAsia="Times New Roman" w:cs="Times New Roman"/>
          <w:color w:val="auto"/>
        </w:rPr>
      </w:pPr>
      <w:r w:rsidRPr="00DC798E">
        <w:rPr>
          <w:rFonts w:eastAsia="Times New Roman" w:cs="Times New Roman"/>
          <w:color w:val="auto"/>
          <w:lang w:val="en-US"/>
        </w:rPr>
        <w:t>-</w:t>
      </w:r>
      <w:r w:rsidR="00C96A62" w:rsidRPr="00DC798E">
        <w:rPr>
          <w:rFonts w:eastAsia="Times New Roman" w:cs="Times New Roman"/>
          <w:color w:val="auto"/>
        </w:rPr>
        <w:t xml:space="preserve"> Đánh giá sai số kết quả dự báo, cảnh báo gần nhất của các sản phẩm dự báo đã tham khảo, đánh giá khả năng sai số của dự báo trường khí tượng và hải văn theo các phương án dự báo, cảnh báo.</w:t>
      </w:r>
    </w:p>
    <w:p w14:paraId="07EEA8E3" w14:textId="6E317B99" w:rsidR="00472519" w:rsidRPr="00DC798E" w:rsidRDefault="00F50126"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69D1C03D" w14:textId="41753AE8" w:rsidR="00472519" w:rsidRPr="00DC798E" w:rsidRDefault="00C96A62" w:rsidP="00DC798E">
      <w:pPr>
        <w:pBdr>
          <w:top w:val="nil"/>
          <w:left w:val="nil"/>
          <w:bottom w:val="nil"/>
          <w:right w:val="nil"/>
          <w:between w:val="nil"/>
        </w:pBdr>
        <w:spacing w:line="252" w:lineRule="auto"/>
        <w:rPr>
          <w:rFonts w:eastAsia="Times New Roman" w:cs="Times New Roman"/>
          <w:color w:val="auto"/>
          <w:lang w:val="en-US"/>
        </w:rPr>
      </w:pPr>
      <w:r w:rsidRPr="00DC798E">
        <w:rPr>
          <w:rFonts w:eastAsia="Times New Roman" w:cs="Times New Roman"/>
          <w:color w:val="auto"/>
        </w:rPr>
        <w:t>Thực hiện các phương án dự báo, cảnh báo hải văn thời hạn dài quy định tại khoản 3 Điều 18 Thông tư số 27/2023/TT-BTNMT</w:t>
      </w:r>
      <w:r w:rsidR="00A9207C" w:rsidRPr="00DC798E">
        <w:rPr>
          <w:rFonts w:eastAsia="Times New Roman" w:cs="Times New Roman"/>
          <w:color w:val="auto"/>
          <w:lang w:val="en-US"/>
        </w:rPr>
        <w:t>.</w:t>
      </w:r>
    </w:p>
    <w:p w14:paraId="2EC8D1B5" w14:textId="3BAFBC66" w:rsidR="00472519" w:rsidRPr="00DC798E" w:rsidRDefault="00F50126"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d) Thảo luận dự báo, cảnh báo</w:t>
      </w:r>
      <w:r w:rsidR="00C96A62" w:rsidRPr="00DC798E">
        <w:rPr>
          <w:rFonts w:eastAsia="Times New Roman" w:cs="Times New Roman"/>
          <w:iCs/>
          <w:color w:val="auto"/>
        </w:rPr>
        <w:t>, cảnh báo</w:t>
      </w:r>
    </w:p>
    <w:p w14:paraId="6921D5A8" w14:textId="77777777" w:rsidR="00472519" w:rsidRPr="00DC798E" w:rsidRDefault="00C96A62" w:rsidP="00DC798E">
      <w:pPr>
        <w:widowControl/>
        <w:pBdr>
          <w:top w:val="nil"/>
          <w:left w:val="nil"/>
          <w:bottom w:val="nil"/>
          <w:right w:val="nil"/>
          <w:between w:val="nil"/>
        </w:pBdr>
        <w:spacing w:line="252" w:lineRule="auto"/>
        <w:rPr>
          <w:rFonts w:eastAsia="Times New Roman" w:cs="Times New Roman"/>
          <w:color w:val="auto"/>
        </w:rPr>
      </w:pPr>
      <w:r w:rsidRPr="00DC798E">
        <w:rPr>
          <w:rFonts w:eastAsia="Times New Roman" w:cs="Times New Roman"/>
          <w:color w:val="auto"/>
        </w:rPr>
        <w:t>Thảo luận về xu thế diễn biến thời tiết biển, hải văn, trị số đặc trưng của các yếu tố khí tượng, hải văn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w:t>
      </w:r>
    </w:p>
    <w:p w14:paraId="520E841E" w14:textId="51AEC934" w:rsidR="00472519" w:rsidRPr="00DC798E" w:rsidRDefault="00733601"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đ) Xây dựng bản tin dự báo, cảnh báo</w:t>
      </w:r>
    </w:p>
    <w:p w14:paraId="11EF56EE" w14:textId="77777777" w:rsidR="00472519" w:rsidRPr="00DC798E" w:rsidRDefault="00C96A62" w:rsidP="00DC798E">
      <w:pPr>
        <w:pBdr>
          <w:top w:val="nil"/>
          <w:left w:val="nil"/>
          <w:bottom w:val="nil"/>
          <w:right w:val="nil"/>
          <w:between w:val="nil"/>
        </w:pBdr>
        <w:tabs>
          <w:tab w:val="right" w:pos="9071"/>
        </w:tabs>
        <w:spacing w:line="252" w:lineRule="auto"/>
        <w:rPr>
          <w:rFonts w:eastAsia="Times New Roman" w:cs="Times New Roman"/>
          <w:color w:val="auto"/>
        </w:rPr>
      </w:pPr>
      <w:r w:rsidRPr="00DC798E">
        <w:rPr>
          <w:rFonts w:eastAsia="Times New Roman" w:cs="Times New Roman"/>
          <w:color w:val="auto"/>
        </w:rPr>
        <w:t xml:space="preserve">Xây dựng nội dung bản tin dự báo, cảnh báo hải văn thời hạn dài theo quy định tại khoản 4 Điều 14 và Điều 18 Thông tư số 08/2022/TT-BTNMT. </w:t>
      </w:r>
      <w:bookmarkStart w:id="30" w:name="bookmark=id.o97mle48p35h" w:colFirst="0" w:colLast="0"/>
      <w:bookmarkEnd w:id="30"/>
      <w:r w:rsidRPr="00DC798E">
        <w:rPr>
          <w:rFonts w:eastAsia="Times New Roman" w:cs="Times New Roman"/>
          <w:color w:val="auto"/>
        </w:rPr>
        <w:t>Nội dung dự báo, cảnh báo tối thiểu có các thông tin về xu thế biến đổi của thủy triều trong thời hạn dự báo, trị số và thời điểm xuất hiện độ cao mực nước lớn, nước ròng, trị số độ cao sóng biển chi tiết theo từng khoảng thời gian từ 10 ngày đến 15 ngày tại vùng biển cụ thể và khả năng xuất hiện các hiện tượng hải văn nguy hiểm khác, khả năng tác động đến môi trường, điều kiện sống, cơ sở hạ tầng, các hoạt động kinh tế - xã hội.</w:t>
      </w:r>
    </w:p>
    <w:p w14:paraId="25E6AEBF" w14:textId="37ADDCD9" w:rsidR="00472519" w:rsidRPr="00DC798E" w:rsidRDefault="004F7C89"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e) Cung cấp bản tin dự báo, cảnh báo</w:t>
      </w:r>
      <w:r w:rsidR="00C96A62" w:rsidRPr="00DC798E">
        <w:rPr>
          <w:rFonts w:eastAsia="Times New Roman" w:cs="Times New Roman"/>
          <w:iCs/>
          <w:color w:val="auto"/>
        </w:rPr>
        <w:t xml:space="preserve"> </w:t>
      </w:r>
    </w:p>
    <w:p w14:paraId="1DCA9767" w14:textId="0A4DEFC0" w:rsidR="00472519" w:rsidRPr="00DC798E" w:rsidRDefault="004B34AE" w:rsidP="00DC798E">
      <w:pPr>
        <w:pBdr>
          <w:top w:val="nil"/>
          <w:left w:val="nil"/>
          <w:bottom w:val="nil"/>
          <w:right w:val="nil"/>
          <w:between w:val="nil"/>
        </w:pBdr>
        <w:tabs>
          <w:tab w:val="right" w:pos="9071"/>
        </w:tabs>
        <w:spacing w:line="252" w:lineRule="auto"/>
        <w:rPr>
          <w:rFonts w:eastAsia="Times New Roman" w:cs="Times New Roman"/>
          <w:color w:val="auto"/>
        </w:rPr>
      </w:pPr>
      <w:r w:rsidRPr="00DC798E">
        <w:rPr>
          <w:rFonts w:eastAsia="Times New Roman" w:cs="Times New Roman"/>
          <w:color w:val="auto"/>
          <w:lang w:val="en-GB"/>
        </w:rPr>
        <w:t>Cung cấp b</w:t>
      </w:r>
      <w:r w:rsidRPr="00DC798E">
        <w:rPr>
          <w:rFonts w:eastAsia="Times New Roman" w:cs="Times New Roman"/>
          <w:color w:val="auto"/>
        </w:rPr>
        <w:t xml:space="preserve">ản tin dự báo, cảnh báo hải văn thời hạn </w:t>
      </w:r>
      <w:r w:rsidRPr="00DC798E">
        <w:rPr>
          <w:rFonts w:eastAsia="Times New Roman" w:cs="Times New Roman"/>
          <w:color w:val="auto"/>
          <w:lang w:val="en-GB"/>
        </w:rPr>
        <w:t>dài</w:t>
      </w:r>
      <w:r w:rsidRPr="00DC798E">
        <w:rPr>
          <w:rFonts w:eastAsia="Times New Roman" w:cs="Times New Roman"/>
          <w:color w:val="auto"/>
        </w:rPr>
        <w:t xml:space="preserve">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p w14:paraId="001EFEDF" w14:textId="722FD667" w:rsidR="00472519" w:rsidRPr="00DC798E" w:rsidRDefault="00733601"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g) Bổ sung bản tin dự báo, cảnh báo</w:t>
      </w:r>
      <w:r w:rsidR="00C96A62" w:rsidRPr="00DC798E">
        <w:rPr>
          <w:rFonts w:eastAsia="Times New Roman" w:cs="Times New Roman"/>
          <w:iCs/>
          <w:color w:val="auto"/>
        </w:rPr>
        <w:t xml:space="preserve"> </w:t>
      </w:r>
    </w:p>
    <w:p w14:paraId="40246A2F" w14:textId="77777777" w:rsidR="00472519" w:rsidRPr="00DC798E" w:rsidRDefault="00C96A62" w:rsidP="00DC798E">
      <w:pPr>
        <w:pBdr>
          <w:top w:val="nil"/>
          <w:left w:val="nil"/>
          <w:bottom w:val="nil"/>
          <w:right w:val="nil"/>
          <w:between w:val="nil"/>
        </w:pBdr>
        <w:tabs>
          <w:tab w:val="right" w:pos="9071"/>
        </w:tabs>
        <w:spacing w:line="252" w:lineRule="auto"/>
        <w:rPr>
          <w:rFonts w:eastAsia="Times New Roman" w:cs="Times New Roman"/>
          <w:color w:val="auto"/>
        </w:rPr>
      </w:pPr>
      <w:r w:rsidRPr="00DC798E">
        <w:rPr>
          <w:rFonts w:eastAsia="Times New Roman" w:cs="Times New Roman"/>
          <w:color w:val="auto"/>
        </w:rPr>
        <w:t>Theo dõi, phân tích và phát hiện các yếu tố hải văn, hiện tượng thời tiết có diễn biến bất thường để quyết định bổ sung bản tin.</w:t>
      </w:r>
    </w:p>
    <w:p w14:paraId="500A5741" w14:textId="0E08D1F3" w:rsidR="00472519" w:rsidRPr="00DC798E" w:rsidRDefault="00733601" w:rsidP="00DC798E">
      <w:pPr>
        <w:pBdr>
          <w:top w:val="nil"/>
          <w:left w:val="nil"/>
          <w:bottom w:val="nil"/>
          <w:right w:val="nil"/>
          <w:between w:val="nil"/>
        </w:pBdr>
        <w:tabs>
          <w:tab w:val="right" w:pos="9071"/>
        </w:tabs>
        <w:spacing w:line="252"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0071FFAB" w14:textId="50470F51" w:rsidR="00A040EB" w:rsidRPr="00DC798E" w:rsidRDefault="009712BD" w:rsidP="00DC798E">
      <w:pPr>
        <w:tabs>
          <w:tab w:val="left" w:pos="6480"/>
          <w:tab w:val="left" w:pos="6720"/>
        </w:tabs>
        <w:spacing w:before="4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A040EB" w:rsidRPr="00DC798E">
        <w:rPr>
          <w:rFonts w:eastAsia="Times New Roman" w:cs="Times New Roman"/>
          <w:color w:val="auto"/>
        </w:rPr>
        <w:t>Đánh giá tính đầy đủ việc dự báo, cảnh báo hải văn thời hạn hạn dài theo quy định tại khoản 2.1.3.1 QCVN 84:2024/BTNMT</w:t>
      </w:r>
      <w:r w:rsidR="00A040EB" w:rsidRPr="00DC798E">
        <w:rPr>
          <w:rFonts w:eastAsia="Times New Roman" w:cs="Times New Roman"/>
          <w:color w:val="auto"/>
          <w:lang w:val="en-US"/>
        </w:rPr>
        <w:t>;</w:t>
      </w:r>
    </w:p>
    <w:p w14:paraId="3069F972" w14:textId="785BFE66" w:rsidR="00A040EB" w:rsidRPr="00DC798E" w:rsidRDefault="009712BD" w:rsidP="00DC798E">
      <w:pPr>
        <w:tabs>
          <w:tab w:val="left" w:pos="6480"/>
          <w:tab w:val="left" w:pos="6720"/>
        </w:tabs>
        <w:spacing w:before="4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A040EB" w:rsidRPr="00DC798E">
        <w:rPr>
          <w:rFonts w:eastAsia="Times New Roman" w:cs="Times New Roman"/>
          <w:color w:val="auto"/>
        </w:rPr>
        <w:t>Đánh giá tính kịp thời việc dự báo, cảnh báo hải văn thời hạn hạn dài theo quy định tại khoản 2.1.3.2 QCVN 84:2024/BTNMT</w:t>
      </w:r>
      <w:r w:rsidR="00A040EB" w:rsidRPr="00DC798E">
        <w:rPr>
          <w:rFonts w:eastAsia="Times New Roman" w:cs="Times New Roman"/>
          <w:color w:val="auto"/>
          <w:lang w:val="en-US"/>
        </w:rPr>
        <w:t>;</w:t>
      </w:r>
    </w:p>
    <w:p w14:paraId="0BA0AA1B" w14:textId="031A2915" w:rsidR="00C71C54" w:rsidRPr="00DC798E" w:rsidRDefault="009712BD" w:rsidP="00DC798E">
      <w:pPr>
        <w:tabs>
          <w:tab w:val="left" w:pos="6480"/>
          <w:tab w:val="left" w:pos="6720"/>
        </w:tabs>
        <w:spacing w:before="40" w:after="40" w:line="252" w:lineRule="auto"/>
        <w:rPr>
          <w:rFonts w:eastAsia="Times New Roman" w:cs="Times New Roman"/>
          <w:color w:val="auto"/>
          <w:lang w:val="en-GB"/>
        </w:rPr>
      </w:pPr>
      <w:r w:rsidRPr="00DC798E">
        <w:rPr>
          <w:rFonts w:eastAsia="Times New Roman" w:cs="Times New Roman"/>
          <w:color w:val="auto"/>
          <w:lang w:val="en-GB"/>
        </w:rPr>
        <w:t xml:space="preserve">- </w:t>
      </w:r>
      <w:r w:rsidR="00A040EB" w:rsidRPr="00DC798E">
        <w:rPr>
          <w:rFonts w:eastAsia="Times New Roman" w:cs="Times New Roman"/>
          <w:color w:val="auto"/>
        </w:rPr>
        <w:t>Đánh giá độ tin cậy việc dự báo, cảnh báo hải văn thời hạn hạn dài theo quy định tại khoản 2.2.3 QCVN 84:2024/BTNMT</w:t>
      </w:r>
      <w:r w:rsidR="00C71C54" w:rsidRPr="00DC798E">
        <w:rPr>
          <w:rFonts w:eastAsia="Times New Roman" w:cs="Times New Roman"/>
          <w:color w:val="auto"/>
          <w:lang w:val="en-US"/>
        </w:rPr>
        <w:t>.</w:t>
      </w:r>
      <w:r w:rsidR="00A040EB" w:rsidRPr="00DC798E">
        <w:rPr>
          <w:rFonts w:eastAsia="Times New Roman" w:cs="Times New Roman"/>
          <w:color w:val="auto"/>
          <w:lang w:val="en-GB"/>
        </w:rPr>
        <w:t xml:space="preserve"> </w:t>
      </w:r>
    </w:p>
    <w:p w14:paraId="7A66CC8B" w14:textId="2DAA8E19" w:rsidR="00472519" w:rsidRPr="00DC798E" w:rsidRDefault="00C96A62" w:rsidP="00DC798E">
      <w:pPr>
        <w:tabs>
          <w:tab w:val="left" w:pos="6480"/>
          <w:tab w:val="left" w:pos="6720"/>
        </w:tabs>
        <w:spacing w:before="40" w:after="40" w:line="269" w:lineRule="auto"/>
        <w:rPr>
          <w:rFonts w:eastAsia="Times New Roman" w:cs="Times New Roman"/>
          <w:b/>
          <w:bCs/>
          <w:iCs/>
          <w:color w:val="auto"/>
        </w:rPr>
      </w:pPr>
      <w:r w:rsidRPr="00DC798E">
        <w:rPr>
          <w:rFonts w:eastAsia="Times New Roman" w:cs="Times New Roman"/>
          <w:b/>
          <w:bCs/>
          <w:iCs/>
          <w:color w:val="auto"/>
        </w:rPr>
        <w:t>2. Định biên lao động</w:t>
      </w:r>
    </w:p>
    <w:p w14:paraId="54C1FB0A" w14:textId="342B654B" w:rsidR="00472519" w:rsidRPr="00DC798E" w:rsidRDefault="00983F3E" w:rsidP="00DC798E">
      <w:pPr>
        <w:tabs>
          <w:tab w:val="left" w:pos="6480"/>
          <w:tab w:val="left" w:pos="6720"/>
        </w:tabs>
        <w:spacing w:before="120" w:line="240" w:lineRule="auto"/>
        <w:rPr>
          <w:rFonts w:eastAsia="Times New Roman" w:cs="Times New Roman"/>
          <w:iCs/>
          <w:color w:val="auto"/>
        </w:rPr>
      </w:pPr>
      <w:r w:rsidRPr="00DC798E">
        <w:rPr>
          <w:rFonts w:eastAsia="Times New Roman" w:cs="Times New Roman"/>
          <w:iCs/>
          <w:color w:val="auto"/>
        </w:rPr>
        <w:t>a) Định biên</w:t>
      </w:r>
    </w:p>
    <w:p w14:paraId="30C882EE" w14:textId="793FB6E5" w:rsidR="00472519" w:rsidRPr="00DC798E" w:rsidRDefault="00360566" w:rsidP="00DC798E">
      <w:pPr>
        <w:tabs>
          <w:tab w:val="left" w:pos="6480"/>
          <w:tab w:val="left" w:pos="6720"/>
        </w:tabs>
        <w:spacing w:before="0" w:line="240"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71</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Định biên lao động thực hiện dự báo, cảnh báo hải văn thời hạn dài </w:t>
      </w:r>
    </w:p>
    <w:p w14:paraId="1753A534" w14:textId="51ED9BB7" w:rsidR="00472519" w:rsidRPr="00DC798E" w:rsidRDefault="00C96A62" w:rsidP="00DC798E">
      <w:pPr>
        <w:tabs>
          <w:tab w:val="left" w:pos="6480"/>
          <w:tab w:val="left" w:pos="6720"/>
        </w:tabs>
        <w:spacing w:before="0" w:line="240" w:lineRule="auto"/>
        <w:ind w:firstLine="0"/>
        <w:jc w:val="right"/>
        <w:rPr>
          <w:rFonts w:eastAsia="Times New Roman" w:cs="Times New Roman"/>
          <w:color w:val="auto"/>
        </w:rPr>
      </w:pPr>
      <w:r w:rsidRPr="00DC798E">
        <w:rPr>
          <w:rFonts w:eastAsia="Times New Roman" w:cs="Times New Roman"/>
          <w:color w:val="auto"/>
        </w:rPr>
        <w:t xml:space="preserve"> Đơn vị tính: </w:t>
      </w:r>
      <w:r w:rsidR="005C2F5B" w:rsidRPr="00DC798E">
        <w:rPr>
          <w:rFonts w:eastAsia="Times New Roman" w:cs="Times New Roman"/>
          <w:color w:val="auto"/>
          <w:lang w:val="en-US"/>
        </w:rPr>
        <w:t>N</w:t>
      </w:r>
      <w:r w:rsidRPr="00DC798E">
        <w:rPr>
          <w:rFonts w:eastAsia="Times New Roman" w:cs="Times New Roman"/>
          <w:color w:val="auto"/>
        </w:rPr>
        <w:t>gười/bản tin</w:t>
      </w:r>
    </w:p>
    <w:tbl>
      <w:tblPr>
        <w:tblStyle w:val="231"/>
        <w:tblW w:w="9072" w:type="dxa"/>
        <w:tblInd w:w="-5" w:type="dxa"/>
        <w:tblLayout w:type="fixed"/>
        <w:tblLook w:val="0000" w:firstRow="0" w:lastRow="0" w:firstColumn="0" w:lastColumn="0" w:noHBand="0" w:noVBand="0"/>
      </w:tblPr>
      <w:tblGrid>
        <w:gridCol w:w="709"/>
        <w:gridCol w:w="3827"/>
        <w:gridCol w:w="907"/>
        <w:gridCol w:w="907"/>
        <w:gridCol w:w="907"/>
        <w:gridCol w:w="907"/>
        <w:gridCol w:w="908"/>
      </w:tblGrid>
      <w:tr w:rsidR="009340F4" w:rsidRPr="00DC798E" w14:paraId="6097E578" w14:textId="77777777" w:rsidTr="00E20F6E">
        <w:trPr>
          <w:cantSplit/>
          <w:trHeight w:val="1297"/>
        </w:trPr>
        <w:tc>
          <w:tcPr>
            <w:tcW w:w="709" w:type="dxa"/>
            <w:tcBorders>
              <w:top w:val="single" w:sz="4" w:space="0" w:color="000000"/>
              <w:left w:val="single" w:sz="4" w:space="0" w:color="000000"/>
              <w:bottom w:val="nil"/>
              <w:right w:val="nil"/>
            </w:tcBorders>
            <w:shd w:val="clear" w:color="auto" w:fill="FFFFFF"/>
            <w:vAlign w:val="center"/>
          </w:tcPr>
          <w:p w14:paraId="7EF56CF7"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827"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28623EF6"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5C162753"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907" w:type="dxa"/>
            <w:tcBorders>
              <w:top w:val="single" w:sz="4" w:space="0" w:color="000000"/>
              <w:left w:val="single" w:sz="4" w:space="0" w:color="000000"/>
              <w:bottom w:val="nil"/>
              <w:right w:val="nil"/>
            </w:tcBorders>
            <w:shd w:val="clear" w:color="auto" w:fill="FFFFFF"/>
            <w:textDirection w:val="btLr"/>
            <w:vAlign w:val="center"/>
          </w:tcPr>
          <w:p w14:paraId="58EF91B0"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907" w:type="dxa"/>
            <w:tcBorders>
              <w:top w:val="single" w:sz="4" w:space="0" w:color="000000"/>
              <w:left w:val="single" w:sz="4" w:space="0" w:color="000000"/>
              <w:bottom w:val="nil"/>
              <w:right w:val="nil"/>
            </w:tcBorders>
            <w:shd w:val="clear" w:color="auto" w:fill="FFFFFF"/>
            <w:textDirection w:val="btLr"/>
            <w:vAlign w:val="center"/>
          </w:tcPr>
          <w:p w14:paraId="79B4F469"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DBV2(3)</w:t>
            </w:r>
          </w:p>
        </w:tc>
        <w:tc>
          <w:tcPr>
            <w:tcW w:w="907" w:type="dxa"/>
            <w:tcBorders>
              <w:top w:val="single" w:sz="4" w:space="0" w:color="000000"/>
              <w:left w:val="single" w:sz="4" w:space="0" w:color="000000"/>
              <w:bottom w:val="nil"/>
              <w:right w:val="nil"/>
            </w:tcBorders>
            <w:shd w:val="clear" w:color="auto" w:fill="FFFFFF"/>
            <w:textDirection w:val="btLr"/>
            <w:vAlign w:val="center"/>
          </w:tcPr>
          <w:p w14:paraId="2E115A6E"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DBV3(6)</w:t>
            </w:r>
          </w:p>
        </w:tc>
        <w:tc>
          <w:tcPr>
            <w:tcW w:w="907" w:type="dxa"/>
            <w:tcBorders>
              <w:top w:val="single" w:sz="4" w:space="0" w:color="000000"/>
              <w:left w:val="single" w:sz="4" w:space="0" w:color="000000"/>
              <w:bottom w:val="nil"/>
              <w:right w:val="nil"/>
            </w:tcBorders>
            <w:shd w:val="clear" w:color="auto" w:fill="FFFFFF"/>
            <w:textDirection w:val="btLr"/>
            <w:vAlign w:val="center"/>
          </w:tcPr>
          <w:p w14:paraId="6AC6F238"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DBV3(2)</w:t>
            </w:r>
          </w:p>
        </w:tc>
        <w:tc>
          <w:tcPr>
            <w:tcW w:w="908" w:type="dxa"/>
            <w:tcBorders>
              <w:top w:val="single" w:sz="4" w:space="0" w:color="000000"/>
              <w:left w:val="single" w:sz="4" w:space="0" w:color="000000"/>
              <w:bottom w:val="nil"/>
              <w:right w:val="single" w:sz="4" w:space="0" w:color="000000"/>
            </w:tcBorders>
            <w:shd w:val="clear" w:color="auto" w:fill="FFFFFF"/>
            <w:vAlign w:val="center"/>
          </w:tcPr>
          <w:p w14:paraId="6D473A63"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236A6BAC" w14:textId="77777777" w:rsidTr="005C2F5B">
        <w:trPr>
          <w:cantSplit/>
          <w:trHeight w:val="915"/>
        </w:trPr>
        <w:tc>
          <w:tcPr>
            <w:tcW w:w="709" w:type="dxa"/>
            <w:tcBorders>
              <w:top w:val="single" w:sz="4" w:space="0" w:color="000000"/>
              <w:left w:val="single" w:sz="4" w:space="0" w:color="000000"/>
              <w:bottom w:val="single" w:sz="4" w:space="0" w:color="000000"/>
              <w:right w:val="nil"/>
            </w:tcBorders>
            <w:shd w:val="clear" w:color="auto" w:fill="FFFFFF"/>
            <w:vAlign w:val="center"/>
          </w:tcPr>
          <w:p w14:paraId="3E4B1006" w14:textId="66B9C1BD" w:rsidR="00472519" w:rsidRPr="00DC798E" w:rsidRDefault="005E2739" w:rsidP="00DC798E">
            <w:pPr>
              <w:tabs>
                <w:tab w:val="left" w:pos="6480"/>
                <w:tab w:val="left" w:pos="6720"/>
              </w:tabs>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827" w:type="dxa"/>
            <w:tcBorders>
              <w:top w:val="single" w:sz="4" w:space="0" w:color="000000"/>
              <w:left w:val="single" w:sz="4" w:space="0" w:color="000000"/>
              <w:bottom w:val="single" w:sz="4" w:space="0" w:color="000000"/>
              <w:right w:val="nil"/>
            </w:tcBorders>
            <w:shd w:val="clear" w:color="auto" w:fill="FFFFFF"/>
            <w:vAlign w:val="center"/>
          </w:tcPr>
          <w:p w14:paraId="60B29171"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hải văn thời hạn dài</w:t>
            </w:r>
          </w:p>
        </w:tc>
        <w:tc>
          <w:tcPr>
            <w:tcW w:w="907" w:type="dxa"/>
            <w:tcBorders>
              <w:top w:val="single" w:sz="4" w:space="0" w:color="000000"/>
              <w:left w:val="single" w:sz="4" w:space="0" w:color="000000"/>
              <w:bottom w:val="single" w:sz="4" w:space="0" w:color="000000"/>
              <w:right w:val="nil"/>
            </w:tcBorders>
            <w:shd w:val="clear" w:color="auto" w:fill="FFFFFF"/>
            <w:vAlign w:val="center"/>
          </w:tcPr>
          <w:p w14:paraId="3D827F08"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07" w:type="dxa"/>
            <w:tcBorders>
              <w:top w:val="single" w:sz="4" w:space="0" w:color="000000"/>
              <w:left w:val="single" w:sz="4" w:space="0" w:color="000000"/>
              <w:bottom w:val="single" w:sz="4" w:space="0" w:color="000000"/>
              <w:right w:val="nil"/>
            </w:tcBorders>
            <w:shd w:val="clear" w:color="auto" w:fill="FFFFFF"/>
            <w:vAlign w:val="center"/>
          </w:tcPr>
          <w:p w14:paraId="52502DB9"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07" w:type="dxa"/>
            <w:tcBorders>
              <w:top w:val="single" w:sz="4" w:space="0" w:color="000000"/>
              <w:left w:val="single" w:sz="4" w:space="0" w:color="000000"/>
              <w:bottom w:val="single" w:sz="4" w:space="0" w:color="000000"/>
              <w:right w:val="nil"/>
            </w:tcBorders>
            <w:shd w:val="clear" w:color="auto" w:fill="FFFFFF"/>
            <w:vAlign w:val="center"/>
          </w:tcPr>
          <w:p w14:paraId="68F6E78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07" w:type="dxa"/>
            <w:tcBorders>
              <w:top w:val="single" w:sz="4" w:space="0" w:color="000000"/>
              <w:left w:val="single" w:sz="4" w:space="0" w:color="000000"/>
              <w:bottom w:val="single" w:sz="4" w:space="0" w:color="000000"/>
              <w:right w:val="nil"/>
            </w:tcBorders>
            <w:shd w:val="clear" w:color="auto" w:fill="FFFFFF"/>
            <w:vAlign w:val="center"/>
          </w:tcPr>
          <w:p w14:paraId="631DE1C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BECD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4</w:t>
            </w:r>
          </w:p>
        </w:tc>
      </w:tr>
    </w:tbl>
    <w:p w14:paraId="44B15E5B" w14:textId="7E7CB0CF" w:rsidR="00472519" w:rsidRPr="00DC798E" w:rsidRDefault="00983F3E" w:rsidP="00DC798E">
      <w:pPr>
        <w:tabs>
          <w:tab w:val="left" w:pos="6480"/>
          <w:tab w:val="left" w:pos="6720"/>
        </w:tabs>
        <w:spacing w:before="120" w:line="240" w:lineRule="auto"/>
        <w:ind w:firstLine="709"/>
        <w:rPr>
          <w:rFonts w:eastAsia="Times New Roman" w:cs="Times New Roman"/>
          <w:iCs/>
          <w:color w:val="auto"/>
        </w:rPr>
      </w:pPr>
      <w:r w:rsidRPr="00DC798E">
        <w:rPr>
          <w:rFonts w:eastAsia="Times New Roman" w:cs="Times New Roman"/>
          <w:iCs/>
          <w:color w:val="auto"/>
        </w:rPr>
        <w:t>b) Định mức</w:t>
      </w:r>
    </w:p>
    <w:p w14:paraId="637D9DBA" w14:textId="05E1BC72" w:rsidR="00472519" w:rsidRPr="00DC798E" w:rsidRDefault="00360566" w:rsidP="00DC798E">
      <w:pPr>
        <w:tabs>
          <w:tab w:val="left" w:pos="6480"/>
          <w:tab w:val="left" w:pos="6720"/>
        </w:tabs>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72</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 Định mức lao động thực hiện dự báo, cảnh báo hải văn thời hạn dài</w:t>
      </w:r>
    </w:p>
    <w:p w14:paraId="6518CC26" w14:textId="655F4A2D"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5C2F5B" w:rsidRPr="00DC798E">
        <w:rPr>
          <w:rFonts w:eastAsia="Times New Roman" w:cs="Times New Roman"/>
          <w:color w:val="auto"/>
          <w:lang w:val="en-US"/>
        </w:rPr>
        <w:t>C</w:t>
      </w:r>
      <w:r w:rsidRPr="00DC798E">
        <w:rPr>
          <w:rFonts w:eastAsia="Times New Roman" w:cs="Times New Roman"/>
          <w:color w:val="auto"/>
        </w:rPr>
        <w:t>ông/bản tin</w:t>
      </w:r>
    </w:p>
    <w:tbl>
      <w:tblPr>
        <w:tblStyle w:val="230"/>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1027"/>
        <w:gridCol w:w="1028"/>
        <w:gridCol w:w="1027"/>
        <w:gridCol w:w="1028"/>
      </w:tblGrid>
      <w:tr w:rsidR="009340F4" w:rsidRPr="00DC798E" w14:paraId="5710A364" w14:textId="77777777" w:rsidTr="00386D0A">
        <w:trPr>
          <w:cantSplit/>
          <w:tblHeader/>
        </w:trPr>
        <w:tc>
          <w:tcPr>
            <w:tcW w:w="709" w:type="dxa"/>
            <w:vMerge w:val="restart"/>
            <w:shd w:val="clear" w:color="auto" w:fill="FFFFFF"/>
            <w:vAlign w:val="center"/>
          </w:tcPr>
          <w:p w14:paraId="035CB702" w14:textId="77777777" w:rsidR="00472519" w:rsidRPr="00DC798E" w:rsidRDefault="00C96A62" w:rsidP="00DC798E">
            <w:pPr>
              <w:tabs>
                <w:tab w:val="left" w:pos="6480"/>
                <w:tab w:val="left" w:pos="6720"/>
              </w:tabs>
              <w:spacing w:before="48" w:after="20" w:line="240" w:lineRule="auto"/>
              <w:ind w:hanging="2"/>
              <w:jc w:val="center"/>
              <w:rPr>
                <w:rFonts w:eastAsia="Times New Roman" w:cs="Times New Roman"/>
                <w:color w:val="auto"/>
              </w:rPr>
            </w:pPr>
            <w:r w:rsidRPr="00DC798E">
              <w:rPr>
                <w:rFonts w:eastAsia="Times New Roman" w:cs="Times New Roman"/>
                <w:b/>
                <w:color w:val="auto"/>
              </w:rPr>
              <w:t>TT</w:t>
            </w:r>
          </w:p>
        </w:tc>
        <w:tc>
          <w:tcPr>
            <w:tcW w:w="4253" w:type="dxa"/>
            <w:vMerge w:val="restart"/>
            <w:shd w:val="clear" w:color="auto" w:fill="FFFFFF"/>
            <w:vAlign w:val="center"/>
          </w:tcPr>
          <w:p w14:paraId="16E57C1B" w14:textId="77777777" w:rsidR="00472519" w:rsidRPr="00DC798E" w:rsidRDefault="00C96A62" w:rsidP="00DC798E">
            <w:pPr>
              <w:tabs>
                <w:tab w:val="left" w:pos="6480"/>
                <w:tab w:val="left" w:pos="6720"/>
              </w:tabs>
              <w:spacing w:before="48" w:after="20"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4110" w:type="dxa"/>
            <w:gridSpan w:val="4"/>
            <w:shd w:val="clear" w:color="auto" w:fill="FFFFFF"/>
            <w:vAlign w:val="center"/>
          </w:tcPr>
          <w:p w14:paraId="7CD6CA02" w14:textId="77777777" w:rsidR="00472519" w:rsidRPr="00DC798E" w:rsidRDefault="00C96A62" w:rsidP="00DC798E">
            <w:pPr>
              <w:tabs>
                <w:tab w:val="left" w:pos="6480"/>
                <w:tab w:val="left" w:pos="6720"/>
              </w:tabs>
              <w:spacing w:before="48" w:after="20"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0CF0B2EE" w14:textId="77777777" w:rsidTr="00386D0A">
        <w:trPr>
          <w:cantSplit/>
          <w:trHeight w:val="1349"/>
          <w:tblHeader/>
        </w:trPr>
        <w:tc>
          <w:tcPr>
            <w:tcW w:w="709" w:type="dxa"/>
            <w:vMerge/>
            <w:shd w:val="clear" w:color="auto" w:fill="FFFFFF"/>
            <w:vAlign w:val="center"/>
          </w:tcPr>
          <w:p w14:paraId="34590620"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4253" w:type="dxa"/>
            <w:vMerge/>
            <w:shd w:val="clear" w:color="auto" w:fill="FFFFFF"/>
            <w:vAlign w:val="center"/>
          </w:tcPr>
          <w:p w14:paraId="564CC873"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027" w:type="dxa"/>
            <w:shd w:val="clear" w:color="auto" w:fill="FFFFFF"/>
            <w:textDirection w:val="btLr"/>
            <w:vAlign w:val="center"/>
          </w:tcPr>
          <w:p w14:paraId="5AB2C0E9"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028" w:type="dxa"/>
            <w:shd w:val="clear" w:color="auto" w:fill="FFFFFF"/>
            <w:textDirection w:val="btLr"/>
            <w:vAlign w:val="center"/>
          </w:tcPr>
          <w:p w14:paraId="169FA262"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DBV2(3)</w:t>
            </w:r>
          </w:p>
        </w:tc>
        <w:tc>
          <w:tcPr>
            <w:tcW w:w="1027" w:type="dxa"/>
            <w:shd w:val="clear" w:color="auto" w:fill="FFFFFF"/>
            <w:textDirection w:val="btLr"/>
            <w:vAlign w:val="center"/>
          </w:tcPr>
          <w:p w14:paraId="0525471F"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DBV3(6)</w:t>
            </w:r>
          </w:p>
        </w:tc>
        <w:tc>
          <w:tcPr>
            <w:tcW w:w="1028" w:type="dxa"/>
            <w:shd w:val="clear" w:color="auto" w:fill="FFFFFF"/>
            <w:textDirection w:val="btLr"/>
            <w:vAlign w:val="center"/>
          </w:tcPr>
          <w:p w14:paraId="0226289D" w14:textId="77777777" w:rsidR="00472519" w:rsidRPr="00DC798E" w:rsidRDefault="00C96A62" w:rsidP="00DC798E">
            <w:pPr>
              <w:tabs>
                <w:tab w:val="left" w:pos="6480"/>
                <w:tab w:val="left" w:pos="6720"/>
              </w:tabs>
              <w:spacing w:before="48" w:after="20" w:line="240" w:lineRule="auto"/>
              <w:ind w:right="113" w:hanging="2"/>
              <w:jc w:val="center"/>
              <w:rPr>
                <w:rFonts w:eastAsia="Times New Roman" w:cs="Times New Roman"/>
                <w:color w:val="auto"/>
              </w:rPr>
            </w:pPr>
            <w:r w:rsidRPr="00DC798E">
              <w:rPr>
                <w:rFonts w:eastAsia="Times New Roman" w:cs="Times New Roman"/>
                <w:b/>
                <w:color w:val="auto"/>
              </w:rPr>
              <w:t>DBV3(2)</w:t>
            </w:r>
          </w:p>
        </w:tc>
      </w:tr>
      <w:tr w:rsidR="003C7B33" w:rsidRPr="00DC798E" w14:paraId="5DBF76FA" w14:textId="77777777" w:rsidTr="0028040C">
        <w:trPr>
          <w:trHeight w:val="454"/>
        </w:trPr>
        <w:tc>
          <w:tcPr>
            <w:tcW w:w="709" w:type="dxa"/>
            <w:shd w:val="clear" w:color="auto" w:fill="FFFFFF"/>
            <w:vAlign w:val="center"/>
          </w:tcPr>
          <w:p w14:paraId="090D082B"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1</w:t>
            </w:r>
          </w:p>
        </w:tc>
        <w:tc>
          <w:tcPr>
            <w:tcW w:w="4253" w:type="dxa"/>
            <w:shd w:val="clear" w:color="auto" w:fill="FFFFFF"/>
            <w:vAlign w:val="center"/>
          </w:tcPr>
          <w:p w14:paraId="53FF0A77"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27" w:type="dxa"/>
            <w:shd w:val="clear" w:color="auto" w:fill="FFFFFF"/>
            <w:vAlign w:val="center"/>
          </w:tcPr>
          <w:p w14:paraId="7A41524B" w14:textId="18AD5325" w:rsidR="003C7B33" w:rsidRPr="00DC798E" w:rsidRDefault="003C7B33" w:rsidP="00DC798E">
            <w:pPr>
              <w:widowControl/>
              <w:spacing w:before="20" w:after="20" w:line="240" w:lineRule="auto"/>
              <w:ind w:hanging="2"/>
              <w:jc w:val="center"/>
              <w:rPr>
                <w:rFonts w:eastAsia="Times New Roman" w:cs="Times New Roman"/>
                <w:color w:val="auto"/>
              </w:rPr>
            </w:pPr>
            <w:r w:rsidRPr="00DC798E">
              <w:rPr>
                <w:color w:val="auto"/>
                <w:sz w:val="26"/>
                <w:szCs w:val="26"/>
              </w:rPr>
              <w:t> </w:t>
            </w:r>
          </w:p>
        </w:tc>
        <w:tc>
          <w:tcPr>
            <w:tcW w:w="1028" w:type="dxa"/>
            <w:shd w:val="clear" w:color="auto" w:fill="FFFFFF"/>
            <w:vAlign w:val="center"/>
          </w:tcPr>
          <w:p w14:paraId="36FF031A" w14:textId="701405C6" w:rsidR="003C7B33" w:rsidRPr="00DC798E" w:rsidRDefault="003C7B33" w:rsidP="00DC798E">
            <w:pPr>
              <w:widowControl/>
              <w:spacing w:before="20" w:after="20" w:line="240" w:lineRule="auto"/>
              <w:ind w:hanging="2"/>
              <w:jc w:val="center"/>
              <w:rPr>
                <w:rFonts w:eastAsia="Times New Roman" w:cs="Times New Roman"/>
                <w:color w:val="auto"/>
              </w:rPr>
            </w:pPr>
            <w:r w:rsidRPr="00DC798E">
              <w:rPr>
                <w:color w:val="auto"/>
                <w:sz w:val="26"/>
                <w:szCs w:val="26"/>
              </w:rPr>
              <w:t>0,05</w:t>
            </w:r>
          </w:p>
        </w:tc>
        <w:tc>
          <w:tcPr>
            <w:tcW w:w="1027" w:type="dxa"/>
            <w:shd w:val="clear" w:color="auto" w:fill="FFFFFF"/>
            <w:vAlign w:val="center"/>
          </w:tcPr>
          <w:p w14:paraId="7026E006" w14:textId="0DD8458E" w:rsidR="003C7B33" w:rsidRPr="00DC798E" w:rsidRDefault="003C7B33" w:rsidP="00DC798E">
            <w:pPr>
              <w:widowControl/>
              <w:spacing w:before="20" w:after="20" w:line="240" w:lineRule="auto"/>
              <w:ind w:hanging="2"/>
              <w:jc w:val="center"/>
              <w:rPr>
                <w:rFonts w:eastAsia="Times New Roman" w:cs="Times New Roman"/>
                <w:color w:val="auto"/>
              </w:rPr>
            </w:pPr>
            <w:r w:rsidRPr="00DC798E">
              <w:rPr>
                <w:color w:val="auto"/>
                <w:sz w:val="26"/>
                <w:szCs w:val="26"/>
              </w:rPr>
              <w:t>0,05</w:t>
            </w:r>
          </w:p>
        </w:tc>
        <w:tc>
          <w:tcPr>
            <w:tcW w:w="1028" w:type="dxa"/>
            <w:shd w:val="clear" w:color="auto" w:fill="FFFFFF"/>
            <w:vAlign w:val="center"/>
          </w:tcPr>
          <w:p w14:paraId="1E6D2F62" w14:textId="5507BE03" w:rsidR="003C7B33" w:rsidRPr="00DC798E" w:rsidRDefault="003C7B33" w:rsidP="00DC798E">
            <w:pPr>
              <w:widowControl/>
              <w:spacing w:before="20" w:after="20" w:line="240" w:lineRule="auto"/>
              <w:ind w:hanging="2"/>
              <w:jc w:val="center"/>
              <w:rPr>
                <w:rFonts w:eastAsia="Times New Roman" w:cs="Times New Roman"/>
                <w:color w:val="auto"/>
              </w:rPr>
            </w:pPr>
            <w:r w:rsidRPr="00DC798E">
              <w:rPr>
                <w:color w:val="auto"/>
                <w:sz w:val="26"/>
                <w:szCs w:val="26"/>
              </w:rPr>
              <w:t>0,05</w:t>
            </w:r>
          </w:p>
        </w:tc>
      </w:tr>
      <w:tr w:rsidR="003C7B33" w:rsidRPr="00DC798E" w14:paraId="62D12432" w14:textId="77777777" w:rsidTr="0028040C">
        <w:trPr>
          <w:trHeight w:val="454"/>
        </w:trPr>
        <w:tc>
          <w:tcPr>
            <w:tcW w:w="709" w:type="dxa"/>
            <w:shd w:val="clear" w:color="auto" w:fill="FFFFFF"/>
            <w:vAlign w:val="center"/>
          </w:tcPr>
          <w:p w14:paraId="15442D63"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2</w:t>
            </w:r>
          </w:p>
        </w:tc>
        <w:tc>
          <w:tcPr>
            <w:tcW w:w="4253" w:type="dxa"/>
            <w:shd w:val="clear" w:color="auto" w:fill="FFFFFF"/>
            <w:vAlign w:val="center"/>
          </w:tcPr>
          <w:p w14:paraId="738DFD43"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27" w:type="dxa"/>
            <w:shd w:val="clear" w:color="auto" w:fill="FFFFFF"/>
            <w:vAlign w:val="center"/>
          </w:tcPr>
          <w:p w14:paraId="2939EC6D" w14:textId="69BDB5E7"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0,35</w:t>
            </w:r>
          </w:p>
        </w:tc>
        <w:tc>
          <w:tcPr>
            <w:tcW w:w="1028" w:type="dxa"/>
            <w:shd w:val="clear" w:color="auto" w:fill="FFFFFF"/>
            <w:vAlign w:val="center"/>
          </w:tcPr>
          <w:p w14:paraId="2E2FD975" w14:textId="5201E456"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0,35</w:t>
            </w:r>
          </w:p>
        </w:tc>
        <w:tc>
          <w:tcPr>
            <w:tcW w:w="1027" w:type="dxa"/>
            <w:shd w:val="clear" w:color="auto" w:fill="FFFFFF"/>
            <w:vAlign w:val="center"/>
          </w:tcPr>
          <w:p w14:paraId="7CB61865" w14:textId="069C5129"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0,35</w:t>
            </w:r>
          </w:p>
        </w:tc>
        <w:tc>
          <w:tcPr>
            <w:tcW w:w="1028" w:type="dxa"/>
            <w:shd w:val="clear" w:color="auto" w:fill="FFFFFF"/>
            <w:vAlign w:val="center"/>
          </w:tcPr>
          <w:p w14:paraId="70D2D20D" w14:textId="24230C15"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0,30</w:t>
            </w:r>
          </w:p>
        </w:tc>
      </w:tr>
      <w:tr w:rsidR="003C7B33" w:rsidRPr="00DC798E" w14:paraId="2B472761" w14:textId="77777777" w:rsidTr="0028040C">
        <w:trPr>
          <w:trHeight w:val="454"/>
        </w:trPr>
        <w:tc>
          <w:tcPr>
            <w:tcW w:w="709" w:type="dxa"/>
            <w:shd w:val="clear" w:color="auto" w:fill="FFFFFF"/>
            <w:vAlign w:val="center"/>
          </w:tcPr>
          <w:p w14:paraId="0C668C87"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3</w:t>
            </w:r>
          </w:p>
        </w:tc>
        <w:tc>
          <w:tcPr>
            <w:tcW w:w="4253" w:type="dxa"/>
            <w:shd w:val="clear" w:color="auto" w:fill="FFFFFF"/>
            <w:vAlign w:val="center"/>
          </w:tcPr>
          <w:p w14:paraId="5529BBE8"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27" w:type="dxa"/>
            <w:shd w:val="clear" w:color="auto" w:fill="FFFFFF"/>
            <w:vAlign w:val="center"/>
          </w:tcPr>
          <w:p w14:paraId="3D1A9B35" w14:textId="29D0D7AE"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0,30</w:t>
            </w:r>
          </w:p>
        </w:tc>
        <w:tc>
          <w:tcPr>
            <w:tcW w:w="1028" w:type="dxa"/>
            <w:shd w:val="clear" w:color="auto" w:fill="FFFFFF"/>
            <w:vAlign w:val="center"/>
          </w:tcPr>
          <w:p w14:paraId="40C1179F" w14:textId="2A6D029F"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0,30</w:t>
            </w:r>
          </w:p>
        </w:tc>
        <w:tc>
          <w:tcPr>
            <w:tcW w:w="1027" w:type="dxa"/>
            <w:shd w:val="clear" w:color="auto" w:fill="FFFFFF"/>
            <w:vAlign w:val="center"/>
          </w:tcPr>
          <w:p w14:paraId="4AB400A8" w14:textId="44DC9B90"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0,30</w:t>
            </w:r>
          </w:p>
        </w:tc>
        <w:tc>
          <w:tcPr>
            <w:tcW w:w="1028" w:type="dxa"/>
            <w:shd w:val="clear" w:color="auto" w:fill="FFFFFF"/>
            <w:vAlign w:val="center"/>
          </w:tcPr>
          <w:p w14:paraId="768A1B53" w14:textId="02C160ED"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0,30</w:t>
            </w:r>
          </w:p>
        </w:tc>
      </w:tr>
      <w:tr w:rsidR="003C7B33" w:rsidRPr="00DC798E" w14:paraId="4B54ED94" w14:textId="77777777" w:rsidTr="0028040C">
        <w:trPr>
          <w:trHeight w:val="454"/>
        </w:trPr>
        <w:tc>
          <w:tcPr>
            <w:tcW w:w="709" w:type="dxa"/>
            <w:shd w:val="clear" w:color="auto" w:fill="FFFFFF"/>
            <w:vAlign w:val="center"/>
          </w:tcPr>
          <w:p w14:paraId="63BE8130"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4</w:t>
            </w:r>
          </w:p>
        </w:tc>
        <w:tc>
          <w:tcPr>
            <w:tcW w:w="4253" w:type="dxa"/>
            <w:shd w:val="clear" w:color="auto" w:fill="FFFFFF"/>
            <w:vAlign w:val="center"/>
          </w:tcPr>
          <w:p w14:paraId="1E6EFD2F"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27" w:type="dxa"/>
            <w:shd w:val="clear" w:color="auto" w:fill="FFFFFF"/>
            <w:vAlign w:val="center"/>
          </w:tcPr>
          <w:p w14:paraId="22F3B963" w14:textId="2A544092"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0,15</w:t>
            </w:r>
          </w:p>
        </w:tc>
        <w:tc>
          <w:tcPr>
            <w:tcW w:w="1028" w:type="dxa"/>
            <w:shd w:val="clear" w:color="auto" w:fill="FFFFFF"/>
            <w:vAlign w:val="center"/>
          </w:tcPr>
          <w:p w14:paraId="7B1BBF1D" w14:textId="2EDC8BA6"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0,15</w:t>
            </w:r>
          </w:p>
        </w:tc>
        <w:tc>
          <w:tcPr>
            <w:tcW w:w="1027" w:type="dxa"/>
            <w:shd w:val="clear" w:color="auto" w:fill="FFFFFF"/>
            <w:vAlign w:val="center"/>
          </w:tcPr>
          <w:p w14:paraId="727FA58E" w14:textId="27709423"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0,15</w:t>
            </w:r>
          </w:p>
        </w:tc>
        <w:tc>
          <w:tcPr>
            <w:tcW w:w="1028" w:type="dxa"/>
            <w:shd w:val="clear" w:color="auto" w:fill="FFFFFF"/>
            <w:vAlign w:val="center"/>
          </w:tcPr>
          <w:p w14:paraId="25FF39B0" w14:textId="30B63D64"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0,15</w:t>
            </w:r>
          </w:p>
        </w:tc>
      </w:tr>
      <w:tr w:rsidR="003C7B33" w:rsidRPr="00DC798E" w14:paraId="4F1C5DF6" w14:textId="77777777" w:rsidTr="0028040C">
        <w:trPr>
          <w:trHeight w:val="454"/>
        </w:trPr>
        <w:tc>
          <w:tcPr>
            <w:tcW w:w="709" w:type="dxa"/>
            <w:shd w:val="clear" w:color="auto" w:fill="FFFFFF"/>
            <w:vAlign w:val="center"/>
          </w:tcPr>
          <w:p w14:paraId="142B1C09"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5</w:t>
            </w:r>
          </w:p>
        </w:tc>
        <w:tc>
          <w:tcPr>
            <w:tcW w:w="4253" w:type="dxa"/>
            <w:shd w:val="clear" w:color="auto" w:fill="FFFFFF"/>
            <w:vAlign w:val="center"/>
          </w:tcPr>
          <w:p w14:paraId="54DF53DE"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27" w:type="dxa"/>
            <w:shd w:val="clear" w:color="auto" w:fill="FFFFFF"/>
            <w:vAlign w:val="center"/>
          </w:tcPr>
          <w:p w14:paraId="16A15A3F" w14:textId="4C58AC39"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0,03</w:t>
            </w:r>
          </w:p>
        </w:tc>
        <w:tc>
          <w:tcPr>
            <w:tcW w:w="1028" w:type="dxa"/>
            <w:shd w:val="clear" w:color="auto" w:fill="FFFFFF"/>
            <w:vAlign w:val="center"/>
          </w:tcPr>
          <w:p w14:paraId="470FDA42" w14:textId="60F2173A"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0,03</w:t>
            </w:r>
          </w:p>
        </w:tc>
        <w:tc>
          <w:tcPr>
            <w:tcW w:w="1027" w:type="dxa"/>
            <w:shd w:val="clear" w:color="auto" w:fill="FFFFFF"/>
            <w:vAlign w:val="center"/>
          </w:tcPr>
          <w:p w14:paraId="4634F8BB" w14:textId="1B894356"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0,02</w:t>
            </w:r>
          </w:p>
        </w:tc>
        <w:tc>
          <w:tcPr>
            <w:tcW w:w="1028" w:type="dxa"/>
            <w:shd w:val="clear" w:color="auto" w:fill="FFFFFF"/>
            <w:vAlign w:val="center"/>
          </w:tcPr>
          <w:p w14:paraId="79370734" w14:textId="5F2D732B"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0,02</w:t>
            </w:r>
          </w:p>
        </w:tc>
      </w:tr>
      <w:tr w:rsidR="003C7B33" w:rsidRPr="00DC798E" w14:paraId="4342924D" w14:textId="77777777" w:rsidTr="0028040C">
        <w:trPr>
          <w:trHeight w:val="454"/>
        </w:trPr>
        <w:tc>
          <w:tcPr>
            <w:tcW w:w="709" w:type="dxa"/>
            <w:shd w:val="clear" w:color="auto" w:fill="FFFFFF"/>
            <w:vAlign w:val="center"/>
          </w:tcPr>
          <w:p w14:paraId="0E4D7AD1"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6</w:t>
            </w:r>
          </w:p>
        </w:tc>
        <w:tc>
          <w:tcPr>
            <w:tcW w:w="4253" w:type="dxa"/>
            <w:shd w:val="clear" w:color="auto" w:fill="FFFFFF"/>
            <w:vAlign w:val="center"/>
          </w:tcPr>
          <w:p w14:paraId="4D6D4C3D"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27" w:type="dxa"/>
            <w:shd w:val="clear" w:color="auto" w:fill="FFFFFF"/>
            <w:vAlign w:val="center"/>
          </w:tcPr>
          <w:p w14:paraId="75128F5B" w14:textId="00D3DEC1"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 </w:t>
            </w:r>
          </w:p>
        </w:tc>
        <w:tc>
          <w:tcPr>
            <w:tcW w:w="1028" w:type="dxa"/>
            <w:shd w:val="clear" w:color="auto" w:fill="FFFFFF"/>
            <w:vAlign w:val="center"/>
          </w:tcPr>
          <w:p w14:paraId="64129609" w14:textId="4272054E"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 </w:t>
            </w:r>
          </w:p>
        </w:tc>
        <w:tc>
          <w:tcPr>
            <w:tcW w:w="1027" w:type="dxa"/>
            <w:shd w:val="clear" w:color="auto" w:fill="FFFFFF"/>
            <w:vAlign w:val="center"/>
          </w:tcPr>
          <w:p w14:paraId="3812BA67" w14:textId="351F190C"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0,01</w:t>
            </w:r>
          </w:p>
        </w:tc>
        <w:tc>
          <w:tcPr>
            <w:tcW w:w="1028" w:type="dxa"/>
            <w:shd w:val="clear" w:color="auto" w:fill="FFFFFF"/>
            <w:vAlign w:val="center"/>
          </w:tcPr>
          <w:p w14:paraId="4185C0CF" w14:textId="655D1914"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0,01</w:t>
            </w:r>
          </w:p>
        </w:tc>
      </w:tr>
      <w:tr w:rsidR="003C7B33" w:rsidRPr="00DC798E" w14:paraId="3DFFA1DF" w14:textId="77777777" w:rsidTr="0028040C">
        <w:trPr>
          <w:trHeight w:val="454"/>
        </w:trPr>
        <w:tc>
          <w:tcPr>
            <w:tcW w:w="709" w:type="dxa"/>
            <w:shd w:val="clear" w:color="auto" w:fill="FFFFFF"/>
            <w:vAlign w:val="center"/>
          </w:tcPr>
          <w:p w14:paraId="6BF36A4A"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7</w:t>
            </w:r>
          </w:p>
        </w:tc>
        <w:tc>
          <w:tcPr>
            <w:tcW w:w="4253" w:type="dxa"/>
            <w:shd w:val="clear" w:color="auto" w:fill="FFFFFF"/>
            <w:vAlign w:val="center"/>
          </w:tcPr>
          <w:p w14:paraId="74417C4F"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27" w:type="dxa"/>
            <w:shd w:val="clear" w:color="auto" w:fill="FFFFFF"/>
            <w:vAlign w:val="center"/>
          </w:tcPr>
          <w:p w14:paraId="0F4AE467" w14:textId="5B152FA2"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 </w:t>
            </w:r>
          </w:p>
        </w:tc>
        <w:tc>
          <w:tcPr>
            <w:tcW w:w="1028" w:type="dxa"/>
            <w:shd w:val="clear" w:color="auto" w:fill="FFFFFF"/>
            <w:vAlign w:val="center"/>
          </w:tcPr>
          <w:p w14:paraId="47290714" w14:textId="2B156601"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0,05</w:t>
            </w:r>
          </w:p>
        </w:tc>
        <w:tc>
          <w:tcPr>
            <w:tcW w:w="1027" w:type="dxa"/>
            <w:shd w:val="clear" w:color="auto" w:fill="FFFFFF"/>
            <w:vAlign w:val="center"/>
          </w:tcPr>
          <w:p w14:paraId="0C0164EF" w14:textId="6C29F95F"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0,05</w:t>
            </w:r>
          </w:p>
        </w:tc>
        <w:tc>
          <w:tcPr>
            <w:tcW w:w="1028" w:type="dxa"/>
            <w:shd w:val="clear" w:color="auto" w:fill="FFFFFF"/>
            <w:vAlign w:val="center"/>
          </w:tcPr>
          <w:p w14:paraId="2C89D00F" w14:textId="4564F326"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0,05</w:t>
            </w:r>
          </w:p>
        </w:tc>
      </w:tr>
      <w:tr w:rsidR="003C7B33" w:rsidRPr="00DC798E" w14:paraId="50897F63" w14:textId="77777777" w:rsidTr="0028040C">
        <w:trPr>
          <w:trHeight w:val="454"/>
        </w:trPr>
        <w:tc>
          <w:tcPr>
            <w:tcW w:w="709" w:type="dxa"/>
            <w:shd w:val="clear" w:color="auto" w:fill="FFFFFF"/>
            <w:vAlign w:val="center"/>
          </w:tcPr>
          <w:p w14:paraId="12F1BA5C" w14:textId="77777777" w:rsidR="003C7B33" w:rsidRPr="00DC798E" w:rsidRDefault="003C7B33"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color w:val="auto"/>
              </w:rPr>
              <w:t>8</w:t>
            </w:r>
          </w:p>
        </w:tc>
        <w:tc>
          <w:tcPr>
            <w:tcW w:w="4253" w:type="dxa"/>
            <w:shd w:val="clear" w:color="auto" w:fill="FFFFFF"/>
            <w:vAlign w:val="center"/>
          </w:tcPr>
          <w:p w14:paraId="5E8726CC" w14:textId="77777777" w:rsidR="003C7B33" w:rsidRPr="00DC798E" w:rsidRDefault="003C7B33" w:rsidP="00DC798E">
            <w:pPr>
              <w:tabs>
                <w:tab w:val="left" w:pos="6480"/>
                <w:tab w:val="left" w:pos="6720"/>
              </w:tabs>
              <w:spacing w:before="20" w:after="20"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27" w:type="dxa"/>
            <w:shd w:val="clear" w:color="auto" w:fill="FFFFFF"/>
            <w:vAlign w:val="center"/>
          </w:tcPr>
          <w:p w14:paraId="01E855FA" w14:textId="56D1496B"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 </w:t>
            </w:r>
          </w:p>
        </w:tc>
        <w:tc>
          <w:tcPr>
            <w:tcW w:w="1028" w:type="dxa"/>
            <w:shd w:val="clear" w:color="auto" w:fill="FFFFFF"/>
            <w:vAlign w:val="center"/>
          </w:tcPr>
          <w:p w14:paraId="49370095" w14:textId="15B24088"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0,05</w:t>
            </w:r>
          </w:p>
        </w:tc>
        <w:tc>
          <w:tcPr>
            <w:tcW w:w="1027" w:type="dxa"/>
            <w:shd w:val="clear" w:color="auto" w:fill="FFFFFF"/>
            <w:vAlign w:val="center"/>
          </w:tcPr>
          <w:p w14:paraId="5E1E26C7" w14:textId="2E48DC0A"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0,05</w:t>
            </w:r>
          </w:p>
        </w:tc>
        <w:tc>
          <w:tcPr>
            <w:tcW w:w="1028" w:type="dxa"/>
            <w:shd w:val="clear" w:color="auto" w:fill="FFFFFF"/>
            <w:vAlign w:val="center"/>
          </w:tcPr>
          <w:p w14:paraId="45C2782F" w14:textId="02F14CD3" w:rsidR="003C7B33" w:rsidRPr="00DC798E" w:rsidRDefault="003C7B33" w:rsidP="00DC798E">
            <w:pPr>
              <w:spacing w:before="20" w:after="20" w:line="240" w:lineRule="auto"/>
              <w:ind w:hanging="2"/>
              <w:jc w:val="center"/>
              <w:rPr>
                <w:rFonts w:eastAsia="Times New Roman" w:cs="Times New Roman"/>
                <w:color w:val="auto"/>
              </w:rPr>
            </w:pPr>
            <w:r w:rsidRPr="00DC798E">
              <w:rPr>
                <w:color w:val="auto"/>
                <w:sz w:val="26"/>
                <w:szCs w:val="26"/>
              </w:rPr>
              <w:t> </w:t>
            </w:r>
          </w:p>
        </w:tc>
      </w:tr>
      <w:tr w:rsidR="009340F4" w:rsidRPr="00DC798E" w14:paraId="79FD2031" w14:textId="77777777" w:rsidTr="0028040C">
        <w:trPr>
          <w:trHeight w:val="454"/>
        </w:trPr>
        <w:tc>
          <w:tcPr>
            <w:tcW w:w="4962" w:type="dxa"/>
            <w:gridSpan w:val="2"/>
            <w:shd w:val="clear" w:color="auto" w:fill="FFFFFF"/>
            <w:vAlign w:val="center"/>
          </w:tcPr>
          <w:p w14:paraId="45E8CA69" w14:textId="77777777"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27" w:type="dxa"/>
            <w:shd w:val="clear" w:color="auto" w:fill="FFFFFF"/>
            <w:vAlign w:val="bottom"/>
          </w:tcPr>
          <w:p w14:paraId="0EAA08FF" w14:textId="35168E9D"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w:t>
            </w:r>
            <w:r w:rsidR="003C7B33" w:rsidRPr="00DC798E">
              <w:rPr>
                <w:rFonts w:eastAsia="Times New Roman" w:cs="Times New Roman"/>
                <w:b/>
                <w:color w:val="auto"/>
                <w:lang w:val="en-US"/>
              </w:rPr>
              <w:t>8</w:t>
            </w:r>
            <w:r w:rsidRPr="00DC798E">
              <w:rPr>
                <w:rFonts w:eastAsia="Times New Roman" w:cs="Times New Roman"/>
                <w:b/>
                <w:color w:val="auto"/>
              </w:rPr>
              <w:t>3</w:t>
            </w:r>
          </w:p>
        </w:tc>
        <w:tc>
          <w:tcPr>
            <w:tcW w:w="1028" w:type="dxa"/>
            <w:shd w:val="clear" w:color="auto" w:fill="FFFFFF"/>
            <w:vAlign w:val="bottom"/>
          </w:tcPr>
          <w:p w14:paraId="2C27D2DD" w14:textId="21511B30"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lang w:val="en-US"/>
              </w:rPr>
            </w:pPr>
            <w:r w:rsidRPr="00DC798E">
              <w:rPr>
                <w:rFonts w:eastAsia="Times New Roman" w:cs="Times New Roman"/>
                <w:b/>
                <w:color w:val="auto"/>
              </w:rPr>
              <w:t>0,</w:t>
            </w:r>
            <w:r w:rsidR="003C7B33" w:rsidRPr="00DC798E">
              <w:rPr>
                <w:rFonts w:eastAsia="Times New Roman" w:cs="Times New Roman"/>
                <w:b/>
                <w:color w:val="auto"/>
                <w:lang w:val="en-US"/>
              </w:rPr>
              <w:t>98</w:t>
            </w:r>
          </w:p>
        </w:tc>
        <w:tc>
          <w:tcPr>
            <w:tcW w:w="1027" w:type="dxa"/>
            <w:shd w:val="clear" w:color="auto" w:fill="FFFFFF"/>
            <w:vAlign w:val="bottom"/>
          </w:tcPr>
          <w:p w14:paraId="0ED132EB" w14:textId="17A79E1A"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w:t>
            </w:r>
            <w:r w:rsidR="003C7B33" w:rsidRPr="00DC798E">
              <w:rPr>
                <w:rFonts w:eastAsia="Times New Roman" w:cs="Times New Roman"/>
                <w:b/>
                <w:color w:val="auto"/>
                <w:lang w:val="en-US"/>
              </w:rPr>
              <w:t>9</w:t>
            </w:r>
            <w:r w:rsidRPr="00DC798E">
              <w:rPr>
                <w:rFonts w:eastAsia="Times New Roman" w:cs="Times New Roman"/>
                <w:b/>
                <w:color w:val="auto"/>
              </w:rPr>
              <w:t>8</w:t>
            </w:r>
          </w:p>
        </w:tc>
        <w:tc>
          <w:tcPr>
            <w:tcW w:w="1028" w:type="dxa"/>
            <w:shd w:val="clear" w:color="auto" w:fill="FFFFFF"/>
            <w:vAlign w:val="bottom"/>
          </w:tcPr>
          <w:p w14:paraId="0A9B118E" w14:textId="19CF2381" w:rsidR="00472519" w:rsidRPr="00DC798E" w:rsidRDefault="00C96A62" w:rsidP="00DC798E">
            <w:pPr>
              <w:tabs>
                <w:tab w:val="left" w:pos="6480"/>
                <w:tab w:val="left" w:pos="6720"/>
              </w:tabs>
              <w:spacing w:before="20" w:after="20" w:line="240" w:lineRule="auto"/>
              <w:ind w:hanging="2"/>
              <w:jc w:val="center"/>
              <w:rPr>
                <w:rFonts w:eastAsia="Times New Roman" w:cs="Times New Roman"/>
                <w:color w:val="auto"/>
              </w:rPr>
            </w:pPr>
            <w:r w:rsidRPr="00DC798E">
              <w:rPr>
                <w:rFonts w:eastAsia="Times New Roman" w:cs="Times New Roman"/>
                <w:b/>
                <w:color w:val="auto"/>
              </w:rPr>
              <w:t>0,</w:t>
            </w:r>
            <w:r w:rsidR="003C7B33" w:rsidRPr="00DC798E">
              <w:rPr>
                <w:rFonts w:eastAsia="Times New Roman" w:cs="Times New Roman"/>
                <w:b/>
                <w:color w:val="auto"/>
                <w:lang w:val="en-US"/>
              </w:rPr>
              <w:t>8</w:t>
            </w:r>
            <w:r w:rsidRPr="00DC798E">
              <w:rPr>
                <w:rFonts w:eastAsia="Times New Roman" w:cs="Times New Roman"/>
                <w:b/>
                <w:color w:val="auto"/>
              </w:rPr>
              <w:t>8</w:t>
            </w:r>
          </w:p>
        </w:tc>
      </w:tr>
    </w:tbl>
    <w:p w14:paraId="7EC8ED0F" w14:textId="737CDEC8" w:rsidR="00472519" w:rsidRPr="00DC798E" w:rsidRDefault="00C96A62" w:rsidP="00DC798E">
      <w:pPr>
        <w:tabs>
          <w:tab w:val="left" w:pos="6480"/>
          <w:tab w:val="left" w:pos="6720"/>
        </w:tabs>
        <w:spacing w:before="120" w:line="26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6A71E4C6" w14:textId="2A07926C" w:rsidR="00DB68D7" w:rsidRPr="00DC798E" w:rsidRDefault="00DB68D7" w:rsidP="00DC798E">
      <w:pPr>
        <w:tabs>
          <w:tab w:val="left" w:pos="6480"/>
          <w:tab w:val="left" w:pos="6720"/>
        </w:tabs>
        <w:spacing w:before="0" w:after="0" w:line="26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4164A165" w14:textId="187BA169" w:rsidR="00472519" w:rsidRPr="00DC798E" w:rsidRDefault="00C96A62" w:rsidP="00DC798E">
      <w:pPr>
        <w:tabs>
          <w:tab w:val="left" w:pos="6480"/>
          <w:tab w:val="left" w:pos="6720"/>
        </w:tabs>
        <w:spacing w:before="120" w:line="26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42E98345" w14:textId="6BEE31F6" w:rsidR="00DB68D7" w:rsidRPr="00DC798E" w:rsidRDefault="00DB68D7" w:rsidP="00DC798E">
      <w:pPr>
        <w:tabs>
          <w:tab w:val="left" w:pos="6480"/>
          <w:tab w:val="left" w:pos="6720"/>
        </w:tabs>
        <w:spacing w:after="0" w:line="266"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FC99ADE" w14:textId="59EBEB45" w:rsidR="00472519" w:rsidRPr="00DC798E" w:rsidRDefault="00C96A62" w:rsidP="00DC798E">
      <w:pPr>
        <w:tabs>
          <w:tab w:val="left" w:pos="6480"/>
          <w:tab w:val="left" w:pos="6720"/>
        </w:tabs>
        <w:spacing w:before="120" w:line="266"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028401E2" w14:textId="021EF191" w:rsidR="00DB68D7" w:rsidRPr="00DC798E" w:rsidRDefault="00DB68D7" w:rsidP="00DC798E">
      <w:pPr>
        <w:tabs>
          <w:tab w:val="left" w:pos="6480"/>
          <w:tab w:val="left" w:pos="6720"/>
        </w:tabs>
        <w:spacing w:before="0" w:after="0" w:line="26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dài</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2B73D8C" w14:textId="77777777" w:rsidR="00045B72" w:rsidRPr="00DC798E" w:rsidRDefault="00045B72" w:rsidP="00DC798E">
      <w:pPr>
        <w:tabs>
          <w:tab w:val="left" w:pos="6480"/>
          <w:tab w:val="left" w:pos="6720"/>
        </w:tabs>
        <w:spacing w:line="26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5CE044AB" w14:textId="5190AF99" w:rsidR="00045B72" w:rsidRPr="00DC798E" w:rsidRDefault="00045B72" w:rsidP="00DC798E">
      <w:pPr>
        <w:tabs>
          <w:tab w:val="left" w:pos="6480"/>
          <w:tab w:val="left" w:pos="6720"/>
        </w:tabs>
        <w:spacing w:before="0" w:after="0" w:line="26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hải văn thời hạn dài</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6CFB0DC2" w14:textId="3A1DAFE3" w:rsidR="00472519" w:rsidRPr="00DC798E" w:rsidRDefault="00AD1DF5" w:rsidP="00DC798E">
      <w:pPr>
        <w:tabs>
          <w:tab w:val="left" w:pos="6480"/>
          <w:tab w:val="left" w:pos="6720"/>
        </w:tabs>
        <w:spacing w:before="120" w:line="26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42</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hải văn thời hạn mùa</w:t>
      </w:r>
    </w:p>
    <w:p w14:paraId="764BBB7E" w14:textId="4AADA3C3" w:rsidR="00472519" w:rsidRPr="00DC798E" w:rsidRDefault="00C96A62" w:rsidP="00DC798E">
      <w:pPr>
        <w:tabs>
          <w:tab w:val="left" w:pos="6480"/>
          <w:tab w:val="left" w:pos="6720"/>
        </w:tabs>
        <w:spacing w:line="266" w:lineRule="auto"/>
        <w:rPr>
          <w:rFonts w:eastAsia="Times New Roman" w:cs="Times New Roman"/>
          <w:b/>
          <w:bCs/>
          <w:iCs/>
          <w:color w:val="auto"/>
        </w:rPr>
      </w:pPr>
      <w:r w:rsidRPr="00DC798E">
        <w:rPr>
          <w:rFonts w:eastAsia="Times New Roman" w:cs="Times New Roman"/>
          <w:b/>
          <w:bCs/>
          <w:iCs/>
          <w:color w:val="auto"/>
        </w:rPr>
        <w:t>1. Nội dung công việc</w:t>
      </w:r>
    </w:p>
    <w:p w14:paraId="5264BFE4" w14:textId="25CA6EF4" w:rsidR="00472519" w:rsidRPr="00DC798E" w:rsidRDefault="00C96A62" w:rsidP="00DC798E">
      <w:pPr>
        <w:pBdr>
          <w:top w:val="nil"/>
          <w:left w:val="nil"/>
          <w:bottom w:val="nil"/>
          <w:right w:val="nil"/>
          <w:between w:val="nil"/>
        </w:pBdr>
        <w:tabs>
          <w:tab w:val="right" w:pos="9071"/>
        </w:tabs>
        <w:spacing w:line="266" w:lineRule="auto"/>
        <w:rPr>
          <w:rFonts w:eastAsia="Times New Roman" w:cs="Times New Roman"/>
          <w:color w:val="auto"/>
        </w:rPr>
      </w:pPr>
      <w:r w:rsidRPr="00DC798E">
        <w:rPr>
          <w:rFonts w:eastAsia="Times New Roman" w:cs="Times New Roman"/>
          <w:color w:val="auto"/>
        </w:rPr>
        <w:t>Nội dung công việc dự báo, cảnh báo hải văn thời hạn mùa được quy định trong Điều 19 thuộc Chương II của Thông tư số 27/2023/TT-BTNMT ngày 29 tháng 12 năm 2023 của Bộ Tài nguyên và Môi trường quy định về Quy trình kỹ thuật dự báo, cảnh báo khí tượng thủy văn trong điều kiện bình thường.</w:t>
      </w:r>
    </w:p>
    <w:p w14:paraId="7E22760D" w14:textId="0F480F71" w:rsidR="00472519" w:rsidRPr="00DC798E" w:rsidRDefault="00F50126" w:rsidP="00DC798E">
      <w:pPr>
        <w:tabs>
          <w:tab w:val="left" w:pos="6480"/>
          <w:tab w:val="left" w:pos="6720"/>
        </w:tabs>
        <w:spacing w:line="247"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29C59C4B"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xml:space="preserve">- Số liệu quan trắc mực nước trong khu vực dự báo và lân cận; </w:t>
      </w:r>
    </w:p>
    <w:p w14:paraId="1D09C09D"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Số liệu dự báo mực nước trong thời hạn dự báo được phát tin từ một số các Trung tâm dự báo trong và ngoài nước;</w:t>
      </w:r>
    </w:p>
    <w:p w14:paraId="1A2F18EF" w14:textId="10335731"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Số liệu, dữ liệu về môi trường, điều kiện sống, cơ sở hạ tầng, các hoạt</w:t>
      </w:r>
      <w:r w:rsidR="009712BD" w:rsidRPr="00DC798E">
        <w:rPr>
          <w:rFonts w:eastAsia="Times New Roman" w:cs="Times New Roman"/>
          <w:color w:val="auto"/>
        </w:rPr>
        <w:t xml:space="preserve"> động kinh tế - xã hội (nếu có);</w:t>
      </w:r>
    </w:p>
    <w:p w14:paraId="6E12E456"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Phân tích, kiểm tra, hiệu đính số liệu khi phát hiện tính bất hợp lý của chuỗi số liệu; tính toán đặc trưng hải văn (sóng, dòng chảy, mực nước) theo thời đoạn 01 tháng trong thời hạn dự báo cho từng vị trí hoặc khu vực dự báo; kiểm tra, hiệu đính số liệu khi phát hiện tính bất hợp lý của chuỗi số liệu;</w:t>
      </w:r>
    </w:p>
    <w:p w14:paraId="65CEAA7B"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Cập nhật số liệu khí tượng, hải văn thực đo trong 06 tháng qua đã thu thập vào cơ sở dữ liệu dự báo.</w:t>
      </w:r>
    </w:p>
    <w:p w14:paraId="446F189C" w14:textId="19BBE77B" w:rsidR="00472519" w:rsidRPr="00DC798E" w:rsidRDefault="00F50126" w:rsidP="00DC798E">
      <w:pPr>
        <w:pBdr>
          <w:top w:val="nil"/>
          <w:left w:val="nil"/>
          <w:bottom w:val="nil"/>
          <w:right w:val="nil"/>
          <w:between w:val="nil"/>
        </w:pBdr>
        <w:tabs>
          <w:tab w:val="right" w:pos="9071"/>
        </w:tabs>
        <w:spacing w:line="247" w:lineRule="auto"/>
        <w:rPr>
          <w:rFonts w:eastAsia="Times New Roman" w:cs="Times New Roman"/>
          <w:iCs/>
          <w:color w:val="auto"/>
        </w:rPr>
      </w:pPr>
      <w:r w:rsidRPr="00DC798E">
        <w:rPr>
          <w:rFonts w:eastAsia="Times New Roman" w:cs="Times New Roman"/>
          <w:iCs/>
          <w:color w:val="auto"/>
        </w:rPr>
        <w:t>b) Phân tích, đánh giá hiện trạng</w:t>
      </w:r>
    </w:p>
    <w:p w14:paraId="750FF009" w14:textId="5092AC85" w:rsidR="00472519" w:rsidRPr="00DC798E" w:rsidRDefault="009712BD" w:rsidP="00DC798E">
      <w:pPr>
        <w:pBdr>
          <w:top w:val="nil"/>
          <w:left w:val="nil"/>
          <w:bottom w:val="nil"/>
          <w:right w:val="nil"/>
          <w:between w:val="nil"/>
        </w:pBdr>
        <w:tabs>
          <w:tab w:val="right" w:pos="9071"/>
        </w:tabs>
        <w:spacing w:line="247"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Phân tích dữ liệu quan trắc và dự báo theo các thời đoạn 1 tháng theo thời hạn dự báo</w:t>
      </w:r>
      <w:r w:rsidRPr="00DC798E">
        <w:rPr>
          <w:rFonts w:eastAsia="Times New Roman" w:cs="Times New Roman"/>
          <w:color w:val="auto"/>
          <w:lang w:val="en-US"/>
        </w:rPr>
        <w:t>;</w:t>
      </w:r>
    </w:p>
    <w:p w14:paraId="7F788187" w14:textId="3259B0D8" w:rsidR="00472519" w:rsidRPr="00DC798E" w:rsidRDefault="009712BD" w:rsidP="00DC798E">
      <w:pPr>
        <w:pBdr>
          <w:top w:val="nil"/>
          <w:left w:val="nil"/>
          <w:bottom w:val="nil"/>
          <w:right w:val="nil"/>
          <w:between w:val="nil"/>
        </w:pBdr>
        <w:tabs>
          <w:tab w:val="right" w:pos="9071"/>
        </w:tabs>
        <w:spacing w:line="247"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Đánh giá sai số kết quả dự báo, cảnh báo gần nhất của các sản phẩm dự báo đã tham khảo, đánh giá khả năng sai số dự báo hải văn văn theo các phương án dự báo.</w:t>
      </w:r>
    </w:p>
    <w:p w14:paraId="4D0E0669" w14:textId="1CA46D10" w:rsidR="00472519" w:rsidRPr="00DC798E" w:rsidRDefault="00F50126" w:rsidP="00DC798E">
      <w:pPr>
        <w:pBdr>
          <w:top w:val="nil"/>
          <w:left w:val="nil"/>
          <w:bottom w:val="nil"/>
          <w:right w:val="nil"/>
          <w:between w:val="nil"/>
        </w:pBdr>
        <w:tabs>
          <w:tab w:val="right" w:pos="9071"/>
        </w:tabs>
        <w:spacing w:line="247"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2E18D96A" w14:textId="11B50CC5" w:rsidR="00472519" w:rsidRPr="00DC798E" w:rsidRDefault="00C96A62" w:rsidP="00DC798E">
      <w:pPr>
        <w:pBdr>
          <w:top w:val="nil"/>
          <w:left w:val="nil"/>
          <w:bottom w:val="nil"/>
          <w:right w:val="nil"/>
          <w:between w:val="nil"/>
        </w:pBdr>
        <w:tabs>
          <w:tab w:val="right" w:pos="9071"/>
        </w:tabs>
        <w:spacing w:line="247" w:lineRule="auto"/>
        <w:rPr>
          <w:rFonts w:eastAsia="Times New Roman" w:cs="Times New Roman"/>
          <w:color w:val="auto"/>
          <w:lang w:val="en-US"/>
        </w:rPr>
      </w:pPr>
      <w:r w:rsidRPr="00DC798E">
        <w:rPr>
          <w:rFonts w:eastAsia="Times New Roman" w:cs="Times New Roman"/>
          <w:color w:val="auto"/>
        </w:rPr>
        <w:t>Thực hiện phương án dự báo, cảnh báo hải văn thời hạn mùa theo quy định tại khoản 3 Điều 19 Thông tư số 27/2023/TT-BTNMT</w:t>
      </w:r>
      <w:r w:rsidR="005C2F5B" w:rsidRPr="00DC798E">
        <w:rPr>
          <w:rFonts w:eastAsia="Times New Roman" w:cs="Times New Roman"/>
          <w:color w:val="auto"/>
          <w:lang w:val="en-US"/>
        </w:rPr>
        <w:t>.</w:t>
      </w:r>
    </w:p>
    <w:p w14:paraId="0A59873C" w14:textId="7CDBBFA8" w:rsidR="00472519" w:rsidRPr="00DC798E" w:rsidRDefault="00F50126" w:rsidP="00DC798E">
      <w:pPr>
        <w:pBdr>
          <w:top w:val="nil"/>
          <w:left w:val="nil"/>
          <w:bottom w:val="nil"/>
          <w:right w:val="nil"/>
          <w:between w:val="nil"/>
        </w:pBdr>
        <w:tabs>
          <w:tab w:val="right" w:pos="9071"/>
        </w:tabs>
        <w:spacing w:line="247" w:lineRule="auto"/>
        <w:rPr>
          <w:rFonts w:eastAsia="Times New Roman" w:cs="Times New Roman"/>
          <w:iCs/>
          <w:color w:val="auto"/>
        </w:rPr>
      </w:pPr>
      <w:r w:rsidRPr="00DC798E">
        <w:rPr>
          <w:rFonts w:eastAsia="Times New Roman" w:cs="Times New Roman"/>
          <w:iCs/>
          <w:color w:val="auto"/>
        </w:rPr>
        <w:t>d) Thảo luận dự báo, cảnh báo</w:t>
      </w:r>
      <w:r w:rsidR="00C96A62" w:rsidRPr="00DC798E">
        <w:rPr>
          <w:rFonts w:eastAsia="Times New Roman" w:cs="Times New Roman"/>
          <w:iCs/>
          <w:color w:val="auto"/>
        </w:rPr>
        <w:t>, cảnh báo</w:t>
      </w:r>
    </w:p>
    <w:p w14:paraId="27A5C677" w14:textId="36F6A3FC" w:rsidR="00472519" w:rsidRPr="00DC798E" w:rsidRDefault="00C96A62" w:rsidP="00DC798E">
      <w:pPr>
        <w:pBdr>
          <w:top w:val="nil"/>
          <w:left w:val="nil"/>
          <w:bottom w:val="nil"/>
          <w:right w:val="nil"/>
          <w:between w:val="nil"/>
        </w:pBdr>
        <w:tabs>
          <w:tab w:val="right" w:pos="9071"/>
        </w:tabs>
        <w:spacing w:line="247" w:lineRule="auto"/>
        <w:rPr>
          <w:rFonts w:eastAsia="Times New Roman" w:cs="Times New Roman"/>
          <w:color w:val="auto"/>
        </w:rPr>
      </w:pPr>
      <w:r w:rsidRPr="00DC798E">
        <w:rPr>
          <w:rFonts w:eastAsia="Times New Roman" w:cs="Times New Roman"/>
          <w:color w:val="auto"/>
        </w:rPr>
        <w:t xml:space="preserve">Phân tích, đánh giá độ tin cậy của các kết quả dự báo, cảnh báo bằng các phương án khác nhau được sử dụng trong các bản tin dự báo, cảnh báo gần nhất; Tổng hợp các kết quả dự báo ban đầu từ các phương án khác nhau và nhận định của các </w:t>
      </w:r>
      <w:r w:rsidR="00D709FE" w:rsidRPr="00DC798E">
        <w:rPr>
          <w:rFonts w:eastAsia="Times New Roman" w:cs="Times New Roman"/>
          <w:color w:val="auto"/>
        </w:rPr>
        <w:t>Dự báo viên</w:t>
      </w:r>
      <w:r w:rsidRPr="00DC798E">
        <w:rPr>
          <w:rFonts w:eastAsia="Times New Roman" w:cs="Times New Roman"/>
          <w:color w:val="auto"/>
        </w:rPr>
        <w:t>.</w:t>
      </w:r>
    </w:p>
    <w:p w14:paraId="1DBB8984" w14:textId="2819A028" w:rsidR="00472519" w:rsidRPr="00DC798E" w:rsidRDefault="00733601" w:rsidP="00DC798E">
      <w:pPr>
        <w:pBdr>
          <w:top w:val="nil"/>
          <w:left w:val="nil"/>
          <w:bottom w:val="nil"/>
          <w:right w:val="nil"/>
          <w:between w:val="nil"/>
        </w:pBdr>
        <w:tabs>
          <w:tab w:val="right" w:pos="9071"/>
        </w:tabs>
        <w:spacing w:line="247" w:lineRule="auto"/>
        <w:rPr>
          <w:rFonts w:eastAsia="Times New Roman" w:cs="Times New Roman"/>
          <w:iCs/>
          <w:color w:val="auto"/>
        </w:rPr>
      </w:pPr>
      <w:r w:rsidRPr="00DC798E">
        <w:rPr>
          <w:rFonts w:eastAsia="Times New Roman" w:cs="Times New Roman"/>
          <w:iCs/>
          <w:color w:val="auto"/>
        </w:rPr>
        <w:t>đ) Xây dựng bản tin dự báo, cảnh báo</w:t>
      </w:r>
      <w:r w:rsidR="00C96A62" w:rsidRPr="00DC798E">
        <w:rPr>
          <w:rFonts w:eastAsia="Times New Roman" w:cs="Times New Roman"/>
          <w:iCs/>
          <w:color w:val="auto"/>
        </w:rPr>
        <w:t xml:space="preserve"> </w:t>
      </w:r>
    </w:p>
    <w:p w14:paraId="3E974EF7" w14:textId="77777777" w:rsidR="00472519" w:rsidRPr="00DC798E" w:rsidRDefault="00C96A62" w:rsidP="00DC798E">
      <w:pPr>
        <w:pBdr>
          <w:top w:val="nil"/>
          <w:left w:val="nil"/>
          <w:bottom w:val="nil"/>
          <w:right w:val="nil"/>
          <w:between w:val="nil"/>
        </w:pBdr>
        <w:tabs>
          <w:tab w:val="right" w:pos="9071"/>
        </w:tabs>
        <w:spacing w:line="247" w:lineRule="auto"/>
        <w:rPr>
          <w:rFonts w:eastAsia="Times New Roman" w:cs="Times New Roman"/>
          <w:color w:val="auto"/>
        </w:rPr>
      </w:pPr>
      <w:r w:rsidRPr="00DC798E">
        <w:rPr>
          <w:rFonts w:eastAsia="Times New Roman" w:cs="Times New Roman"/>
          <w:color w:val="auto"/>
        </w:rPr>
        <w:t>Xây dựng nội dung bản tin dự báo, cảnh báo hải văn thời hạn mùa theo quy định tại khoản 5 Điều 14 và Điều 18 Thông tư số 08/2022/TT-BTNMT. N</w:t>
      </w:r>
      <w:bookmarkStart w:id="31" w:name="bookmark=id.d10qw71khj50" w:colFirst="0" w:colLast="0"/>
      <w:bookmarkEnd w:id="31"/>
      <w:r w:rsidRPr="00DC798E">
        <w:rPr>
          <w:rFonts w:eastAsia="Times New Roman" w:cs="Times New Roman"/>
          <w:color w:val="auto"/>
        </w:rPr>
        <w:t>ội dung dự báo, cảnh báo tối thiểu có các thông tin về xu thế biến đổi của thủy triều chi tiết theo từng khoảng thời gian từ 01 tháng đến 03 tháng tại vùng biển cụ thể và khả năng xuất hiện các hiện tượng hải văn nguy hiểm khác, khả năng tác động đến môi trường, điều kiện sống, cơ sở hạ tầng, các hoạt động kinh tế - xã hội.</w:t>
      </w:r>
    </w:p>
    <w:p w14:paraId="4DBD348B" w14:textId="69E303ED" w:rsidR="00472519" w:rsidRPr="00DC798E" w:rsidRDefault="004F7C89" w:rsidP="00DC798E">
      <w:pPr>
        <w:pBdr>
          <w:top w:val="nil"/>
          <w:left w:val="nil"/>
          <w:bottom w:val="nil"/>
          <w:right w:val="nil"/>
          <w:between w:val="nil"/>
        </w:pBdr>
        <w:tabs>
          <w:tab w:val="right" w:pos="9071"/>
        </w:tabs>
        <w:spacing w:before="80" w:line="247" w:lineRule="auto"/>
        <w:rPr>
          <w:rFonts w:eastAsia="Times New Roman" w:cs="Times New Roman"/>
          <w:iCs/>
          <w:color w:val="auto"/>
        </w:rPr>
      </w:pPr>
      <w:r w:rsidRPr="00DC798E">
        <w:rPr>
          <w:rFonts w:eastAsia="Times New Roman" w:cs="Times New Roman"/>
          <w:iCs/>
          <w:color w:val="auto"/>
        </w:rPr>
        <w:t>e) Cung cấp bản tin dự báo, cảnh báo</w:t>
      </w:r>
      <w:r w:rsidR="00C96A62" w:rsidRPr="00DC798E">
        <w:rPr>
          <w:rFonts w:eastAsia="Times New Roman" w:cs="Times New Roman"/>
          <w:iCs/>
          <w:color w:val="auto"/>
        </w:rPr>
        <w:t xml:space="preserve"> </w:t>
      </w:r>
    </w:p>
    <w:p w14:paraId="6E959807" w14:textId="1F673D75" w:rsidR="00472519" w:rsidRPr="00DC798E" w:rsidRDefault="004B34AE" w:rsidP="00DC798E">
      <w:pPr>
        <w:pBdr>
          <w:top w:val="nil"/>
          <w:left w:val="nil"/>
          <w:bottom w:val="nil"/>
          <w:right w:val="nil"/>
          <w:between w:val="nil"/>
        </w:pBdr>
        <w:tabs>
          <w:tab w:val="right" w:pos="9071"/>
        </w:tabs>
        <w:spacing w:before="80" w:line="247" w:lineRule="auto"/>
        <w:rPr>
          <w:rFonts w:eastAsia="Times New Roman" w:cs="Times New Roman"/>
          <w:color w:val="auto"/>
        </w:rPr>
      </w:pPr>
      <w:r w:rsidRPr="00DC798E">
        <w:rPr>
          <w:rFonts w:eastAsia="Times New Roman" w:cs="Times New Roman"/>
          <w:color w:val="auto"/>
          <w:lang w:val="en-GB"/>
        </w:rPr>
        <w:t>Cung cấp b</w:t>
      </w:r>
      <w:r w:rsidRPr="00DC798E">
        <w:rPr>
          <w:rFonts w:eastAsia="Times New Roman" w:cs="Times New Roman"/>
          <w:color w:val="auto"/>
        </w:rPr>
        <w:t xml:space="preserve">ản tin dự báo, cảnh báo hải văn thời hạn </w:t>
      </w:r>
      <w:r w:rsidRPr="00DC798E">
        <w:rPr>
          <w:rFonts w:eastAsia="Times New Roman" w:cs="Times New Roman"/>
          <w:color w:val="auto"/>
          <w:lang w:val="en-GB"/>
        </w:rPr>
        <w:t>mùa</w:t>
      </w:r>
      <w:r w:rsidRPr="00DC798E">
        <w:rPr>
          <w:rFonts w:eastAsia="Times New Roman" w:cs="Times New Roman"/>
          <w:color w:val="auto"/>
        </w:rPr>
        <w:t xml:space="preserve">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p w14:paraId="7BF63515" w14:textId="4DEC20B7" w:rsidR="00472519" w:rsidRPr="00DC798E" w:rsidRDefault="00733601" w:rsidP="00DC798E">
      <w:pPr>
        <w:pBdr>
          <w:top w:val="nil"/>
          <w:left w:val="nil"/>
          <w:bottom w:val="nil"/>
          <w:right w:val="nil"/>
          <w:between w:val="nil"/>
        </w:pBdr>
        <w:tabs>
          <w:tab w:val="right" w:pos="9071"/>
        </w:tabs>
        <w:spacing w:before="80" w:line="247" w:lineRule="auto"/>
        <w:rPr>
          <w:rFonts w:eastAsia="Times New Roman" w:cs="Times New Roman"/>
          <w:iCs/>
          <w:color w:val="auto"/>
        </w:rPr>
      </w:pPr>
      <w:r w:rsidRPr="00DC798E">
        <w:rPr>
          <w:rFonts w:eastAsia="Times New Roman" w:cs="Times New Roman"/>
          <w:iCs/>
          <w:color w:val="auto"/>
        </w:rPr>
        <w:t>g) Bổ sung bản tin dự báo, cảnh báo</w:t>
      </w:r>
      <w:r w:rsidR="00C96A62" w:rsidRPr="00DC798E">
        <w:rPr>
          <w:rFonts w:eastAsia="Times New Roman" w:cs="Times New Roman"/>
          <w:iCs/>
          <w:color w:val="auto"/>
        </w:rPr>
        <w:t xml:space="preserve"> </w:t>
      </w:r>
    </w:p>
    <w:p w14:paraId="2F5F603D" w14:textId="77777777" w:rsidR="00472519" w:rsidRPr="00DC798E" w:rsidRDefault="00C96A62" w:rsidP="00DC798E">
      <w:pPr>
        <w:pBdr>
          <w:top w:val="nil"/>
          <w:left w:val="nil"/>
          <w:bottom w:val="nil"/>
          <w:right w:val="nil"/>
          <w:between w:val="nil"/>
        </w:pBdr>
        <w:tabs>
          <w:tab w:val="right" w:pos="9071"/>
        </w:tabs>
        <w:spacing w:before="80" w:line="247" w:lineRule="auto"/>
        <w:rPr>
          <w:rFonts w:eastAsia="Times New Roman" w:cs="Times New Roman"/>
          <w:color w:val="auto"/>
        </w:rPr>
      </w:pPr>
      <w:r w:rsidRPr="00DC798E">
        <w:rPr>
          <w:rFonts w:eastAsia="Times New Roman" w:cs="Times New Roman"/>
          <w:color w:val="auto"/>
        </w:rPr>
        <w:t xml:space="preserve">Trong trường hợp phát hiện các yếu tố hải văn, hiện tượng thời tiết có diễn biến bất thường, cần bổ sung một số bản tin xen kẽ giữa các bản tin chính. </w:t>
      </w:r>
    </w:p>
    <w:p w14:paraId="78FBD681" w14:textId="3FA49BF6" w:rsidR="00472519" w:rsidRPr="00DC798E" w:rsidRDefault="00733601" w:rsidP="00DC798E">
      <w:pPr>
        <w:pBdr>
          <w:top w:val="nil"/>
          <w:left w:val="nil"/>
          <w:bottom w:val="nil"/>
          <w:right w:val="nil"/>
          <w:between w:val="nil"/>
        </w:pBdr>
        <w:tabs>
          <w:tab w:val="right" w:pos="9071"/>
        </w:tabs>
        <w:spacing w:before="80" w:line="252"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714D9B8E" w14:textId="7A658D4E" w:rsidR="004B34AE" w:rsidRPr="00DC798E" w:rsidRDefault="009712BD" w:rsidP="00DC798E">
      <w:pPr>
        <w:tabs>
          <w:tab w:val="left" w:pos="6480"/>
          <w:tab w:val="left" w:pos="6720"/>
        </w:tabs>
        <w:spacing w:before="8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4B34AE" w:rsidRPr="00DC798E">
        <w:rPr>
          <w:rFonts w:eastAsia="Times New Roman" w:cs="Times New Roman"/>
          <w:color w:val="auto"/>
        </w:rPr>
        <w:t>Đánh giá tính đầy đủ việc dự báo, cảnh báo hải văn thời hạn hạn mùa theo quy định tại khoản 2.1.3.1 QCVN 84:2024/BTNMT</w:t>
      </w:r>
      <w:r w:rsidR="004B34AE" w:rsidRPr="00DC798E">
        <w:rPr>
          <w:rFonts w:eastAsia="Times New Roman" w:cs="Times New Roman"/>
          <w:color w:val="auto"/>
          <w:lang w:val="en-US"/>
        </w:rPr>
        <w:t>;</w:t>
      </w:r>
    </w:p>
    <w:p w14:paraId="495593A4" w14:textId="325DA3BE" w:rsidR="004B34AE" w:rsidRPr="00DC798E" w:rsidRDefault="009712BD" w:rsidP="00DC798E">
      <w:pPr>
        <w:tabs>
          <w:tab w:val="left" w:pos="6480"/>
          <w:tab w:val="left" w:pos="6720"/>
        </w:tabs>
        <w:spacing w:before="8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4B34AE" w:rsidRPr="00DC798E">
        <w:rPr>
          <w:rFonts w:eastAsia="Times New Roman" w:cs="Times New Roman"/>
          <w:color w:val="auto"/>
        </w:rPr>
        <w:t>Đánh giá tính kịp thời việc dự báo, cảnh báo hải văn thời hạn hạn mùa theo quy định tại khoản 2.1.3.2 QCVN 84:2024/BTNMT</w:t>
      </w:r>
      <w:r w:rsidR="004B34AE" w:rsidRPr="00DC798E">
        <w:rPr>
          <w:rFonts w:eastAsia="Times New Roman" w:cs="Times New Roman"/>
          <w:color w:val="auto"/>
          <w:lang w:val="en-US"/>
        </w:rPr>
        <w:t>;</w:t>
      </w:r>
    </w:p>
    <w:p w14:paraId="5DCAA36B" w14:textId="77777777" w:rsidR="0027535D" w:rsidRPr="00DC798E" w:rsidRDefault="009712BD" w:rsidP="00DC798E">
      <w:pPr>
        <w:tabs>
          <w:tab w:val="left" w:pos="6480"/>
          <w:tab w:val="left" w:pos="6720"/>
        </w:tabs>
        <w:spacing w:before="80" w:after="40" w:line="252" w:lineRule="auto"/>
        <w:rPr>
          <w:rFonts w:eastAsia="Times New Roman" w:cs="Times New Roman"/>
          <w:color w:val="auto"/>
          <w:lang w:val="en-US"/>
        </w:rPr>
      </w:pPr>
      <w:r w:rsidRPr="00DC798E">
        <w:rPr>
          <w:rFonts w:eastAsia="Times New Roman" w:cs="Times New Roman"/>
          <w:color w:val="auto"/>
          <w:lang w:val="en-GB"/>
        </w:rPr>
        <w:t xml:space="preserve">- </w:t>
      </w:r>
      <w:r w:rsidR="004B34AE" w:rsidRPr="00DC798E">
        <w:rPr>
          <w:rFonts w:eastAsia="Times New Roman" w:cs="Times New Roman"/>
          <w:color w:val="auto"/>
        </w:rPr>
        <w:t xml:space="preserve">Đánh giá độ tin cậy việc dự báo, cảnh báo hải văn thời hạn hạn mùa </w:t>
      </w:r>
      <w:r w:rsidR="004B34AE" w:rsidRPr="00DC798E">
        <w:rPr>
          <w:rFonts w:eastAsia="Times New Roman" w:cs="Times New Roman"/>
          <w:color w:val="auto"/>
          <w:lang w:val="en-GB"/>
        </w:rPr>
        <w:t xml:space="preserve">theo quy định tại </w:t>
      </w:r>
      <w:r w:rsidR="004B34AE" w:rsidRPr="00DC798E">
        <w:rPr>
          <w:rFonts w:eastAsia="Times New Roman" w:cs="Times New Roman"/>
          <w:color w:val="auto"/>
        </w:rPr>
        <w:t>khoản 2.2.3 QCVN 84:2024/BTNMT</w:t>
      </w:r>
      <w:r w:rsidR="0027535D" w:rsidRPr="00DC798E">
        <w:rPr>
          <w:rFonts w:eastAsia="Times New Roman" w:cs="Times New Roman"/>
          <w:color w:val="auto"/>
          <w:lang w:val="en-US"/>
        </w:rPr>
        <w:t>.</w:t>
      </w:r>
    </w:p>
    <w:p w14:paraId="42021F73" w14:textId="41EC21BA" w:rsidR="00472519" w:rsidRPr="00DC798E" w:rsidRDefault="00C96A62" w:rsidP="00DC798E">
      <w:pPr>
        <w:tabs>
          <w:tab w:val="left" w:pos="6480"/>
          <w:tab w:val="left" w:pos="6720"/>
        </w:tabs>
        <w:spacing w:before="80" w:after="40" w:line="276" w:lineRule="auto"/>
        <w:rPr>
          <w:rFonts w:eastAsia="Times New Roman" w:cs="Times New Roman"/>
          <w:b/>
          <w:bCs/>
          <w:iCs/>
          <w:color w:val="auto"/>
        </w:rPr>
      </w:pPr>
      <w:r w:rsidRPr="00DC798E">
        <w:rPr>
          <w:rFonts w:eastAsia="Times New Roman" w:cs="Times New Roman"/>
          <w:b/>
          <w:bCs/>
          <w:iCs/>
          <w:color w:val="auto"/>
        </w:rPr>
        <w:t>2. Định biên lao động</w:t>
      </w:r>
    </w:p>
    <w:p w14:paraId="667D62A8" w14:textId="615F1FD8" w:rsidR="00472519" w:rsidRPr="00DC798E" w:rsidRDefault="00983F3E" w:rsidP="00DC798E">
      <w:pPr>
        <w:tabs>
          <w:tab w:val="left" w:pos="6480"/>
          <w:tab w:val="left" w:pos="6720"/>
        </w:tabs>
        <w:spacing w:before="80" w:line="276" w:lineRule="auto"/>
        <w:rPr>
          <w:rFonts w:eastAsia="Times New Roman" w:cs="Times New Roman"/>
          <w:iCs/>
          <w:color w:val="auto"/>
        </w:rPr>
      </w:pPr>
      <w:r w:rsidRPr="00DC798E">
        <w:rPr>
          <w:rFonts w:eastAsia="Times New Roman" w:cs="Times New Roman"/>
          <w:iCs/>
          <w:color w:val="auto"/>
        </w:rPr>
        <w:t>a) Định biên</w:t>
      </w:r>
    </w:p>
    <w:p w14:paraId="733EA5BD" w14:textId="5E8A29E6" w:rsidR="00472519" w:rsidRPr="00DC798E" w:rsidRDefault="00360566" w:rsidP="00DC798E">
      <w:pPr>
        <w:tabs>
          <w:tab w:val="left" w:pos="6480"/>
          <w:tab w:val="left" w:pos="6720"/>
        </w:tabs>
        <w:spacing w:before="80"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73</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hải văn thời hạn mùa</w:t>
      </w:r>
    </w:p>
    <w:p w14:paraId="45693447" w14:textId="1976B2A6" w:rsidR="00472519" w:rsidRPr="00DC798E" w:rsidRDefault="00C96A62" w:rsidP="00DC798E">
      <w:pPr>
        <w:tabs>
          <w:tab w:val="left" w:pos="6480"/>
          <w:tab w:val="left" w:pos="6720"/>
        </w:tabs>
        <w:spacing w:before="80" w:line="276" w:lineRule="auto"/>
        <w:ind w:hanging="2"/>
        <w:jc w:val="right"/>
        <w:rPr>
          <w:rFonts w:eastAsia="Times New Roman" w:cs="Times New Roman"/>
          <w:color w:val="auto"/>
        </w:rPr>
      </w:pPr>
      <w:r w:rsidRPr="00DC798E">
        <w:rPr>
          <w:rFonts w:eastAsia="Times New Roman" w:cs="Times New Roman"/>
          <w:color w:val="auto"/>
        </w:rPr>
        <w:t xml:space="preserve">Đơn vị tính: </w:t>
      </w:r>
      <w:r w:rsidR="005C2F5B" w:rsidRPr="00DC798E">
        <w:rPr>
          <w:rFonts w:eastAsia="Times New Roman" w:cs="Times New Roman"/>
          <w:color w:val="auto"/>
          <w:lang w:val="en-US"/>
        </w:rPr>
        <w:t>N</w:t>
      </w:r>
      <w:r w:rsidRPr="00DC798E">
        <w:rPr>
          <w:rFonts w:eastAsia="Times New Roman" w:cs="Times New Roman"/>
          <w:color w:val="auto"/>
        </w:rPr>
        <w:t>gười/bản tin</w:t>
      </w:r>
    </w:p>
    <w:tbl>
      <w:tblPr>
        <w:tblStyle w:val="226"/>
        <w:tblW w:w="9066" w:type="dxa"/>
        <w:jc w:val="center"/>
        <w:tblLayout w:type="fixed"/>
        <w:tblLook w:val="0000" w:firstRow="0" w:lastRow="0" w:firstColumn="0" w:lastColumn="0" w:noHBand="0" w:noVBand="0"/>
      </w:tblPr>
      <w:tblGrid>
        <w:gridCol w:w="845"/>
        <w:gridCol w:w="3969"/>
        <w:gridCol w:w="1063"/>
        <w:gridCol w:w="1063"/>
        <w:gridCol w:w="1063"/>
        <w:gridCol w:w="1063"/>
      </w:tblGrid>
      <w:tr w:rsidR="009340F4" w:rsidRPr="00DC798E" w14:paraId="5850079B" w14:textId="77777777" w:rsidTr="00E20F6E">
        <w:trPr>
          <w:cantSplit/>
          <w:trHeight w:val="1329"/>
          <w:jc w:val="center"/>
        </w:trPr>
        <w:tc>
          <w:tcPr>
            <w:tcW w:w="846" w:type="dxa"/>
            <w:tcBorders>
              <w:top w:val="single" w:sz="4" w:space="0" w:color="000000"/>
              <w:left w:val="single" w:sz="4" w:space="0" w:color="000000"/>
              <w:bottom w:val="nil"/>
              <w:right w:val="nil"/>
            </w:tcBorders>
            <w:shd w:val="clear" w:color="auto" w:fill="FFFFFF"/>
            <w:vAlign w:val="center"/>
          </w:tcPr>
          <w:p w14:paraId="700761EE"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3969"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6644D501"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79AC76C7"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1063" w:type="dxa"/>
            <w:tcBorders>
              <w:top w:val="single" w:sz="4" w:space="0" w:color="000000"/>
              <w:left w:val="single" w:sz="4" w:space="0" w:color="000000"/>
              <w:bottom w:val="nil"/>
              <w:right w:val="nil"/>
            </w:tcBorders>
            <w:shd w:val="clear" w:color="auto" w:fill="FFFFFF"/>
            <w:textDirection w:val="btLr"/>
            <w:vAlign w:val="center"/>
          </w:tcPr>
          <w:p w14:paraId="6855B451"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1063" w:type="dxa"/>
            <w:tcBorders>
              <w:top w:val="single" w:sz="4" w:space="0" w:color="000000"/>
              <w:left w:val="single" w:sz="4" w:space="0" w:color="000000"/>
              <w:bottom w:val="nil"/>
              <w:right w:val="nil"/>
            </w:tcBorders>
            <w:shd w:val="clear" w:color="auto" w:fill="FFFFFF"/>
            <w:textDirection w:val="btLr"/>
            <w:vAlign w:val="center"/>
          </w:tcPr>
          <w:p w14:paraId="3AF3635D"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DBV2(1)</w:t>
            </w:r>
          </w:p>
        </w:tc>
        <w:tc>
          <w:tcPr>
            <w:tcW w:w="1063" w:type="dxa"/>
            <w:tcBorders>
              <w:top w:val="single" w:sz="4" w:space="0" w:color="000000"/>
              <w:left w:val="single" w:sz="4" w:space="0" w:color="000000"/>
              <w:bottom w:val="nil"/>
              <w:right w:val="nil"/>
            </w:tcBorders>
            <w:shd w:val="clear" w:color="auto" w:fill="FFFFFF"/>
            <w:textDirection w:val="btLr"/>
            <w:vAlign w:val="center"/>
          </w:tcPr>
          <w:p w14:paraId="2637BBC1"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DBV3(4)</w:t>
            </w:r>
          </w:p>
        </w:tc>
        <w:tc>
          <w:tcPr>
            <w:tcW w:w="1063" w:type="dxa"/>
            <w:tcBorders>
              <w:top w:val="single" w:sz="4" w:space="0" w:color="000000"/>
              <w:left w:val="single" w:sz="4" w:space="0" w:color="000000"/>
              <w:bottom w:val="nil"/>
              <w:right w:val="single" w:sz="4" w:space="0" w:color="000000"/>
            </w:tcBorders>
            <w:shd w:val="clear" w:color="auto" w:fill="FFFFFF"/>
            <w:vAlign w:val="center"/>
          </w:tcPr>
          <w:p w14:paraId="432AB434"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3913C81A" w14:textId="77777777" w:rsidTr="00E9672A">
        <w:trPr>
          <w:cantSplit/>
          <w:trHeight w:val="939"/>
          <w:jc w:val="center"/>
        </w:trPr>
        <w:tc>
          <w:tcPr>
            <w:tcW w:w="846" w:type="dxa"/>
            <w:tcBorders>
              <w:top w:val="single" w:sz="4" w:space="0" w:color="000000"/>
              <w:left w:val="single" w:sz="4" w:space="0" w:color="000000"/>
              <w:bottom w:val="single" w:sz="4" w:space="0" w:color="000000"/>
              <w:right w:val="nil"/>
            </w:tcBorders>
            <w:shd w:val="clear" w:color="auto" w:fill="FFFFFF"/>
            <w:vAlign w:val="center"/>
          </w:tcPr>
          <w:p w14:paraId="1140A18C" w14:textId="154938CA" w:rsidR="00472519" w:rsidRPr="00DC798E" w:rsidRDefault="005E2739" w:rsidP="00DC798E">
            <w:pPr>
              <w:tabs>
                <w:tab w:val="left" w:pos="6480"/>
                <w:tab w:val="left" w:pos="6720"/>
              </w:tabs>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3969" w:type="dxa"/>
            <w:tcBorders>
              <w:top w:val="single" w:sz="4" w:space="0" w:color="000000"/>
              <w:left w:val="single" w:sz="4" w:space="0" w:color="000000"/>
              <w:bottom w:val="single" w:sz="4" w:space="0" w:color="000000"/>
              <w:right w:val="nil"/>
            </w:tcBorders>
            <w:shd w:val="clear" w:color="auto" w:fill="FFFFFF"/>
            <w:vAlign w:val="center"/>
          </w:tcPr>
          <w:p w14:paraId="77824256"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hải văn thời hạn mùa</w:t>
            </w:r>
          </w:p>
        </w:tc>
        <w:tc>
          <w:tcPr>
            <w:tcW w:w="1063" w:type="dxa"/>
            <w:tcBorders>
              <w:top w:val="single" w:sz="4" w:space="0" w:color="000000"/>
              <w:left w:val="single" w:sz="4" w:space="0" w:color="000000"/>
              <w:bottom w:val="single" w:sz="4" w:space="0" w:color="000000"/>
              <w:right w:val="nil"/>
            </w:tcBorders>
            <w:shd w:val="clear" w:color="auto" w:fill="FFFFFF"/>
            <w:vAlign w:val="center"/>
          </w:tcPr>
          <w:p w14:paraId="5B37CC36"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63" w:type="dxa"/>
            <w:tcBorders>
              <w:top w:val="single" w:sz="4" w:space="0" w:color="000000"/>
              <w:left w:val="single" w:sz="4" w:space="0" w:color="000000"/>
              <w:bottom w:val="single" w:sz="4" w:space="0" w:color="000000"/>
              <w:right w:val="nil"/>
            </w:tcBorders>
            <w:shd w:val="clear" w:color="auto" w:fill="FFFFFF"/>
            <w:vAlign w:val="center"/>
          </w:tcPr>
          <w:p w14:paraId="06A20DE9"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63" w:type="dxa"/>
            <w:tcBorders>
              <w:top w:val="single" w:sz="4" w:space="0" w:color="000000"/>
              <w:left w:val="single" w:sz="4" w:space="0" w:color="000000"/>
              <w:bottom w:val="single" w:sz="4" w:space="0" w:color="000000"/>
              <w:right w:val="nil"/>
            </w:tcBorders>
            <w:shd w:val="clear" w:color="auto" w:fill="FFFFFF"/>
            <w:vAlign w:val="center"/>
          </w:tcPr>
          <w:p w14:paraId="11FC5267"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1FA15"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3</w:t>
            </w:r>
          </w:p>
        </w:tc>
      </w:tr>
    </w:tbl>
    <w:p w14:paraId="46F06A6E" w14:textId="329F8BB8" w:rsidR="00472519" w:rsidRPr="00DC798E" w:rsidRDefault="00983F3E" w:rsidP="00DC798E">
      <w:pPr>
        <w:tabs>
          <w:tab w:val="left" w:pos="6480"/>
          <w:tab w:val="left" w:pos="6720"/>
        </w:tabs>
        <w:spacing w:before="120" w:line="240" w:lineRule="auto"/>
        <w:ind w:firstLine="709"/>
        <w:rPr>
          <w:rFonts w:eastAsia="Times New Roman" w:cs="Times New Roman"/>
          <w:iCs/>
          <w:color w:val="auto"/>
          <w:lang w:val="en-US"/>
        </w:rPr>
      </w:pPr>
      <w:r w:rsidRPr="00DC798E">
        <w:rPr>
          <w:rFonts w:eastAsia="Times New Roman" w:cs="Times New Roman"/>
          <w:iCs/>
          <w:color w:val="auto"/>
        </w:rPr>
        <w:t>b) Định mức</w:t>
      </w:r>
    </w:p>
    <w:p w14:paraId="102FE7C3" w14:textId="74E6070D" w:rsidR="00472519" w:rsidRPr="00DC798E" w:rsidRDefault="00360566" w:rsidP="00DC798E">
      <w:pPr>
        <w:tabs>
          <w:tab w:val="left" w:pos="6480"/>
          <w:tab w:val="left" w:pos="6720"/>
        </w:tabs>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74</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hải văn thời hạn mùa</w:t>
      </w:r>
    </w:p>
    <w:p w14:paraId="18DAE99A" w14:textId="6163DD89"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5C2F5B" w:rsidRPr="00DC798E">
        <w:rPr>
          <w:rFonts w:eastAsia="Times New Roman" w:cs="Times New Roman"/>
          <w:color w:val="auto"/>
          <w:lang w:val="en-US"/>
        </w:rPr>
        <w:t>C</w:t>
      </w:r>
      <w:r w:rsidRPr="00DC798E">
        <w:rPr>
          <w:rFonts w:eastAsia="Times New Roman" w:cs="Times New Roman"/>
          <w:color w:val="auto"/>
        </w:rPr>
        <w:t>ông/bản tin</w:t>
      </w:r>
    </w:p>
    <w:tbl>
      <w:tblPr>
        <w:tblStyle w:val="22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1086"/>
        <w:gridCol w:w="1087"/>
        <w:gridCol w:w="1087"/>
      </w:tblGrid>
      <w:tr w:rsidR="009340F4" w:rsidRPr="00DC798E" w14:paraId="738CF4DC" w14:textId="77777777" w:rsidTr="00386D0A">
        <w:trPr>
          <w:cantSplit/>
          <w:tblHeader/>
        </w:trPr>
        <w:tc>
          <w:tcPr>
            <w:tcW w:w="851" w:type="dxa"/>
            <w:vMerge w:val="restart"/>
            <w:shd w:val="clear" w:color="auto" w:fill="FFFFFF"/>
            <w:vAlign w:val="center"/>
          </w:tcPr>
          <w:p w14:paraId="2140708B"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4961" w:type="dxa"/>
            <w:vMerge w:val="restart"/>
            <w:shd w:val="clear" w:color="auto" w:fill="FFFFFF"/>
            <w:vAlign w:val="center"/>
          </w:tcPr>
          <w:p w14:paraId="402A55CB"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260" w:type="dxa"/>
            <w:gridSpan w:val="3"/>
            <w:shd w:val="clear" w:color="auto" w:fill="FFFFFF"/>
            <w:vAlign w:val="center"/>
          </w:tcPr>
          <w:p w14:paraId="332A29A9"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114A808E" w14:textId="77777777" w:rsidTr="00386D0A">
        <w:trPr>
          <w:cantSplit/>
          <w:trHeight w:val="1256"/>
          <w:tblHeader/>
        </w:trPr>
        <w:tc>
          <w:tcPr>
            <w:tcW w:w="851" w:type="dxa"/>
            <w:vMerge/>
            <w:shd w:val="clear" w:color="auto" w:fill="FFFFFF"/>
            <w:vAlign w:val="center"/>
          </w:tcPr>
          <w:p w14:paraId="019A8C2B"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4961" w:type="dxa"/>
            <w:vMerge/>
            <w:shd w:val="clear" w:color="auto" w:fill="FFFFFF"/>
            <w:vAlign w:val="center"/>
          </w:tcPr>
          <w:p w14:paraId="210004FF"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086" w:type="dxa"/>
            <w:shd w:val="clear" w:color="auto" w:fill="FFFFFF"/>
            <w:textDirection w:val="btLr"/>
            <w:vAlign w:val="center"/>
          </w:tcPr>
          <w:p w14:paraId="18CC6708"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087" w:type="dxa"/>
            <w:shd w:val="clear" w:color="auto" w:fill="FFFFFF"/>
            <w:textDirection w:val="btLr"/>
            <w:vAlign w:val="center"/>
          </w:tcPr>
          <w:p w14:paraId="74996C51"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DBV2(1)</w:t>
            </w:r>
          </w:p>
        </w:tc>
        <w:tc>
          <w:tcPr>
            <w:tcW w:w="1087" w:type="dxa"/>
            <w:shd w:val="clear" w:color="auto" w:fill="FFFFFF"/>
            <w:textDirection w:val="btLr"/>
            <w:vAlign w:val="center"/>
          </w:tcPr>
          <w:p w14:paraId="3CDD4FC8"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DBV3(4)</w:t>
            </w:r>
          </w:p>
        </w:tc>
      </w:tr>
      <w:tr w:rsidR="003C7B33" w:rsidRPr="00DC798E" w14:paraId="3F7F07A8" w14:textId="77777777" w:rsidTr="0027535D">
        <w:trPr>
          <w:trHeight w:val="510"/>
        </w:trPr>
        <w:tc>
          <w:tcPr>
            <w:tcW w:w="851" w:type="dxa"/>
            <w:shd w:val="clear" w:color="auto" w:fill="FFFFFF"/>
            <w:vAlign w:val="center"/>
          </w:tcPr>
          <w:p w14:paraId="72327357"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w:t>
            </w:r>
          </w:p>
        </w:tc>
        <w:tc>
          <w:tcPr>
            <w:tcW w:w="4961" w:type="dxa"/>
            <w:shd w:val="clear" w:color="auto" w:fill="FFFFFF"/>
            <w:vAlign w:val="center"/>
          </w:tcPr>
          <w:p w14:paraId="147FD3CF"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086" w:type="dxa"/>
            <w:shd w:val="clear" w:color="auto" w:fill="FFFFFF"/>
            <w:vAlign w:val="center"/>
          </w:tcPr>
          <w:p w14:paraId="06ED61C7" w14:textId="7D68E31C" w:rsidR="003C7B33" w:rsidRPr="00DC798E" w:rsidRDefault="003C7B33" w:rsidP="00DC798E">
            <w:pPr>
              <w:widowControl/>
              <w:spacing w:before="48" w:after="48" w:line="276" w:lineRule="auto"/>
              <w:ind w:hanging="2"/>
              <w:jc w:val="center"/>
              <w:rPr>
                <w:rFonts w:eastAsia="Times New Roman" w:cs="Times New Roman"/>
                <w:color w:val="auto"/>
              </w:rPr>
            </w:pPr>
            <w:r w:rsidRPr="00DC798E">
              <w:rPr>
                <w:color w:val="auto"/>
                <w:szCs w:val="28"/>
                <w:lang w:val="vi-VN"/>
              </w:rPr>
              <w:t>0,20</w:t>
            </w:r>
          </w:p>
        </w:tc>
        <w:tc>
          <w:tcPr>
            <w:tcW w:w="1087" w:type="dxa"/>
            <w:shd w:val="clear" w:color="auto" w:fill="FFFFFF"/>
            <w:vAlign w:val="center"/>
          </w:tcPr>
          <w:p w14:paraId="5BCCBDE6" w14:textId="142723B1" w:rsidR="003C7B33" w:rsidRPr="00DC798E" w:rsidRDefault="003C7B33" w:rsidP="00DC798E">
            <w:pPr>
              <w:widowControl/>
              <w:spacing w:before="48" w:after="48" w:line="276" w:lineRule="auto"/>
              <w:ind w:hanging="2"/>
              <w:jc w:val="center"/>
              <w:rPr>
                <w:rFonts w:eastAsia="Times New Roman" w:cs="Times New Roman"/>
                <w:color w:val="auto"/>
              </w:rPr>
            </w:pPr>
            <w:r w:rsidRPr="00DC798E">
              <w:rPr>
                <w:color w:val="auto"/>
                <w:szCs w:val="28"/>
                <w:lang w:val="vi-VN"/>
              </w:rPr>
              <w:t>0,20</w:t>
            </w:r>
          </w:p>
        </w:tc>
        <w:tc>
          <w:tcPr>
            <w:tcW w:w="1087" w:type="dxa"/>
            <w:shd w:val="clear" w:color="auto" w:fill="FFFFFF"/>
            <w:vAlign w:val="center"/>
          </w:tcPr>
          <w:p w14:paraId="589DF9A5" w14:textId="32F5D55D" w:rsidR="003C7B33" w:rsidRPr="00DC798E" w:rsidRDefault="003C7B33" w:rsidP="00DC798E">
            <w:pPr>
              <w:widowControl/>
              <w:spacing w:before="48" w:after="48" w:line="276" w:lineRule="auto"/>
              <w:ind w:hanging="2"/>
              <w:jc w:val="center"/>
              <w:rPr>
                <w:rFonts w:eastAsia="Times New Roman" w:cs="Times New Roman"/>
                <w:color w:val="auto"/>
              </w:rPr>
            </w:pPr>
            <w:r w:rsidRPr="00DC798E">
              <w:rPr>
                <w:color w:val="auto"/>
                <w:szCs w:val="28"/>
                <w:lang w:val="vi-VN"/>
              </w:rPr>
              <w:t>0,20</w:t>
            </w:r>
          </w:p>
        </w:tc>
      </w:tr>
      <w:tr w:rsidR="003C7B33" w:rsidRPr="00DC798E" w14:paraId="3E548B5A" w14:textId="77777777" w:rsidTr="0027535D">
        <w:trPr>
          <w:trHeight w:val="510"/>
        </w:trPr>
        <w:tc>
          <w:tcPr>
            <w:tcW w:w="851" w:type="dxa"/>
            <w:shd w:val="clear" w:color="auto" w:fill="FFFFFF"/>
            <w:vAlign w:val="center"/>
          </w:tcPr>
          <w:p w14:paraId="07559446"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w:t>
            </w:r>
          </w:p>
        </w:tc>
        <w:tc>
          <w:tcPr>
            <w:tcW w:w="4961" w:type="dxa"/>
            <w:shd w:val="clear" w:color="auto" w:fill="FFFFFF"/>
            <w:vAlign w:val="center"/>
          </w:tcPr>
          <w:p w14:paraId="7925E58B"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086" w:type="dxa"/>
            <w:shd w:val="clear" w:color="auto" w:fill="FFFFFF"/>
            <w:vAlign w:val="center"/>
          </w:tcPr>
          <w:p w14:paraId="3DE3F477" w14:textId="3FA6B16B"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0,80</w:t>
            </w:r>
          </w:p>
        </w:tc>
        <w:tc>
          <w:tcPr>
            <w:tcW w:w="1087" w:type="dxa"/>
            <w:shd w:val="clear" w:color="auto" w:fill="FFFFFF"/>
            <w:vAlign w:val="center"/>
          </w:tcPr>
          <w:p w14:paraId="6D265384" w14:textId="23826527"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0,90</w:t>
            </w:r>
          </w:p>
        </w:tc>
        <w:tc>
          <w:tcPr>
            <w:tcW w:w="1087" w:type="dxa"/>
            <w:shd w:val="clear" w:color="auto" w:fill="FFFFFF"/>
            <w:vAlign w:val="center"/>
          </w:tcPr>
          <w:p w14:paraId="725EEA6F" w14:textId="559FBFF9"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0,80</w:t>
            </w:r>
          </w:p>
        </w:tc>
      </w:tr>
      <w:tr w:rsidR="003C7B33" w:rsidRPr="00DC798E" w14:paraId="41584254" w14:textId="77777777" w:rsidTr="0027535D">
        <w:trPr>
          <w:trHeight w:val="510"/>
        </w:trPr>
        <w:tc>
          <w:tcPr>
            <w:tcW w:w="851" w:type="dxa"/>
            <w:shd w:val="clear" w:color="auto" w:fill="FFFFFF"/>
            <w:vAlign w:val="center"/>
          </w:tcPr>
          <w:p w14:paraId="4C72CC3E"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3</w:t>
            </w:r>
          </w:p>
        </w:tc>
        <w:tc>
          <w:tcPr>
            <w:tcW w:w="4961" w:type="dxa"/>
            <w:shd w:val="clear" w:color="auto" w:fill="FFFFFF"/>
            <w:vAlign w:val="center"/>
          </w:tcPr>
          <w:p w14:paraId="6B124A7A"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086" w:type="dxa"/>
            <w:shd w:val="clear" w:color="auto" w:fill="FFFFFF"/>
            <w:vAlign w:val="center"/>
          </w:tcPr>
          <w:p w14:paraId="37C01000" w14:textId="57614F0E"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1,20</w:t>
            </w:r>
          </w:p>
        </w:tc>
        <w:tc>
          <w:tcPr>
            <w:tcW w:w="1087" w:type="dxa"/>
            <w:shd w:val="clear" w:color="auto" w:fill="FFFFFF"/>
            <w:vAlign w:val="center"/>
          </w:tcPr>
          <w:p w14:paraId="5E329635" w14:textId="330BD0E4"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1,50</w:t>
            </w:r>
          </w:p>
        </w:tc>
        <w:tc>
          <w:tcPr>
            <w:tcW w:w="1087" w:type="dxa"/>
            <w:shd w:val="clear" w:color="auto" w:fill="FFFFFF"/>
            <w:vAlign w:val="center"/>
          </w:tcPr>
          <w:p w14:paraId="55B950A9" w14:textId="1DD4820E"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1,50</w:t>
            </w:r>
          </w:p>
        </w:tc>
      </w:tr>
      <w:tr w:rsidR="003C7B33" w:rsidRPr="00DC798E" w14:paraId="027387B5" w14:textId="77777777" w:rsidTr="0027535D">
        <w:trPr>
          <w:trHeight w:val="510"/>
        </w:trPr>
        <w:tc>
          <w:tcPr>
            <w:tcW w:w="851" w:type="dxa"/>
            <w:shd w:val="clear" w:color="auto" w:fill="FFFFFF"/>
            <w:vAlign w:val="center"/>
          </w:tcPr>
          <w:p w14:paraId="71F56FAC"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4</w:t>
            </w:r>
          </w:p>
        </w:tc>
        <w:tc>
          <w:tcPr>
            <w:tcW w:w="4961" w:type="dxa"/>
            <w:shd w:val="clear" w:color="auto" w:fill="FFFFFF"/>
            <w:vAlign w:val="center"/>
          </w:tcPr>
          <w:p w14:paraId="6FCA0D8C"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1086" w:type="dxa"/>
            <w:shd w:val="clear" w:color="auto" w:fill="FFFFFF"/>
            <w:vAlign w:val="center"/>
          </w:tcPr>
          <w:p w14:paraId="35769BA3" w14:textId="0E57E356"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0,50</w:t>
            </w:r>
          </w:p>
        </w:tc>
        <w:tc>
          <w:tcPr>
            <w:tcW w:w="1087" w:type="dxa"/>
            <w:shd w:val="clear" w:color="auto" w:fill="FFFFFF"/>
            <w:vAlign w:val="center"/>
          </w:tcPr>
          <w:p w14:paraId="223D85B9" w14:textId="6F399D5D"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rPr>
              <w:t>0,50</w:t>
            </w:r>
          </w:p>
        </w:tc>
        <w:tc>
          <w:tcPr>
            <w:tcW w:w="1087" w:type="dxa"/>
            <w:shd w:val="clear" w:color="auto" w:fill="FFFFFF"/>
            <w:vAlign w:val="center"/>
          </w:tcPr>
          <w:p w14:paraId="2D3FC4F4" w14:textId="710E836E"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0,50</w:t>
            </w:r>
          </w:p>
        </w:tc>
      </w:tr>
      <w:tr w:rsidR="003C7B33" w:rsidRPr="00DC798E" w14:paraId="7FA8718C" w14:textId="77777777" w:rsidTr="0027535D">
        <w:trPr>
          <w:trHeight w:val="510"/>
        </w:trPr>
        <w:tc>
          <w:tcPr>
            <w:tcW w:w="851" w:type="dxa"/>
            <w:shd w:val="clear" w:color="auto" w:fill="FFFFFF"/>
            <w:vAlign w:val="center"/>
          </w:tcPr>
          <w:p w14:paraId="2529CDAC"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5</w:t>
            </w:r>
          </w:p>
        </w:tc>
        <w:tc>
          <w:tcPr>
            <w:tcW w:w="4961" w:type="dxa"/>
            <w:shd w:val="clear" w:color="auto" w:fill="FFFFFF"/>
            <w:vAlign w:val="center"/>
          </w:tcPr>
          <w:p w14:paraId="4FC40BB0"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086" w:type="dxa"/>
            <w:shd w:val="clear" w:color="auto" w:fill="FFFFFF"/>
            <w:vAlign w:val="center"/>
          </w:tcPr>
          <w:p w14:paraId="2F01455E" w14:textId="458078C9"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0,04</w:t>
            </w:r>
          </w:p>
        </w:tc>
        <w:tc>
          <w:tcPr>
            <w:tcW w:w="1087" w:type="dxa"/>
            <w:shd w:val="clear" w:color="auto" w:fill="FFFFFF"/>
            <w:vAlign w:val="center"/>
          </w:tcPr>
          <w:p w14:paraId="5ECEE63D" w14:textId="72CBDCF7"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0,03</w:t>
            </w:r>
          </w:p>
        </w:tc>
        <w:tc>
          <w:tcPr>
            <w:tcW w:w="1087" w:type="dxa"/>
            <w:shd w:val="clear" w:color="auto" w:fill="FFFFFF"/>
            <w:vAlign w:val="center"/>
          </w:tcPr>
          <w:p w14:paraId="426389C0" w14:textId="08F1B630"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0,03</w:t>
            </w:r>
          </w:p>
        </w:tc>
      </w:tr>
      <w:tr w:rsidR="003C7B33" w:rsidRPr="00DC798E" w14:paraId="42658D49" w14:textId="77777777" w:rsidTr="0027535D">
        <w:trPr>
          <w:trHeight w:val="510"/>
        </w:trPr>
        <w:tc>
          <w:tcPr>
            <w:tcW w:w="851" w:type="dxa"/>
            <w:shd w:val="clear" w:color="auto" w:fill="FFFFFF"/>
            <w:vAlign w:val="center"/>
          </w:tcPr>
          <w:p w14:paraId="7C191027"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6</w:t>
            </w:r>
          </w:p>
        </w:tc>
        <w:tc>
          <w:tcPr>
            <w:tcW w:w="4961" w:type="dxa"/>
            <w:shd w:val="clear" w:color="auto" w:fill="FFFFFF"/>
            <w:vAlign w:val="center"/>
          </w:tcPr>
          <w:p w14:paraId="688D9197"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086" w:type="dxa"/>
            <w:shd w:val="clear" w:color="auto" w:fill="FFFFFF"/>
            <w:vAlign w:val="center"/>
          </w:tcPr>
          <w:p w14:paraId="1A173D94" w14:textId="6CA6A34A"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 </w:t>
            </w:r>
          </w:p>
        </w:tc>
        <w:tc>
          <w:tcPr>
            <w:tcW w:w="1087" w:type="dxa"/>
            <w:shd w:val="clear" w:color="auto" w:fill="FFFFFF"/>
            <w:vAlign w:val="center"/>
          </w:tcPr>
          <w:p w14:paraId="08A20394" w14:textId="2FBC9BFC"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0,01</w:t>
            </w:r>
          </w:p>
        </w:tc>
        <w:tc>
          <w:tcPr>
            <w:tcW w:w="1087" w:type="dxa"/>
            <w:shd w:val="clear" w:color="auto" w:fill="FFFFFF"/>
            <w:vAlign w:val="center"/>
          </w:tcPr>
          <w:p w14:paraId="4A6FE9B4" w14:textId="278A46A4"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0,01</w:t>
            </w:r>
          </w:p>
        </w:tc>
      </w:tr>
      <w:tr w:rsidR="003C7B33" w:rsidRPr="00DC798E" w14:paraId="2DD9A169" w14:textId="77777777" w:rsidTr="0027535D">
        <w:trPr>
          <w:trHeight w:val="510"/>
        </w:trPr>
        <w:tc>
          <w:tcPr>
            <w:tcW w:w="851" w:type="dxa"/>
            <w:shd w:val="clear" w:color="auto" w:fill="FFFFFF"/>
            <w:vAlign w:val="center"/>
          </w:tcPr>
          <w:p w14:paraId="4CE9FCC4"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7</w:t>
            </w:r>
          </w:p>
        </w:tc>
        <w:tc>
          <w:tcPr>
            <w:tcW w:w="4961" w:type="dxa"/>
            <w:shd w:val="clear" w:color="auto" w:fill="FFFFFF"/>
            <w:vAlign w:val="center"/>
          </w:tcPr>
          <w:p w14:paraId="4792BD79"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086" w:type="dxa"/>
            <w:shd w:val="clear" w:color="auto" w:fill="FFFFFF"/>
            <w:vAlign w:val="center"/>
          </w:tcPr>
          <w:p w14:paraId="637BB5BA" w14:textId="755C76B5"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0,05</w:t>
            </w:r>
          </w:p>
        </w:tc>
        <w:tc>
          <w:tcPr>
            <w:tcW w:w="1087" w:type="dxa"/>
            <w:shd w:val="clear" w:color="auto" w:fill="FFFFFF"/>
            <w:vAlign w:val="center"/>
          </w:tcPr>
          <w:p w14:paraId="1BF79A8E" w14:textId="5C1B1D1D"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0,05</w:t>
            </w:r>
          </w:p>
        </w:tc>
        <w:tc>
          <w:tcPr>
            <w:tcW w:w="1087" w:type="dxa"/>
            <w:shd w:val="clear" w:color="auto" w:fill="FFFFFF"/>
            <w:vAlign w:val="center"/>
          </w:tcPr>
          <w:p w14:paraId="04F10857" w14:textId="5CE0FA8E"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0,05</w:t>
            </w:r>
          </w:p>
        </w:tc>
      </w:tr>
      <w:tr w:rsidR="003C7B33" w:rsidRPr="00DC798E" w14:paraId="5B6BD99E" w14:textId="77777777" w:rsidTr="0027535D">
        <w:trPr>
          <w:trHeight w:val="510"/>
        </w:trPr>
        <w:tc>
          <w:tcPr>
            <w:tcW w:w="851" w:type="dxa"/>
            <w:shd w:val="clear" w:color="auto" w:fill="FFFFFF"/>
            <w:vAlign w:val="center"/>
          </w:tcPr>
          <w:p w14:paraId="11120EA4" w14:textId="77777777" w:rsidR="003C7B33" w:rsidRPr="00DC798E" w:rsidRDefault="003C7B33"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8</w:t>
            </w:r>
          </w:p>
        </w:tc>
        <w:tc>
          <w:tcPr>
            <w:tcW w:w="4961" w:type="dxa"/>
            <w:shd w:val="clear" w:color="auto" w:fill="FFFFFF"/>
            <w:vAlign w:val="center"/>
          </w:tcPr>
          <w:p w14:paraId="7CC866B7" w14:textId="77777777" w:rsidR="003C7B33" w:rsidRPr="00DC798E" w:rsidRDefault="003C7B33"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086" w:type="dxa"/>
            <w:shd w:val="clear" w:color="auto" w:fill="FFFFFF"/>
            <w:vAlign w:val="center"/>
          </w:tcPr>
          <w:p w14:paraId="2F198313" w14:textId="774301C6"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 </w:t>
            </w:r>
          </w:p>
        </w:tc>
        <w:tc>
          <w:tcPr>
            <w:tcW w:w="1087" w:type="dxa"/>
            <w:shd w:val="clear" w:color="auto" w:fill="FFFFFF"/>
            <w:vAlign w:val="center"/>
          </w:tcPr>
          <w:p w14:paraId="00C64ED7" w14:textId="77595975"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0,05</w:t>
            </w:r>
          </w:p>
        </w:tc>
        <w:tc>
          <w:tcPr>
            <w:tcW w:w="1087" w:type="dxa"/>
            <w:shd w:val="clear" w:color="auto" w:fill="FFFFFF"/>
            <w:vAlign w:val="center"/>
          </w:tcPr>
          <w:p w14:paraId="52CB46E6" w14:textId="16AA3FB7" w:rsidR="003C7B33" w:rsidRPr="00DC798E" w:rsidRDefault="003C7B33" w:rsidP="00DC798E">
            <w:pPr>
              <w:spacing w:before="48" w:after="48" w:line="276" w:lineRule="auto"/>
              <w:ind w:hanging="2"/>
              <w:jc w:val="center"/>
              <w:rPr>
                <w:rFonts w:eastAsia="Times New Roman" w:cs="Times New Roman"/>
                <w:color w:val="auto"/>
              </w:rPr>
            </w:pPr>
            <w:r w:rsidRPr="00DC798E">
              <w:rPr>
                <w:color w:val="auto"/>
                <w:szCs w:val="28"/>
                <w:lang w:val="vi-VN"/>
              </w:rPr>
              <w:t>0,05</w:t>
            </w:r>
          </w:p>
        </w:tc>
      </w:tr>
      <w:tr w:rsidR="009340F4" w:rsidRPr="00DC798E" w14:paraId="4E408238" w14:textId="77777777" w:rsidTr="0027535D">
        <w:trPr>
          <w:trHeight w:val="510"/>
        </w:trPr>
        <w:tc>
          <w:tcPr>
            <w:tcW w:w="5812" w:type="dxa"/>
            <w:gridSpan w:val="2"/>
            <w:shd w:val="clear" w:color="auto" w:fill="FFFFFF"/>
            <w:vAlign w:val="center"/>
          </w:tcPr>
          <w:p w14:paraId="53887590"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1086" w:type="dxa"/>
            <w:shd w:val="clear" w:color="auto" w:fill="FFFFFF"/>
            <w:vAlign w:val="bottom"/>
          </w:tcPr>
          <w:p w14:paraId="3512F61F" w14:textId="6C5EEDB9"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2,</w:t>
            </w:r>
            <w:r w:rsidR="003C7B33" w:rsidRPr="00DC798E">
              <w:rPr>
                <w:rFonts w:eastAsia="Times New Roman" w:cs="Times New Roman"/>
                <w:b/>
                <w:color w:val="auto"/>
                <w:lang w:val="en-US"/>
              </w:rPr>
              <w:t>7</w:t>
            </w:r>
            <w:r w:rsidRPr="00DC798E">
              <w:rPr>
                <w:rFonts w:eastAsia="Times New Roman" w:cs="Times New Roman"/>
                <w:b/>
                <w:color w:val="auto"/>
              </w:rPr>
              <w:t>9</w:t>
            </w:r>
          </w:p>
        </w:tc>
        <w:tc>
          <w:tcPr>
            <w:tcW w:w="1087" w:type="dxa"/>
            <w:shd w:val="clear" w:color="auto" w:fill="FFFFFF"/>
            <w:vAlign w:val="bottom"/>
          </w:tcPr>
          <w:p w14:paraId="3378D0D0" w14:textId="007D7350"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3,</w:t>
            </w:r>
            <w:r w:rsidR="003C7B33" w:rsidRPr="00DC798E">
              <w:rPr>
                <w:rFonts w:eastAsia="Times New Roman" w:cs="Times New Roman"/>
                <w:b/>
                <w:color w:val="auto"/>
                <w:lang w:val="en-US"/>
              </w:rPr>
              <w:t>2</w:t>
            </w:r>
            <w:r w:rsidRPr="00DC798E">
              <w:rPr>
                <w:rFonts w:eastAsia="Times New Roman" w:cs="Times New Roman"/>
                <w:b/>
                <w:color w:val="auto"/>
              </w:rPr>
              <w:t>4</w:t>
            </w:r>
          </w:p>
        </w:tc>
        <w:tc>
          <w:tcPr>
            <w:tcW w:w="1087" w:type="dxa"/>
            <w:shd w:val="clear" w:color="auto" w:fill="FFFFFF"/>
            <w:vAlign w:val="bottom"/>
          </w:tcPr>
          <w:p w14:paraId="3CEF9554" w14:textId="6A4C5E8E"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3,</w:t>
            </w:r>
            <w:r w:rsidR="003C7B33" w:rsidRPr="00DC798E">
              <w:rPr>
                <w:rFonts w:eastAsia="Times New Roman" w:cs="Times New Roman"/>
                <w:b/>
                <w:color w:val="auto"/>
                <w:lang w:val="en-US"/>
              </w:rPr>
              <w:t>1</w:t>
            </w:r>
            <w:r w:rsidRPr="00DC798E">
              <w:rPr>
                <w:rFonts w:eastAsia="Times New Roman" w:cs="Times New Roman"/>
                <w:b/>
                <w:color w:val="auto"/>
              </w:rPr>
              <w:t>4</w:t>
            </w:r>
          </w:p>
        </w:tc>
      </w:tr>
    </w:tbl>
    <w:p w14:paraId="1BD07BDB" w14:textId="6483C2EB"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611B3058" w14:textId="451B7AB3"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1F7ABE2B" w14:textId="2DD9ACA1"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69EB2FF6" w14:textId="09E938AB" w:rsidR="00DB68D7" w:rsidRPr="00DC798E" w:rsidRDefault="00DB68D7" w:rsidP="00DC798E">
      <w:pPr>
        <w:tabs>
          <w:tab w:val="left" w:pos="6480"/>
          <w:tab w:val="left" w:pos="6720"/>
        </w:tabs>
        <w:spacing w:after="0" w:line="276"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1B954760" w14:textId="12C06E9D"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19EC7277" w14:textId="627A4BDA"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hải văn thời hạn mùa</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ban hành kèm theo Thông tư này</w:t>
      </w:r>
      <w:r w:rsidRPr="00DC798E">
        <w:rPr>
          <w:rFonts w:eastAsia="Times New Roman" w:cs="Times New Roman"/>
          <w:color w:val="auto"/>
          <w:szCs w:val="28"/>
          <w:lang w:val="en-GB"/>
        </w:rPr>
        <w:t>.</w:t>
      </w:r>
    </w:p>
    <w:p w14:paraId="4E49BA84" w14:textId="77777777" w:rsidR="00045B72" w:rsidRPr="00DC798E" w:rsidRDefault="00045B72"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65A38C49" w14:textId="35D1379F" w:rsidR="00045B72" w:rsidRPr="00DC798E" w:rsidRDefault="00045B72"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 xml:space="preserve">ảnh báo </w:t>
      </w:r>
      <w:r w:rsidRPr="00DC798E">
        <w:rPr>
          <w:rFonts w:eastAsia="Times New Roman" w:cs="Times New Roman"/>
          <w:color w:val="auto"/>
          <w:szCs w:val="28"/>
          <w:lang w:val="vi-VN"/>
        </w:rPr>
        <w:t>hải văn thời hạn mùa</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423FB03E" w14:textId="576F0E9A" w:rsidR="00472519" w:rsidRPr="00DC798E" w:rsidRDefault="00AD1DF5" w:rsidP="00DC798E">
      <w:pPr>
        <w:tabs>
          <w:tab w:val="left" w:pos="6480"/>
          <w:tab w:val="left" w:pos="6720"/>
        </w:tabs>
        <w:spacing w:before="120" w:line="276"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43</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sóng lớn, nước dâng do áp thấp nhiệt đới, bão</w:t>
      </w:r>
    </w:p>
    <w:p w14:paraId="205913C4" w14:textId="7B603381" w:rsidR="00472519" w:rsidRPr="00DC798E" w:rsidRDefault="00C96A62"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rPr>
        <w:t>1. Nội dung công việc</w:t>
      </w:r>
    </w:p>
    <w:p w14:paraId="1458067F" w14:textId="64425A70"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Nội dung công việc dự báo, cảnh báo sóng lớn, nước dâng do áp thấp nhiệt đới, bão được quy định tại Điều 31 và Điều 32 Thông tư 25/2022/TT-BTNMT ngày 30 tháng 12 năm 2022 của Bộ Tài nguyên và Môi trường quy định về Quy trình kỹ thuật dự báo, cảnh báo hiện tượng khí tượng thủy văn nguy hiểm.</w:t>
      </w:r>
    </w:p>
    <w:p w14:paraId="0FFDE3C5" w14:textId="401E9C20" w:rsidR="00472519" w:rsidRPr="00DC798E" w:rsidRDefault="00F50126" w:rsidP="00DC798E">
      <w:pPr>
        <w:tabs>
          <w:tab w:val="left" w:pos="6480"/>
          <w:tab w:val="left" w:pos="6720"/>
        </w:tabs>
        <w:spacing w:line="266"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1D589EAD"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xml:space="preserve">- Dữ liệu quan trắc gió, khí áp, sóng, mực nước tại trạm khí tượng hải văn trong khu vực dự báo; </w:t>
      </w:r>
    </w:p>
    <w:p w14:paraId="6BCC03D9"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xml:space="preserve">- Dữ liệu quan trắc gió, khí áp, sóng tại trạm phao, ra đa biển, tàu biển trong khu vực dự báo (nếu có); </w:t>
      </w:r>
    </w:p>
    <w:p w14:paraId="0CBC9418"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Dữ liệu dự báo tọa độ và khí áp tại tâm áp thấp nhiệt đới, bão; dữ liệu dự báo gió, khí áp, sóng, nước dâng từ các sản phẩm mô hình dự báo số trị và dữ liệu dự báo sóng, nước dâng được phát tin từ Trung tâm dự báo khác trong và ngoài nước (nếu có);</w:t>
      </w:r>
    </w:p>
    <w:p w14:paraId="398A24BA" w14:textId="430F97CF"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Số liệu và thông tin về hiện trạng các đối tượng có khả năng chịu tác động của sóng lớn, nước dâng và các thiệt hại (nếu có) do ản</w:t>
      </w:r>
      <w:r w:rsidR="009712BD" w:rsidRPr="00DC798E">
        <w:rPr>
          <w:rFonts w:eastAsia="Times New Roman" w:cs="Times New Roman"/>
          <w:color w:val="auto"/>
        </w:rPr>
        <w:t>h hưởng của sóng lớn, nước dâng;</w:t>
      </w:r>
    </w:p>
    <w:p w14:paraId="07DB842D"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Phân tích, kiểm tra tính hợp lý của các loại dữ liệu đã thu thập; tính toán đặc trưng yếu tố sóng, nước dâng do áp thấp nhiệt đới, bão theo từng khoảng thời gian từ 01 ngày đến 03 ngày cho từng vị trí hoặc khu vực dự báo;</w:t>
      </w:r>
    </w:p>
    <w:p w14:paraId="0B6A7423"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cảnh báo.</w:t>
      </w:r>
    </w:p>
    <w:p w14:paraId="0DF628A0" w14:textId="5ED1A96A" w:rsidR="00472519" w:rsidRPr="00DC798E" w:rsidRDefault="00F50126" w:rsidP="00DC798E">
      <w:pPr>
        <w:tabs>
          <w:tab w:val="left" w:pos="6480"/>
          <w:tab w:val="left" w:pos="6720"/>
        </w:tabs>
        <w:spacing w:line="266" w:lineRule="auto"/>
        <w:rPr>
          <w:rFonts w:eastAsia="Times New Roman" w:cs="Times New Roman"/>
          <w:iCs/>
          <w:color w:val="auto"/>
        </w:rPr>
      </w:pPr>
      <w:r w:rsidRPr="00DC798E">
        <w:rPr>
          <w:rFonts w:eastAsia="Times New Roman" w:cs="Times New Roman"/>
          <w:iCs/>
          <w:color w:val="auto"/>
        </w:rPr>
        <w:t>b) Phân tích, đánh giá hiện trạng</w:t>
      </w:r>
    </w:p>
    <w:p w14:paraId="378147A9" w14:textId="711E0ED9" w:rsidR="00472519" w:rsidRPr="00DC798E" w:rsidRDefault="009712BD" w:rsidP="00DC798E">
      <w:pPr>
        <w:widowControl/>
        <w:pBdr>
          <w:top w:val="nil"/>
          <w:left w:val="nil"/>
          <w:bottom w:val="nil"/>
          <w:right w:val="nil"/>
          <w:between w:val="nil"/>
        </w:pBdr>
        <w:spacing w:line="26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Xác định khu vực biển có sóng lớn (độ cao lớn nhất, hướng), nước dâng (độ cao lớn nhất, thời gian xuất hiện nước dâng lớn nhất)</w:t>
      </w:r>
      <w:r w:rsidRPr="00DC798E">
        <w:rPr>
          <w:rFonts w:eastAsia="Times New Roman" w:cs="Times New Roman"/>
          <w:color w:val="auto"/>
          <w:lang w:val="en-US"/>
        </w:rPr>
        <w:t>;</w:t>
      </w:r>
    </w:p>
    <w:p w14:paraId="75A6E772" w14:textId="5F4DAE5E" w:rsidR="00472519" w:rsidRPr="00DC798E" w:rsidRDefault="009712BD" w:rsidP="00DC798E">
      <w:pPr>
        <w:widowControl/>
        <w:pBdr>
          <w:top w:val="nil"/>
          <w:left w:val="nil"/>
          <w:bottom w:val="nil"/>
          <w:right w:val="nil"/>
          <w:between w:val="nil"/>
        </w:pBdr>
        <w:spacing w:line="26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Xác định diễn biến sóng (độ cao lớn nhất, hướng), nước dâng (độ cao lớn nhất) trong khoảng 6 đến 12 giờ trước</w:t>
      </w:r>
      <w:r w:rsidR="005C2F5B" w:rsidRPr="00DC798E">
        <w:rPr>
          <w:rFonts w:eastAsia="Times New Roman" w:cs="Times New Roman"/>
          <w:color w:val="auto"/>
          <w:lang w:val="en-US"/>
        </w:rPr>
        <w:t>.</w:t>
      </w:r>
    </w:p>
    <w:p w14:paraId="1F0A0471" w14:textId="3D87BE23" w:rsidR="00472519" w:rsidRPr="00DC798E" w:rsidRDefault="009712BD" w:rsidP="00DC798E">
      <w:pPr>
        <w:widowControl/>
        <w:pBdr>
          <w:top w:val="nil"/>
          <w:left w:val="nil"/>
          <w:bottom w:val="nil"/>
          <w:right w:val="nil"/>
          <w:between w:val="nil"/>
        </w:pBdr>
        <w:spacing w:line="26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Xác định diễn biến thủy triều tại khu vực ven biển, đảo có ảnh hưởng của áp thấp nhiệt đới, bão trong khoảng 24 giờ trước.</w:t>
      </w:r>
    </w:p>
    <w:p w14:paraId="5E59189F" w14:textId="65ED23BD" w:rsidR="00472519" w:rsidRPr="00DC798E" w:rsidRDefault="00F50126" w:rsidP="00DC798E">
      <w:pPr>
        <w:tabs>
          <w:tab w:val="left" w:pos="6480"/>
          <w:tab w:val="left" w:pos="6720"/>
        </w:tabs>
        <w:spacing w:line="26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1B128719" w14:textId="77777777" w:rsidR="00472519" w:rsidRPr="00DC798E" w:rsidRDefault="00C96A62" w:rsidP="00DC798E">
      <w:pPr>
        <w:tabs>
          <w:tab w:val="left" w:pos="6480"/>
          <w:tab w:val="left" w:pos="6720"/>
        </w:tabs>
        <w:spacing w:line="266" w:lineRule="auto"/>
        <w:rPr>
          <w:rFonts w:eastAsia="Times New Roman" w:cs="Times New Roman"/>
          <w:color w:val="auto"/>
        </w:rPr>
      </w:pPr>
      <w:r w:rsidRPr="00DC798E">
        <w:rPr>
          <w:rFonts w:eastAsia="Times New Roman" w:cs="Times New Roman"/>
          <w:color w:val="auto"/>
        </w:rPr>
        <w:t>Thực hiện các phương án dự báo, cảnh báo sóng lớn, nước dâng do áp thấp nhiệt đới, bão theo quy định tại điểm a khoản 3 Điều 32 Thông tư số 25/2022/TT-BTNMT.</w:t>
      </w:r>
    </w:p>
    <w:p w14:paraId="30D57CCF" w14:textId="696A5151" w:rsidR="00472519" w:rsidRPr="00DC798E" w:rsidRDefault="00F50126" w:rsidP="00DC798E">
      <w:pPr>
        <w:tabs>
          <w:tab w:val="left" w:pos="6480"/>
          <w:tab w:val="left" w:pos="6720"/>
        </w:tabs>
        <w:spacing w:line="266" w:lineRule="auto"/>
        <w:rPr>
          <w:rFonts w:eastAsia="Times New Roman" w:cs="Times New Roman"/>
          <w:iCs/>
          <w:color w:val="auto"/>
        </w:rPr>
      </w:pPr>
      <w:r w:rsidRPr="00DC798E">
        <w:rPr>
          <w:rFonts w:eastAsia="Times New Roman" w:cs="Times New Roman"/>
          <w:iCs/>
          <w:color w:val="auto"/>
        </w:rPr>
        <w:t>d) Thảo luận dự báo, cảnh báo</w:t>
      </w:r>
    </w:p>
    <w:p w14:paraId="0921E9EB" w14:textId="77777777" w:rsidR="00472519" w:rsidRPr="00DC798E" w:rsidRDefault="00C96A62" w:rsidP="00DC798E">
      <w:pPr>
        <w:widowControl/>
        <w:pBdr>
          <w:top w:val="nil"/>
          <w:left w:val="nil"/>
          <w:bottom w:val="nil"/>
          <w:right w:val="nil"/>
          <w:between w:val="nil"/>
        </w:pBdr>
        <w:spacing w:line="266" w:lineRule="auto"/>
        <w:rPr>
          <w:rFonts w:eastAsia="Times New Roman" w:cs="Times New Roman"/>
          <w:color w:val="auto"/>
        </w:rPr>
      </w:pPr>
      <w:r w:rsidRPr="00DC798E">
        <w:rPr>
          <w:rFonts w:eastAsia="Times New Roman" w:cs="Times New Roman"/>
          <w:color w:val="auto"/>
        </w:rPr>
        <w:t>Thảo luận về xu thế diễn biến bão, sóng, nước dâng, thủy triều, trị số đặc trưng của các các yếu tố sóng, nước dâng, thủy triều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w:t>
      </w:r>
    </w:p>
    <w:p w14:paraId="7517923E" w14:textId="008D90DE"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2452455E" w14:textId="39FFFA4C"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xml:space="preserve">Xây dựng nội dung bản tin dự báo, cảnh báo sóng lớn, nước dâng do áp thấp nhiệt đới, bão </w:t>
      </w:r>
      <w:bookmarkStart w:id="32" w:name="bookmark=id.zbddezwezv68" w:colFirst="0" w:colLast="0"/>
      <w:bookmarkEnd w:id="32"/>
      <w:r w:rsidRPr="00DC798E">
        <w:rPr>
          <w:rFonts w:eastAsia="Times New Roman" w:cs="Times New Roman"/>
          <w:color w:val="auto"/>
        </w:rPr>
        <w:t>theo quy định tại khoản 7 Điều 8, khoản 7 Điều 9 và Điều 12 Quyết định số 18/2021/QĐ-TTg. Bản tin dự báo, cảnh báo sóng lớn, nước dâng do áp thấp nhiệt đới, bão được ban hành độc lập hoặc lồng ghép trong bản tin dự báo, cảnh báo áp thấp nhiệt đới, bão. Nội dung bản tin dự báo, cảnh báo gồm các thông tin: Độ cao sóng lớn nhất và khu vực ảnh hưởng; độ cao nước dâng lớn nhất, độ cao mực nước tổng cộng lớn nhất và khu vực ảnh hưởng; cảnh báo khu vực ven biển có nguy cơ ngập do nước dâng kết hợp với thủy triều và cấp độ rủi ro thiên tai do nước dâng.</w:t>
      </w:r>
    </w:p>
    <w:p w14:paraId="033BEFE8" w14:textId="26F5DF78" w:rsidR="00472519" w:rsidRPr="00DC798E" w:rsidRDefault="004F7C89"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2D6F5912" w14:textId="16FD253F" w:rsidR="00472519" w:rsidRPr="00DC798E" w:rsidRDefault="005A795A"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Cung cấp b</w:t>
      </w:r>
      <w:r w:rsidR="00C96A62" w:rsidRPr="00DC798E">
        <w:rPr>
          <w:rFonts w:eastAsia="Times New Roman" w:cs="Times New Roman"/>
          <w:color w:val="auto"/>
        </w:rPr>
        <w:t xml:space="preserve">ản tin dự báo, cảnh báo  hải văn sóng lớn, nước dâng do áp thấp nhiệt đới, bão </w:t>
      </w:r>
      <w:bookmarkStart w:id="33" w:name="bookmark=id.6txl3be2s160" w:colFirst="0" w:colLast="0"/>
      <w:bookmarkEnd w:id="33"/>
      <w:r w:rsidR="00C96A62" w:rsidRPr="00DC798E">
        <w:rPr>
          <w:rFonts w:eastAsia="Times New Roman" w:cs="Times New Roman"/>
          <w:color w:val="auto"/>
        </w:rPr>
        <w:t>theo quy định tại Điều 34 Quyết định số 18/2021/QĐ-TTg</w:t>
      </w:r>
      <w:r w:rsidRPr="00DC798E">
        <w:rPr>
          <w:rFonts w:eastAsia="Times New Roman" w:cs="Times New Roman"/>
          <w:color w:val="auto"/>
          <w:lang w:val="en-GB"/>
        </w:rPr>
        <w:t xml:space="preserve"> </w:t>
      </w:r>
      <w:r w:rsidRPr="00DC798E">
        <w:rPr>
          <w:rFonts w:cs="Times New Roman"/>
          <w:color w:val="auto"/>
          <w:szCs w:val="28"/>
        </w:rPr>
        <w:t>và c</w:t>
      </w:r>
      <w:r w:rsidRPr="00DC798E">
        <w:rPr>
          <w:color w:val="auto"/>
        </w:rPr>
        <w:t>ác cơ quan khác khi có yêu cầu</w:t>
      </w:r>
      <w:r w:rsidR="00C96A62" w:rsidRPr="00DC798E">
        <w:rPr>
          <w:rFonts w:eastAsia="Times New Roman" w:cs="Times New Roman"/>
          <w:color w:val="auto"/>
        </w:rPr>
        <w:t>.</w:t>
      </w:r>
    </w:p>
    <w:p w14:paraId="23B8CD74" w14:textId="572BF20D"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03AE9151"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Theo dõi, phân tích và phát hiện diễn biến thay đổi bất thường của hiện tượng khí tượng, hải văn để quyết định bổ sung các bản tin.</w:t>
      </w:r>
    </w:p>
    <w:p w14:paraId="5B09906A" w14:textId="0251018A"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18F610FF" w14:textId="51B8256A" w:rsidR="00472519" w:rsidRPr="00DC798E" w:rsidRDefault="009712BD"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tính đầy đủ việc dự báo, cảnh báo sóng lớn, nước dâng do áp thấp nhiệt đới, bão theo quy định tại </w:t>
      </w:r>
      <w:bookmarkStart w:id="34" w:name="bookmark=id.itutptj6y9rj" w:colFirst="0" w:colLast="0"/>
      <w:bookmarkEnd w:id="34"/>
      <w:r w:rsidR="00C96A62" w:rsidRPr="00DC798E">
        <w:rPr>
          <w:rFonts w:eastAsia="Times New Roman" w:cs="Times New Roman"/>
          <w:color w:val="auto"/>
        </w:rPr>
        <w:t xml:space="preserve">tại khoản 7 Điều 8, khoản 7 Điều 9, Điều 12 và khoản 1 Điều </w:t>
      </w:r>
      <w:r w:rsidRPr="00DC798E">
        <w:rPr>
          <w:rFonts w:eastAsia="Times New Roman" w:cs="Times New Roman"/>
          <w:color w:val="auto"/>
        </w:rPr>
        <w:t>35 Quyết định số 18/2021/QĐ-TTg;</w:t>
      </w:r>
    </w:p>
    <w:p w14:paraId="32F6BBFD" w14:textId="5D5FBED2" w:rsidR="00472519" w:rsidRPr="00DC798E" w:rsidRDefault="009712BD"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cảnh báo sóng lớn do áp thấp nhiệt đới, bão theo quy định tại </w:t>
      </w:r>
      <w:r w:rsidRPr="00DC798E">
        <w:rPr>
          <w:rFonts w:eastAsia="Times New Roman" w:cs="Times New Roman"/>
          <w:color w:val="auto"/>
        </w:rPr>
        <w:t>khoản 2.3.8 QCVN 84:2024/BTNMT.;</w:t>
      </w:r>
    </w:p>
    <w:p w14:paraId="12B6F849" w14:textId="09CC4A7E" w:rsidR="0028040C" w:rsidRPr="00DC798E" w:rsidRDefault="009712BD"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 xml:space="preserve">- </w:t>
      </w:r>
      <w:r w:rsidR="0028040C" w:rsidRPr="00DC798E">
        <w:rPr>
          <w:rFonts w:eastAsia="Times New Roman" w:cs="Times New Roman"/>
          <w:color w:val="auto"/>
        </w:rPr>
        <w:t xml:space="preserve">Đánh giá độ tin cậy việc dự báo, cảnh báo nước dâng do áp thấp nhiệt đới, bão theo quy định tại khoản 2.3.9 QCVN 84:2024/BTNMT. </w:t>
      </w:r>
    </w:p>
    <w:p w14:paraId="3E9698F9" w14:textId="5C3C1980" w:rsidR="00472519" w:rsidRPr="00DC798E" w:rsidRDefault="00C96A62"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rPr>
        <w:t>2. Định biên lao động</w:t>
      </w:r>
    </w:p>
    <w:p w14:paraId="32776DE9" w14:textId="004E4D07" w:rsidR="00472519" w:rsidRPr="00DC798E" w:rsidRDefault="00983F3E"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a) Định biên</w:t>
      </w:r>
    </w:p>
    <w:p w14:paraId="4411D241" w14:textId="0AA6EF30" w:rsidR="005E2739" w:rsidRPr="00DC798E" w:rsidRDefault="00360566" w:rsidP="00DC798E">
      <w:pPr>
        <w:tabs>
          <w:tab w:val="left" w:pos="6480"/>
          <w:tab w:val="left" w:pos="6720"/>
        </w:tabs>
        <w:spacing w:before="0" w:after="0" w:line="276"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75</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 Định biên lao động thực hiện dự báo, cảnh báo sóng lớn,</w:t>
      </w:r>
    </w:p>
    <w:p w14:paraId="2AC05B3D" w14:textId="67DDD3C3" w:rsidR="00472519" w:rsidRPr="00DC798E" w:rsidRDefault="00C96A62" w:rsidP="00DC798E">
      <w:pPr>
        <w:tabs>
          <w:tab w:val="left" w:pos="6480"/>
          <w:tab w:val="left" w:pos="6720"/>
        </w:tabs>
        <w:spacing w:before="0" w:after="0" w:line="276" w:lineRule="auto"/>
        <w:ind w:firstLine="0"/>
        <w:jc w:val="center"/>
        <w:rPr>
          <w:rFonts w:eastAsia="Times New Roman" w:cs="Times New Roman"/>
          <w:color w:val="auto"/>
        </w:rPr>
      </w:pPr>
      <w:r w:rsidRPr="00DC798E">
        <w:rPr>
          <w:rFonts w:eastAsia="Times New Roman" w:cs="Times New Roman"/>
          <w:color w:val="auto"/>
        </w:rPr>
        <w:t>nước dâng do áp thấp nhiệt đới, bão</w:t>
      </w:r>
    </w:p>
    <w:p w14:paraId="3078F39A" w14:textId="6A718E8E"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 Đơn vị tính: </w:t>
      </w:r>
      <w:r w:rsidR="005E2739" w:rsidRPr="00DC798E">
        <w:rPr>
          <w:rFonts w:eastAsia="Times New Roman" w:cs="Times New Roman"/>
          <w:color w:val="auto"/>
          <w:lang w:val="en-US"/>
        </w:rPr>
        <w:t>N</w:t>
      </w:r>
      <w:r w:rsidRPr="00DC798E">
        <w:rPr>
          <w:rFonts w:eastAsia="Times New Roman" w:cs="Times New Roman"/>
          <w:color w:val="auto"/>
        </w:rPr>
        <w:t>gười/bản tin</w:t>
      </w:r>
    </w:p>
    <w:tbl>
      <w:tblPr>
        <w:tblStyle w:val="221"/>
        <w:tblW w:w="9072" w:type="dxa"/>
        <w:tblInd w:w="-5" w:type="dxa"/>
        <w:tblLayout w:type="fixed"/>
        <w:tblLook w:val="0000" w:firstRow="0" w:lastRow="0" w:firstColumn="0" w:lastColumn="0" w:noHBand="0" w:noVBand="0"/>
      </w:tblPr>
      <w:tblGrid>
        <w:gridCol w:w="709"/>
        <w:gridCol w:w="5245"/>
        <w:gridCol w:w="1039"/>
        <w:gridCol w:w="1039"/>
        <w:gridCol w:w="1040"/>
      </w:tblGrid>
      <w:tr w:rsidR="009340F4" w:rsidRPr="00DC798E" w14:paraId="4C6B91AD" w14:textId="77777777" w:rsidTr="00E20F6E">
        <w:trPr>
          <w:cantSplit/>
          <w:trHeight w:val="1284"/>
        </w:trPr>
        <w:tc>
          <w:tcPr>
            <w:tcW w:w="709" w:type="dxa"/>
            <w:tcBorders>
              <w:top w:val="single" w:sz="4" w:space="0" w:color="000000"/>
              <w:left w:val="single" w:sz="4" w:space="0" w:color="000000"/>
              <w:bottom w:val="single" w:sz="4" w:space="0" w:color="000000"/>
              <w:right w:val="nil"/>
            </w:tcBorders>
            <w:shd w:val="clear" w:color="auto" w:fill="FFFFFF"/>
            <w:vAlign w:val="center"/>
          </w:tcPr>
          <w:p w14:paraId="2B261684"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5245"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6F3A88F0" w14:textId="77777777" w:rsidR="00472519" w:rsidRPr="00DC798E" w:rsidRDefault="00C96A62" w:rsidP="00DC798E">
            <w:pPr>
              <w:tabs>
                <w:tab w:val="left" w:pos="6480"/>
                <w:tab w:val="left" w:pos="6720"/>
              </w:tabs>
              <w:spacing w:before="20" w:after="20" w:line="276" w:lineRule="auto"/>
              <w:ind w:firstLine="0"/>
              <w:jc w:val="right"/>
              <w:rPr>
                <w:rFonts w:eastAsia="Times New Roman" w:cs="Times New Roman"/>
                <w:color w:val="auto"/>
              </w:rPr>
            </w:pPr>
            <w:r w:rsidRPr="00DC798E">
              <w:rPr>
                <w:rFonts w:eastAsia="Times New Roman" w:cs="Times New Roman"/>
                <w:b/>
                <w:color w:val="auto"/>
              </w:rPr>
              <w:t>Loại lao động</w:t>
            </w:r>
          </w:p>
          <w:p w14:paraId="33A447DD"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b/>
                <w:color w:val="auto"/>
              </w:rPr>
              <w:t>Hạng mục</w:t>
            </w:r>
          </w:p>
        </w:tc>
        <w:tc>
          <w:tcPr>
            <w:tcW w:w="1039" w:type="dxa"/>
            <w:tcBorders>
              <w:top w:val="single" w:sz="4" w:space="0" w:color="000000"/>
              <w:left w:val="single" w:sz="4" w:space="0" w:color="000000"/>
              <w:bottom w:val="single" w:sz="4" w:space="0" w:color="000000"/>
              <w:right w:val="nil"/>
            </w:tcBorders>
            <w:shd w:val="clear" w:color="auto" w:fill="FFFFFF"/>
            <w:textDirection w:val="btLr"/>
            <w:vAlign w:val="center"/>
          </w:tcPr>
          <w:p w14:paraId="4065B9AF"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DBV2(5)</w:t>
            </w:r>
          </w:p>
        </w:tc>
        <w:tc>
          <w:tcPr>
            <w:tcW w:w="1039" w:type="dxa"/>
            <w:tcBorders>
              <w:top w:val="single" w:sz="4" w:space="0" w:color="000000"/>
              <w:left w:val="single" w:sz="4" w:space="0" w:color="000000"/>
              <w:bottom w:val="single" w:sz="4" w:space="0" w:color="000000"/>
              <w:right w:val="nil"/>
            </w:tcBorders>
            <w:shd w:val="clear" w:color="auto" w:fill="FFFFFF"/>
            <w:textDirection w:val="btLr"/>
            <w:vAlign w:val="center"/>
          </w:tcPr>
          <w:p w14:paraId="19914498"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DBV3(5)</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142C6"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50A77D36" w14:textId="77777777">
        <w:trPr>
          <w:cantSplit/>
        </w:trPr>
        <w:tc>
          <w:tcPr>
            <w:tcW w:w="709" w:type="dxa"/>
            <w:tcBorders>
              <w:top w:val="single" w:sz="4" w:space="0" w:color="000000"/>
              <w:left w:val="single" w:sz="4" w:space="0" w:color="000000"/>
              <w:bottom w:val="single" w:sz="4" w:space="0" w:color="000000"/>
              <w:right w:val="nil"/>
            </w:tcBorders>
            <w:shd w:val="clear" w:color="auto" w:fill="FFFFFF"/>
            <w:vAlign w:val="center"/>
          </w:tcPr>
          <w:p w14:paraId="55C07B7A" w14:textId="6510E39E" w:rsidR="00472519" w:rsidRPr="00DC798E" w:rsidRDefault="005E2739" w:rsidP="00DC798E">
            <w:pPr>
              <w:tabs>
                <w:tab w:val="left" w:pos="6480"/>
                <w:tab w:val="left" w:pos="6720"/>
              </w:tabs>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5245" w:type="dxa"/>
            <w:tcBorders>
              <w:top w:val="single" w:sz="4" w:space="0" w:color="000000"/>
              <w:left w:val="single" w:sz="4" w:space="0" w:color="000000"/>
              <w:bottom w:val="single" w:sz="4" w:space="0" w:color="000000"/>
              <w:right w:val="nil"/>
            </w:tcBorders>
            <w:shd w:val="clear" w:color="auto" w:fill="FFFFFF"/>
            <w:vAlign w:val="center"/>
          </w:tcPr>
          <w:p w14:paraId="544DEB29"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sóng lớn, nước dâng do áp thấp nhiệt đới, bão</w:t>
            </w:r>
          </w:p>
        </w:tc>
        <w:tc>
          <w:tcPr>
            <w:tcW w:w="1039" w:type="dxa"/>
            <w:tcBorders>
              <w:top w:val="single" w:sz="4" w:space="0" w:color="000000"/>
              <w:left w:val="single" w:sz="4" w:space="0" w:color="000000"/>
              <w:bottom w:val="single" w:sz="4" w:space="0" w:color="000000"/>
              <w:right w:val="nil"/>
            </w:tcBorders>
            <w:shd w:val="clear" w:color="auto" w:fill="FFFFFF"/>
            <w:vAlign w:val="center"/>
          </w:tcPr>
          <w:p w14:paraId="4C4356B1"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39" w:type="dxa"/>
            <w:tcBorders>
              <w:top w:val="single" w:sz="4" w:space="0" w:color="000000"/>
              <w:left w:val="single" w:sz="4" w:space="0" w:color="000000"/>
              <w:bottom w:val="single" w:sz="4" w:space="0" w:color="000000"/>
              <w:right w:val="nil"/>
            </w:tcBorders>
            <w:shd w:val="clear" w:color="auto" w:fill="FFFFFF"/>
            <w:vAlign w:val="center"/>
          </w:tcPr>
          <w:p w14:paraId="4E619320"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60FC4"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2</w:t>
            </w:r>
          </w:p>
        </w:tc>
      </w:tr>
    </w:tbl>
    <w:p w14:paraId="447B647F" w14:textId="3354B1B1" w:rsidR="00472519" w:rsidRPr="00DC798E" w:rsidRDefault="00983F3E" w:rsidP="00DC798E">
      <w:pPr>
        <w:tabs>
          <w:tab w:val="left" w:pos="6480"/>
          <w:tab w:val="left" w:pos="6720"/>
        </w:tabs>
        <w:spacing w:before="120" w:line="276" w:lineRule="auto"/>
        <w:ind w:firstLine="709"/>
        <w:rPr>
          <w:rFonts w:eastAsia="Times New Roman" w:cs="Times New Roman"/>
          <w:color w:val="auto"/>
        </w:rPr>
      </w:pPr>
      <w:r w:rsidRPr="00DC798E">
        <w:rPr>
          <w:rFonts w:eastAsia="Times New Roman" w:cs="Times New Roman"/>
          <w:color w:val="auto"/>
        </w:rPr>
        <w:t>b) Định mức</w:t>
      </w:r>
    </w:p>
    <w:p w14:paraId="4FF4E747" w14:textId="53BD670C" w:rsidR="009E1DFE" w:rsidRPr="00DC798E" w:rsidRDefault="00360566" w:rsidP="00DC798E">
      <w:pPr>
        <w:tabs>
          <w:tab w:val="left" w:pos="6480"/>
          <w:tab w:val="left" w:pos="6720"/>
        </w:tabs>
        <w:spacing w:before="0" w:after="0" w:line="240" w:lineRule="auto"/>
        <w:ind w:firstLine="0"/>
        <w:jc w:val="center"/>
        <w:rPr>
          <w:rFonts w:eastAsia="Times New Roman" w:cs="Times New Roman"/>
          <w:color w:val="auto"/>
          <w:lang w:val="en-US"/>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76</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 xml:space="preserve"> Định mức lao động thực hiện dự báo, cảnh báo sóng lớn,</w:t>
      </w:r>
    </w:p>
    <w:p w14:paraId="4CCB3AD8" w14:textId="544E03CE" w:rsidR="00472519" w:rsidRPr="00DC798E" w:rsidRDefault="00C96A62" w:rsidP="00DC798E">
      <w:pPr>
        <w:tabs>
          <w:tab w:val="left" w:pos="6480"/>
          <w:tab w:val="left" w:pos="6720"/>
        </w:tabs>
        <w:spacing w:before="0" w:after="0" w:line="240" w:lineRule="auto"/>
        <w:ind w:firstLine="0"/>
        <w:jc w:val="center"/>
        <w:rPr>
          <w:rFonts w:eastAsia="Times New Roman" w:cs="Times New Roman"/>
          <w:color w:val="auto"/>
        </w:rPr>
      </w:pPr>
      <w:r w:rsidRPr="00DC798E">
        <w:rPr>
          <w:rFonts w:eastAsia="Times New Roman" w:cs="Times New Roman"/>
          <w:color w:val="auto"/>
        </w:rPr>
        <w:t>nước dâng do áp thấp nhiệt đới, bão</w:t>
      </w:r>
    </w:p>
    <w:p w14:paraId="2B9D6116" w14:textId="6BB3C120" w:rsidR="00472519" w:rsidRPr="00DC798E" w:rsidRDefault="00C96A62" w:rsidP="00DC798E">
      <w:pPr>
        <w:tabs>
          <w:tab w:val="left" w:pos="6480"/>
          <w:tab w:val="left" w:pos="6720"/>
        </w:tabs>
        <w:spacing w:before="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9E1DFE" w:rsidRPr="00DC798E">
        <w:rPr>
          <w:rFonts w:eastAsia="Times New Roman" w:cs="Times New Roman"/>
          <w:color w:val="auto"/>
          <w:lang w:val="en-US"/>
        </w:rPr>
        <w:t>C</w:t>
      </w:r>
      <w:r w:rsidRPr="00DC798E">
        <w:rPr>
          <w:rFonts w:eastAsia="Times New Roman" w:cs="Times New Roman"/>
          <w:color w:val="auto"/>
        </w:rPr>
        <w:t>ông/bản tin</w:t>
      </w:r>
    </w:p>
    <w:tbl>
      <w:tblPr>
        <w:tblStyle w:val="220"/>
        <w:tblW w:w="9072" w:type="dxa"/>
        <w:tblInd w:w="-5" w:type="dxa"/>
        <w:tblLayout w:type="fixed"/>
        <w:tblLook w:val="0000" w:firstRow="0" w:lastRow="0" w:firstColumn="0" w:lastColumn="0" w:noHBand="0" w:noVBand="0"/>
      </w:tblPr>
      <w:tblGrid>
        <w:gridCol w:w="709"/>
        <w:gridCol w:w="5245"/>
        <w:gridCol w:w="1559"/>
        <w:gridCol w:w="1559"/>
      </w:tblGrid>
      <w:tr w:rsidR="009340F4" w:rsidRPr="00DC798E" w14:paraId="3D03825E" w14:textId="77777777">
        <w:trPr>
          <w:cantSplit/>
        </w:trPr>
        <w:tc>
          <w:tcPr>
            <w:tcW w:w="709" w:type="dxa"/>
            <w:vMerge w:val="restart"/>
            <w:tcBorders>
              <w:top w:val="single" w:sz="4" w:space="0" w:color="000000"/>
              <w:left w:val="single" w:sz="4" w:space="0" w:color="000000"/>
              <w:bottom w:val="nil"/>
              <w:right w:val="nil"/>
            </w:tcBorders>
            <w:shd w:val="clear" w:color="auto" w:fill="FFFFFF"/>
            <w:vAlign w:val="center"/>
          </w:tcPr>
          <w:p w14:paraId="4FA2630E"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TT</w:t>
            </w:r>
          </w:p>
        </w:tc>
        <w:tc>
          <w:tcPr>
            <w:tcW w:w="5245" w:type="dxa"/>
            <w:vMerge w:val="restart"/>
            <w:tcBorders>
              <w:top w:val="single" w:sz="4" w:space="0" w:color="000000"/>
              <w:left w:val="single" w:sz="4" w:space="0" w:color="000000"/>
              <w:bottom w:val="nil"/>
              <w:right w:val="nil"/>
            </w:tcBorders>
            <w:shd w:val="clear" w:color="auto" w:fill="FFFFFF"/>
            <w:vAlign w:val="center"/>
          </w:tcPr>
          <w:p w14:paraId="23BEF6AA"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118" w:type="dxa"/>
            <w:gridSpan w:val="2"/>
            <w:tcBorders>
              <w:top w:val="single" w:sz="4" w:space="0" w:color="000000"/>
              <w:left w:val="single" w:sz="4" w:space="0" w:color="000000"/>
              <w:bottom w:val="nil"/>
              <w:right w:val="single" w:sz="4" w:space="0" w:color="000000"/>
            </w:tcBorders>
            <w:shd w:val="clear" w:color="auto" w:fill="FFFFFF"/>
            <w:vAlign w:val="center"/>
          </w:tcPr>
          <w:p w14:paraId="7009A4C8"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7D560D03" w14:textId="77777777" w:rsidTr="00E20F6E">
        <w:trPr>
          <w:cantSplit/>
          <w:trHeight w:val="1265"/>
        </w:trPr>
        <w:tc>
          <w:tcPr>
            <w:tcW w:w="709" w:type="dxa"/>
            <w:vMerge/>
            <w:tcBorders>
              <w:top w:val="single" w:sz="4" w:space="0" w:color="000000"/>
              <w:left w:val="single" w:sz="4" w:space="0" w:color="000000"/>
              <w:bottom w:val="nil"/>
              <w:right w:val="nil"/>
            </w:tcBorders>
            <w:shd w:val="clear" w:color="auto" w:fill="FFFFFF"/>
            <w:vAlign w:val="center"/>
          </w:tcPr>
          <w:p w14:paraId="4AAD37C6"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5245" w:type="dxa"/>
            <w:vMerge/>
            <w:tcBorders>
              <w:top w:val="single" w:sz="4" w:space="0" w:color="000000"/>
              <w:left w:val="single" w:sz="4" w:space="0" w:color="000000"/>
              <w:bottom w:val="nil"/>
              <w:right w:val="nil"/>
            </w:tcBorders>
            <w:shd w:val="clear" w:color="auto" w:fill="FFFFFF"/>
            <w:vAlign w:val="center"/>
          </w:tcPr>
          <w:p w14:paraId="724188C9"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559" w:type="dxa"/>
            <w:tcBorders>
              <w:top w:val="single" w:sz="4" w:space="0" w:color="000000"/>
              <w:left w:val="single" w:sz="4" w:space="0" w:color="000000"/>
              <w:bottom w:val="nil"/>
              <w:right w:val="nil"/>
            </w:tcBorders>
            <w:shd w:val="clear" w:color="auto" w:fill="FFFFFF"/>
            <w:textDirection w:val="btLr"/>
            <w:vAlign w:val="center"/>
          </w:tcPr>
          <w:p w14:paraId="57296966"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559" w:type="dxa"/>
            <w:tcBorders>
              <w:top w:val="single" w:sz="4" w:space="0" w:color="000000"/>
              <w:left w:val="single" w:sz="4" w:space="0" w:color="000000"/>
              <w:bottom w:val="nil"/>
              <w:right w:val="single" w:sz="4" w:space="0" w:color="000000"/>
            </w:tcBorders>
            <w:shd w:val="clear" w:color="auto" w:fill="FFFFFF"/>
            <w:textDirection w:val="btLr"/>
            <w:vAlign w:val="center"/>
          </w:tcPr>
          <w:p w14:paraId="6ABD5AEC"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DBV3(5)</w:t>
            </w:r>
          </w:p>
        </w:tc>
      </w:tr>
      <w:tr w:rsidR="00C15BED" w:rsidRPr="00DC798E" w14:paraId="5A95150B"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693E20E7"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1</w:t>
            </w:r>
          </w:p>
        </w:tc>
        <w:tc>
          <w:tcPr>
            <w:tcW w:w="5245" w:type="dxa"/>
            <w:tcBorders>
              <w:top w:val="single" w:sz="4" w:space="0" w:color="000000"/>
              <w:left w:val="single" w:sz="4" w:space="0" w:color="000000"/>
              <w:bottom w:val="nil"/>
              <w:right w:val="nil"/>
            </w:tcBorders>
            <w:shd w:val="clear" w:color="auto" w:fill="FFFFFF"/>
            <w:vAlign w:val="center"/>
          </w:tcPr>
          <w:p w14:paraId="0F811EA7"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559" w:type="dxa"/>
            <w:tcBorders>
              <w:top w:val="single" w:sz="4" w:space="0" w:color="000000"/>
              <w:left w:val="single" w:sz="4" w:space="0" w:color="000000"/>
              <w:bottom w:val="nil"/>
              <w:right w:val="nil"/>
            </w:tcBorders>
            <w:shd w:val="clear" w:color="auto" w:fill="FFFFFF"/>
            <w:vAlign w:val="center"/>
          </w:tcPr>
          <w:p w14:paraId="6781B340" w14:textId="1B33EAEE" w:rsidR="00C15BED" w:rsidRPr="00DC798E" w:rsidRDefault="00C15BED" w:rsidP="00DC798E">
            <w:pPr>
              <w:widowControl/>
              <w:spacing w:before="48" w:after="48" w:line="276" w:lineRule="auto"/>
              <w:ind w:hanging="2"/>
              <w:jc w:val="center"/>
              <w:rPr>
                <w:rFonts w:eastAsia="Times New Roman" w:cs="Times New Roman"/>
                <w:color w:val="auto"/>
              </w:rPr>
            </w:pPr>
            <w:r w:rsidRPr="00DC798E">
              <w:rPr>
                <w:color w:val="auto"/>
                <w:sz w:val="26"/>
                <w:szCs w:val="26"/>
              </w:rPr>
              <w:t>0,06</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75C67C22" w14:textId="67EE47D1" w:rsidR="00C15BED" w:rsidRPr="00DC798E" w:rsidRDefault="00C15BED" w:rsidP="00DC798E">
            <w:pPr>
              <w:widowControl/>
              <w:spacing w:before="48" w:after="48" w:line="276" w:lineRule="auto"/>
              <w:ind w:hanging="2"/>
              <w:jc w:val="center"/>
              <w:rPr>
                <w:rFonts w:eastAsia="Times New Roman" w:cs="Times New Roman"/>
                <w:color w:val="auto"/>
              </w:rPr>
            </w:pPr>
            <w:r w:rsidRPr="00DC798E">
              <w:rPr>
                <w:color w:val="auto"/>
                <w:sz w:val="26"/>
                <w:szCs w:val="26"/>
              </w:rPr>
              <w:t>0,05</w:t>
            </w:r>
          </w:p>
        </w:tc>
      </w:tr>
      <w:tr w:rsidR="00C15BED" w:rsidRPr="00DC798E" w14:paraId="1C1DDAB5"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24552808"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2</w:t>
            </w:r>
          </w:p>
        </w:tc>
        <w:tc>
          <w:tcPr>
            <w:tcW w:w="5245" w:type="dxa"/>
            <w:tcBorders>
              <w:top w:val="single" w:sz="4" w:space="0" w:color="000000"/>
              <w:left w:val="single" w:sz="4" w:space="0" w:color="000000"/>
              <w:bottom w:val="nil"/>
              <w:right w:val="nil"/>
            </w:tcBorders>
            <w:shd w:val="clear" w:color="auto" w:fill="FFFFFF"/>
            <w:vAlign w:val="center"/>
          </w:tcPr>
          <w:p w14:paraId="71ED76FF"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559" w:type="dxa"/>
            <w:tcBorders>
              <w:top w:val="single" w:sz="4" w:space="0" w:color="000000"/>
              <w:left w:val="single" w:sz="4" w:space="0" w:color="000000"/>
              <w:bottom w:val="nil"/>
              <w:right w:val="nil"/>
            </w:tcBorders>
            <w:shd w:val="clear" w:color="auto" w:fill="FFFFFF"/>
            <w:vAlign w:val="center"/>
          </w:tcPr>
          <w:p w14:paraId="3DFB0867" w14:textId="7012407A"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0,20</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627E2352" w14:textId="0A9C1AE4"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0,20</w:t>
            </w:r>
          </w:p>
        </w:tc>
      </w:tr>
      <w:tr w:rsidR="00C15BED" w:rsidRPr="00DC798E" w14:paraId="1461DAF7"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405C0408"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3</w:t>
            </w:r>
          </w:p>
        </w:tc>
        <w:tc>
          <w:tcPr>
            <w:tcW w:w="5245" w:type="dxa"/>
            <w:tcBorders>
              <w:top w:val="single" w:sz="4" w:space="0" w:color="000000"/>
              <w:left w:val="single" w:sz="4" w:space="0" w:color="000000"/>
              <w:bottom w:val="nil"/>
              <w:right w:val="nil"/>
            </w:tcBorders>
            <w:shd w:val="clear" w:color="auto" w:fill="FFFFFF"/>
            <w:vAlign w:val="center"/>
          </w:tcPr>
          <w:p w14:paraId="25137C2D"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778F98F2" w14:textId="4F162D35"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0,40</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5AEB6A82" w14:textId="68B61EF0"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0,40</w:t>
            </w:r>
          </w:p>
        </w:tc>
      </w:tr>
      <w:tr w:rsidR="00C15BED" w:rsidRPr="00DC798E" w14:paraId="493422E1"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0919F220"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4</w:t>
            </w:r>
          </w:p>
        </w:tc>
        <w:tc>
          <w:tcPr>
            <w:tcW w:w="5245" w:type="dxa"/>
            <w:tcBorders>
              <w:top w:val="single" w:sz="4" w:space="0" w:color="000000"/>
              <w:left w:val="single" w:sz="4" w:space="0" w:color="000000"/>
              <w:bottom w:val="nil"/>
              <w:right w:val="nil"/>
            </w:tcBorders>
            <w:shd w:val="clear" w:color="auto" w:fill="FFFFFF"/>
            <w:vAlign w:val="center"/>
          </w:tcPr>
          <w:p w14:paraId="436A7889"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Thảo luận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669F0179" w14:textId="10DE6FDA"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0,05</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7D0879C3" w14:textId="4C2668D9"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0,05</w:t>
            </w:r>
          </w:p>
        </w:tc>
      </w:tr>
      <w:tr w:rsidR="00C15BED" w:rsidRPr="00DC798E" w14:paraId="513E3ACC"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702AE116"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5</w:t>
            </w:r>
          </w:p>
        </w:tc>
        <w:tc>
          <w:tcPr>
            <w:tcW w:w="5245" w:type="dxa"/>
            <w:tcBorders>
              <w:top w:val="single" w:sz="4" w:space="0" w:color="000000"/>
              <w:left w:val="single" w:sz="4" w:space="0" w:color="000000"/>
              <w:bottom w:val="nil"/>
              <w:right w:val="nil"/>
            </w:tcBorders>
            <w:shd w:val="clear" w:color="auto" w:fill="FFFFFF"/>
            <w:vAlign w:val="center"/>
          </w:tcPr>
          <w:p w14:paraId="3809F08B"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705DDF88" w14:textId="00FF64B3"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0,03</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5C5558D8" w14:textId="72717292"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0,03</w:t>
            </w:r>
          </w:p>
        </w:tc>
      </w:tr>
      <w:tr w:rsidR="00C15BED" w:rsidRPr="00DC798E" w14:paraId="3C07490B"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5B628644"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6</w:t>
            </w:r>
          </w:p>
        </w:tc>
        <w:tc>
          <w:tcPr>
            <w:tcW w:w="5245" w:type="dxa"/>
            <w:tcBorders>
              <w:top w:val="single" w:sz="4" w:space="0" w:color="000000"/>
              <w:left w:val="single" w:sz="4" w:space="0" w:color="000000"/>
              <w:bottom w:val="nil"/>
              <w:right w:val="nil"/>
            </w:tcBorders>
            <w:shd w:val="clear" w:color="auto" w:fill="FFFFFF"/>
            <w:vAlign w:val="center"/>
          </w:tcPr>
          <w:p w14:paraId="6DC5B697"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54FAC188" w14:textId="60C6DB7A"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 </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32DF4FDB" w14:textId="4A65094F"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0,02</w:t>
            </w:r>
          </w:p>
        </w:tc>
      </w:tr>
      <w:tr w:rsidR="00C15BED" w:rsidRPr="00DC798E" w14:paraId="4EFCC519"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7E8A0595"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7</w:t>
            </w:r>
          </w:p>
        </w:tc>
        <w:tc>
          <w:tcPr>
            <w:tcW w:w="5245" w:type="dxa"/>
            <w:tcBorders>
              <w:top w:val="single" w:sz="4" w:space="0" w:color="000000"/>
              <w:left w:val="single" w:sz="4" w:space="0" w:color="000000"/>
              <w:bottom w:val="nil"/>
              <w:right w:val="nil"/>
            </w:tcBorders>
            <w:shd w:val="clear" w:color="auto" w:fill="FFFFFF"/>
            <w:vAlign w:val="center"/>
          </w:tcPr>
          <w:p w14:paraId="10051620"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559" w:type="dxa"/>
            <w:tcBorders>
              <w:top w:val="single" w:sz="4" w:space="0" w:color="000000"/>
              <w:left w:val="single" w:sz="4" w:space="0" w:color="000000"/>
              <w:bottom w:val="nil"/>
              <w:right w:val="nil"/>
            </w:tcBorders>
            <w:shd w:val="clear" w:color="auto" w:fill="FFFFFF"/>
            <w:vAlign w:val="center"/>
          </w:tcPr>
          <w:p w14:paraId="2E2E79CE" w14:textId="47DEB6DB"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0,01</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4803A5CF" w14:textId="57910584"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0,03</w:t>
            </w:r>
          </w:p>
        </w:tc>
      </w:tr>
      <w:tr w:rsidR="00C15BED" w:rsidRPr="00DC798E" w14:paraId="4CA9BDFF" w14:textId="77777777" w:rsidTr="00045B72">
        <w:trPr>
          <w:trHeight w:val="510"/>
        </w:trPr>
        <w:tc>
          <w:tcPr>
            <w:tcW w:w="709" w:type="dxa"/>
            <w:tcBorders>
              <w:top w:val="single" w:sz="4" w:space="0" w:color="000000"/>
              <w:left w:val="single" w:sz="4" w:space="0" w:color="000000"/>
              <w:bottom w:val="nil"/>
              <w:right w:val="nil"/>
            </w:tcBorders>
            <w:shd w:val="clear" w:color="auto" w:fill="FFFFFF"/>
            <w:vAlign w:val="center"/>
          </w:tcPr>
          <w:p w14:paraId="5222342F" w14:textId="77777777" w:rsidR="00C15BED" w:rsidRPr="00DC798E" w:rsidRDefault="00C15BED"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color w:val="auto"/>
              </w:rPr>
              <w:t>8</w:t>
            </w:r>
          </w:p>
        </w:tc>
        <w:tc>
          <w:tcPr>
            <w:tcW w:w="5245" w:type="dxa"/>
            <w:tcBorders>
              <w:top w:val="single" w:sz="4" w:space="0" w:color="000000"/>
              <w:left w:val="single" w:sz="4" w:space="0" w:color="000000"/>
              <w:bottom w:val="nil"/>
              <w:right w:val="nil"/>
            </w:tcBorders>
            <w:shd w:val="clear" w:color="auto" w:fill="FFFFFF"/>
            <w:vAlign w:val="center"/>
          </w:tcPr>
          <w:p w14:paraId="0538E2B1" w14:textId="77777777" w:rsidR="00C15BED" w:rsidRPr="00DC798E" w:rsidRDefault="00C15BED" w:rsidP="00DC798E">
            <w:pPr>
              <w:tabs>
                <w:tab w:val="left" w:pos="6480"/>
                <w:tab w:val="left" w:pos="6720"/>
              </w:tabs>
              <w:spacing w:before="48" w:after="48" w:line="276"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559" w:type="dxa"/>
            <w:tcBorders>
              <w:top w:val="single" w:sz="4" w:space="0" w:color="000000"/>
              <w:left w:val="single" w:sz="4" w:space="0" w:color="000000"/>
              <w:bottom w:val="nil"/>
              <w:right w:val="nil"/>
            </w:tcBorders>
            <w:shd w:val="clear" w:color="auto" w:fill="FFFFFF"/>
            <w:vAlign w:val="center"/>
          </w:tcPr>
          <w:p w14:paraId="725D5E30" w14:textId="65AF26F8"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0,03</w:t>
            </w:r>
          </w:p>
        </w:tc>
        <w:tc>
          <w:tcPr>
            <w:tcW w:w="1559" w:type="dxa"/>
            <w:tcBorders>
              <w:top w:val="single" w:sz="4" w:space="0" w:color="000000"/>
              <w:left w:val="single" w:sz="4" w:space="0" w:color="000000"/>
              <w:bottom w:val="nil"/>
              <w:right w:val="single" w:sz="4" w:space="0" w:color="000000"/>
            </w:tcBorders>
            <w:shd w:val="clear" w:color="auto" w:fill="FFFFFF"/>
            <w:vAlign w:val="center"/>
          </w:tcPr>
          <w:p w14:paraId="02F358FE" w14:textId="5C53F214" w:rsidR="00C15BED" w:rsidRPr="00DC798E" w:rsidRDefault="00C15BED" w:rsidP="00DC798E">
            <w:pPr>
              <w:spacing w:before="48" w:after="48" w:line="276" w:lineRule="auto"/>
              <w:ind w:hanging="2"/>
              <w:jc w:val="center"/>
              <w:rPr>
                <w:rFonts w:eastAsia="Times New Roman" w:cs="Times New Roman"/>
                <w:color w:val="auto"/>
              </w:rPr>
            </w:pPr>
            <w:r w:rsidRPr="00DC798E">
              <w:rPr>
                <w:color w:val="auto"/>
                <w:sz w:val="26"/>
                <w:szCs w:val="26"/>
              </w:rPr>
              <w:t>0,03</w:t>
            </w:r>
          </w:p>
        </w:tc>
      </w:tr>
      <w:tr w:rsidR="009340F4" w:rsidRPr="00DC798E" w14:paraId="5EBB0FF3" w14:textId="77777777" w:rsidTr="00045B72">
        <w:trPr>
          <w:trHeight w:val="510"/>
        </w:trPr>
        <w:tc>
          <w:tcPr>
            <w:tcW w:w="5954" w:type="dxa"/>
            <w:gridSpan w:val="2"/>
            <w:tcBorders>
              <w:top w:val="single" w:sz="4" w:space="0" w:color="000000"/>
              <w:left w:val="single" w:sz="4" w:space="0" w:color="000000"/>
              <w:bottom w:val="single" w:sz="4" w:space="0" w:color="000000"/>
              <w:right w:val="nil"/>
            </w:tcBorders>
            <w:shd w:val="clear" w:color="auto" w:fill="FFFFFF"/>
            <w:vAlign w:val="center"/>
          </w:tcPr>
          <w:p w14:paraId="26EAC28C"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1559" w:type="dxa"/>
            <w:tcBorders>
              <w:top w:val="single" w:sz="4" w:space="0" w:color="000000"/>
              <w:left w:val="single" w:sz="4" w:space="0" w:color="000000"/>
              <w:bottom w:val="single" w:sz="4" w:space="0" w:color="000000"/>
              <w:right w:val="nil"/>
            </w:tcBorders>
            <w:shd w:val="clear" w:color="auto" w:fill="FFFFFF"/>
            <w:vAlign w:val="center"/>
          </w:tcPr>
          <w:p w14:paraId="17363659" w14:textId="38CFED34"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lang w:val="en-US"/>
              </w:rPr>
            </w:pPr>
            <w:r w:rsidRPr="00DC798E">
              <w:rPr>
                <w:rFonts w:eastAsia="Times New Roman" w:cs="Times New Roman"/>
                <w:b/>
                <w:color w:val="auto"/>
              </w:rPr>
              <w:t>0,</w:t>
            </w:r>
            <w:r w:rsidR="00C15BED" w:rsidRPr="00DC798E">
              <w:rPr>
                <w:rFonts w:eastAsia="Times New Roman" w:cs="Times New Roman"/>
                <w:b/>
                <w:color w:val="auto"/>
                <w:lang w:val="en-US"/>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FC4BC" w14:textId="62F7F446"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lang w:val="en-US"/>
              </w:rPr>
            </w:pPr>
            <w:r w:rsidRPr="00DC798E">
              <w:rPr>
                <w:rFonts w:eastAsia="Times New Roman" w:cs="Times New Roman"/>
                <w:b/>
                <w:color w:val="auto"/>
              </w:rPr>
              <w:t>0,</w:t>
            </w:r>
            <w:r w:rsidR="00C15BED" w:rsidRPr="00DC798E">
              <w:rPr>
                <w:rFonts w:eastAsia="Times New Roman" w:cs="Times New Roman"/>
                <w:b/>
                <w:color w:val="auto"/>
                <w:lang w:val="en-US"/>
              </w:rPr>
              <w:t>81</w:t>
            </w:r>
          </w:p>
        </w:tc>
      </w:tr>
    </w:tbl>
    <w:p w14:paraId="495FCB32" w14:textId="6D79DA62"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59B2C55B" w14:textId="6E9ED27D"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sóng lớn, nước dâng do áp thấp nhiệt đới, bão</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27DE28DA" w14:textId="76BBDD15"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0A8E366A" w14:textId="6918A442" w:rsidR="00DB68D7" w:rsidRPr="00DC798E" w:rsidRDefault="00DB68D7" w:rsidP="00DC798E">
      <w:pPr>
        <w:tabs>
          <w:tab w:val="left" w:pos="6480"/>
          <w:tab w:val="left" w:pos="6720"/>
        </w:tabs>
        <w:spacing w:after="0" w:line="276"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sóng lớn, nước dâng do áp thấp nhiệt đới, bão</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7D08C81" w14:textId="201D55A8"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7976AE5F" w14:textId="4EE705DA"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sóng lớn, nước dâng do áp thấp nhiệt đới, bão</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0A0FF703" w14:textId="77777777" w:rsidR="00045B72" w:rsidRPr="00DC798E" w:rsidRDefault="00045B72"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3A2DCCA0" w14:textId="251E7A7F" w:rsidR="00045B72" w:rsidRPr="00DC798E" w:rsidRDefault="00045B72" w:rsidP="00DC798E">
      <w:pPr>
        <w:tabs>
          <w:tab w:val="left" w:pos="6480"/>
          <w:tab w:val="left" w:pos="6720"/>
        </w:tabs>
        <w:spacing w:before="0" w:after="0" w:line="264"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ảnh báo sóng lớn, nước dâng do áp thấp nhiệt đới, bão</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627F8E29" w14:textId="5E46EAC1" w:rsidR="00472519" w:rsidRPr="00DC798E" w:rsidRDefault="00AD1DF5" w:rsidP="00DC798E">
      <w:pPr>
        <w:tabs>
          <w:tab w:val="left" w:pos="6480"/>
          <w:tab w:val="left" w:pos="6720"/>
        </w:tabs>
        <w:spacing w:before="120" w:line="264"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44</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gió mạnh trên biển, sóng lớn, nước dâng do gió mạnh trên biển</w:t>
      </w:r>
    </w:p>
    <w:p w14:paraId="527D93FC" w14:textId="206BDE95" w:rsidR="00472519" w:rsidRPr="00DC798E" w:rsidRDefault="00C96A62"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rPr>
        <w:t>1. Nội dung công việc</w:t>
      </w:r>
    </w:p>
    <w:p w14:paraId="36A30343" w14:textId="74C12988" w:rsidR="00472519" w:rsidRPr="00DC798E" w:rsidRDefault="00C96A62" w:rsidP="00DC798E">
      <w:pPr>
        <w:tabs>
          <w:tab w:val="left" w:pos="6480"/>
          <w:tab w:val="left" w:pos="6720"/>
        </w:tabs>
        <w:spacing w:line="264" w:lineRule="auto"/>
        <w:rPr>
          <w:rFonts w:eastAsia="Times New Roman" w:cs="Times New Roman"/>
          <w:color w:val="auto"/>
        </w:rPr>
      </w:pPr>
      <w:r w:rsidRPr="00DC798E">
        <w:rPr>
          <w:rFonts w:eastAsia="Times New Roman" w:cs="Times New Roman"/>
          <w:color w:val="auto"/>
        </w:rPr>
        <w:t>Nội dung công việc dự báo, cảnh báo gió mạnh trên biển, sóng lớn, nước dâng do gió mạnh trên biển được quy định tại Điều 34 và Điều 35 Thông tư 25/2022/TT-BTNMT ngày 30 tháng 12 năm 2022 của Bộ Tài nguyên và Môi trường quy định về Quy trình kỹ thuật dự báo, cảnh báo hiện tượng khí tượng thủy văn nguy hiểm.</w:t>
      </w:r>
    </w:p>
    <w:p w14:paraId="26C0FD94" w14:textId="6667BAD0" w:rsidR="00472519" w:rsidRPr="00DC798E" w:rsidRDefault="00F50126" w:rsidP="00DC798E">
      <w:pPr>
        <w:tabs>
          <w:tab w:val="left" w:pos="6480"/>
          <w:tab w:val="left" w:pos="6720"/>
        </w:tabs>
        <w:spacing w:line="264"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52E9F67E" w14:textId="77777777" w:rsidR="00472519" w:rsidRPr="00DC798E" w:rsidRDefault="00C96A62" w:rsidP="00DC798E">
      <w:pPr>
        <w:tabs>
          <w:tab w:val="left" w:pos="6480"/>
          <w:tab w:val="left" w:pos="6720"/>
        </w:tabs>
        <w:spacing w:line="264" w:lineRule="auto"/>
        <w:rPr>
          <w:rFonts w:eastAsia="Times New Roman" w:cs="Times New Roman"/>
          <w:color w:val="auto"/>
        </w:rPr>
      </w:pPr>
      <w:r w:rsidRPr="00DC798E">
        <w:rPr>
          <w:rFonts w:eastAsia="Times New Roman" w:cs="Times New Roman"/>
          <w:color w:val="auto"/>
        </w:rPr>
        <w:t xml:space="preserve">- Dữ liệu quan trắc gió, khí áp, sóng, mực nước tại trạm khí tượng hải văn trong khu vực dự báo; </w:t>
      </w:r>
    </w:p>
    <w:p w14:paraId="74A219FC"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Dữ liệu quan trắc gió, khí áp, sóng tại trạm phao, ra đa biển, tàu biển trong khu vực dự báo (nếu có); dữ liệu dự báo gió, khí áp, sóng, nước dâng từ các sản phẩm mô hình dự báo số trị và dữ liệu dự báo sóng, nước dâng được phát tin từ Trung tâm dự báo khác trong và ngoài nước (nếu có);</w:t>
      </w:r>
    </w:p>
    <w:p w14:paraId="09CBCD10" w14:textId="73499F1E"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Số liệu và thông tin về hiện trạng các đối tượng có khả năng chịu tác động của gió mạnh trên biển, sóng lớn, nước dâng và các thiệt hại (nếu có) do ản</w:t>
      </w:r>
      <w:r w:rsidR="009712BD" w:rsidRPr="00DC798E">
        <w:rPr>
          <w:rFonts w:eastAsia="Times New Roman" w:cs="Times New Roman"/>
          <w:color w:val="auto"/>
        </w:rPr>
        <w:t>h hưởng của sóng lớn, nước dâng;</w:t>
      </w:r>
    </w:p>
    <w:p w14:paraId="4A41D48D"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Phân tích, kiểm tra tính hợp lý của các loại dữ liệu đã thu thập; tính toán đặc trưng yếu tố gió, sóng, nước dâng do gió mạnh trên biển theo từng khoảng thời gian từ 01 ngày đến 03 ngày cho từng vị trí hoặc khu vực dự báo;</w:t>
      </w:r>
    </w:p>
    <w:p w14:paraId="5A84019C"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cảnh báo.</w:t>
      </w:r>
    </w:p>
    <w:p w14:paraId="153E9617" w14:textId="0D8CF138" w:rsidR="00472519" w:rsidRPr="00DC798E" w:rsidRDefault="00F50126"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b) Phân tích, đánh giá hiện trạng</w:t>
      </w:r>
    </w:p>
    <w:p w14:paraId="1D10B0B9" w14:textId="589E2DED" w:rsidR="00472519" w:rsidRPr="00DC798E" w:rsidRDefault="009712BD" w:rsidP="00DC798E">
      <w:pPr>
        <w:widowControl/>
        <w:spacing w:line="27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Xác định khu vực biển có gió mạnh (cấp lớn nhất, hướng), sóng lớn (độ cao, hướng), nước dâng (độ cao, thời gian xuất hiện nước dâng lớn nhất)</w:t>
      </w:r>
      <w:r w:rsidRPr="00DC798E">
        <w:rPr>
          <w:rFonts w:eastAsia="Times New Roman" w:cs="Times New Roman"/>
          <w:color w:val="auto"/>
          <w:lang w:val="en-US"/>
        </w:rPr>
        <w:t>;</w:t>
      </w:r>
    </w:p>
    <w:p w14:paraId="24585DCF" w14:textId="5C0CE1A3" w:rsidR="00472519" w:rsidRPr="00DC798E" w:rsidRDefault="009712BD" w:rsidP="00DC798E">
      <w:pPr>
        <w:widowControl/>
        <w:spacing w:line="276" w:lineRule="auto"/>
        <w:rPr>
          <w:rFonts w:eastAsia="Times New Roman" w:cs="Times New Roman"/>
          <w:color w:val="auto"/>
          <w:lang w:val="en-US"/>
        </w:rPr>
      </w:pPr>
      <w:r w:rsidRPr="00DC798E">
        <w:rPr>
          <w:rFonts w:eastAsia="Times New Roman" w:cs="Times New Roman"/>
          <w:color w:val="auto"/>
          <w:lang w:val="en-US"/>
        </w:rPr>
        <w:t xml:space="preserve">- </w:t>
      </w:r>
      <w:r w:rsidR="00C96A62" w:rsidRPr="00DC798E">
        <w:rPr>
          <w:rFonts w:eastAsia="Times New Roman" w:cs="Times New Roman"/>
          <w:color w:val="auto"/>
        </w:rPr>
        <w:t>Xác định diễn biến gió mạnh, sóng lớn và nước dâng trong khoảng 6 đến 12 giờ trước</w:t>
      </w:r>
      <w:r w:rsidRPr="00DC798E">
        <w:rPr>
          <w:rFonts w:eastAsia="Times New Roman" w:cs="Times New Roman"/>
          <w:color w:val="auto"/>
          <w:lang w:val="en-US"/>
        </w:rPr>
        <w:t>;</w:t>
      </w:r>
    </w:p>
    <w:p w14:paraId="6D13954E" w14:textId="09ADAC86" w:rsidR="00472519" w:rsidRPr="00DC798E" w:rsidRDefault="009712BD" w:rsidP="00DC798E">
      <w:pPr>
        <w:widowControl/>
        <w:spacing w:line="276"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Xác định diễn biến thủy triều tại khu vực ven biển, đảo có ảnh hưởng của gió mạnh, sóng lớn, nước dâng trong khoảng 24 giờ trước.</w:t>
      </w:r>
    </w:p>
    <w:p w14:paraId="2353B9A3" w14:textId="4D39F072" w:rsidR="00472519" w:rsidRPr="00DC798E" w:rsidRDefault="00F50126"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5E05760F"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Thực hiện các phương án dự báo, cảnh báo gió mạnh trên biển, sóng lớn, nước dâng do gió mạnh trên biển theo quy định tại khoản 3 Điều 35 Thông tư số 25/2022/TT-BTNMT</w:t>
      </w:r>
    </w:p>
    <w:p w14:paraId="128F011B" w14:textId="5C07CCF7" w:rsidR="00472519" w:rsidRPr="00DC798E" w:rsidRDefault="00F50126"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d) Thảo luận dự báo, cảnh báo</w:t>
      </w:r>
    </w:p>
    <w:p w14:paraId="132A329E" w14:textId="77777777" w:rsidR="00472519" w:rsidRPr="00DC798E" w:rsidRDefault="00C96A62" w:rsidP="00DC798E">
      <w:pPr>
        <w:widowControl/>
        <w:pBdr>
          <w:top w:val="nil"/>
          <w:left w:val="nil"/>
          <w:bottom w:val="nil"/>
          <w:right w:val="nil"/>
          <w:between w:val="nil"/>
        </w:pBdr>
        <w:spacing w:line="276" w:lineRule="auto"/>
        <w:rPr>
          <w:rFonts w:eastAsia="Times New Roman" w:cs="Times New Roman"/>
          <w:color w:val="auto"/>
        </w:rPr>
      </w:pPr>
      <w:r w:rsidRPr="00DC798E">
        <w:rPr>
          <w:rFonts w:eastAsia="Times New Roman" w:cs="Times New Roman"/>
          <w:color w:val="auto"/>
        </w:rPr>
        <w:t>Thảo luận về xu thế diễn biến gió mạnh trên biển, sóng lớn, nước dâng do gió mạnh trên biển, thủy triều, trị số đặc trưng của các yếu tố gió, sóng lớn, nước dâng, thủy triều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w:t>
      </w:r>
    </w:p>
    <w:p w14:paraId="54E487A7" w14:textId="2CCEEA8C"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đ) Xây dựng bản tin dự báo, cảnh báo</w:t>
      </w:r>
    </w:p>
    <w:p w14:paraId="5E34EA9B" w14:textId="7616CE4B" w:rsidR="00472519" w:rsidRPr="00DC798E" w:rsidRDefault="00C96A62" w:rsidP="00DC798E">
      <w:pPr>
        <w:tabs>
          <w:tab w:val="left" w:pos="6480"/>
          <w:tab w:val="left" w:pos="6720"/>
        </w:tabs>
        <w:spacing w:line="276" w:lineRule="auto"/>
        <w:rPr>
          <w:rFonts w:eastAsia="Times New Roman" w:cs="Times New Roman"/>
          <w:color w:val="auto"/>
          <w:sz w:val="18"/>
          <w:szCs w:val="18"/>
        </w:rPr>
      </w:pPr>
      <w:r w:rsidRPr="00DC798E">
        <w:rPr>
          <w:rFonts w:eastAsia="Times New Roman" w:cs="Times New Roman"/>
          <w:color w:val="auto"/>
        </w:rPr>
        <w:t>Xây dựng nội dung bản tin dự báo, cảnh báo gió mạnh trên biển, sóng lớn, nước dâng do gió mạnh trên b</w:t>
      </w:r>
      <w:r w:rsidR="00CB703B" w:rsidRPr="00DC798E">
        <w:rPr>
          <w:rFonts w:eastAsia="Times New Roman" w:cs="Times New Roman"/>
          <w:color w:val="auto"/>
          <w:lang w:val="en-US"/>
        </w:rPr>
        <w:t>iển</w:t>
      </w:r>
      <w:r w:rsidRPr="00DC798E">
        <w:rPr>
          <w:rFonts w:eastAsia="Times New Roman" w:cs="Times New Roman"/>
          <w:color w:val="auto"/>
        </w:rPr>
        <w:t xml:space="preserve"> theo quy định tại khoản 1, khoản 2 Điều 20 và khoản 2, khoản 3 Điều 21 Quyết định số 18/2021/QĐ-TTg. Nội dung dự báo, cảnh báo gồm: Gió mạnh (cấp lớn nhất, hướng) và khu vực ảnh hưởng; sóng lớn (độ cao lớn nhất, hướng) và khu vực ảnh hưởng; nước dâng (độ cao lớn nhất, thời gian xuất hiện), mực nước tổng cộng (độ cao lớn nhất, thời gian xuất hiện) và khu vực ảnh hưởng; cảnh báo khu vực ven biển có nguy cơ ngập do nước dâng kết hợp với thủy triều và cấp độ rủi ro thiên tai do gió mạnh trên biển, sóng lớn, nước dâng do gió mạnh trên biển.</w:t>
      </w:r>
    </w:p>
    <w:p w14:paraId="2F192D74" w14:textId="027EFB76" w:rsidR="00472519" w:rsidRPr="00DC798E" w:rsidRDefault="004F7C89"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e) Cung cấp bản tin dự báo, cảnh báo</w:t>
      </w:r>
    </w:p>
    <w:p w14:paraId="73F17941" w14:textId="4659BA49" w:rsidR="00472519" w:rsidRPr="00DC798E" w:rsidRDefault="00C96A62" w:rsidP="00DC798E">
      <w:pPr>
        <w:tabs>
          <w:tab w:val="left" w:pos="6480"/>
          <w:tab w:val="left" w:pos="6720"/>
        </w:tabs>
        <w:spacing w:line="276" w:lineRule="auto"/>
        <w:rPr>
          <w:rFonts w:eastAsia="Times New Roman" w:cs="Times New Roman"/>
          <w:color w:val="auto"/>
        </w:rPr>
      </w:pPr>
      <w:bookmarkStart w:id="35" w:name="_Hlk202003741"/>
      <w:r w:rsidRPr="00DC798E">
        <w:rPr>
          <w:rFonts w:eastAsia="Times New Roman" w:cs="Times New Roman"/>
          <w:color w:val="auto"/>
        </w:rPr>
        <w:t>Bản tin dự báo, cảnh báo gió mạnh trên biển, sóng lớn, nước dâng do gió mạnh trên biển được cung cấp theo t</w:t>
      </w:r>
      <w:bookmarkStart w:id="36" w:name="bookmark=id.r6roamv7pbug" w:colFirst="0" w:colLast="0"/>
      <w:bookmarkEnd w:id="36"/>
      <w:r w:rsidRPr="00DC798E">
        <w:rPr>
          <w:rFonts w:eastAsia="Times New Roman" w:cs="Times New Roman"/>
          <w:color w:val="auto"/>
        </w:rPr>
        <w:t>heo quy định tại Điều 34 Quyết định số 18/2021/QĐ-TTg</w:t>
      </w:r>
      <w:r w:rsidR="005A795A" w:rsidRPr="00DC798E">
        <w:rPr>
          <w:rFonts w:eastAsia="Times New Roman" w:cs="Times New Roman"/>
          <w:color w:val="auto"/>
          <w:lang w:val="en-GB"/>
        </w:rPr>
        <w:t xml:space="preserve"> </w:t>
      </w:r>
      <w:r w:rsidR="005A795A" w:rsidRPr="00DC798E">
        <w:rPr>
          <w:rFonts w:cs="Times New Roman"/>
          <w:color w:val="auto"/>
          <w:szCs w:val="28"/>
        </w:rPr>
        <w:t>và c</w:t>
      </w:r>
      <w:r w:rsidR="005A795A" w:rsidRPr="00DC798E">
        <w:rPr>
          <w:color w:val="auto"/>
        </w:rPr>
        <w:t>ác cơ quan khác khi có yêu cầu</w:t>
      </w:r>
      <w:r w:rsidRPr="00DC798E">
        <w:rPr>
          <w:rFonts w:eastAsia="Times New Roman" w:cs="Times New Roman"/>
          <w:color w:val="auto"/>
        </w:rPr>
        <w:t>.</w:t>
      </w:r>
    </w:p>
    <w:bookmarkEnd w:id="35"/>
    <w:p w14:paraId="11C5A2B6" w14:textId="161A5FC7"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g) Bổ sung bản tin dự báo, cảnh báo</w:t>
      </w:r>
    </w:p>
    <w:p w14:paraId="65FFC967" w14:textId="77777777" w:rsidR="00472519" w:rsidRPr="00DC798E" w:rsidRDefault="00C96A62"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rPr>
        <w:t>Theo dõi, phân tích và phát hiện diễn biến thay đổi bất thường của hiện tượng khí tượng, hải văn để quyết định bổ sung các bản tin.</w:t>
      </w:r>
    </w:p>
    <w:p w14:paraId="20DE517B" w14:textId="4A2F0AC4" w:rsidR="00472519" w:rsidRPr="00DC798E" w:rsidRDefault="00733601" w:rsidP="00DC798E">
      <w:pPr>
        <w:tabs>
          <w:tab w:val="left" w:pos="6480"/>
          <w:tab w:val="left" w:pos="6720"/>
        </w:tabs>
        <w:spacing w:line="276" w:lineRule="auto"/>
        <w:rPr>
          <w:rFonts w:eastAsia="Times New Roman" w:cs="Times New Roman"/>
          <w:iCs/>
          <w:color w:val="auto"/>
        </w:rPr>
      </w:pPr>
      <w:r w:rsidRPr="00DC798E">
        <w:rPr>
          <w:rFonts w:eastAsia="Times New Roman" w:cs="Times New Roman"/>
          <w:iCs/>
          <w:color w:val="auto"/>
        </w:rPr>
        <w:t>h) Đánh giá chất lượng dự báo, cảnh báo</w:t>
      </w:r>
    </w:p>
    <w:p w14:paraId="0BE8A617" w14:textId="7B4CD4FA" w:rsidR="00472519" w:rsidRPr="00DC798E" w:rsidRDefault="009712BD" w:rsidP="00DC798E">
      <w:pPr>
        <w:tabs>
          <w:tab w:val="left" w:pos="6480"/>
          <w:tab w:val="left" w:pos="6720"/>
        </w:tabs>
        <w:spacing w:line="276" w:lineRule="auto"/>
        <w:rPr>
          <w:rFonts w:eastAsia="Times New Roman" w:cs="Times New Roman"/>
          <w:color w:val="auto"/>
          <w:lang w:val="en-US"/>
        </w:rPr>
      </w:pPr>
      <w:r w:rsidRPr="00DC798E">
        <w:rPr>
          <w:rFonts w:eastAsia="Times New Roman" w:cs="Times New Roman"/>
          <w:color w:val="auto"/>
          <w:lang w:val="en-GB"/>
        </w:rPr>
        <w:t xml:space="preserve">- </w:t>
      </w:r>
      <w:r w:rsidR="00C96A62" w:rsidRPr="00DC798E">
        <w:rPr>
          <w:rFonts w:eastAsia="Times New Roman" w:cs="Times New Roman"/>
          <w:color w:val="auto"/>
        </w:rPr>
        <w:t>Đ</w:t>
      </w:r>
      <w:bookmarkStart w:id="37" w:name="bookmark=id.2679d8i43h0s" w:colFirst="0" w:colLast="0"/>
      <w:bookmarkEnd w:id="37"/>
      <w:r w:rsidR="00C96A62" w:rsidRPr="00DC798E">
        <w:rPr>
          <w:rFonts w:eastAsia="Times New Roman" w:cs="Times New Roman"/>
          <w:color w:val="auto"/>
        </w:rPr>
        <w:t>ánh giá tính đầy đủ, kịp thời việc dự báo, cảnh báo gió mạnh trên biển, sóng lớn, nước dâng do gió mạnh trên biển theo quy định tại các khoản 1, khoản 2 Điều 20, khoản 2, khoản 3 Điều 21 và khoản 1 Điều 35 Quyết định số 18/2021/QĐ-TTg</w:t>
      </w:r>
      <w:r w:rsidRPr="00DC798E">
        <w:rPr>
          <w:rFonts w:eastAsia="Times New Roman" w:cs="Times New Roman"/>
          <w:color w:val="auto"/>
          <w:lang w:val="en-US"/>
        </w:rPr>
        <w:t>;</w:t>
      </w:r>
    </w:p>
    <w:p w14:paraId="52E687A2" w14:textId="12D0B1E6" w:rsidR="006D405D" w:rsidRPr="00DC798E" w:rsidRDefault="009712BD" w:rsidP="00DC798E">
      <w:pPr>
        <w:tabs>
          <w:tab w:val="left" w:pos="6480"/>
          <w:tab w:val="left" w:pos="6720"/>
        </w:tabs>
        <w:spacing w:line="276" w:lineRule="auto"/>
        <w:rPr>
          <w:rFonts w:eastAsia="Times New Roman" w:cs="Times New Roman"/>
          <w:color w:val="auto"/>
          <w:lang w:val="en-US"/>
        </w:rPr>
      </w:pPr>
      <w:r w:rsidRPr="00DC798E">
        <w:rPr>
          <w:rFonts w:eastAsia="Times New Roman" w:cs="Times New Roman"/>
          <w:color w:val="auto"/>
          <w:lang w:val="en-GB"/>
        </w:rPr>
        <w:t xml:space="preserve">- </w:t>
      </w:r>
      <w:r w:rsidR="006D405D" w:rsidRPr="00DC798E">
        <w:rPr>
          <w:rFonts w:eastAsia="Times New Roman" w:cs="Times New Roman"/>
          <w:color w:val="auto"/>
        </w:rPr>
        <w:t>Đánh giá độ tin cậy việc dự báo, cảnh báo gió mạnh trên biển</w:t>
      </w:r>
      <w:r w:rsidR="006D405D" w:rsidRPr="00DC798E">
        <w:rPr>
          <w:rFonts w:eastAsia="Times New Roman" w:cs="Times New Roman"/>
          <w:color w:val="auto"/>
          <w:lang w:val="en-US"/>
        </w:rPr>
        <w:t xml:space="preserve"> </w:t>
      </w:r>
      <w:r w:rsidR="006D405D" w:rsidRPr="00DC798E">
        <w:rPr>
          <w:rFonts w:eastAsia="Times New Roman" w:cs="Times New Roman"/>
          <w:color w:val="auto"/>
        </w:rPr>
        <w:t>theo quy định tại khoản 2.2.1.3 QCVN 84:2024/BTNMT</w:t>
      </w:r>
      <w:r w:rsidRPr="00DC798E">
        <w:rPr>
          <w:rFonts w:eastAsia="Times New Roman" w:cs="Times New Roman"/>
          <w:color w:val="auto"/>
          <w:lang w:val="en-US"/>
        </w:rPr>
        <w:t>;</w:t>
      </w:r>
    </w:p>
    <w:p w14:paraId="61BE52FE" w14:textId="6B458285" w:rsidR="006D405D" w:rsidRPr="00DC798E" w:rsidRDefault="009712BD" w:rsidP="00DC798E">
      <w:pPr>
        <w:tabs>
          <w:tab w:val="left" w:pos="6480"/>
          <w:tab w:val="left" w:pos="6720"/>
        </w:tabs>
        <w:spacing w:line="276" w:lineRule="auto"/>
        <w:rPr>
          <w:rFonts w:eastAsia="Times New Roman" w:cs="Times New Roman"/>
          <w:color w:val="auto"/>
          <w:lang w:val="en-US"/>
        </w:rPr>
      </w:pPr>
      <w:r w:rsidRPr="00DC798E">
        <w:rPr>
          <w:rFonts w:eastAsia="Times New Roman" w:cs="Times New Roman"/>
          <w:color w:val="auto"/>
          <w:lang w:val="en-GB"/>
        </w:rPr>
        <w:t>-</w:t>
      </w:r>
      <w:r w:rsidR="00C96A62" w:rsidRPr="00DC798E">
        <w:rPr>
          <w:rFonts w:eastAsia="Times New Roman" w:cs="Times New Roman"/>
          <w:color w:val="auto"/>
        </w:rPr>
        <w:t xml:space="preserve"> Đánh giá độ tin cậy việc dự báo, cảnh báo sóng lớn</w:t>
      </w:r>
      <w:r w:rsidR="006D405D" w:rsidRPr="00DC798E">
        <w:rPr>
          <w:rFonts w:eastAsia="Times New Roman" w:cs="Times New Roman"/>
          <w:color w:val="auto"/>
          <w:lang w:val="en-US"/>
        </w:rPr>
        <w:t xml:space="preserve"> </w:t>
      </w:r>
      <w:r w:rsidR="00C96A62" w:rsidRPr="00DC798E">
        <w:rPr>
          <w:rFonts w:eastAsia="Times New Roman" w:cs="Times New Roman"/>
          <w:color w:val="auto"/>
        </w:rPr>
        <w:t>do gió mạnh trên biển theo quy định tại khoản 2.3.8 QCVN 84:2024/BTNMT</w:t>
      </w:r>
      <w:r w:rsidRPr="00DC798E">
        <w:rPr>
          <w:rFonts w:eastAsia="Times New Roman" w:cs="Times New Roman"/>
          <w:color w:val="auto"/>
          <w:lang w:val="en-US"/>
        </w:rPr>
        <w:t>;</w:t>
      </w:r>
    </w:p>
    <w:p w14:paraId="5EF93444" w14:textId="68D920AB" w:rsidR="006D405D" w:rsidRPr="00DC798E" w:rsidRDefault="009712BD" w:rsidP="00DC798E">
      <w:pPr>
        <w:tabs>
          <w:tab w:val="left" w:pos="6480"/>
          <w:tab w:val="left" w:pos="6720"/>
        </w:tabs>
        <w:spacing w:line="276" w:lineRule="auto"/>
        <w:rPr>
          <w:rFonts w:eastAsia="Times New Roman" w:cs="Times New Roman"/>
          <w:color w:val="auto"/>
        </w:rPr>
      </w:pPr>
      <w:r w:rsidRPr="00DC798E">
        <w:rPr>
          <w:rFonts w:eastAsia="Times New Roman" w:cs="Times New Roman"/>
          <w:color w:val="auto"/>
          <w:lang w:val="en-GB"/>
        </w:rPr>
        <w:t xml:space="preserve">- </w:t>
      </w:r>
      <w:r w:rsidR="006D405D" w:rsidRPr="00DC798E">
        <w:rPr>
          <w:rFonts w:eastAsia="Times New Roman" w:cs="Times New Roman"/>
          <w:color w:val="auto"/>
        </w:rPr>
        <w:t>Đánh giá độ tin cậy việc dự báo, cảnh báo nước dâng do gió mạnh trên biển theo quy định tại khoản 2.3.9 QCVN 84:2024/BTNMT đối với dự báo, cảnh báo nước dâng.</w:t>
      </w:r>
    </w:p>
    <w:p w14:paraId="4DDFCB9C" w14:textId="3AD8E99D" w:rsidR="00472519" w:rsidRPr="00DC798E" w:rsidRDefault="00C96A62" w:rsidP="00DC798E">
      <w:pPr>
        <w:tabs>
          <w:tab w:val="left" w:pos="6480"/>
          <w:tab w:val="left" w:pos="6720"/>
        </w:tabs>
        <w:spacing w:before="120" w:line="276" w:lineRule="auto"/>
        <w:rPr>
          <w:rFonts w:eastAsia="Times New Roman" w:cs="Times New Roman"/>
          <w:b/>
          <w:bCs/>
          <w:iCs/>
          <w:color w:val="auto"/>
        </w:rPr>
      </w:pPr>
      <w:r w:rsidRPr="00DC798E">
        <w:rPr>
          <w:rFonts w:eastAsia="Times New Roman" w:cs="Times New Roman"/>
          <w:b/>
          <w:bCs/>
          <w:iCs/>
          <w:color w:val="auto"/>
        </w:rPr>
        <w:t>2. Định biên lao động</w:t>
      </w:r>
    </w:p>
    <w:p w14:paraId="1D92ED86" w14:textId="7B246C5D" w:rsidR="00472519" w:rsidRPr="00DC798E" w:rsidRDefault="00983F3E" w:rsidP="00DC798E">
      <w:pPr>
        <w:tabs>
          <w:tab w:val="left" w:pos="6480"/>
          <w:tab w:val="left" w:pos="6720"/>
        </w:tabs>
        <w:spacing w:before="120" w:line="276" w:lineRule="auto"/>
        <w:rPr>
          <w:rFonts w:eastAsia="Times New Roman" w:cs="Times New Roman"/>
          <w:iCs/>
          <w:color w:val="auto"/>
        </w:rPr>
      </w:pPr>
      <w:r w:rsidRPr="00DC798E">
        <w:rPr>
          <w:rFonts w:eastAsia="Times New Roman" w:cs="Times New Roman"/>
          <w:iCs/>
          <w:color w:val="auto"/>
        </w:rPr>
        <w:t>a) Định biên</w:t>
      </w:r>
    </w:p>
    <w:p w14:paraId="28AEFCF5" w14:textId="143CF9E3" w:rsidR="00472519" w:rsidRPr="00DC798E" w:rsidRDefault="00360566" w:rsidP="00DC798E">
      <w:pPr>
        <w:tabs>
          <w:tab w:val="left" w:pos="6480"/>
          <w:tab w:val="left" w:pos="6720"/>
        </w:tabs>
        <w:spacing w:before="120" w:line="276"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77</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gió mạnh trên biển, sóng lớn, nước dâng do gió mạnh trên biển</w:t>
      </w:r>
    </w:p>
    <w:p w14:paraId="5C2AFD39" w14:textId="174E4080" w:rsidR="00472519" w:rsidRPr="00DC798E" w:rsidRDefault="00C96A62" w:rsidP="00DC798E">
      <w:pPr>
        <w:tabs>
          <w:tab w:val="left" w:pos="6480"/>
          <w:tab w:val="left" w:pos="6720"/>
        </w:tabs>
        <w:spacing w:before="120" w:line="276" w:lineRule="auto"/>
        <w:ind w:hanging="2"/>
        <w:jc w:val="right"/>
        <w:rPr>
          <w:rFonts w:eastAsia="Times New Roman" w:cs="Times New Roman"/>
          <w:color w:val="auto"/>
        </w:rPr>
      </w:pPr>
      <w:r w:rsidRPr="00DC798E">
        <w:rPr>
          <w:rFonts w:eastAsia="Times New Roman" w:cs="Times New Roman"/>
          <w:color w:val="auto"/>
        </w:rPr>
        <w:t xml:space="preserve"> Đơn vị tính: </w:t>
      </w:r>
      <w:r w:rsidR="009E1DFE" w:rsidRPr="00DC798E">
        <w:rPr>
          <w:rFonts w:eastAsia="Times New Roman" w:cs="Times New Roman"/>
          <w:color w:val="auto"/>
          <w:lang w:val="en-US"/>
        </w:rPr>
        <w:t>N</w:t>
      </w:r>
      <w:r w:rsidRPr="00DC798E">
        <w:rPr>
          <w:rFonts w:eastAsia="Times New Roman" w:cs="Times New Roman"/>
          <w:color w:val="auto"/>
        </w:rPr>
        <w:t>gười/bản tin</w:t>
      </w:r>
    </w:p>
    <w:tbl>
      <w:tblPr>
        <w:tblStyle w:val="216"/>
        <w:tblW w:w="9071" w:type="dxa"/>
        <w:tblInd w:w="-5" w:type="dxa"/>
        <w:tblLayout w:type="fixed"/>
        <w:tblLook w:val="0000" w:firstRow="0" w:lastRow="0" w:firstColumn="0" w:lastColumn="0" w:noHBand="0" w:noVBand="0"/>
      </w:tblPr>
      <w:tblGrid>
        <w:gridCol w:w="709"/>
        <w:gridCol w:w="4253"/>
        <w:gridCol w:w="1015"/>
        <w:gridCol w:w="1015"/>
        <w:gridCol w:w="1016"/>
        <w:gridCol w:w="1063"/>
      </w:tblGrid>
      <w:tr w:rsidR="009340F4" w:rsidRPr="00DC798E" w14:paraId="1A7A73DD" w14:textId="77777777" w:rsidTr="00156B08">
        <w:trPr>
          <w:cantSplit/>
          <w:trHeight w:val="1414"/>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84152B7"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TT</w:t>
            </w:r>
          </w:p>
        </w:tc>
        <w:tc>
          <w:tcPr>
            <w:tcW w:w="4253"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7D0F1C9B" w14:textId="77777777" w:rsidR="00472519" w:rsidRPr="00DC798E" w:rsidRDefault="00C96A62" w:rsidP="00DC798E">
            <w:pPr>
              <w:tabs>
                <w:tab w:val="left" w:pos="6480"/>
                <w:tab w:val="left" w:pos="6720"/>
              </w:tabs>
              <w:spacing w:before="20" w:after="20" w:line="276" w:lineRule="auto"/>
              <w:ind w:firstLine="0"/>
              <w:jc w:val="right"/>
              <w:rPr>
                <w:rFonts w:eastAsia="Times New Roman" w:cs="Times New Roman"/>
                <w:color w:val="auto"/>
              </w:rPr>
            </w:pPr>
            <w:r w:rsidRPr="00DC798E">
              <w:rPr>
                <w:rFonts w:eastAsia="Times New Roman" w:cs="Times New Roman"/>
                <w:b/>
                <w:color w:val="auto"/>
              </w:rPr>
              <w:t>Loại lao động</w:t>
            </w:r>
          </w:p>
          <w:p w14:paraId="47C95654"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b/>
                <w:color w:val="auto"/>
              </w:rPr>
              <w:t>Hạng mục</w:t>
            </w:r>
          </w:p>
        </w:tc>
        <w:tc>
          <w:tcPr>
            <w:tcW w:w="1015" w:type="dxa"/>
            <w:tcBorders>
              <w:top w:val="single" w:sz="4" w:space="0" w:color="000000"/>
              <w:left w:val="single" w:sz="4" w:space="0" w:color="000000"/>
              <w:bottom w:val="single" w:sz="4" w:space="0" w:color="000000"/>
              <w:right w:val="nil"/>
            </w:tcBorders>
            <w:shd w:val="clear" w:color="auto" w:fill="FFFFFF"/>
            <w:textDirection w:val="btLr"/>
            <w:vAlign w:val="center"/>
          </w:tcPr>
          <w:p w14:paraId="12019D46"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DBV2(5)</w:t>
            </w:r>
          </w:p>
        </w:tc>
        <w:tc>
          <w:tcPr>
            <w:tcW w:w="1015" w:type="dxa"/>
            <w:tcBorders>
              <w:top w:val="single" w:sz="4" w:space="0" w:color="000000"/>
              <w:left w:val="single" w:sz="4" w:space="0" w:color="000000"/>
              <w:bottom w:val="single" w:sz="4" w:space="0" w:color="000000"/>
              <w:right w:val="nil"/>
            </w:tcBorders>
            <w:shd w:val="clear" w:color="auto" w:fill="FFFFFF"/>
            <w:textDirection w:val="btLr"/>
            <w:vAlign w:val="center"/>
          </w:tcPr>
          <w:p w14:paraId="62FB4837"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DBV2(1)</w:t>
            </w:r>
          </w:p>
        </w:tc>
        <w:tc>
          <w:tcPr>
            <w:tcW w:w="1016" w:type="dxa"/>
            <w:tcBorders>
              <w:top w:val="single" w:sz="4" w:space="0" w:color="000000"/>
              <w:left w:val="single" w:sz="4" w:space="0" w:color="000000"/>
              <w:bottom w:val="single" w:sz="4" w:space="0" w:color="000000"/>
              <w:right w:val="nil"/>
            </w:tcBorders>
            <w:shd w:val="clear" w:color="auto" w:fill="FFFFFF"/>
            <w:textDirection w:val="btLr"/>
            <w:vAlign w:val="center"/>
          </w:tcPr>
          <w:p w14:paraId="5D0E5240" w14:textId="77777777" w:rsidR="00472519" w:rsidRPr="00DC798E" w:rsidRDefault="00C96A62" w:rsidP="00DC798E">
            <w:pPr>
              <w:tabs>
                <w:tab w:val="left" w:pos="6480"/>
                <w:tab w:val="left" w:pos="6720"/>
              </w:tabs>
              <w:spacing w:before="20" w:after="20" w:line="276" w:lineRule="auto"/>
              <w:ind w:right="113" w:firstLine="0"/>
              <w:jc w:val="center"/>
              <w:rPr>
                <w:rFonts w:eastAsia="Times New Roman" w:cs="Times New Roman"/>
                <w:color w:val="auto"/>
              </w:rPr>
            </w:pPr>
            <w:r w:rsidRPr="00DC798E">
              <w:rPr>
                <w:rFonts w:eastAsia="Times New Roman" w:cs="Times New Roman"/>
                <w:b/>
                <w:color w:val="auto"/>
              </w:rPr>
              <w:t>DBV3(5)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64D27"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66B4AB2A" w14:textId="77777777" w:rsidTr="00E9672A">
        <w:trPr>
          <w:cantSplit/>
          <w:trHeight w:val="931"/>
        </w:trPr>
        <w:tc>
          <w:tcPr>
            <w:tcW w:w="709" w:type="dxa"/>
            <w:tcBorders>
              <w:top w:val="single" w:sz="4" w:space="0" w:color="000000"/>
              <w:left w:val="single" w:sz="4" w:space="0" w:color="000000"/>
              <w:bottom w:val="single" w:sz="4" w:space="0" w:color="000000"/>
              <w:right w:val="nil"/>
            </w:tcBorders>
            <w:shd w:val="clear" w:color="auto" w:fill="FFFFFF"/>
            <w:vAlign w:val="center"/>
          </w:tcPr>
          <w:p w14:paraId="66BB9C95" w14:textId="06249FBC" w:rsidR="00472519" w:rsidRPr="00DC798E" w:rsidRDefault="009E1DFE" w:rsidP="00DC798E">
            <w:pPr>
              <w:tabs>
                <w:tab w:val="left" w:pos="6480"/>
                <w:tab w:val="left" w:pos="6720"/>
              </w:tabs>
              <w:spacing w:before="20" w:after="20" w:line="276"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4253" w:type="dxa"/>
            <w:tcBorders>
              <w:top w:val="single" w:sz="4" w:space="0" w:color="000000"/>
              <w:left w:val="single" w:sz="4" w:space="0" w:color="000000"/>
              <w:bottom w:val="single" w:sz="4" w:space="0" w:color="000000"/>
              <w:right w:val="nil"/>
            </w:tcBorders>
            <w:shd w:val="clear" w:color="auto" w:fill="FFFFFF"/>
            <w:vAlign w:val="center"/>
          </w:tcPr>
          <w:p w14:paraId="4672DBEA" w14:textId="77777777" w:rsidR="00472519" w:rsidRPr="00DC798E" w:rsidRDefault="00C96A62" w:rsidP="00DC798E">
            <w:pPr>
              <w:tabs>
                <w:tab w:val="left" w:pos="6480"/>
                <w:tab w:val="left" w:pos="6720"/>
              </w:tabs>
              <w:spacing w:before="20" w:after="20" w:line="276" w:lineRule="auto"/>
              <w:ind w:firstLine="0"/>
              <w:rPr>
                <w:rFonts w:eastAsia="Times New Roman" w:cs="Times New Roman"/>
                <w:color w:val="auto"/>
              </w:rPr>
            </w:pPr>
            <w:r w:rsidRPr="00DC798E">
              <w:rPr>
                <w:rFonts w:eastAsia="Times New Roman" w:cs="Times New Roman"/>
                <w:color w:val="auto"/>
              </w:rPr>
              <w:t>Thực hiện các nội dung dự báo, cảnh báo gió mạnh trên biển, sóng lớn, nước dâng do gió mạnh trên biển</w:t>
            </w:r>
          </w:p>
        </w:tc>
        <w:tc>
          <w:tcPr>
            <w:tcW w:w="1015" w:type="dxa"/>
            <w:tcBorders>
              <w:top w:val="single" w:sz="4" w:space="0" w:color="000000"/>
              <w:left w:val="single" w:sz="4" w:space="0" w:color="000000"/>
              <w:bottom w:val="single" w:sz="4" w:space="0" w:color="000000"/>
              <w:right w:val="nil"/>
            </w:tcBorders>
            <w:shd w:val="clear" w:color="auto" w:fill="FFFFFF"/>
            <w:vAlign w:val="center"/>
          </w:tcPr>
          <w:p w14:paraId="3F6B8D67"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15" w:type="dxa"/>
            <w:tcBorders>
              <w:top w:val="single" w:sz="4" w:space="0" w:color="000000"/>
              <w:left w:val="single" w:sz="4" w:space="0" w:color="000000"/>
              <w:bottom w:val="single" w:sz="4" w:space="0" w:color="000000"/>
              <w:right w:val="nil"/>
            </w:tcBorders>
            <w:shd w:val="clear" w:color="auto" w:fill="FFFFFF"/>
            <w:vAlign w:val="center"/>
          </w:tcPr>
          <w:p w14:paraId="1C1C89C1"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16" w:type="dxa"/>
            <w:tcBorders>
              <w:top w:val="single" w:sz="4" w:space="0" w:color="000000"/>
              <w:left w:val="single" w:sz="4" w:space="0" w:color="000000"/>
              <w:bottom w:val="single" w:sz="4" w:space="0" w:color="000000"/>
              <w:right w:val="nil"/>
            </w:tcBorders>
            <w:shd w:val="clear" w:color="auto" w:fill="FFFFFF"/>
            <w:vAlign w:val="center"/>
          </w:tcPr>
          <w:p w14:paraId="0DDD62B8"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color w:val="auto"/>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0E9C4" w14:textId="77777777" w:rsidR="00472519" w:rsidRPr="00DC798E" w:rsidRDefault="00C96A62" w:rsidP="00DC798E">
            <w:pPr>
              <w:tabs>
                <w:tab w:val="left" w:pos="6480"/>
                <w:tab w:val="left" w:pos="6720"/>
              </w:tabs>
              <w:spacing w:before="20" w:after="20" w:line="276" w:lineRule="auto"/>
              <w:ind w:firstLine="0"/>
              <w:jc w:val="center"/>
              <w:rPr>
                <w:rFonts w:eastAsia="Times New Roman" w:cs="Times New Roman"/>
                <w:color w:val="auto"/>
              </w:rPr>
            </w:pPr>
            <w:r w:rsidRPr="00DC798E">
              <w:rPr>
                <w:rFonts w:eastAsia="Times New Roman" w:cs="Times New Roman"/>
                <w:b/>
                <w:color w:val="auto"/>
              </w:rPr>
              <w:t>3</w:t>
            </w:r>
          </w:p>
        </w:tc>
      </w:tr>
    </w:tbl>
    <w:p w14:paraId="593FCD22" w14:textId="77777777" w:rsidR="007C7BAB" w:rsidRPr="00DC798E" w:rsidRDefault="007C7BAB" w:rsidP="00DC798E">
      <w:pPr>
        <w:tabs>
          <w:tab w:val="left" w:pos="6480"/>
          <w:tab w:val="left" w:pos="6720"/>
        </w:tabs>
        <w:spacing w:before="120" w:line="276" w:lineRule="auto"/>
        <w:ind w:firstLine="709"/>
        <w:rPr>
          <w:rFonts w:eastAsia="Times New Roman" w:cs="Times New Roman"/>
          <w:iCs/>
          <w:color w:val="auto"/>
        </w:rPr>
      </w:pPr>
    </w:p>
    <w:p w14:paraId="3C17557B" w14:textId="325F002D" w:rsidR="00472519" w:rsidRPr="00DC798E" w:rsidRDefault="00983F3E" w:rsidP="00DC798E">
      <w:pPr>
        <w:tabs>
          <w:tab w:val="left" w:pos="6480"/>
          <w:tab w:val="left" w:pos="6720"/>
        </w:tabs>
        <w:spacing w:before="120" w:line="276" w:lineRule="auto"/>
        <w:ind w:firstLine="709"/>
        <w:rPr>
          <w:rFonts w:eastAsia="Times New Roman" w:cs="Times New Roman"/>
          <w:iCs/>
          <w:color w:val="auto"/>
        </w:rPr>
      </w:pPr>
      <w:r w:rsidRPr="00DC798E">
        <w:rPr>
          <w:rFonts w:eastAsia="Times New Roman" w:cs="Times New Roman"/>
          <w:iCs/>
          <w:color w:val="auto"/>
        </w:rPr>
        <w:t>b) Định mức</w:t>
      </w:r>
    </w:p>
    <w:p w14:paraId="66373236" w14:textId="19BD0314" w:rsidR="00472519" w:rsidRPr="00DC798E" w:rsidRDefault="00360566" w:rsidP="00DC798E">
      <w:pPr>
        <w:tabs>
          <w:tab w:val="left" w:pos="6480"/>
          <w:tab w:val="left" w:pos="6720"/>
        </w:tabs>
        <w:spacing w:before="0" w:line="276" w:lineRule="auto"/>
        <w:ind w:firstLine="0"/>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78</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gió mạnh trên biển, sóng lớn, nước dâng do gió mạnh trên biển</w:t>
      </w:r>
    </w:p>
    <w:p w14:paraId="6E8E3C59" w14:textId="722C8A3A" w:rsidR="00472519" w:rsidRPr="00DC798E" w:rsidRDefault="00C96A62" w:rsidP="00DC798E">
      <w:pPr>
        <w:tabs>
          <w:tab w:val="left" w:pos="6480"/>
          <w:tab w:val="left" w:pos="6720"/>
        </w:tabs>
        <w:spacing w:before="0" w:line="276" w:lineRule="auto"/>
        <w:ind w:firstLine="0"/>
        <w:jc w:val="right"/>
        <w:rPr>
          <w:rFonts w:eastAsia="Times New Roman" w:cs="Times New Roman"/>
          <w:color w:val="auto"/>
        </w:rPr>
      </w:pPr>
      <w:r w:rsidRPr="00DC798E">
        <w:rPr>
          <w:rFonts w:eastAsia="Times New Roman" w:cs="Times New Roman"/>
          <w:color w:val="auto"/>
        </w:rPr>
        <w:t xml:space="preserve">Đơn vị tính: </w:t>
      </w:r>
      <w:r w:rsidR="000461AB" w:rsidRPr="00DC798E">
        <w:rPr>
          <w:rFonts w:eastAsia="Times New Roman" w:cs="Times New Roman"/>
          <w:color w:val="auto"/>
          <w:lang w:val="en-US"/>
        </w:rPr>
        <w:t>C</w:t>
      </w:r>
      <w:r w:rsidRPr="00DC798E">
        <w:rPr>
          <w:rFonts w:eastAsia="Times New Roman" w:cs="Times New Roman"/>
          <w:color w:val="auto"/>
        </w:rPr>
        <w:t>ông/bản tin</w:t>
      </w:r>
    </w:p>
    <w:tbl>
      <w:tblPr>
        <w:tblStyle w:val="215"/>
        <w:tblW w:w="9072" w:type="dxa"/>
        <w:tblInd w:w="-5" w:type="dxa"/>
        <w:tblLayout w:type="fixed"/>
        <w:tblLook w:val="0000" w:firstRow="0" w:lastRow="0" w:firstColumn="0" w:lastColumn="0" w:noHBand="0" w:noVBand="0"/>
      </w:tblPr>
      <w:tblGrid>
        <w:gridCol w:w="709"/>
        <w:gridCol w:w="4820"/>
        <w:gridCol w:w="1181"/>
        <w:gridCol w:w="1181"/>
        <w:gridCol w:w="1181"/>
      </w:tblGrid>
      <w:tr w:rsidR="009340F4" w:rsidRPr="00DC798E" w14:paraId="7C9C8918" w14:textId="77777777" w:rsidTr="00045B72">
        <w:trPr>
          <w:cantSplit/>
        </w:trPr>
        <w:tc>
          <w:tcPr>
            <w:tcW w:w="709" w:type="dxa"/>
            <w:vMerge w:val="restart"/>
            <w:tcBorders>
              <w:top w:val="single" w:sz="4" w:space="0" w:color="000000"/>
              <w:left w:val="single" w:sz="4" w:space="0" w:color="000000"/>
              <w:bottom w:val="nil"/>
              <w:right w:val="nil"/>
            </w:tcBorders>
            <w:shd w:val="clear" w:color="auto" w:fill="FFFFFF"/>
            <w:vAlign w:val="center"/>
          </w:tcPr>
          <w:p w14:paraId="61AE1066"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TT</w:t>
            </w:r>
          </w:p>
        </w:tc>
        <w:tc>
          <w:tcPr>
            <w:tcW w:w="4820" w:type="dxa"/>
            <w:vMerge w:val="restart"/>
            <w:tcBorders>
              <w:top w:val="single" w:sz="4" w:space="0" w:color="000000"/>
              <w:left w:val="single" w:sz="4" w:space="0" w:color="000000"/>
              <w:bottom w:val="nil"/>
              <w:right w:val="nil"/>
            </w:tcBorders>
            <w:shd w:val="clear" w:color="auto" w:fill="FFFFFF"/>
            <w:vAlign w:val="center"/>
          </w:tcPr>
          <w:p w14:paraId="6DB812D0"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543" w:type="dxa"/>
            <w:gridSpan w:val="3"/>
            <w:tcBorders>
              <w:top w:val="single" w:sz="4" w:space="0" w:color="000000"/>
              <w:left w:val="single" w:sz="4" w:space="0" w:color="000000"/>
              <w:bottom w:val="nil"/>
              <w:right w:val="single" w:sz="4" w:space="0" w:color="000000"/>
            </w:tcBorders>
            <w:shd w:val="clear" w:color="auto" w:fill="FFFFFF"/>
            <w:vAlign w:val="center"/>
          </w:tcPr>
          <w:p w14:paraId="49B695C5"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6820D30E" w14:textId="77777777" w:rsidTr="00045B72">
        <w:trPr>
          <w:cantSplit/>
          <w:trHeight w:val="1224"/>
        </w:trPr>
        <w:tc>
          <w:tcPr>
            <w:tcW w:w="709" w:type="dxa"/>
            <w:vMerge/>
            <w:tcBorders>
              <w:top w:val="single" w:sz="4" w:space="0" w:color="000000"/>
              <w:left w:val="single" w:sz="4" w:space="0" w:color="000000"/>
              <w:bottom w:val="nil"/>
              <w:right w:val="nil"/>
            </w:tcBorders>
            <w:shd w:val="clear" w:color="auto" w:fill="FFFFFF"/>
            <w:vAlign w:val="center"/>
          </w:tcPr>
          <w:p w14:paraId="1C445874" w14:textId="77777777" w:rsidR="00472519" w:rsidRPr="00DC798E" w:rsidRDefault="00472519" w:rsidP="00DC798E">
            <w:pPr>
              <w:pBdr>
                <w:top w:val="nil"/>
                <w:left w:val="nil"/>
                <w:bottom w:val="nil"/>
                <w:right w:val="nil"/>
                <w:between w:val="nil"/>
              </w:pBdr>
              <w:spacing w:line="276" w:lineRule="auto"/>
              <w:ind w:hanging="2"/>
              <w:rPr>
                <w:rFonts w:eastAsia="Times New Roman" w:cs="Times New Roman"/>
                <w:color w:val="auto"/>
              </w:rPr>
            </w:pPr>
          </w:p>
        </w:tc>
        <w:tc>
          <w:tcPr>
            <w:tcW w:w="4820" w:type="dxa"/>
            <w:vMerge/>
            <w:tcBorders>
              <w:top w:val="single" w:sz="4" w:space="0" w:color="000000"/>
              <w:left w:val="single" w:sz="4" w:space="0" w:color="000000"/>
              <w:bottom w:val="nil"/>
              <w:right w:val="nil"/>
            </w:tcBorders>
            <w:shd w:val="clear" w:color="auto" w:fill="FFFFFF"/>
            <w:vAlign w:val="center"/>
          </w:tcPr>
          <w:p w14:paraId="05022200" w14:textId="77777777" w:rsidR="00472519" w:rsidRPr="00DC798E" w:rsidRDefault="00472519" w:rsidP="00DC798E">
            <w:pPr>
              <w:pBdr>
                <w:top w:val="nil"/>
                <w:left w:val="nil"/>
                <w:bottom w:val="nil"/>
                <w:right w:val="nil"/>
                <w:between w:val="nil"/>
              </w:pBdr>
              <w:spacing w:line="276" w:lineRule="auto"/>
              <w:ind w:hanging="2"/>
              <w:rPr>
                <w:rFonts w:eastAsia="Times New Roman" w:cs="Times New Roman"/>
                <w:color w:val="auto"/>
              </w:rPr>
            </w:pPr>
          </w:p>
        </w:tc>
        <w:tc>
          <w:tcPr>
            <w:tcW w:w="1181" w:type="dxa"/>
            <w:tcBorders>
              <w:top w:val="single" w:sz="4" w:space="0" w:color="000000"/>
              <w:left w:val="single" w:sz="4" w:space="0" w:color="000000"/>
              <w:bottom w:val="nil"/>
              <w:right w:val="nil"/>
            </w:tcBorders>
            <w:shd w:val="clear" w:color="auto" w:fill="FFFFFF"/>
            <w:textDirection w:val="btLr"/>
            <w:vAlign w:val="center"/>
          </w:tcPr>
          <w:p w14:paraId="3DDF14E5" w14:textId="77777777" w:rsidR="00472519" w:rsidRPr="00DC798E" w:rsidRDefault="00C96A62" w:rsidP="00DC798E">
            <w:pPr>
              <w:tabs>
                <w:tab w:val="left" w:pos="6480"/>
                <w:tab w:val="left" w:pos="6720"/>
              </w:tabs>
              <w:spacing w:before="48" w:after="48" w:line="276" w:lineRule="auto"/>
              <w:ind w:right="113" w:hanging="2"/>
              <w:jc w:val="center"/>
              <w:rPr>
                <w:rFonts w:eastAsia="Times New Roman" w:cs="Times New Roman"/>
                <w:color w:val="auto"/>
              </w:rPr>
            </w:pPr>
            <w:r w:rsidRPr="00DC798E">
              <w:rPr>
                <w:rFonts w:eastAsia="Times New Roman" w:cs="Times New Roman"/>
                <w:b/>
                <w:color w:val="auto"/>
              </w:rPr>
              <w:t>DBV2(5)</w:t>
            </w:r>
          </w:p>
        </w:tc>
        <w:tc>
          <w:tcPr>
            <w:tcW w:w="1181" w:type="dxa"/>
            <w:tcBorders>
              <w:top w:val="single" w:sz="4" w:space="0" w:color="000000"/>
              <w:left w:val="single" w:sz="4" w:space="0" w:color="000000"/>
              <w:bottom w:val="nil"/>
              <w:right w:val="nil"/>
            </w:tcBorders>
            <w:shd w:val="clear" w:color="auto" w:fill="FFFFFF"/>
            <w:textDirection w:val="btLr"/>
            <w:vAlign w:val="center"/>
          </w:tcPr>
          <w:p w14:paraId="32316631" w14:textId="77777777" w:rsidR="00472519" w:rsidRPr="00DC798E" w:rsidRDefault="00C96A62" w:rsidP="00DC798E">
            <w:pPr>
              <w:tabs>
                <w:tab w:val="left" w:pos="6480"/>
                <w:tab w:val="left" w:pos="6720"/>
              </w:tabs>
              <w:spacing w:before="48" w:after="48" w:line="276" w:lineRule="auto"/>
              <w:ind w:right="113" w:hanging="2"/>
              <w:jc w:val="center"/>
              <w:rPr>
                <w:rFonts w:eastAsia="Times New Roman" w:cs="Times New Roman"/>
                <w:color w:val="auto"/>
              </w:rPr>
            </w:pPr>
            <w:r w:rsidRPr="00DC798E">
              <w:rPr>
                <w:rFonts w:eastAsia="Times New Roman" w:cs="Times New Roman"/>
                <w:b/>
                <w:color w:val="auto"/>
              </w:rPr>
              <w:t>DBV2(1)</w:t>
            </w:r>
          </w:p>
        </w:tc>
        <w:tc>
          <w:tcPr>
            <w:tcW w:w="1181" w:type="dxa"/>
            <w:tcBorders>
              <w:top w:val="single" w:sz="4" w:space="0" w:color="000000"/>
              <w:left w:val="single" w:sz="4" w:space="0" w:color="000000"/>
              <w:bottom w:val="nil"/>
              <w:right w:val="single" w:sz="4" w:space="0" w:color="000000"/>
            </w:tcBorders>
            <w:shd w:val="clear" w:color="auto" w:fill="FFFFFF"/>
            <w:textDirection w:val="btLr"/>
            <w:vAlign w:val="center"/>
          </w:tcPr>
          <w:p w14:paraId="2C2A26D7" w14:textId="77777777" w:rsidR="00472519" w:rsidRPr="00DC798E" w:rsidRDefault="00C96A62" w:rsidP="00DC798E">
            <w:pPr>
              <w:tabs>
                <w:tab w:val="left" w:pos="6480"/>
                <w:tab w:val="left" w:pos="6720"/>
              </w:tabs>
              <w:spacing w:before="48" w:after="48" w:line="276" w:lineRule="auto"/>
              <w:ind w:right="113" w:hanging="2"/>
              <w:jc w:val="center"/>
              <w:rPr>
                <w:rFonts w:eastAsia="Times New Roman" w:cs="Times New Roman"/>
                <w:color w:val="auto"/>
              </w:rPr>
            </w:pPr>
            <w:r w:rsidRPr="00DC798E">
              <w:rPr>
                <w:rFonts w:eastAsia="Times New Roman" w:cs="Times New Roman"/>
                <w:b/>
                <w:color w:val="auto"/>
              </w:rPr>
              <w:t>DBV3(5)</w:t>
            </w:r>
          </w:p>
        </w:tc>
      </w:tr>
      <w:tr w:rsidR="009340F4" w:rsidRPr="00DC798E" w14:paraId="0BC66C51"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4E4DAED4"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1</w:t>
            </w:r>
          </w:p>
        </w:tc>
        <w:tc>
          <w:tcPr>
            <w:tcW w:w="4820" w:type="dxa"/>
            <w:tcBorders>
              <w:top w:val="single" w:sz="4" w:space="0" w:color="000000"/>
              <w:left w:val="single" w:sz="4" w:space="0" w:color="000000"/>
              <w:bottom w:val="nil"/>
              <w:right w:val="nil"/>
            </w:tcBorders>
            <w:shd w:val="clear" w:color="auto" w:fill="FFFFFF"/>
            <w:vAlign w:val="center"/>
          </w:tcPr>
          <w:p w14:paraId="1538E6B1"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Thu thập, xử lý các loại thông tin, dữ liệu</w:t>
            </w:r>
          </w:p>
        </w:tc>
        <w:tc>
          <w:tcPr>
            <w:tcW w:w="1181" w:type="dxa"/>
            <w:tcBorders>
              <w:top w:val="single" w:sz="4" w:space="0" w:color="000000"/>
              <w:left w:val="single" w:sz="4" w:space="0" w:color="000000"/>
              <w:bottom w:val="nil"/>
              <w:right w:val="nil"/>
            </w:tcBorders>
            <w:shd w:val="clear" w:color="auto" w:fill="FFFFFF"/>
            <w:vAlign w:val="center"/>
          </w:tcPr>
          <w:p w14:paraId="42F6C873" w14:textId="77777777" w:rsidR="00472519" w:rsidRPr="00DC798E" w:rsidRDefault="00C96A62" w:rsidP="00DC798E">
            <w:pPr>
              <w:widowControl/>
              <w:spacing w:before="48" w:after="48" w:line="276" w:lineRule="auto"/>
              <w:ind w:firstLine="0"/>
              <w:jc w:val="center"/>
              <w:rPr>
                <w:rFonts w:eastAsia="Times New Roman" w:cs="Times New Roman"/>
                <w:color w:val="auto"/>
              </w:rPr>
            </w:pPr>
            <w:r w:rsidRPr="00DC798E">
              <w:rPr>
                <w:rFonts w:eastAsia="Times New Roman" w:cs="Times New Roman"/>
                <w:color w:val="auto"/>
              </w:rPr>
              <w:t>0,04</w:t>
            </w:r>
          </w:p>
        </w:tc>
        <w:tc>
          <w:tcPr>
            <w:tcW w:w="1181" w:type="dxa"/>
            <w:tcBorders>
              <w:top w:val="single" w:sz="4" w:space="0" w:color="000000"/>
              <w:left w:val="single" w:sz="4" w:space="0" w:color="000000"/>
              <w:bottom w:val="nil"/>
              <w:right w:val="nil"/>
            </w:tcBorders>
            <w:shd w:val="clear" w:color="auto" w:fill="FFFFFF"/>
            <w:vAlign w:val="center"/>
          </w:tcPr>
          <w:p w14:paraId="1074CDCE" w14:textId="77777777" w:rsidR="00472519" w:rsidRPr="00DC798E" w:rsidRDefault="00C96A62" w:rsidP="00DC798E">
            <w:pPr>
              <w:widowControl/>
              <w:spacing w:before="48" w:after="48" w:line="276" w:lineRule="auto"/>
              <w:ind w:firstLine="0"/>
              <w:jc w:val="center"/>
              <w:rPr>
                <w:rFonts w:eastAsia="Times New Roman" w:cs="Times New Roman"/>
                <w:color w:val="auto"/>
              </w:rPr>
            </w:pPr>
            <w:r w:rsidRPr="00DC798E">
              <w:rPr>
                <w:rFonts w:eastAsia="Times New Roman" w:cs="Times New Roman"/>
                <w:color w:val="auto"/>
              </w:rPr>
              <w:t>0,04</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6C080C22" w14:textId="77777777" w:rsidR="00472519" w:rsidRPr="00DC798E" w:rsidRDefault="00C96A62" w:rsidP="00DC798E">
            <w:pPr>
              <w:widowControl/>
              <w:spacing w:before="48" w:after="48" w:line="276" w:lineRule="auto"/>
              <w:ind w:firstLine="0"/>
              <w:jc w:val="center"/>
              <w:rPr>
                <w:rFonts w:eastAsia="Times New Roman" w:cs="Times New Roman"/>
                <w:color w:val="auto"/>
              </w:rPr>
            </w:pPr>
            <w:r w:rsidRPr="00DC798E">
              <w:rPr>
                <w:rFonts w:eastAsia="Times New Roman" w:cs="Times New Roman"/>
                <w:color w:val="auto"/>
              </w:rPr>
              <w:t>0,04</w:t>
            </w:r>
          </w:p>
        </w:tc>
      </w:tr>
      <w:tr w:rsidR="009340F4" w:rsidRPr="00DC798E" w14:paraId="1A6FE5EC"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56360B8F"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2</w:t>
            </w:r>
          </w:p>
        </w:tc>
        <w:tc>
          <w:tcPr>
            <w:tcW w:w="4820" w:type="dxa"/>
            <w:tcBorders>
              <w:top w:val="single" w:sz="4" w:space="0" w:color="000000"/>
              <w:left w:val="single" w:sz="4" w:space="0" w:color="000000"/>
              <w:bottom w:val="nil"/>
              <w:right w:val="nil"/>
            </w:tcBorders>
            <w:shd w:val="clear" w:color="auto" w:fill="FFFFFF"/>
            <w:vAlign w:val="center"/>
          </w:tcPr>
          <w:p w14:paraId="72664643"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Phân tích, đánh giá hiện trạng</w:t>
            </w:r>
          </w:p>
        </w:tc>
        <w:tc>
          <w:tcPr>
            <w:tcW w:w="1181" w:type="dxa"/>
            <w:tcBorders>
              <w:top w:val="single" w:sz="4" w:space="0" w:color="000000"/>
              <w:left w:val="single" w:sz="4" w:space="0" w:color="000000"/>
              <w:bottom w:val="nil"/>
              <w:right w:val="nil"/>
            </w:tcBorders>
            <w:shd w:val="clear" w:color="auto" w:fill="FFFFFF"/>
            <w:vAlign w:val="center"/>
          </w:tcPr>
          <w:p w14:paraId="58A265F5"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0,15</w:t>
            </w:r>
          </w:p>
        </w:tc>
        <w:tc>
          <w:tcPr>
            <w:tcW w:w="1181" w:type="dxa"/>
            <w:tcBorders>
              <w:top w:val="single" w:sz="4" w:space="0" w:color="000000"/>
              <w:left w:val="single" w:sz="4" w:space="0" w:color="000000"/>
              <w:bottom w:val="nil"/>
              <w:right w:val="nil"/>
            </w:tcBorders>
            <w:shd w:val="clear" w:color="auto" w:fill="FFFFFF"/>
            <w:vAlign w:val="center"/>
          </w:tcPr>
          <w:p w14:paraId="692E5E50"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0,15</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32E51BFF"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0,15</w:t>
            </w:r>
          </w:p>
        </w:tc>
      </w:tr>
      <w:tr w:rsidR="009340F4" w:rsidRPr="00DC798E" w14:paraId="51AD8871"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51D451DF"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3</w:t>
            </w:r>
          </w:p>
        </w:tc>
        <w:tc>
          <w:tcPr>
            <w:tcW w:w="4820" w:type="dxa"/>
            <w:tcBorders>
              <w:top w:val="single" w:sz="4" w:space="0" w:color="000000"/>
              <w:left w:val="single" w:sz="4" w:space="0" w:color="000000"/>
              <w:bottom w:val="nil"/>
              <w:right w:val="nil"/>
            </w:tcBorders>
            <w:shd w:val="clear" w:color="auto" w:fill="FFFFFF"/>
            <w:vAlign w:val="center"/>
          </w:tcPr>
          <w:p w14:paraId="5955A842"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Thực hiện các phương án dự báo, cảnh báo</w:t>
            </w:r>
          </w:p>
        </w:tc>
        <w:tc>
          <w:tcPr>
            <w:tcW w:w="1181" w:type="dxa"/>
            <w:tcBorders>
              <w:top w:val="single" w:sz="4" w:space="0" w:color="000000"/>
              <w:left w:val="single" w:sz="4" w:space="0" w:color="000000"/>
              <w:bottom w:val="nil"/>
              <w:right w:val="nil"/>
            </w:tcBorders>
            <w:shd w:val="clear" w:color="auto" w:fill="FFFFFF"/>
            <w:vAlign w:val="center"/>
          </w:tcPr>
          <w:p w14:paraId="4624DA6C"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0,25</w:t>
            </w:r>
          </w:p>
        </w:tc>
        <w:tc>
          <w:tcPr>
            <w:tcW w:w="1181" w:type="dxa"/>
            <w:tcBorders>
              <w:top w:val="single" w:sz="4" w:space="0" w:color="000000"/>
              <w:left w:val="single" w:sz="4" w:space="0" w:color="000000"/>
              <w:bottom w:val="nil"/>
              <w:right w:val="nil"/>
            </w:tcBorders>
            <w:shd w:val="clear" w:color="auto" w:fill="FFFFFF"/>
            <w:vAlign w:val="center"/>
          </w:tcPr>
          <w:p w14:paraId="0EDC3109"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0,30</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3051EAE8"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0,30</w:t>
            </w:r>
          </w:p>
        </w:tc>
      </w:tr>
      <w:tr w:rsidR="009340F4" w:rsidRPr="00DC798E" w14:paraId="2E618A69"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09583FCE"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4</w:t>
            </w:r>
          </w:p>
        </w:tc>
        <w:tc>
          <w:tcPr>
            <w:tcW w:w="4820" w:type="dxa"/>
            <w:tcBorders>
              <w:top w:val="single" w:sz="4" w:space="0" w:color="000000"/>
              <w:left w:val="single" w:sz="4" w:space="0" w:color="000000"/>
              <w:bottom w:val="nil"/>
              <w:right w:val="nil"/>
            </w:tcBorders>
            <w:shd w:val="clear" w:color="auto" w:fill="FFFFFF"/>
            <w:vAlign w:val="center"/>
          </w:tcPr>
          <w:p w14:paraId="199472C4"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Thảo luận dự báo, cảnh báo</w:t>
            </w:r>
          </w:p>
        </w:tc>
        <w:tc>
          <w:tcPr>
            <w:tcW w:w="1181" w:type="dxa"/>
            <w:tcBorders>
              <w:top w:val="single" w:sz="4" w:space="0" w:color="000000"/>
              <w:left w:val="single" w:sz="4" w:space="0" w:color="000000"/>
              <w:bottom w:val="nil"/>
              <w:right w:val="nil"/>
            </w:tcBorders>
            <w:shd w:val="clear" w:color="auto" w:fill="FFFFFF"/>
            <w:vAlign w:val="center"/>
          </w:tcPr>
          <w:p w14:paraId="6F039421"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0,06</w:t>
            </w:r>
          </w:p>
        </w:tc>
        <w:tc>
          <w:tcPr>
            <w:tcW w:w="1181" w:type="dxa"/>
            <w:tcBorders>
              <w:top w:val="single" w:sz="4" w:space="0" w:color="000000"/>
              <w:left w:val="single" w:sz="4" w:space="0" w:color="000000"/>
              <w:bottom w:val="nil"/>
              <w:right w:val="nil"/>
            </w:tcBorders>
            <w:shd w:val="clear" w:color="auto" w:fill="FFFFFF"/>
            <w:vAlign w:val="center"/>
          </w:tcPr>
          <w:p w14:paraId="7756A867"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0,06</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52875F58"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0,06</w:t>
            </w:r>
          </w:p>
        </w:tc>
      </w:tr>
      <w:tr w:rsidR="009340F4" w:rsidRPr="00DC798E" w14:paraId="320143B9"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6F07B702"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5</w:t>
            </w:r>
          </w:p>
        </w:tc>
        <w:tc>
          <w:tcPr>
            <w:tcW w:w="4820" w:type="dxa"/>
            <w:tcBorders>
              <w:top w:val="single" w:sz="4" w:space="0" w:color="000000"/>
              <w:left w:val="single" w:sz="4" w:space="0" w:color="000000"/>
              <w:bottom w:val="nil"/>
              <w:right w:val="nil"/>
            </w:tcBorders>
            <w:shd w:val="clear" w:color="auto" w:fill="FFFFFF"/>
            <w:vAlign w:val="center"/>
          </w:tcPr>
          <w:p w14:paraId="1604B1E7"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Xây dựng bản tin dự báo, cảnh báo</w:t>
            </w:r>
          </w:p>
        </w:tc>
        <w:tc>
          <w:tcPr>
            <w:tcW w:w="1181" w:type="dxa"/>
            <w:tcBorders>
              <w:top w:val="single" w:sz="4" w:space="0" w:color="000000"/>
              <w:left w:val="single" w:sz="4" w:space="0" w:color="000000"/>
              <w:bottom w:val="nil"/>
              <w:right w:val="nil"/>
            </w:tcBorders>
            <w:shd w:val="clear" w:color="auto" w:fill="FFFFFF"/>
            <w:vAlign w:val="center"/>
          </w:tcPr>
          <w:p w14:paraId="4D29AD3B"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0,03</w:t>
            </w:r>
          </w:p>
        </w:tc>
        <w:tc>
          <w:tcPr>
            <w:tcW w:w="1181" w:type="dxa"/>
            <w:tcBorders>
              <w:top w:val="single" w:sz="4" w:space="0" w:color="000000"/>
              <w:left w:val="single" w:sz="4" w:space="0" w:color="000000"/>
              <w:bottom w:val="nil"/>
              <w:right w:val="nil"/>
            </w:tcBorders>
            <w:shd w:val="clear" w:color="auto" w:fill="FFFFFF"/>
            <w:vAlign w:val="center"/>
          </w:tcPr>
          <w:p w14:paraId="52E780C2"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0,02</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16436187"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0,03</w:t>
            </w:r>
          </w:p>
        </w:tc>
      </w:tr>
      <w:tr w:rsidR="009340F4" w:rsidRPr="00DC798E" w14:paraId="649989F0"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758FD537"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6</w:t>
            </w:r>
          </w:p>
        </w:tc>
        <w:tc>
          <w:tcPr>
            <w:tcW w:w="4820" w:type="dxa"/>
            <w:tcBorders>
              <w:top w:val="single" w:sz="4" w:space="0" w:color="000000"/>
              <w:left w:val="single" w:sz="4" w:space="0" w:color="000000"/>
              <w:bottom w:val="nil"/>
              <w:right w:val="nil"/>
            </w:tcBorders>
            <w:shd w:val="clear" w:color="auto" w:fill="FFFFFF"/>
            <w:vAlign w:val="center"/>
          </w:tcPr>
          <w:p w14:paraId="29F383FC"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Cung cấp bản tin dự báo, cảnh báo</w:t>
            </w:r>
          </w:p>
        </w:tc>
        <w:tc>
          <w:tcPr>
            <w:tcW w:w="1181" w:type="dxa"/>
            <w:tcBorders>
              <w:top w:val="single" w:sz="4" w:space="0" w:color="000000"/>
              <w:left w:val="single" w:sz="4" w:space="0" w:color="000000"/>
              <w:bottom w:val="nil"/>
              <w:right w:val="nil"/>
            </w:tcBorders>
            <w:shd w:val="clear" w:color="auto" w:fill="FFFFFF"/>
            <w:vAlign w:val="center"/>
          </w:tcPr>
          <w:p w14:paraId="7E1B2EB0" w14:textId="77777777" w:rsidR="00472519" w:rsidRPr="00DC798E" w:rsidRDefault="00472519" w:rsidP="00DC798E">
            <w:pPr>
              <w:spacing w:before="48" w:after="48" w:line="276" w:lineRule="auto"/>
              <w:ind w:firstLine="0"/>
              <w:jc w:val="center"/>
              <w:rPr>
                <w:rFonts w:eastAsia="Times New Roman" w:cs="Times New Roman"/>
                <w:color w:val="auto"/>
              </w:rPr>
            </w:pPr>
          </w:p>
        </w:tc>
        <w:tc>
          <w:tcPr>
            <w:tcW w:w="1181" w:type="dxa"/>
            <w:tcBorders>
              <w:top w:val="single" w:sz="4" w:space="0" w:color="000000"/>
              <w:left w:val="single" w:sz="4" w:space="0" w:color="000000"/>
              <w:bottom w:val="nil"/>
              <w:right w:val="nil"/>
            </w:tcBorders>
            <w:shd w:val="clear" w:color="auto" w:fill="FFFFFF"/>
            <w:vAlign w:val="center"/>
          </w:tcPr>
          <w:p w14:paraId="73DB1576"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0,01</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36D35611"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0,01</w:t>
            </w:r>
          </w:p>
        </w:tc>
      </w:tr>
      <w:tr w:rsidR="009340F4" w:rsidRPr="00DC798E" w14:paraId="6D426729"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714DAC21"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7</w:t>
            </w:r>
          </w:p>
        </w:tc>
        <w:tc>
          <w:tcPr>
            <w:tcW w:w="4820" w:type="dxa"/>
            <w:tcBorders>
              <w:top w:val="single" w:sz="4" w:space="0" w:color="000000"/>
              <w:left w:val="single" w:sz="4" w:space="0" w:color="000000"/>
              <w:bottom w:val="nil"/>
              <w:right w:val="nil"/>
            </w:tcBorders>
            <w:shd w:val="clear" w:color="auto" w:fill="FFFFFF"/>
            <w:vAlign w:val="center"/>
          </w:tcPr>
          <w:p w14:paraId="4BD15610"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Bổ sung bản tin dự báo, cảnh báo</w:t>
            </w:r>
          </w:p>
        </w:tc>
        <w:tc>
          <w:tcPr>
            <w:tcW w:w="1181" w:type="dxa"/>
            <w:tcBorders>
              <w:top w:val="single" w:sz="4" w:space="0" w:color="000000"/>
              <w:left w:val="single" w:sz="4" w:space="0" w:color="000000"/>
              <w:bottom w:val="nil"/>
              <w:right w:val="nil"/>
            </w:tcBorders>
            <w:shd w:val="clear" w:color="auto" w:fill="FFFFFF"/>
            <w:vAlign w:val="center"/>
          </w:tcPr>
          <w:p w14:paraId="38DF8931"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0,02</w:t>
            </w:r>
          </w:p>
        </w:tc>
        <w:tc>
          <w:tcPr>
            <w:tcW w:w="1181" w:type="dxa"/>
            <w:tcBorders>
              <w:top w:val="single" w:sz="4" w:space="0" w:color="000000"/>
              <w:left w:val="single" w:sz="4" w:space="0" w:color="000000"/>
              <w:bottom w:val="nil"/>
              <w:right w:val="nil"/>
            </w:tcBorders>
            <w:shd w:val="clear" w:color="auto" w:fill="FFFFFF"/>
            <w:vAlign w:val="center"/>
          </w:tcPr>
          <w:p w14:paraId="729EED6C" w14:textId="77777777" w:rsidR="00472519" w:rsidRPr="00DC798E" w:rsidRDefault="00472519" w:rsidP="00DC798E">
            <w:pPr>
              <w:spacing w:before="48" w:after="48" w:line="276" w:lineRule="auto"/>
              <w:ind w:firstLine="0"/>
              <w:jc w:val="center"/>
              <w:rPr>
                <w:rFonts w:eastAsia="Times New Roman" w:cs="Times New Roman"/>
                <w:color w:val="auto"/>
              </w:rPr>
            </w:pP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56073328"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0,02</w:t>
            </w:r>
          </w:p>
        </w:tc>
      </w:tr>
      <w:tr w:rsidR="009340F4" w:rsidRPr="00DC798E" w14:paraId="6F631B1A" w14:textId="77777777" w:rsidTr="00045B72">
        <w:trPr>
          <w:trHeight w:val="454"/>
        </w:trPr>
        <w:tc>
          <w:tcPr>
            <w:tcW w:w="709" w:type="dxa"/>
            <w:tcBorders>
              <w:top w:val="single" w:sz="4" w:space="0" w:color="000000"/>
              <w:left w:val="single" w:sz="4" w:space="0" w:color="000000"/>
              <w:bottom w:val="nil"/>
              <w:right w:val="nil"/>
            </w:tcBorders>
            <w:shd w:val="clear" w:color="auto" w:fill="FFFFFF"/>
            <w:vAlign w:val="center"/>
          </w:tcPr>
          <w:p w14:paraId="277C83BC" w14:textId="77777777" w:rsidR="00472519" w:rsidRPr="00DC798E" w:rsidRDefault="00C96A62" w:rsidP="00DC798E">
            <w:pPr>
              <w:tabs>
                <w:tab w:val="left" w:pos="6480"/>
                <w:tab w:val="left" w:pos="6720"/>
              </w:tabs>
              <w:spacing w:before="48" w:after="48" w:line="276" w:lineRule="auto"/>
              <w:ind w:firstLine="0"/>
              <w:jc w:val="center"/>
              <w:rPr>
                <w:rFonts w:eastAsia="Times New Roman" w:cs="Times New Roman"/>
                <w:color w:val="auto"/>
              </w:rPr>
            </w:pPr>
            <w:r w:rsidRPr="00DC798E">
              <w:rPr>
                <w:rFonts w:eastAsia="Times New Roman" w:cs="Times New Roman"/>
                <w:color w:val="auto"/>
              </w:rPr>
              <w:t>8</w:t>
            </w:r>
          </w:p>
        </w:tc>
        <w:tc>
          <w:tcPr>
            <w:tcW w:w="4820" w:type="dxa"/>
            <w:tcBorders>
              <w:top w:val="single" w:sz="4" w:space="0" w:color="000000"/>
              <w:left w:val="single" w:sz="4" w:space="0" w:color="000000"/>
              <w:bottom w:val="nil"/>
              <w:right w:val="nil"/>
            </w:tcBorders>
            <w:shd w:val="clear" w:color="auto" w:fill="FFFFFF"/>
            <w:vAlign w:val="center"/>
          </w:tcPr>
          <w:p w14:paraId="6ED6963D" w14:textId="77777777" w:rsidR="00472519" w:rsidRPr="00DC798E" w:rsidRDefault="00C96A62" w:rsidP="00DC798E">
            <w:pPr>
              <w:tabs>
                <w:tab w:val="left" w:pos="6480"/>
                <w:tab w:val="left" w:pos="6720"/>
              </w:tabs>
              <w:spacing w:before="48" w:after="48" w:line="276" w:lineRule="auto"/>
              <w:ind w:firstLine="0"/>
              <w:rPr>
                <w:rFonts w:eastAsia="Times New Roman" w:cs="Times New Roman"/>
                <w:color w:val="auto"/>
              </w:rPr>
            </w:pPr>
            <w:r w:rsidRPr="00DC798E">
              <w:rPr>
                <w:rFonts w:eastAsia="Times New Roman" w:cs="Times New Roman"/>
                <w:color w:val="auto"/>
              </w:rPr>
              <w:t>Đánh giá chất lượng dự báo, cảnh báo</w:t>
            </w:r>
          </w:p>
        </w:tc>
        <w:tc>
          <w:tcPr>
            <w:tcW w:w="1181" w:type="dxa"/>
            <w:tcBorders>
              <w:top w:val="single" w:sz="4" w:space="0" w:color="000000"/>
              <w:left w:val="single" w:sz="4" w:space="0" w:color="000000"/>
              <w:bottom w:val="nil"/>
              <w:right w:val="nil"/>
            </w:tcBorders>
            <w:shd w:val="clear" w:color="auto" w:fill="FFFFFF"/>
            <w:vAlign w:val="center"/>
          </w:tcPr>
          <w:p w14:paraId="394EA549" w14:textId="77777777" w:rsidR="00472519" w:rsidRPr="00DC798E" w:rsidRDefault="00472519" w:rsidP="00DC798E">
            <w:pPr>
              <w:spacing w:before="48" w:after="48" w:line="276" w:lineRule="auto"/>
              <w:ind w:firstLine="0"/>
              <w:jc w:val="center"/>
              <w:rPr>
                <w:rFonts w:eastAsia="Times New Roman" w:cs="Times New Roman"/>
                <w:color w:val="auto"/>
              </w:rPr>
            </w:pPr>
          </w:p>
        </w:tc>
        <w:tc>
          <w:tcPr>
            <w:tcW w:w="1181" w:type="dxa"/>
            <w:tcBorders>
              <w:top w:val="single" w:sz="4" w:space="0" w:color="000000"/>
              <w:left w:val="single" w:sz="4" w:space="0" w:color="000000"/>
              <w:bottom w:val="nil"/>
              <w:right w:val="nil"/>
            </w:tcBorders>
            <w:shd w:val="clear" w:color="auto" w:fill="FFFFFF"/>
            <w:vAlign w:val="center"/>
          </w:tcPr>
          <w:p w14:paraId="1927B691"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0,04</w:t>
            </w:r>
          </w:p>
        </w:tc>
        <w:tc>
          <w:tcPr>
            <w:tcW w:w="1181" w:type="dxa"/>
            <w:tcBorders>
              <w:top w:val="single" w:sz="4" w:space="0" w:color="000000"/>
              <w:left w:val="single" w:sz="4" w:space="0" w:color="000000"/>
              <w:bottom w:val="nil"/>
              <w:right w:val="single" w:sz="4" w:space="0" w:color="000000"/>
            </w:tcBorders>
            <w:shd w:val="clear" w:color="auto" w:fill="FFFFFF"/>
            <w:vAlign w:val="center"/>
          </w:tcPr>
          <w:p w14:paraId="2393925F" w14:textId="77777777" w:rsidR="00472519" w:rsidRPr="00DC798E" w:rsidRDefault="00C96A62" w:rsidP="00DC798E">
            <w:pPr>
              <w:spacing w:before="48" w:after="48" w:line="276" w:lineRule="auto"/>
              <w:ind w:firstLine="0"/>
              <w:jc w:val="center"/>
              <w:rPr>
                <w:rFonts w:eastAsia="Times New Roman" w:cs="Times New Roman"/>
                <w:color w:val="auto"/>
              </w:rPr>
            </w:pPr>
            <w:r w:rsidRPr="00DC798E">
              <w:rPr>
                <w:rFonts w:eastAsia="Times New Roman" w:cs="Times New Roman"/>
                <w:color w:val="auto"/>
              </w:rPr>
              <w:t>0,04</w:t>
            </w:r>
          </w:p>
        </w:tc>
      </w:tr>
      <w:tr w:rsidR="009340F4" w:rsidRPr="00DC798E" w14:paraId="5318B4F3" w14:textId="77777777" w:rsidTr="00045B72">
        <w:trPr>
          <w:trHeight w:val="577"/>
        </w:trPr>
        <w:tc>
          <w:tcPr>
            <w:tcW w:w="5529" w:type="dxa"/>
            <w:gridSpan w:val="2"/>
            <w:tcBorders>
              <w:top w:val="single" w:sz="4" w:space="0" w:color="000000"/>
              <w:left w:val="single" w:sz="4" w:space="0" w:color="000000"/>
              <w:bottom w:val="single" w:sz="4" w:space="0" w:color="000000"/>
              <w:right w:val="nil"/>
            </w:tcBorders>
            <w:shd w:val="clear" w:color="auto" w:fill="FFFFFF"/>
            <w:vAlign w:val="center"/>
          </w:tcPr>
          <w:p w14:paraId="4813B76B"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Tổng số công</w:t>
            </w:r>
          </w:p>
        </w:tc>
        <w:tc>
          <w:tcPr>
            <w:tcW w:w="1181" w:type="dxa"/>
            <w:tcBorders>
              <w:top w:val="single" w:sz="4" w:space="0" w:color="000000"/>
              <w:left w:val="single" w:sz="4" w:space="0" w:color="000000"/>
              <w:bottom w:val="single" w:sz="4" w:space="0" w:color="000000"/>
              <w:right w:val="nil"/>
            </w:tcBorders>
            <w:shd w:val="clear" w:color="auto" w:fill="FFFFFF"/>
            <w:vAlign w:val="bottom"/>
          </w:tcPr>
          <w:p w14:paraId="37707131"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0,55</w:t>
            </w:r>
          </w:p>
        </w:tc>
        <w:tc>
          <w:tcPr>
            <w:tcW w:w="1181" w:type="dxa"/>
            <w:tcBorders>
              <w:top w:val="single" w:sz="4" w:space="0" w:color="000000"/>
              <w:left w:val="single" w:sz="4" w:space="0" w:color="000000"/>
              <w:bottom w:val="single" w:sz="4" w:space="0" w:color="000000"/>
              <w:right w:val="nil"/>
            </w:tcBorders>
            <w:shd w:val="clear" w:color="auto" w:fill="FFFFFF"/>
            <w:vAlign w:val="bottom"/>
          </w:tcPr>
          <w:p w14:paraId="6FB33F29"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0,62</w:t>
            </w:r>
          </w:p>
        </w:tc>
        <w:tc>
          <w:tcPr>
            <w:tcW w:w="118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8B0A58" w14:textId="77777777" w:rsidR="00472519" w:rsidRPr="00DC798E" w:rsidRDefault="00C96A62" w:rsidP="00DC798E">
            <w:pPr>
              <w:tabs>
                <w:tab w:val="left" w:pos="6480"/>
                <w:tab w:val="left" w:pos="6720"/>
              </w:tabs>
              <w:spacing w:before="48" w:after="48" w:line="276" w:lineRule="auto"/>
              <w:ind w:hanging="2"/>
              <w:jc w:val="center"/>
              <w:rPr>
                <w:rFonts w:eastAsia="Times New Roman" w:cs="Times New Roman"/>
                <w:color w:val="auto"/>
              </w:rPr>
            </w:pPr>
            <w:r w:rsidRPr="00DC798E">
              <w:rPr>
                <w:rFonts w:eastAsia="Times New Roman" w:cs="Times New Roman"/>
                <w:b/>
                <w:color w:val="auto"/>
              </w:rPr>
              <w:t>0,65</w:t>
            </w:r>
          </w:p>
        </w:tc>
      </w:tr>
    </w:tbl>
    <w:p w14:paraId="75E2A617" w14:textId="2A236205"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3C830F14" w14:textId="7427756B"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gió mạnh trên biển, sóng lớn, nước dâng do gió mạnh trên biển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05E2163" w14:textId="440B0CC6"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24E26154" w14:textId="66311658" w:rsidR="00DB68D7" w:rsidRPr="00DC798E" w:rsidRDefault="00DB68D7" w:rsidP="00DC798E">
      <w:pPr>
        <w:tabs>
          <w:tab w:val="left" w:pos="6480"/>
          <w:tab w:val="left" w:pos="6720"/>
        </w:tabs>
        <w:spacing w:after="0" w:line="276"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gió mạnh trên biển, sóng lớn, nước dâng do gió mạnh trên biển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55922E00" w14:textId="76F5D421" w:rsidR="00472519" w:rsidRPr="00DC798E" w:rsidRDefault="00C96A62" w:rsidP="00DC798E">
      <w:pPr>
        <w:tabs>
          <w:tab w:val="left" w:pos="6480"/>
          <w:tab w:val="left" w:pos="6720"/>
        </w:tabs>
        <w:spacing w:before="120" w:line="276"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3F67FB9E" w14:textId="7A43DF1C" w:rsidR="00DB68D7" w:rsidRPr="00DC798E" w:rsidRDefault="00DB68D7" w:rsidP="00DC798E">
      <w:pPr>
        <w:tabs>
          <w:tab w:val="left" w:pos="6480"/>
          <w:tab w:val="left" w:pos="6720"/>
        </w:tabs>
        <w:spacing w:before="0" w:after="0" w:line="276" w:lineRule="auto"/>
        <w:rPr>
          <w:rFonts w:eastAsia="Times New Roman" w:cs="Times New Roman"/>
          <w:color w:val="auto"/>
          <w:szCs w:val="28"/>
          <w:lang w:val="en-GB"/>
        </w:rPr>
      </w:pPr>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gió mạnh trên biển, sóng lớn, nước dâng do gió mạnh trên biển</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61942DD" w14:textId="77777777" w:rsidR="00045B72" w:rsidRPr="00DC798E" w:rsidRDefault="00045B72" w:rsidP="00DC798E">
      <w:pPr>
        <w:tabs>
          <w:tab w:val="left" w:pos="6480"/>
          <w:tab w:val="left" w:pos="6720"/>
        </w:tabs>
        <w:spacing w:line="247"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7EB16269" w14:textId="57F1203F" w:rsidR="00045B72" w:rsidRPr="00DC798E" w:rsidRDefault="00045B72" w:rsidP="00DC798E">
      <w:pPr>
        <w:tabs>
          <w:tab w:val="left" w:pos="6480"/>
          <w:tab w:val="left" w:pos="6720"/>
        </w:tabs>
        <w:spacing w:before="0" w:after="0" w:line="247" w:lineRule="auto"/>
        <w:rPr>
          <w:rFonts w:eastAsia="Times New Roman" w:cs="Times New Roman"/>
          <w:color w:val="auto"/>
          <w:szCs w:val="28"/>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ảnh báo gió mạnh trên biển, sóng lớn, nước dâng do gió mạnh trên biển</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1067E6B1" w14:textId="5167B263" w:rsidR="00472519" w:rsidRPr="00DC798E" w:rsidRDefault="00AD1DF5" w:rsidP="00DC798E">
      <w:pPr>
        <w:tabs>
          <w:tab w:val="left" w:pos="6480"/>
          <w:tab w:val="left" w:pos="6720"/>
        </w:tabs>
        <w:spacing w:before="120" w:line="247" w:lineRule="auto"/>
        <w:rPr>
          <w:rFonts w:eastAsia="Times New Roman" w:cs="Times New Roman"/>
          <w:color w:val="auto"/>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45</w:t>
      </w:r>
      <w:r w:rsidRPr="00DC798E">
        <w:rPr>
          <w:b/>
          <w:color w:val="auto"/>
        </w:rPr>
        <w:fldChar w:fldCharType="end"/>
      </w:r>
      <w:r w:rsidRPr="00DC798E">
        <w:rPr>
          <w:b/>
          <w:color w:val="auto"/>
          <w:lang w:val="en-US"/>
        </w:rPr>
        <w:t xml:space="preserve">. </w:t>
      </w:r>
      <w:r w:rsidR="00C96A62" w:rsidRPr="00DC798E">
        <w:rPr>
          <w:rFonts w:eastAsia="Times New Roman" w:cs="Times New Roman"/>
          <w:b/>
          <w:color w:val="auto"/>
        </w:rPr>
        <w:t>Dự báo, cảnh báo triều cường</w:t>
      </w:r>
    </w:p>
    <w:p w14:paraId="7D09BE08" w14:textId="282E2B58" w:rsidR="00472519" w:rsidRPr="00DC798E" w:rsidRDefault="00C96A62" w:rsidP="00DC798E">
      <w:pPr>
        <w:tabs>
          <w:tab w:val="left" w:pos="6480"/>
          <w:tab w:val="left" w:pos="6720"/>
        </w:tabs>
        <w:spacing w:line="247" w:lineRule="auto"/>
        <w:rPr>
          <w:rFonts w:eastAsia="Times New Roman" w:cs="Times New Roman"/>
          <w:b/>
          <w:bCs/>
          <w:iCs/>
          <w:color w:val="auto"/>
        </w:rPr>
      </w:pPr>
      <w:r w:rsidRPr="00DC798E">
        <w:rPr>
          <w:rFonts w:eastAsia="Times New Roman" w:cs="Times New Roman"/>
          <w:b/>
          <w:bCs/>
          <w:iCs/>
          <w:color w:val="auto"/>
        </w:rPr>
        <w:t>1. Nội dung công việc</w:t>
      </w:r>
    </w:p>
    <w:p w14:paraId="79CC3FC6" w14:textId="5AD9000D"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xml:space="preserve">Nội dung công việc </w:t>
      </w:r>
      <w:r w:rsidR="0027535D" w:rsidRPr="00DC798E">
        <w:rPr>
          <w:rFonts w:eastAsia="Times New Roman" w:cs="Times New Roman"/>
          <w:color w:val="auto"/>
          <w:lang w:val="en-US"/>
        </w:rPr>
        <w:t xml:space="preserve">dự </w:t>
      </w:r>
      <w:r w:rsidRPr="00DC798E">
        <w:rPr>
          <w:rFonts w:eastAsia="Times New Roman" w:cs="Times New Roman"/>
          <w:color w:val="auto"/>
        </w:rPr>
        <w:t>báo, cảnh báo triều cường được quy định tại Điều 37 và Điều 38 Thông tư 25/2022/TT-BTNMT ngày 30 tháng 12 năm 2022 của Bộ Tài nguyên và Môi trường quy định về Quy trình kỹ thuật dự báo, cảnh báo hiện tượng khí tượng thủy văn nguy hiểm.</w:t>
      </w:r>
    </w:p>
    <w:p w14:paraId="2BB78D56" w14:textId="45759243" w:rsidR="00472519" w:rsidRPr="00DC798E" w:rsidRDefault="00F50126" w:rsidP="00DC798E">
      <w:pPr>
        <w:tabs>
          <w:tab w:val="left" w:pos="6480"/>
          <w:tab w:val="left" w:pos="6720"/>
        </w:tabs>
        <w:spacing w:line="247" w:lineRule="auto"/>
        <w:rPr>
          <w:rFonts w:eastAsia="Times New Roman" w:cs="Times New Roman"/>
          <w:iCs/>
          <w:color w:val="auto"/>
        </w:rPr>
      </w:pPr>
      <w:r w:rsidRPr="00DC798E">
        <w:rPr>
          <w:rFonts w:eastAsia="Times New Roman" w:cs="Times New Roman"/>
          <w:iCs/>
          <w:color w:val="auto"/>
        </w:rPr>
        <w:t>a) Thu thập, xử lý các loại thông tin, dữ liệu</w:t>
      </w:r>
    </w:p>
    <w:p w14:paraId="4B66FB10" w14:textId="77777777" w:rsidR="00472519" w:rsidRPr="00DC798E" w:rsidRDefault="00C96A62" w:rsidP="00DC798E">
      <w:pPr>
        <w:widowControl/>
        <w:spacing w:line="247" w:lineRule="auto"/>
        <w:rPr>
          <w:rFonts w:eastAsia="Times New Roman" w:cs="Times New Roman"/>
          <w:color w:val="auto"/>
        </w:rPr>
      </w:pPr>
      <w:r w:rsidRPr="00DC798E">
        <w:rPr>
          <w:rFonts w:eastAsia="Times New Roman" w:cs="Times New Roman"/>
          <w:color w:val="auto"/>
        </w:rPr>
        <w:t xml:space="preserve">- Dữ liệu quan trắc mực nước tại các trạm hải văn trong khu vực dự báo; </w:t>
      </w:r>
    </w:p>
    <w:p w14:paraId="48BA7C4A" w14:textId="77777777" w:rsidR="00472519" w:rsidRPr="00DC798E" w:rsidRDefault="00C96A62" w:rsidP="00DC798E">
      <w:pPr>
        <w:widowControl/>
        <w:spacing w:line="247" w:lineRule="auto"/>
        <w:rPr>
          <w:rFonts w:eastAsia="Times New Roman" w:cs="Times New Roman"/>
          <w:color w:val="auto"/>
        </w:rPr>
      </w:pPr>
      <w:r w:rsidRPr="00DC798E">
        <w:rPr>
          <w:rFonts w:eastAsia="Times New Roman" w:cs="Times New Roman"/>
          <w:color w:val="auto"/>
        </w:rPr>
        <w:t xml:space="preserve">- Dữ liệu dự báo thủy triều từ các sản phẩm mô hình dự báo số trị; </w:t>
      </w:r>
    </w:p>
    <w:p w14:paraId="353EF6CE" w14:textId="77777777" w:rsidR="00472519" w:rsidRPr="00DC798E" w:rsidRDefault="00C96A62" w:rsidP="00DC798E">
      <w:pPr>
        <w:widowControl/>
        <w:spacing w:line="247" w:lineRule="auto"/>
        <w:rPr>
          <w:rFonts w:eastAsia="Times New Roman" w:cs="Times New Roman"/>
          <w:color w:val="auto"/>
        </w:rPr>
      </w:pPr>
      <w:r w:rsidRPr="00DC798E">
        <w:rPr>
          <w:rFonts w:eastAsia="Times New Roman" w:cs="Times New Roman"/>
          <w:color w:val="auto"/>
        </w:rPr>
        <w:t xml:space="preserve">- Dữ liệu dự báo thủy triều được phát tin từ Trung tâm dự báo khác trong và ngoài nước (nếu có); </w:t>
      </w:r>
    </w:p>
    <w:p w14:paraId="4B8F0118" w14:textId="2FE50564" w:rsidR="00472519" w:rsidRPr="00DC798E" w:rsidRDefault="00C96A62" w:rsidP="00DC798E">
      <w:pPr>
        <w:widowControl/>
        <w:spacing w:line="247" w:lineRule="auto"/>
        <w:rPr>
          <w:rFonts w:eastAsia="Times New Roman" w:cs="Times New Roman"/>
          <w:color w:val="auto"/>
        </w:rPr>
      </w:pPr>
      <w:r w:rsidRPr="00DC798E">
        <w:rPr>
          <w:rFonts w:eastAsia="Times New Roman" w:cs="Times New Roman"/>
          <w:color w:val="auto"/>
        </w:rPr>
        <w:t xml:space="preserve">- Số liệu và thông tin về hiện trạng các đối tượng có khả năng chịu tác động của triều </w:t>
      </w:r>
      <w:r w:rsidR="009712BD" w:rsidRPr="00DC798E">
        <w:rPr>
          <w:rFonts w:eastAsia="Times New Roman" w:cs="Times New Roman"/>
          <w:color w:val="auto"/>
        </w:rPr>
        <w:t>cường và các thiệt hại (nếu có);</w:t>
      </w:r>
    </w:p>
    <w:p w14:paraId="09C6F333"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Phân tích, kiểm tra tính hợp lý của các loại dữ liệu đã thu thập; tính toán đặc trưng yếu tố mực nước triều theo từng khoảng thời gian từ 01 ngày đến 03 ngày cho từng vị trí hoặc khu vực dự báo;</w:t>
      </w:r>
    </w:p>
    <w:p w14:paraId="306C9A95" w14:textId="77777777" w:rsidR="00472519" w:rsidRPr="00DC798E" w:rsidRDefault="00C96A62" w:rsidP="00DC798E">
      <w:pPr>
        <w:tabs>
          <w:tab w:val="left" w:pos="6480"/>
          <w:tab w:val="left" w:pos="6720"/>
        </w:tabs>
        <w:spacing w:line="247" w:lineRule="auto"/>
        <w:rPr>
          <w:rFonts w:eastAsia="Times New Roman" w:cs="Times New Roman"/>
          <w:color w:val="auto"/>
        </w:rPr>
      </w:pPr>
      <w:r w:rsidRPr="00DC798E">
        <w:rPr>
          <w:rFonts w:eastAsia="Times New Roman" w:cs="Times New Roman"/>
          <w:color w:val="auto"/>
        </w:rPr>
        <w:t>- Cập nhật số liệu thực đo đã thu thập vào cơ sở dữ liệu dự báo, cảnh báo.</w:t>
      </w:r>
    </w:p>
    <w:p w14:paraId="517322AA" w14:textId="1703595D" w:rsidR="00472519" w:rsidRPr="00DC798E" w:rsidRDefault="00F50126" w:rsidP="00DC798E">
      <w:pPr>
        <w:tabs>
          <w:tab w:val="left" w:pos="6480"/>
          <w:tab w:val="left" w:pos="6720"/>
        </w:tabs>
        <w:spacing w:before="80" w:line="247" w:lineRule="auto"/>
        <w:rPr>
          <w:rFonts w:eastAsia="Times New Roman" w:cs="Times New Roman"/>
          <w:iCs/>
          <w:color w:val="auto"/>
        </w:rPr>
      </w:pPr>
      <w:r w:rsidRPr="00DC798E">
        <w:rPr>
          <w:rFonts w:eastAsia="Times New Roman" w:cs="Times New Roman"/>
          <w:iCs/>
          <w:color w:val="auto"/>
        </w:rPr>
        <w:t>b) Phân tích, đánh giá hiện trạng</w:t>
      </w:r>
    </w:p>
    <w:p w14:paraId="4905BA1C" w14:textId="0D1ECC4B" w:rsidR="00472519" w:rsidRPr="00DC798E" w:rsidRDefault="00C96A62" w:rsidP="00DC798E">
      <w:pPr>
        <w:widowControl/>
        <w:spacing w:before="80" w:line="247" w:lineRule="auto"/>
        <w:rPr>
          <w:rFonts w:eastAsia="Times New Roman" w:cs="Times New Roman"/>
          <w:color w:val="auto"/>
          <w:lang w:val="en-US"/>
        </w:rPr>
      </w:pPr>
      <w:r w:rsidRPr="00DC798E">
        <w:rPr>
          <w:rFonts w:eastAsia="Times New Roman" w:cs="Times New Roman"/>
          <w:color w:val="auto"/>
        </w:rPr>
        <w:t>- Xác định khu vực ven biển, đảo xuất hiện triều cường: Độ lớn và thời gian xuất hiện nước lớn, nước ròng</w:t>
      </w:r>
      <w:r w:rsidR="000525A5" w:rsidRPr="00DC798E">
        <w:rPr>
          <w:rFonts w:eastAsia="Times New Roman" w:cs="Times New Roman"/>
          <w:color w:val="auto"/>
          <w:lang w:val="en-US"/>
        </w:rPr>
        <w:t>.</w:t>
      </w:r>
    </w:p>
    <w:p w14:paraId="7BC1A2A7" w14:textId="77777777" w:rsidR="00472519" w:rsidRPr="00DC798E" w:rsidRDefault="00C96A62" w:rsidP="00DC798E">
      <w:pPr>
        <w:widowControl/>
        <w:spacing w:before="80" w:line="247" w:lineRule="auto"/>
        <w:rPr>
          <w:rFonts w:eastAsia="Times New Roman" w:cs="Times New Roman"/>
          <w:color w:val="auto"/>
        </w:rPr>
      </w:pPr>
      <w:r w:rsidRPr="00DC798E">
        <w:rPr>
          <w:rFonts w:eastAsia="Times New Roman" w:cs="Times New Roman"/>
          <w:color w:val="auto"/>
        </w:rPr>
        <w:t>- Xác định diễn biến cấp và hướng gió, độ cao và hướng sóng, độ cao nước dâng tại khu vực xuất hiện triều cường trong khoảng 6 đến 12 giờ trước.</w:t>
      </w:r>
    </w:p>
    <w:p w14:paraId="4E89E2BE" w14:textId="616DF7A4" w:rsidR="00472519" w:rsidRPr="00DC798E" w:rsidRDefault="00F50126" w:rsidP="00DC798E">
      <w:pPr>
        <w:tabs>
          <w:tab w:val="left" w:pos="6480"/>
          <w:tab w:val="left" w:pos="6720"/>
        </w:tabs>
        <w:spacing w:before="80" w:line="247" w:lineRule="auto"/>
        <w:rPr>
          <w:rFonts w:eastAsia="Times New Roman" w:cs="Times New Roman"/>
          <w:iCs/>
          <w:color w:val="auto"/>
        </w:rPr>
      </w:pPr>
      <w:r w:rsidRPr="00DC798E">
        <w:rPr>
          <w:rFonts w:eastAsia="Times New Roman" w:cs="Times New Roman"/>
          <w:iCs/>
          <w:color w:val="auto"/>
        </w:rPr>
        <w:t>c) Thực hiện các phương án dự báo, cảnh báo</w:t>
      </w:r>
    </w:p>
    <w:p w14:paraId="1ACC7974" w14:textId="45ABEB5B" w:rsidR="00472519" w:rsidRPr="00DC798E" w:rsidRDefault="00C96A62" w:rsidP="00DC798E">
      <w:pPr>
        <w:tabs>
          <w:tab w:val="left" w:pos="6480"/>
          <w:tab w:val="left" w:pos="6720"/>
        </w:tabs>
        <w:spacing w:before="80" w:line="247" w:lineRule="auto"/>
        <w:rPr>
          <w:rFonts w:eastAsia="Times New Roman" w:cs="Times New Roman"/>
          <w:color w:val="auto"/>
          <w:lang w:val="en-GB"/>
        </w:rPr>
      </w:pPr>
      <w:r w:rsidRPr="00DC798E">
        <w:rPr>
          <w:rFonts w:eastAsia="Times New Roman" w:cs="Times New Roman"/>
          <w:color w:val="auto"/>
        </w:rPr>
        <w:t>Thực hiện các phương án dự báo, cảnh báo triều cường theo quy định tại khoản 3 Điều 38 Thông tư số 25/2022/TT-BTNMT</w:t>
      </w:r>
      <w:r w:rsidR="005A795A" w:rsidRPr="00DC798E">
        <w:rPr>
          <w:rFonts w:eastAsia="Times New Roman" w:cs="Times New Roman"/>
          <w:color w:val="auto"/>
          <w:lang w:val="en-GB"/>
        </w:rPr>
        <w:t>.</w:t>
      </w:r>
    </w:p>
    <w:p w14:paraId="315C163B" w14:textId="1DEB23A2" w:rsidR="00472519" w:rsidRPr="00DC798E" w:rsidRDefault="00F50126" w:rsidP="00DC798E">
      <w:pPr>
        <w:tabs>
          <w:tab w:val="left" w:pos="6480"/>
          <w:tab w:val="left" w:pos="6720"/>
        </w:tabs>
        <w:spacing w:before="80" w:line="247" w:lineRule="auto"/>
        <w:rPr>
          <w:rFonts w:eastAsia="Times New Roman" w:cs="Times New Roman"/>
          <w:iCs/>
          <w:color w:val="auto"/>
        </w:rPr>
      </w:pPr>
      <w:r w:rsidRPr="00DC798E">
        <w:rPr>
          <w:rFonts w:eastAsia="Times New Roman" w:cs="Times New Roman"/>
          <w:iCs/>
          <w:color w:val="auto"/>
        </w:rPr>
        <w:t>d) Thảo luận dự báo, cảnh báo</w:t>
      </w:r>
    </w:p>
    <w:p w14:paraId="34CDAD07" w14:textId="77777777" w:rsidR="00472519" w:rsidRPr="00DC798E" w:rsidRDefault="00C96A62" w:rsidP="00DC798E">
      <w:pPr>
        <w:widowControl/>
        <w:pBdr>
          <w:top w:val="nil"/>
          <w:left w:val="nil"/>
          <w:bottom w:val="nil"/>
          <w:right w:val="nil"/>
          <w:between w:val="nil"/>
        </w:pBdr>
        <w:spacing w:before="80" w:line="247" w:lineRule="auto"/>
        <w:rPr>
          <w:rFonts w:eastAsia="Times New Roman" w:cs="Times New Roman"/>
          <w:color w:val="auto"/>
        </w:rPr>
      </w:pPr>
      <w:r w:rsidRPr="00DC798E">
        <w:rPr>
          <w:rFonts w:eastAsia="Times New Roman" w:cs="Times New Roman"/>
          <w:color w:val="auto"/>
        </w:rPr>
        <w:t>Thảo luận về xu thế diễn biến thời tiết biển, trị số đặc trưng của các yếu tố gió, thủy triều chi tiết theo từng khoảng thời gian quy định trong thời hạn dự báo tại vùng biển cụ thể; khả năng xảy ra các hiện tượng hải văn nguy hiểm, khả năng tác động đến môi trường, điều kiện sống, cơ sở hạ tầng, các hoạt động kinh tế - xã hội; phân tích, đánh giá độ tin cậy của các kết quả dự báo, cảnh báo bằng các phương án khác nhau được sử dụng trong các bản tin dự báo gần nhất.</w:t>
      </w:r>
    </w:p>
    <w:p w14:paraId="5173A5FB" w14:textId="7EAC360A" w:rsidR="00472519" w:rsidRPr="00DC798E" w:rsidRDefault="00733601" w:rsidP="00DC798E">
      <w:pPr>
        <w:tabs>
          <w:tab w:val="left" w:pos="6480"/>
          <w:tab w:val="left" w:pos="6720"/>
        </w:tabs>
        <w:spacing w:before="80" w:line="247" w:lineRule="auto"/>
        <w:rPr>
          <w:rFonts w:eastAsia="Times New Roman" w:cs="Times New Roman"/>
          <w:iCs/>
          <w:color w:val="auto"/>
        </w:rPr>
      </w:pPr>
      <w:r w:rsidRPr="00DC798E">
        <w:rPr>
          <w:rFonts w:eastAsia="Times New Roman" w:cs="Times New Roman"/>
          <w:iCs/>
          <w:color w:val="auto"/>
        </w:rPr>
        <w:t>đ) Xây dựng bản tin dự báo, cảnh báo</w:t>
      </w:r>
    </w:p>
    <w:p w14:paraId="5CB3701D" w14:textId="719021ED" w:rsidR="00472519" w:rsidRPr="00DC798E" w:rsidRDefault="00C96A62" w:rsidP="00DC798E">
      <w:pPr>
        <w:pBdr>
          <w:top w:val="nil"/>
          <w:left w:val="nil"/>
          <w:bottom w:val="nil"/>
          <w:right w:val="nil"/>
          <w:between w:val="nil"/>
        </w:pBdr>
        <w:spacing w:before="80" w:after="120" w:line="247" w:lineRule="auto"/>
        <w:rPr>
          <w:rFonts w:eastAsia="Times New Roman" w:cs="Times New Roman"/>
          <w:color w:val="auto"/>
        </w:rPr>
      </w:pPr>
      <w:r w:rsidRPr="00DC798E">
        <w:rPr>
          <w:rFonts w:eastAsia="Times New Roman" w:cs="Times New Roman"/>
          <w:color w:val="auto"/>
        </w:rPr>
        <w:t>Xây dựng nội dung bản tin dự báo, cảnh báo triều cường theo quy định tại khoản 5 Điều 38 Thông tư số 25/2022/TT-BTNMT. Nội dung dự báo, cảnh báo gồm: Khu vực xuất hiện triều cường; độ cao và thời gian xuất hiện nước lớn và cảnh báo khu vực có nguy cơ ngập do triều cường.</w:t>
      </w:r>
    </w:p>
    <w:p w14:paraId="6AE0F1E2" w14:textId="7410335A" w:rsidR="00472519" w:rsidRPr="00DC798E" w:rsidRDefault="004F7C89" w:rsidP="00DC798E">
      <w:pPr>
        <w:tabs>
          <w:tab w:val="left" w:pos="6480"/>
          <w:tab w:val="left" w:pos="6720"/>
        </w:tabs>
        <w:spacing w:before="80" w:line="252" w:lineRule="auto"/>
        <w:rPr>
          <w:rFonts w:eastAsia="Times New Roman" w:cs="Times New Roman"/>
          <w:iCs/>
          <w:color w:val="auto"/>
        </w:rPr>
      </w:pPr>
      <w:r w:rsidRPr="00DC798E">
        <w:rPr>
          <w:rFonts w:eastAsia="Times New Roman" w:cs="Times New Roman"/>
          <w:iCs/>
          <w:color w:val="auto"/>
        </w:rPr>
        <w:t>e) Cung cấp bản tin dự báo, cảnh báo</w:t>
      </w:r>
    </w:p>
    <w:p w14:paraId="553874AD" w14:textId="1E1AD39A" w:rsidR="005A795A" w:rsidRPr="00DC798E" w:rsidRDefault="005A795A" w:rsidP="00DC798E">
      <w:pPr>
        <w:tabs>
          <w:tab w:val="left" w:pos="6480"/>
          <w:tab w:val="left" w:pos="6720"/>
        </w:tabs>
        <w:spacing w:before="80" w:line="252" w:lineRule="auto"/>
        <w:rPr>
          <w:rFonts w:eastAsia="Times New Roman" w:cs="Times New Roman"/>
          <w:color w:val="auto"/>
        </w:rPr>
      </w:pPr>
      <w:bookmarkStart w:id="38" w:name="_Hlk202003777"/>
      <w:r w:rsidRPr="00DC798E">
        <w:rPr>
          <w:color w:val="auto"/>
        </w:rPr>
        <w:t>Cung cấp bản tin dự báo</w:t>
      </w:r>
      <w:r w:rsidRPr="00DC798E">
        <w:rPr>
          <w:color w:val="auto"/>
          <w:lang w:val="en-GB"/>
        </w:rPr>
        <w:t xml:space="preserve">, cảnh báo triều cường </w:t>
      </w:r>
      <w:r w:rsidRPr="00DC798E">
        <w:rPr>
          <w:color w:val="auto"/>
        </w:rPr>
        <w:t xml:space="preserve">cho các cơ quan chỉ đạo, chỉ huy phòng, chống thiên tai và tìm kiếm cứu nạn, </w:t>
      </w:r>
      <w:r w:rsidRPr="00DC798E">
        <w:rPr>
          <w:color w:val="auto"/>
          <w:lang w:val="en-US"/>
        </w:rPr>
        <w:t>Đ</w:t>
      </w:r>
      <w:r w:rsidRPr="00DC798E">
        <w:rPr>
          <w:color w:val="auto"/>
        </w:rPr>
        <w:t xml:space="preserve">ài </w:t>
      </w:r>
      <w:r w:rsidRPr="00DC798E">
        <w:rPr>
          <w:color w:val="auto"/>
          <w:lang w:val="en-US"/>
        </w:rPr>
        <w:t>P</w:t>
      </w:r>
      <w:r w:rsidRPr="00DC798E">
        <w:rPr>
          <w:color w:val="auto"/>
        </w:rPr>
        <w:t xml:space="preserve">hát thanh, </w:t>
      </w:r>
      <w:r w:rsidRPr="00DC798E">
        <w:rPr>
          <w:color w:val="auto"/>
          <w:lang w:val="en-US"/>
        </w:rPr>
        <w:t>Đ</w:t>
      </w:r>
      <w:r w:rsidRPr="00DC798E">
        <w:rPr>
          <w:color w:val="auto"/>
        </w:rPr>
        <w:t xml:space="preserve">ài </w:t>
      </w:r>
      <w:r w:rsidRPr="00DC798E">
        <w:rPr>
          <w:color w:val="auto"/>
          <w:lang w:val="en-US"/>
        </w:rPr>
        <w:t>T</w:t>
      </w:r>
      <w:r w:rsidRPr="00DC798E">
        <w:rPr>
          <w:color w:val="auto"/>
        </w:rPr>
        <w:t xml:space="preserve">ruyền hình và các cơ quan khác khi có yêu cầu. </w:t>
      </w:r>
    </w:p>
    <w:bookmarkEnd w:id="38"/>
    <w:p w14:paraId="3816C9B1" w14:textId="7CAE052F" w:rsidR="00472519" w:rsidRPr="00DC798E" w:rsidRDefault="00733601" w:rsidP="00DC798E">
      <w:pPr>
        <w:tabs>
          <w:tab w:val="left" w:pos="6480"/>
          <w:tab w:val="left" w:pos="6720"/>
        </w:tabs>
        <w:spacing w:before="80" w:line="252" w:lineRule="auto"/>
        <w:rPr>
          <w:rFonts w:eastAsia="Times New Roman" w:cs="Times New Roman"/>
          <w:iCs/>
          <w:color w:val="auto"/>
        </w:rPr>
      </w:pPr>
      <w:r w:rsidRPr="00DC798E">
        <w:rPr>
          <w:rFonts w:eastAsia="Times New Roman" w:cs="Times New Roman"/>
          <w:iCs/>
          <w:color w:val="auto"/>
        </w:rPr>
        <w:t>g) Bổ sung bản tin dự báo, cảnh báo</w:t>
      </w:r>
    </w:p>
    <w:p w14:paraId="5D446151" w14:textId="77777777" w:rsidR="00472519" w:rsidRPr="00DC798E" w:rsidRDefault="00C96A62" w:rsidP="00DC798E">
      <w:pPr>
        <w:tabs>
          <w:tab w:val="left" w:pos="6480"/>
          <w:tab w:val="left" w:pos="6720"/>
        </w:tabs>
        <w:spacing w:before="80" w:line="252" w:lineRule="auto"/>
        <w:rPr>
          <w:rFonts w:eastAsia="Times New Roman" w:cs="Times New Roman"/>
          <w:color w:val="auto"/>
        </w:rPr>
      </w:pPr>
      <w:r w:rsidRPr="00DC798E">
        <w:rPr>
          <w:rFonts w:eastAsia="Times New Roman" w:cs="Times New Roman"/>
          <w:color w:val="auto"/>
        </w:rPr>
        <w:t>Theo dõi, phân tích và phát hiện diễn biến thay đổi bất thường của hiện tượng khí tượng, hải văn để quyết định bổ sung các bản tin.</w:t>
      </w:r>
    </w:p>
    <w:p w14:paraId="23564E59" w14:textId="2EF2323C" w:rsidR="00472519" w:rsidRPr="00DC798E" w:rsidRDefault="00733601" w:rsidP="00DC798E">
      <w:pPr>
        <w:tabs>
          <w:tab w:val="left" w:pos="6480"/>
          <w:tab w:val="left" w:pos="6720"/>
        </w:tabs>
        <w:spacing w:before="80" w:line="252" w:lineRule="auto"/>
        <w:rPr>
          <w:rFonts w:eastAsia="Times New Roman" w:cs="Times New Roman"/>
          <w:iCs/>
          <w:color w:val="auto"/>
        </w:rPr>
      </w:pPr>
      <w:r w:rsidRPr="00DC798E">
        <w:rPr>
          <w:rFonts w:eastAsia="Times New Roman" w:cs="Times New Roman"/>
          <w:iCs/>
          <w:color w:val="auto"/>
          <w:lang w:val="en-US"/>
        </w:rPr>
        <w:t>h) Đánh giá chất lượng dự báo, cảnh báo</w:t>
      </w:r>
    </w:p>
    <w:p w14:paraId="42CA0D44" w14:textId="6DEBF47C" w:rsidR="005A795A" w:rsidRPr="00DC798E" w:rsidRDefault="009712BD" w:rsidP="00DC798E">
      <w:pPr>
        <w:tabs>
          <w:tab w:val="left" w:pos="6480"/>
          <w:tab w:val="left" w:pos="6720"/>
        </w:tabs>
        <w:spacing w:before="80" w:line="252" w:lineRule="auto"/>
        <w:rPr>
          <w:rFonts w:eastAsia="Times New Roman" w:cs="Times New Roman"/>
          <w:color w:val="auto"/>
          <w:lang w:val="en-GB"/>
        </w:rPr>
      </w:pPr>
      <w:r w:rsidRPr="00DC798E">
        <w:rPr>
          <w:rFonts w:eastAsia="Times New Roman" w:cs="Times New Roman"/>
          <w:color w:val="auto"/>
          <w:lang w:val="en-GB"/>
        </w:rPr>
        <w:t xml:space="preserve">- </w:t>
      </w:r>
      <w:r w:rsidR="00C96A62" w:rsidRPr="00DC798E">
        <w:rPr>
          <w:rFonts w:eastAsia="Times New Roman" w:cs="Times New Roman"/>
          <w:color w:val="auto"/>
        </w:rPr>
        <w:t>Đánh giá tính đầy đủ việc dự báo, cảnh báo triều cường theo quy định tại khoản 2.1.3.1 QCVN 84:2024/BTNMT</w:t>
      </w:r>
      <w:r w:rsidR="005A795A" w:rsidRPr="00DC798E">
        <w:rPr>
          <w:rFonts w:eastAsia="Times New Roman" w:cs="Times New Roman"/>
          <w:color w:val="auto"/>
          <w:lang w:val="en-GB"/>
        </w:rPr>
        <w:t>;</w:t>
      </w:r>
    </w:p>
    <w:p w14:paraId="410871B7" w14:textId="08F2F13B" w:rsidR="00472519" w:rsidRPr="00DC798E" w:rsidRDefault="009712BD" w:rsidP="00DC798E">
      <w:pPr>
        <w:tabs>
          <w:tab w:val="left" w:pos="6480"/>
          <w:tab w:val="left" w:pos="6720"/>
        </w:tabs>
        <w:spacing w:before="80" w:line="252" w:lineRule="auto"/>
        <w:rPr>
          <w:rFonts w:eastAsia="Times New Roman" w:cs="Times New Roman"/>
          <w:color w:val="auto"/>
          <w:lang w:val="en-US"/>
        </w:rPr>
      </w:pPr>
      <w:r w:rsidRPr="00DC798E">
        <w:rPr>
          <w:rFonts w:eastAsia="Times New Roman" w:cs="Times New Roman"/>
          <w:color w:val="auto"/>
          <w:lang w:val="en-GB"/>
        </w:rPr>
        <w:t xml:space="preserve">- </w:t>
      </w:r>
      <w:r w:rsidR="005A795A" w:rsidRPr="00DC798E">
        <w:rPr>
          <w:rFonts w:eastAsia="Times New Roman" w:cs="Times New Roman"/>
          <w:color w:val="auto"/>
          <w:lang w:val="en-GB"/>
        </w:rPr>
        <w:t xml:space="preserve">Đánh giá </w:t>
      </w:r>
      <w:r w:rsidR="00C96A62" w:rsidRPr="00DC798E">
        <w:rPr>
          <w:rFonts w:eastAsia="Times New Roman" w:cs="Times New Roman"/>
          <w:color w:val="auto"/>
        </w:rPr>
        <w:t xml:space="preserve">tính kịp thời </w:t>
      </w:r>
      <w:r w:rsidR="005A795A" w:rsidRPr="00DC798E">
        <w:rPr>
          <w:rFonts w:eastAsia="Times New Roman" w:cs="Times New Roman"/>
          <w:color w:val="auto"/>
        </w:rPr>
        <w:t>việc dự báo, cảnh báo triều cường</w:t>
      </w:r>
      <w:r w:rsidR="005A795A" w:rsidRPr="00DC798E">
        <w:rPr>
          <w:rFonts w:eastAsia="Times New Roman" w:cs="Times New Roman"/>
          <w:color w:val="auto"/>
          <w:lang w:val="en-GB"/>
        </w:rPr>
        <w:t xml:space="preserve"> </w:t>
      </w:r>
      <w:r w:rsidR="00C96A62" w:rsidRPr="00DC798E">
        <w:rPr>
          <w:rFonts w:eastAsia="Times New Roman" w:cs="Times New Roman"/>
          <w:color w:val="auto"/>
        </w:rPr>
        <w:t>theo quy định tại khoản 2.1.3.2 QCVN 84:2024/BTNMT</w:t>
      </w:r>
      <w:r w:rsidRPr="00DC798E">
        <w:rPr>
          <w:rFonts w:eastAsia="Times New Roman" w:cs="Times New Roman"/>
          <w:color w:val="auto"/>
          <w:lang w:val="en-US"/>
        </w:rPr>
        <w:t>;</w:t>
      </w:r>
    </w:p>
    <w:p w14:paraId="7BFF5AF5" w14:textId="560406BB" w:rsidR="00472519" w:rsidRPr="00DC798E" w:rsidRDefault="009712BD" w:rsidP="00DC798E">
      <w:pPr>
        <w:tabs>
          <w:tab w:val="left" w:pos="6480"/>
          <w:tab w:val="left" w:pos="6720"/>
        </w:tabs>
        <w:spacing w:before="80" w:line="252" w:lineRule="auto"/>
        <w:rPr>
          <w:rFonts w:eastAsia="Times New Roman" w:cs="Times New Roman"/>
          <w:color w:val="auto"/>
        </w:rPr>
      </w:pPr>
      <w:r w:rsidRPr="00DC798E">
        <w:rPr>
          <w:rFonts w:eastAsia="Times New Roman" w:cs="Times New Roman"/>
          <w:color w:val="auto"/>
          <w:lang w:val="en-GB"/>
        </w:rPr>
        <w:t xml:space="preserve">- </w:t>
      </w:r>
      <w:r w:rsidR="00C96A62" w:rsidRPr="00DC798E">
        <w:rPr>
          <w:rFonts w:eastAsia="Times New Roman" w:cs="Times New Roman"/>
          <w:color w:val="auto"/>
        </w:rPr>
        <w:t xml:space="preserve">Đánh giá độ tin cậy việc dự báo, cảnh báo triều cường theo quy định tại khoản 2.3.10 QCVN 84:2024/BTNM. </w:t>
      </w:r>
    </w:p>
    <w:p w14:paraId="0E517546" w14:textId="297CF973" w:rsidR="00472519" w:rsidRPr="00DC798E" w:rsidRDefault="00C96A62" w:rsidP="00DC798E">
      <w:pPr>
        <w:tabs>
          <w:tab w:val="left" w:pos="6480"/>
          <w:tab w:val="left" w:pos="6720"/>
        </w:tabs>
        <w:spacing w:line="264" w:lineRule="auto"/>
        <w:rPr>
          <w:rFonts w:eastAsia="Times New Roman" w:cs="Times New Roman"/>
          <w:b/>
          <w:bCs/>
          <w:iCs/>
          <w:color w:val="auto"/>
        </w:rPr>
      </w:pPr>
      <w:r w:rsidRPr="00DC798E">
        <w:rPr>
          <w:rFonts w:eastAsia="Times New Roman" w:cs="Times New Roman"/>
          <w:b/>
          <w:bCs/>
          <w:iCs/>
          <w:color w:val="auto"/>
        </w:rPr>
        <w:t>2. Định biên lao động</w:t>
      </w:r>
    </w:p>
    <w:p w14:paraId="660CB31A" w14:textId="18DBF0E7" w:rsidR="00472519" w:rsidRPr="00DC798E" w:rsidRDefault="00983F3E" w:rsidP="00DC798E">
      <w:pPr>
        <w:tabs>
          <w:tab w:val="left" w:pos="6480"/>
          <w:tab w:val="left" w:pos="6720"/>
        </w:tabs>
        <w:spacing w:line="264" w:lineRule="auto"/>
        <w:rPr>
          <w:rFonts w:eastAsia="Times New Roman" w:cs="Times New Roman"/>
          <w:iCs/>
          <w:color w:val="auto"/>
        </w:rPr>
      </w:pPr>
      <w:r w:rsidRPr="00DC798E">
        <w:rPr>
          <w:rFonts w:eastAsia="Times New Roman" w:cs="Times New Roman"/>
          <w:iCs/>
          <w:color w:val="auto"/>
        </w:rPr>
        <w:t>a) Định biên</w:t>
      </w:r>
    </w:p>
    <w:p w14:paraId="103FE0E3" w14:textId="432C3816" w:rsidR="00472519" w:rsidRPr="00DC798E" w:rsidRDefault="00360566" w:rsidP="00DC798E">
      <w:pPr>
        <w:tabs>
          <w:tab w:val="left" w:pos="6480"/>
          <w:tab w:val="left" w:pos="6720"/>
        </w:tabs>
        <w:spacing w:before="120" w:line="264"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79</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biên lao động thực hiện dự báo, cảnh báo triều cường</w:t>
      </w:r>
    </w:p>
    <w:p w14:paraId="7DA32247" w14:textId="6BE8D964"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 Đơn vị tính: </w:t>
      </w:r>
      <w:r w:rsidR="000525A5" w:rsidRPr="00DC798E">
        <w:rPr>
          <w:rFonts w:eastAsia="Times New Roman" w:cs="Times New Roman"/>
          <w:color w:val="auto"/>
          <w:lang w:val="en-US"/>
        </w:rPr>
        <w:t>N</w:t>
      </w:r>
      <w:r w:rsidRPr="00DC798E">
        <w:rPr>
          <w:rFonts w:eastAsia="Times New Roman" w:cs="Times New Roman"/>
          <w:color w:val="auto"/>
        </w:rPr>
        <w:t>gười/bản tin</w:t>
      </w:r>
    </w:p>
    <w:tbl>
      <w:tblPr>
        <w:tblStyle w:val="211"/>
        <w:tblW w:w="9072" w:type="dxa"/>
        <w:jc w:val="center"/>
        <w:tblLayout w:type="fixed"/>
        <w:tblLook w:val="0000" w:firstRow="0" w:lastRow="0" w:firstColumn="0" w:lastColumn="0" w:noHBand="0" w:noVBand="0"/>
      </w:tblPr>
      <w:tblGrid>
        <w:gridCol w:w="709"/>
        <w:gridCol w:w="4531"/>
        <w:gridCol w:w="1277"/>
        <w:gridCol w:w="1277"/>
        <w:gridCol w:w="1278"/>
      </w:tblGrid>
      <w:tr w:rsidR="009340F4" w:rsidRPr="00DC798E" w14:paraId="0B4B71CF" w14:textId="77777777" w:rsidTr="00E20F6E">
        <w:trPr>
          <w:cantSplit/>
          <w:trHeight w:val="1368"/>
          <w:jc w:val="center"/>
        </w:trPr>
        <w:tc>
          <w:tcPr>
            <w:tcW w:w="709" w:type="dxa"/>
            <w:tcBorders>
              <w:top w:val="single" w:sz="4" w:space="0" w:color="000000"/>
              <w:left w:val="single" w:sz="4" w:space="0" w:color="000000"/>
              <w:bottom w:val="single" w:sz="4" w:space="0" w:color="000000"/>
              <w:right w:val="nil"/>
            </w:tcBorders>
            <w:shd w:val="clear" w:color="auto" w:fill="FFFFFF"/>
            <w:vAlign w:val="center"/>
          </w:tcPr>
          <w:p w14:paraId="7666F85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TT</w:t>
            </w:r>
          </w:p>
        </w:tc>
        <w:tc>
          <w:tcPr>
            <w:tcW w:w="4531" w:type="dxa"/>
            <w:tcBorders>
              <w:top w:val="single" w:sz="4" w:space="0" w:color="000000"/>
              <w:left w:val="single" w:sz="4" w:space="0" w:color="000000"/>
              <w:bottom w:val="single" w:sz="4" w:space="0" w:color="000000"/>
              <w:right w:val="nil"/>
              <w:tl2br w:val="single" w:sz="4" w:space="0" w:color="auto"/>
            </w:tcBorders>
            <w:shd w:val="clear" w:color="auto" w:fill="FFFFFF"/>
            <w:vAlign w:val="center"/>
          </w:tcPr>
          <w:p w14:paraId="67535B02" w14:textId="77777777" w:rsidR="00472519" w:rsidRPr="00DC798E" w:rsidRDefault="00C96A62" w:rsidP="00DC798E">
            <w:pPr>
              <w:tabs>
                <w:tab w:val="left" w:pos="6480"/>
                <w:tab w:val="left" w:pos="6720"/>
              </w:tabs>
              <w:spacing w:before="20" w:after="20" w:line="240" w:lineRule="auto"/>
              <w:ind w:firstLine="0"/>
              <w:jc w:val="right"/>
              <w:rPr>
                <w:rFonts w:eastAsia="Times New Roman" w:cs="Times New Roman"/>
                <w:color w:val="auto"/>
              </w:rPr>
            </w:pPr>
            <w:r w:rsidRPr="00DC798E">
              <w:rPr>
                <w:rFonts w:eastAsia="Times New Roman" w:cs="Times New Roman"/>
                <w:b/>
                <w:color w:val="auto"/>
              </w:rPr>
              <w:t>Loại lao động</w:t>
            </w:r>
          </w:p>
          <w:p w14:paraId="03D7375E"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b/>
                <w:color w:val="auto"/>
              </w:rPr>
              <w:t>Hạng mục</w:t>
            </w:r>
          </w:p>
        </w:tc>
        <w:tc>
          <w:tcPr>
            <w:tcW w:w="1277" w:type="dxa"/>
            <w:tcBorders>
              <w:top w:val="single" w:sz="4" w:space="0" w:color="000000"/>
              <w:left w:val="single" w:sz="4" w:space="0" w:color="000000"/>
              <w:bottom w:val="single" w:sz="4" w:space="0" w:color="000000"/>
              <w:right w:val="nil"/>
            </w:tcBorders>
            <w:shd w:val="clear" w:color="auto" w:fill="FFFFFF"/>
            <w:textDirection w:val="btLr"/>
            <w:vAlign w:val="center"/>
          </w:tcPr>
          <w:p w14:paraId="7273CA3E"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DBV2(5)</w:t>
            </w:r>
          </w:p>
        </w:tc>
        <w:tc>
          <w:tcPr>
            <w:tcW w:w="1277" w:type="dxa"/>
            <w:tcBorders>
              <w:top w:val="single" w:sz="4" w:space="0" w:color="000000"/>
              <w:left w:val="single" w:sz="4" w:space="0" w:color="000000"/>
              <w:bottom w:val="single" w:sz="4" w:space="0" w:color="000000"/>
              <w:right w:val="nil"/>
            </w:tcBorders>
            <w:shd w:val="clear" w:color="auto" w:fill="FFFFFF"/>
            <w:textDirection w:val="btLr"/>
            <w:vAlign w:val="center"/>
          </w:tcPr>
          <w:p w14:paraId="5F229619" w14:textId="77777777" w:rsidR="00472519" w:rsidRPr="00DC798E" w:rsidRDefault="00C96A62" w:rsidP="00DC798E">
            <w:pPr>
              <w:tabs>
                <w:tab w:val="left" w:pos="6480"/>
                <w:tab w:val="left" w:pos="6720"/>
              </w:tabs>
              <w:spacing w:before="20" w:after="20" w:line="240" w:lineRule="auto"/>
              <w:ind w:right="113" w:firstLine="0"/>
              <w:jc w:val="center"/>
              <w:rPr>
                <w:rFonts w:eastAsia="Times New Roman" w:cs="Times New Roman"/>
                <w:color w:val="auto"/>
              </w:rPr>
            </w:pPr>
            <w:r w:rsidRPr="00DC798E">
              <w:rPr>
                <w:rFonts w:eastAsia="Times New Roman" w:cs="Times New Roman"/>
                <w:b/>
                <w:color w:val="auto"/>
              </w:rPr>
              <w:t>DBV3(9)</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145F"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Tổng số</w:t>
            </w:r>
          </w:p>
        </w:tc>
      </w:tr>
      <w:tr w:rsidR="009340F4" w:rsidRPr="00DC798E" w14:paraId="24B8EB62" w14:textId="77777777">
        <w:trPr>
          <w:cantSplit/>
          <w:jc w:val="center"/>
        </w:trPr>
        <w:tc>
          <w:tcPr>
            <w:tcW w:w="709" w:type="dxa"/>
            <w:tcBorders>
              <w:top w:val="single" w:sz="4" w:space="0" w:color="000000"/>
              <w:left w:val="single" w:sz="4" w:space="0" w:color="000000"/>
              <w:bottom w:val="single" w:sz="4" w:space="0" w:color="000000"/>
              <w:right w:val="nil"/>
            </w:tcBorders>
            <w:shd w:val="clear" w:color="auto" w:fill="FFFFFF"/>
            <w:vAlign w:val="center"/>
          </w:tcPr>
          <w:p w14:paraId="6859B7E3" w14:textId="217985A9" w:rsidR="00472519" w:rsidRPr="00DC798E" w:rsidRDefault="000525A5" w:rsidP="00DC798E">
            <w:pPr>
              <w:tabs>
                <w:tab w:val="left" w:pos="6480"/>
                <w:tab w:val="left" w:pos="6720"/>
              </w:tabs>
              <w:spacing w:before="20" w:after="20" w:line="240" w:lineRule="auto"/>
              <w:ind w:firstLine="0"/>
              <w:jc w:val="center"/>
              <w:rPr>
                <w:rFonts w:eastAsia="Times New Roman" w:cs="Times New Roman"/>
                <w:bCs/>
                <w:color w:val="auto"/>
                <w:lang w:val="en-US"/>
              </w:rPr>
            </w:pPr>
            <w:r w:rsidRPr="00DC798E">
              <w:rPr>
                <w:rFonts w:eastAsia="Times New Roman" w:cs="Times New Roman"/>
                <w:bCs/>
                <w:color w:val="auto"/>
                <w:lang w:val="en-US"/>
              </w:rPr>
              <w:t>1</w:t>
            </w:r>
          </w:p>
        </w:tc>
        <w:tc>
          <w:tcPr>
            <w:tcW w:w="4531" w:type="dxa"/>
            <w:tcBorders>
              <w:top w:val="single" w:sz="4" w:space="0" w:color="000000"/>
              <w:left w:val="single" w:sz="4" w:space="0" w:color="000000"/>
              <w:bottom w:val="single" w:sz="4" w:space="0" w:color="000000"/>
              <w:right w:val="nil"/>
            </w:tcBorders>
            <w:shd w:val="clear" w:color="auto" w:fill="FFFFFF"/>
            <w:vAlign w:val="center"/>
          </w:tcPr>
          <w:p w14:paraId="54F06751" w14:textId="77777777" w:rsidR="00472519" w:rsidRPr="00DC798E" w:rsidRDefault="00C96A62" w:rsidP="00DC798E">
            <w:pPr>
              <w:tabs>
                <w:tab w:val="left" w:pos="6480"/>
                <w:tab w:val="left" w:pos="6720"/>
              </w:tabs>
              <w:spacing w:before="20" w:after="20" w:line="240" w:lineRule="auto"/>
              <w:ind w:firstLine="0"/>
              <w:rPr>
                <w:rFonts w:eastAsia="Times New Roman" w:cs="Times New Roman"/>
                <w:color w:val="auto"/>
              </w:rPr>
            </w:pPr>
            <w:r w:rsidRPr="00DC798E">
              <w:rPr>
                <w:rFonts w:eastAsia="Times New Roman" w:cs="Times New Roman"/>
                <w:color w:val="auto"/>
              </w:rPr>
              <w:t>Thực hiện các nội dung dự báo, cảnh báo dự báo, cảnh báo triều cường</w:t>
            </w: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25B85ED3"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2D1A9AAC"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color w:val="auto"/>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C800A" w14:textId="77777777" w:rsidR="00472519" w:rsidRPr="00DC798E" w:rsidRDefault="00C96A62" w:rsidP="00DC798E">
            <w:pPr>
              <w:tabs>
                <w:tab w:val="left" w:pos="6480"/>
                <w:tab w:val="left" w:pos="6720"/>
              </w:tabs>
              <w:spacing w:before="20" w:after="20" w:line="240" w:lineRule="auto"/>
              <w:ind w:firstLine="0"/>
              <w:jc w:val="center"/>
              <w:rPr>
                <w:rFonts w:eastAsia="Times New Roman" w:cs="Times New Roman"/>
                <w:color w:val="auto"/>
              </w:rPr>
            </w:pPr>
            <w:r w:rsidRPr="00DC798E">
              <w:rPr>
                <w:rFonts w:eastAsia="Times New Roman" w:cs="Times New Roman"/>
                <w:b/>
                <w:color w:val="auto"/>
              </w:rPr>
              <w:t>2</w:t>
            </w:r>
          </w:p>
        </w:tc>
      </w:tr>
    </w:tbl>
    <w:p w14:paraId="652AC9DE" w14:textId="1159562B" w:rsidR="00472519" w:rsidRPr="00DC798E" w:rsidRDefault="00983F3E" w:rsidP="00DC798E">
      <w:pPr>
        <w:tabs>
          <w:tab w:val="left" w:pos="6480"/>
          <w:tab w:val="left" w:pos="6720"/>
        </w:tabs>
        <w:spacing w:before="120" w:line="240" w:lineRule="auto"/>
        <w:ind w:firstLine="709"/>
        <w:rPr>
          <w:rFonts w:eastAsia="Times New Roman" w:cs="Times New Roman"/>
          <w:iCs/>
          <w:color w:val="auto"/>
        </w:rPr>
      </w:pPr>
      <w:r w:rsidRPr="00DC798E">
        <w:rPr>
          <w:rFonts w:eastAsia="Times New Roman" w:cs="Times New Roman"/>
          <w:iCs/>
          <w:color w:val="auto"/>
        </w:rPr>
        <w:t>b) Định mức</w:t>
      </w:r>
    </w:p>
    <w:p w14:paraId="358F3D7D" w14:textId="7E5F16A8" w:rsidR="00472519" w:rsidRPr="00DC798E" w:rsidRDefault="00360566" w:rsidP="00DC798E">
      <w:pPr>
        <w:tabs>
          <w:tab w:val="left" w:pos="6480"/>
          <w:tab w:val="left" w:pos="6720"/>
        </w:tabs>
        <w:spacing w:before="120" w:line="240" w:lineRule="auto"/>
        <w:ind w:hanging="2"/>
        <w:jc w:val="center"/>
        <w:rPr>
          <w:rFonts w:eastAsia="Times New Roman" w:cs="Times New Roman"/>
          <w:color w:val="auto"/>
        </w:rPr>
      </w:pPr>
      <w:r w:rsidRPr="00DC798E">
        <w:rPr>
          <w:color w:val="auto"/>
          <w:szCs w:val="28"/>
        </w:rPr>
        <w:t xml:space="preserve">Bảng </w:t>
      </w:r>
      <w:r w:rsidRPr="00DC798E">
        <w:rPr>
          <w:color w:val="auto"/>
          <w:szCs w:val="28"/>
        </w:rPr>
        <w:fldChar w:fldCharType="begin"/>
      </w:r>
      <w:r w:rsidRPr="00DC798E">
        <w:rPr>
          <w:color w:val="auto"/>
          <w:szCs w:val="28"/>
        </w:rPr>
        <w:instrText xml:space="preserve"> SEQ Bảng \* ARABIC </w:instrText>
      </w:r>
      <w:r w:rsidRPr="00DC798E">
        <w:rPr>
          <w:color w:val="auto"/>
          <w:szCs w:val="28"/>
        </w:rPr>
        <w:fldChar w:fldCharType="separate"/>
      </w:r>
      <w:r w:rsidR="00DC798E" w:rsidRPr="00DC798E">
        <w:rPr>
          <w:noProof/>
          <w:color w:val="auto"/>
          <w:szCs w:val="28"/>
        </w:rPr>
        <w:t>80</w:t>
      </w:r>
      <w:r w:rsidRPr="00DC798E">
        <w:rPr>
          <w:color w:val="auto"/>
          <w:szCs w:val="28"/>
        </w:rPr>
        <w:fldChar w:fldCharType="end"/>
      </w:r>
      <w:r w:rsidRPr="00DC798E">
        <w:rPr>
          <w:rFonts w:eastAsia="Times New Roman" w:cs="Times New Roman"/>
          <w:color w:val="auto"/>
          <w:szCs w:val="28"/>
        </w:rPr>
        <w:t xml:space="preserve">. </w:t>
      </w:r>
      <w:r w:rsidR="00C96A62" w:rsidRPr="00DC798E">
        <w:rPr>
          <w:rFonts w:eastAsia="Times New Roman" w:cs="Times New Roman"/>
          <w:color w:val="auto"/>
        </w:rPr>
        <w:t>Định mức lao động thực hiện dự báo, cảnh báo triều cường</w:t>
      </w:r>
    </w:p>
    <w:p w14:paraId="5336B734" w14:textId="59572258" w:rsidR="00472519" w:rsidRPr="00DC798E" w:rsidRDefault="00C96A62"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000525A5" w:rsidRPr="00DC798E">
        <w:rPr>
          <w:rFonts w:eastAsia="Times New Roman" w:cs="Times New Roman"/>
          <w:color w:val="auto"/>
          <w:lang w:val="en-US"/>
        </w:rPr>
        <w:t>C</w:t>
      </w:r>
      <w:r w:rsidRPr="00DC798E">
        <w:rPr>
          <w:rFonts w:eastAsia="Times New Roman" w:cs="Times New Roman"/>
          <w:color w:val="auto"/>
        </w:rPr>
        <w:t>ông/bản tin</w:t>
      </w:r>
    </w:p>
    <w:tbl>
      <w:tblPr>
        <w:tblStyle w:val="21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98"/>
        <w:gridCol w:w="1632"/>
        <w:gridCol w:w="1633"/>
      </w:tblGrid>
      <w:tr w:rsidR="009340F4" w:rsidRPr="00DC798E" w14:paraId="0F852C23" w14:textId="77777777" w:rsidTr="00386D0A">
        <w:trPr>
          <w:cantSplit/>
          <w:tblHeader/>
          <w:jc w:val="center"/>
        </w:trPr>
        <w:tc>
          <w:tcPr>
            <w:tcW w:w="709" w:type="dxa"/>
            <w:vMerge w:val="restart"/>
            <w:shd w:val="clear" w:color="auto" w:fill="FFFFFF"/>
            <w:vAlign w:val="center"/>
          </w:tcPr>
          <w:p w14:paraId="751F3B13"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5098" w:type="dxa"/>
            <w:vMerge w:val="restart"/>
            <w:shd w:val="clear" w:color="auto" w:fill="FFFFFF"/>
            <w:vAlign w:val="center"/>
          </w:tcPr>
          <w:p w14:paraId="4A2A4B67"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265" w:type="dxa"/>
            <w:gridSpan w:val="2"/>
            <w:shd w:val="clear" w:color="auto" w:fill="FFFFFF"/>
            <w:vAlign w:val="center"/>
          </w:tcPr>
          <w:p w14:paraId="539B7FDD"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9340F4" w:rsidRPr="00DC798E" w14:paraId="41615DB0" w14:textId="77777777" w:rsidTr="00386D0A">
        <w:trPr>
          <w:cantSplit/>
          <w:trHeight w:val="1259"/>
          <w:tblHeader/>
          <w:jc w:val="center"/>
        </w:trPr>
        <w:tc>
          <w:tcPr>
            <w:tcW w:w="709" w:type="dxa"/>
            <w:vMerge/>
            <w:shd w:val="clear" w:color="auto" w:fill="FFFFFF"/>
            <w:vAlign w:val="center"/>
          </w:tcPr>
          <w:p w14:paraId="02FAEEF2"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5098" w:type="dxa"/>
            <w:vMerge/>
            <w:shd w:val="clear" w:color="auto" w:fill="FFFFFF"/>
            <w:vAlign w:val="center"/>
          </w:tcPr>
          <w:p w14:paraId="6FAD5E2D" w14:textId="77777777" w:rsidR="00472519" w:rsidRPr="00DC798E" w:rsidRDefault="00472519" w:rsidP="00DC798E">
            <w:pPr>
              <w:pBdr>
                <w:top w:val="nil"/>
                <w:left w:val="nil"/>
                <w:bottom w:val="nil"/>
                <w:right w:val="nil"/>
                <w:between w:val="nil"/>
              </w:pBdr>
              <w:spacing w:line="240" w:lineRule="auto"/>
              <w:ind w:hanging="2"/>
              <w:rPr>
                <w:rFonts w:eastAsia="Times New Roman" w:cs="Times New Roman"/>
                <w:color w:val="auto"/>
              </w:rPr>
            </w:pPr>
          </w:p>
        </w:tc>
        <w:tc>
          <w:tcPr>
            <w:tcW w:w="1632" w:type="dxa"/>
            <w:shd w:val="clear" w:color="auto" w:fill="FFFFFF"/>
            <w:textDirection w:val="btLr"/>
            <w:vAlign w:val="center"/>
          </w:tcPr>
          <w:p w14:paraId="6902E141"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DBV2(5)</w:t>
            </w:r>
          </w:p>
        </w:tc>
        <w:tc>
          <w:tcPr>
            <w:tcW w:w="1633" w:type="dxa"/>
            <w:shd w:val="clear" w:color="auto" w:fill="FFFFFF"/>
            <w:textDirection w:val="btLr"/>
            <w:vAlign w:val="center"/>
          </w:tcPr>
          <w:p w14:paraId="2E886397" w14:textId="77777777" w:rsidR="00472519" w:rsidRPr="00DC798E" w:rsidRDefault="00C96A62" w:rsidP="00DC798E">
            <w:pPr>
              <w:tabs>
                <w:tab w:val="left" w:pos="6480"/>
                <w:tab w:val="left" w:pos="6720"/>
              </w:tabs>
              <w:spacing w:before="48" w:after="48" w:line="240" w:lineRule="auto"/>
              <w:ind w:right="113" w:hanging="2"/>
              <w:jc w:val="center"/>
              <w:rPr>
                <w:rFonts w:eastAsia="Times New Roman" w:cs="Times New Roman"/>
                <w:color w:val="auto"/>
              </w:rPr>
            </w:pPr>
            <w:r w:rsidRPr="00DC798E">
              <w:rPr>
                <w:rFonts w:eastAsia="Times New Roman" w:cs="Times New Roman"/>
                <w:b/>
                <w:color w:val="auto"/>
              </w:rPr>
              <w:t>DBV2(1)</w:t>
            </w:r>
          </w:p>
        </w:tc>
      </w:tr>
      <w:tr w:rsidR="00C15BED" w:rsidRPr="00DC798E" w14:paraId="6A6526C6" w14:textId="77777777" w:rsidTr="00033AAE">
        <w:trPr>
          <w:trHeight w:val="510"/>
          <w:jc w:val="center"/>
        </w:trPr>
        <w:tc>
          <w:tcPr>
            <w:tcW w:w="709" w:type="dxa"/>
            <w:shd w:val="clear" w:color="auto" w:fill="FFFFFF"/>
            <w:vAlign w:val="center"/>
          </w:tcPr>
          <w:p w14:paraId="4F540DDE"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5098" w:type="dxa"/>
            <w:shd w:val="clear" w:color="auto" w:fill="FFFFFF"/>
            <w:vAlign w:val="center"/>
          </w:tcPr>
          <w:p w14:paraId="66A4CAD3"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632" w:type="dxa"/>
            <w:shd w:val="clear" w:color="auto" w:fill="FFFFFF"/>
            <w:vAlign w:val="center"/>
          </w:tcPr>
          <w:p w14:paraId="5B05DDF0" w14:textId="20C9244D" w:rsidR="00C15BED" w:rsidRPr="00DC798E" w:rsidRDefault="00C15BED"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c>
          <w:tcPr>
            <w:tcW w:w="1633" w:type="dxa"/>
            <w:shd w:val="clear" w:color="auto" w:fill="FFFFFF"/>
            <w:vAlign w:val="center"/>
          </w:tcPr>
          <w:p w14:paraId="0B201F80" w14:textId="73017D22" w:rsidR="00C15BED" w:rsidRPr="00DC798E" w:rsidRDefault="00C15BED"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r>
      <w:tr w:rsidR="00C15BED" w:rsidRPr="00DC798E" w14:paraId="09A90E48" w14:textId="77777777" w:rsidTr="00033AAE">
        <w:trPr>
          <w:trHeight w:val="510"/>
          <w:jc w:val="center"/>
        </w:trPr>
        <w:tc>
          <w:tcPr>
            <w:tcW w:w="709" w:type="dxa"/>
            <w:shd w:val="clear" w:color="auto" w:fill="FFFFFF"/>
            <w:vAlign w:val="center"/>
          </w:tcPr>
          <w:p w14:paraId="458D5963"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5098" w:type="dxa"/>
            <w:shd w:val="clear" w:color="auto" w:fill="FFFFFF"/>
            <w:vAlign w:val="center"/>
          </w:tcPr>
          <w:p w14:paraId="5AAB148A"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632" w:type="dxa"/>
            <w:shd w:val="clear" w:color="auto" w:fill="FFFFFF"/>
            <w:vAlign w:val="center"/>
          </w:tcPr>
          <w:p w14:paraId="703FC959" w14:textId="29BFC94F"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0,15</w:t>
            </w:r>
          </w:p>
        </w:tc>
        <w:tc>
          <w:tcPr>
            <w:tcW w:w="1633" w:type="dxa"/>
            <w:shd w:val="clear" w:color="auto" w:fill="FFFFFF"/>
            <w:vAlign w:val="center"/>
          </w:tcPr>
          <w:p w14:paraId="5A1C45A7" w14:textId="44AB4518"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0,15</w:t>
            </w:r>
          </w:p>
        </w:tc>
      </w:tr>
      <w:tr w:rsidR="00C15BED" w:rsidRPr="00DC798E" w14:paraId="21DF5E6E" w14:textId="77777777" w:rsidTr="00033AAE">
        <w:trPr>
          <w:trHeight w:val="510"/>
          <w:jc w:val="center"/>
        </w:trPr>
        <w:tc>
          <w:tcPr>
            <w:tcW w:w="709" w:type="dxa"/>
            <w:shd w:val="clear" w:color="auto" w:fill="FFFFFF"/>
            <w:vAlign w:val="center"/>
          </w:tcPr>
          <w:p w14:paraId="3595A83D"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5098" w:type="dxa"/>
            <w:shd w:val="clear" w:color="auto" w:fill="FFFFFF"/>
            <w:vAlign w:val="center"/>
          </w:tcPr>
          <w:p w14:paraId="4963FBF5"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632" w:type="dxa"/>
            <w:shd w:val="clear" w:color="auto" w:fill="FFFFFF"/>
            <w:vAlign w:val="center"/>
          </w:tcPr>
          <w:p w14:paraId="1BC5D101" w14:textId="6E6AB7E5"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0,20</w:t>
            </w:r>
          </w:p>
        </w:tc>
        <w:tc>
          <w:tcPr>
            <w:tcW w:w="1633" w:type="dxa"/>
            <w:shd w:val="clear" w:color="auto" w:fill="FFFFFF"/>
            <w:vAlign w:val="center"/>
          </w:tcPr>
          <w:p w14:paraId="0EEFD587" w14:textId="39326DF5"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0,30</w:t>
            </w:r>
          </w:p>
        </w:tc>
      </w:tr>
      <w:tr w:rsidR="00C15BED" w:rsidRPr="00DC798E" w14:paraId="50652163" w14:textId="77777777" w:rsidTr="00033AAE">
        <w:trPr>
          <w:trHeight w:val="510"/>
          <w:jc w:val="center"/>
        </w:trPr>
        <w:tc>
          <w:tcPr>
            <w:tcW w:w="709" w:type="dxa"/>
            <w:shd w:val="clear" w:color="auto" w:fill="FFFFFF"/>
            <w:vAlign w:val="center"/>
          </w:tcPr>
          <w:p w14:paraId="11367941"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5098" w:type="dxa"/>
            <w:shd w:val="clear" w:color="auto" w:fill="FFFFFF"/>
            <w:vAlign w:val="center"/>
          </w:tcPr>
          <w:p w14:paraId="71D67D8A"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632" w:type="dxa"/>
            <w:shd w:val="clear" w:color="auto" w:fill="FFFFFF"/>
            <w:vAlign w:val="center"/>
          </w:tcPr>
          <w:p w14:paraId="4C9B098C" w14:textId="03C720FF"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0,05</w:t>
            </w:r>
          </w:p>
        </w:tc>
        <w:tc>
          <w:tcPr>
            <w:tcW w:w="1633" w:type="dxa"/>
            <w:shd w:val="clear" w:color="auto" w:fill="FFFFFF"/>
            <w:vAlign w:val="center"/>
          </w:tcPr>
          <w:p w14:paraId="72CA27C8" w14:textId="4C6E62D9"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0,05</w:t>
            </w:r>
          </w:p>
        </w:tc>
      </w:tr>
      <w:tr w:rsidR="00C15BED" w:rsidRPr="00DC798E" w14:paraId="04F1A660" w14:textId="77777777" w:rsidTr="00033AAE">
        <w:trPr>
          <w:trHeight w:val="510"/>
          <w:jc w:val="center"/>
        </w:trPr>
        <w:tc>
          <w:tcPr>
            <w:tcW w:w="709" w:type="dxa"/>
            <w:shd w:val="clear" w:color="auto" w:fill="FFFFFF"/>
            <w:vAlign w:val="center"/>
          </w:tcPr>
          <w:p w14:paraId="52BEA503"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5098" w:type="dxa"/>
            <w:shd w:val="clear" w:color="auto" w:fill="FFFFFF"/>
            <w:vAlign w:val="center"/>
          </w:tcPr>
          <w:p w14:paraId="76CD39F4"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632" w:type="dxa"/>
            <w:shd w:val="clear" w:color="auto" w:fill="FFFFFF"/>
            <w:vAlign w:val="center"/>
          </w:tcPr>
          <w:p w14:paraId="3A354BFD" w14:textId="64CE7182"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0,02</w:t>
            </w:r>
          </w:p>
        </w:tc>
        <w:tc>
          <w:tcPr>
            <w:tcW w:w="1633" w:type="dxa"/>
            <w:shd w:val="clear" w:color="auto" w:fill="FFFFFF"/>
            <w:vAlign w:val="center"/>
          </w:tcPr>
          <w:p w14:paraId="29B0F69D" w14:textId="57C29753"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C15BED" w:rsidRPr="00DC798E" w14:paraId="1AF6B3FA" w14:textId="77777777" w:rsidTr="00033AAE">
        <w:trPr>
          <w:trHeight w:val="510"/>
          <w:jc w:val="center"/>
        </w:trPr>
        <w:tc>
          <w:tcPr>
            <w:tcW w:w="709" w:type="dxa"/>
            <w:shd w:val="clear" w:color="auto" w:fill="FFFFFF"/>
            <w:vAlign w:val="center"/>
          </w:tcPr>
          <w:p w14:paraId="45887356"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6</w:t>
            </w:r>
          </w:p>
        </w:tc>
        <w:tc>
          <w:tcPr>
            <w:tcW w:w="5098" w:type="dxa"/>
            <w:shd w:val="clear" w:color="auto" w:fill="FFFFFF"/>
            <w:vAlign w:val="center"/>
          </w:tcPr>
          <w:p w14:paraId="1EBD8881"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632" w:type="dxa"/>
            <w:shd w:val="clear" w:color="auto" w:fill="FFFFFF"/>
            <w:vAlign w:val="center"/>
          </w:tcPr>
          <w:p w14:paraId="682A83AB" w14:textId="5EE57120"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 </w:t>
            </w:r>
          </w:p>
        </w:tc>
        <w:tc>
          <w:tcPr>
            <w:tcW w:w="1633" w:type="dxa"/>
            <w:shd w:val="clear" w:color="auto" w:fill="FFFFFF"/>
            <w:vAlign w:val="center"/>
          </w:tcPr>
          <w:p w14:paraId="420A29E9" w14:textId="70929DE3"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C15BED" w:rsidRPr="00DC798E" w14:paraId="3E6283B4" w14:textId="77777777" w:rsidTr="00033AAE">
        <w:trPr>
          <w:trHeight w:val="510"/>
          <w:jc w:val="center"/>
        </w:trPr>
        <w:tc>
          <w:tcPr>
            <w:tcW w:w="709" w:type="dxa"/>
            <w:shd w:val="clear" w:color="auto" w:fill="FFFFFF"/>
            <w:vAlign w:val="center"/>
          </w:tcPr>
          <w:p w14:paraId="0563399E"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7</w:t>
            </w:r>
          </w:p>
        </w:tc>
        <w:tc>
          <w:tcPr>
            <w:tcW w:w="5098" w:type="dxa"/>
            <w:shd w:val="clear" w:color="auto" w:fill="FFFFFF"/>
            <w:vAlign w:val="center"/>
          </w:tcPr>
          <w:p w14:paraId="4AA613ED"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632" w:type="dxa"/>
            <w:shd w:val="clear" w:color="auto" w:fill="FFFFFF"/>
            <w:vAlign w:val="center"/>
          </w:tcPr>
          <w:p w14:paraId="60574768" w14:textId="2331BDDB"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0,01</w:t>
            </w:r>
          </w:p>
        </w:tc>
        <w:tc>
          <w:tcPr>
            <w:tcW w:w="1633" w:type="dxa"/>
            <w:shd w:val="clear" w:color="auto" w:fill="FFFFFF"/>
            <w:vAlign w:val="center"/>
          </w:tcPr>
          <w:p w14:paraId="0F5B5898" w14:textId="39E4AA5A"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C15BED" w:rsidRPr="00DC798E" w14:paraId="44642F8E" w14:textId="77777777" w:rsidTr="00033AAE">
        <w:trPr>
          <w:trHeight w:val="510"/>
          <w:jc w:val="center"/>
        </w:trPr>
        <w:tc>
          <w:tcPr>
            <w:tcW w:w="709" w:type="dxa"/>
            <w:shd w:val="clear" w:color="auto" w:fill="FFFFFF"/>
            <w:vAlign w:val="center"/>
          </w:tcPr>
          <w:p w14:paraId="64636AFA" w14:textId="77777777" w:rsidR="00C15BED" w:rsidRPr="00DC798E" w:rsidRDefault="00C15BED"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8</w:t>
            </w:r>
          </w:p>
        </w:tc>
        <w:tc>
          <w:tcPr>
            <w:tcW w:w="5098" w:type="dxa"/>
            <w:shd w:val="clear" w:color="auto" w:fill="FFFFFF"/>
            <w:vAlign w:val="center"/>
          </w:tcPr>
          <w:p w14:paraId="550BE9D0" w14:textId="77777777" w:rsidR="00C15BED" w:rsidRPr="00DC798E" w:rsidRDefault="00C15BED"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632" w:type="dxa"/>
            <w:shd w:val="clear" w:color="auto" w:fill="FFFFFF"/>
            <w:vAlign w:val="center"/>
          </w:tcPr>
          <w:p w14:paraId="4515A71B" w14:textId="464D3D3F"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0,01</w:t>
            </w:r>
          </w:p>
        </w:tc>
        <w:tc>
          <w:tcPr>
            <w:tcW w:w="1633" w:type="dxa"/>
            <w:shd w:val="clear" w:color="auto" w:fill="FFFFFF"/>
            <w:vAlign w:val="center"/>
          </w:tcPr>
          <w:p w14:paraId="6AB888C7" w14:textId="7703C2A4" w:rsidR="00C15BED" w:rsidRPr="00DC798E" w:rsidRDefault="00C15BED"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9340F4" w:rsidRPr="00DC798E" w14:paraId="79565581" w14:textId="77777777" w:rsidTr="00033AAE">
        <w:trPr>
          <w:trHeight w:val="510"/>
          <w:jc w:val="center"/>
        </w:trPr>
        <w:tc>
          <w:tcPr>
            <w:tcW w:w="5807" w:type="dxa"/>
            <w:gridSpan w:val="2"/>
            <w:shd w:val="clear" w:color="auto" w:fill="FFFFFF"/>
            <w:vAlign w:val="center"/>
          </w:tcPr>
          <w:p w14:paraId="52813EB0" w14:textId="7777777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632" w:type="dxa"/>
            <w:shd w:val="clear" w:color="auto" w:fill="FFFFFF"/>
            <w:vAlign w:val="center"/>
          </w:tcPr>
          <w:p w14:paraId="434ED98D" w14:textId="673F9178"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lang w:val="en-US"/>
              </w:rPr>
            </w:pPr>
            <w:r w:rsidRPr="00DC798E">
              <w:rPr>
                <w:rFonts w:eastAsia="Times New Roman" w:cs="Times New Roman"/>
                <w:b/>
                <w:color w:val="auto"/>
              </w:rPr>
              <w:t>0,</w:t>
            </w:r>
            <w:r w:rsidR="00C15BED" w:rsidRPr="00DC798E">
              <w:rPr>
                <w:rFonts w:eastAsia="Times New Roman" w:cs="Times New Roman"/>
                <w:b/>
                <w:color w:val="auto"/>
                <w:lang w:val="en-US"/>
              </w:rPr>
              <w:t>49</w:t>
            </w:r>
          </w:p>
        </w:tc>
        <w:tc>
          <w:tcPr>
            <w:tcW w:w="1633" w:type="dxa"/>
            <w:shd w:val="clear" w:color="auto" w:fill="FFFFFF"/>
            <w:vAlign w:val="center"/>
          </w:tcPr>
          <w:p w14:paraId="42FCDA7A" w14:textId="38F474A7" w:rsidR="00472519" w:rsidRPr="00DC798E" w:rsidRDefault="00C96A62" w:rsidP="00DC798E">
            <w:pPr>
              <w:tabs>
                <w:tab w:val="left" w:pos="6480"/>
                <w:tab w:val="left" w:pos="6720"/>
              </w:tabs>
              <w:spacing w:before="48" w:after="48" w:line="240" w:lineRule="auto"/>
              <w:ind w:hanging="2"/>
              <w:jc w:val="center"/>
              <w:rPr>
                <w:rFonts w:eastAsia="Times New Roman" w:cs="Times New Roman"/>
                <w:color w:val="auto"/>
                <w:lang w:val="en-US"/>
              </w:rPr>
            </w:pPr>
            <w:r w:rsidRPr="00DC798E">
              <w:rPr>
                <w:rFonts w:eastAsia="Times New Roman" w:cs="Times New Roman"/>
                <w:b/>
                <w:color w:val="auto"/>
              </w:rPr>
              <w:t>0,</w:t>
            </w:r>
            <w:r w:rsidR="00C15BED" w:rsidRPr="00DC798E">
              <w:rPr>
                <w:rFonts w:eastAsia="Times New Roman" w:cs="Times New Roman"/>
                <w:b/>
                <w:color w:val="auto"/>
                <w:lang w:val="en-US"/>
              </w:rPr>
              <w:t>62</w:t>
            </w:r>
          </w:p>
        </w:tc>
      </w:tr>
    </w:tbl>
    <w:p w14:paraId="001B383E" w14:textId="10FD136A" w:rsidR="00472519" w:rsidRPr="00DC798E" w:rsidRDefault="00C96A62" w:rsidP="00DC798E">
      <w:pPr>
        <w:tabs>
          <w:tab w:val="left" w:pos="6480"/>
          <w:tab w:val="left" w:pos="6720"/>
        </w:tabs>
        <w:spacing w:before="120" w:line="240" w:lineRule="auto"/>
        <w:ind w:firstLine="709"/>
        <w:rPr>
          <w:rFonts w:eastAsia="Times New Roman" w:cs="Times New Roman"/>
          <w:b/>
          <w:bCs/>
          <w:iCs/>
          <w:color w:val="auto"/>
        </w:rPr>
      </w:pPr>
      <w:r w:rsidRPr="00DC798E">
        <w:rPr>
          <w:rFonts w:eastAsia="Times New Roman" w:cs="Times New Roman"/>
          <w:b/>
          <w:bCs/>
          <w:iCs/>
          <w:color w:val="auto"/>
        </w:rPr>
        <w:t>3. Định mức sử dụng thiết bị</w:t>
      </w:r>
    </w:p>
    <w:p w14:paraId="162DE80D" w14:textId="625F374E" w:rsidR="00DB68D7" w:rsidRPr="00DC798E" w:rsidRDefault="00DB68D7" w:rsidP="00DC798E">
      <w:pPr>
        <w:tabs>
          <w:tab w:val="left" w:pos="6480"/>
          <w:tab w:val="left" w:pos="6720"/>
        </w:tabs>
        <w:spacing w:before="0" w:after="0" w:line="240" w:lineRule="auto"/>
        <w:rPr>
          <w:rFonts w:eastAsia="Times New Roman" w:cs="Times New Roman"/>
          <w:color w:val="auto"/>
          <w:szCs w:val="28"/>
          <w:lang w:val="en-GB"/>
        </w:rPr>
      </w:pPr>
      <w:r w:rsidRPr="00DC798E">
        <w:rPr>
          <w:rFonts w:eastAsia="Times New Roman" w:cs="Times New Roman"/>
          <w:color w:val="auto"/>
          <w:szCs w:val="28"/>
        </w:rPr>
        <w:t>Định mức sử dụng thiết bị 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dự báo, cảnh báo triều cường</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thiết bị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thiết bị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3938965F" w14:textId="57DE885F" w:rsidR="00472519" w:rsidRPr="00DC798E" w:rsidRDefault="00C96A62" w:rsidP="00DC798E">
      <w:pPr>
        <w:tabs>
          <w:tab w:val="left" w:pos="6480"/>
          <w:tab w:val="left" w:pos="6720"/>
        </w:tabs>
        <w:spacing w:before="120" w:line="240" w:lineRule="auto"/>
        <w:ind w:firstLine="709"/>
        <w:rPr>
          <w:rFonts w:eastAsia="Times New Roman" w:cs="Times New Roman"/>
          <w:b/>
          <w:bCs/>
          <w:iCs/>
          <w:color w:val="auto"/>
        </w:rPr>
      </w:pPr>
      <w:r w:rsidRPr="00DC798E">
        <w:rPr>
          <w:rFonts w:eastAsia="Times New Roman" w:cs="Times New Roman"/>
          <w:b/>
          <w:bCs/>
          <w:iCs/>
          <w:color w:val="auto"/>
        </w:rPr>
        <w:t>4. Định mức sử dụng dụng cụ</w:t>
      </w:r>
    </w:p>
    <w:p w14:paraId="5C556D41" w14:textId="35CD95B7" w:rsidR="00DB68D7" w:rsidRPr="00DC798E" w:rsidRDefault="00DB68D7" w:rsidP="00DC798E">
      <w:pPr>
        <w:tabs>
          <w:tab w:val="left" w:pos="6480"/>
          <w:tab w:val="left" w:pos="6720"/>
        </w:tabs>
        <w:spacing w:after="0" w:line="240" w:lineRule="auto"/>
        <w:rPr>
          <w:rFonts w:eastAsia="Times New Roman" w:cs="Times New Roman"/>
          <w:color w:val="auto"/>
          <w:szCs w:val="28"/>
        </w:rPr>
      </w:pPr>
      <w:r w:rsidRPr="00DC798E">
        <w:rPr>
          <w:rFonts w:eastAsia="Times New Roman" w:cs="Times New Roman"/>
          <w:color w:val="auto"/>
          <w:szCs w:val="28"/>
        </w:rPr>
        <w:t xml:space="preserve">Định mức sử dụng </w:t>
      </w:r>
      <w:r w:rsidRPr="00DC798E">
        <w:rPr>
          <w:rFonts w:eastAsia="Times New Roman" w:cs="Times New Roman"/>
          <w:color w:val="auto"/>
          <w:szCs w:val="28"/>
          <w:lang w:val="en-GB"/>
        </w:rPr>
        <w:t xml:space="preserve">dụng cụ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dự báo, cảnh báo triều cường</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dụng cụ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dụng cụ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7FFE352E" w14:textId="0F228D91" w:rsidR="00472519" w:rsidRPr="00DC798E" w:rsidRDefault="00C96A62" w:rsidP="00DC798E">
      <w:pPr>
        <w:tabs>
          <w:tab w:val="left" w:pos="6480"/>
          <w:tab w:val="left" w:pos="6720"/>
        </w:tabs>
        <w:spacing w:before="120" w:line="240" w:lineRule="auto"/>
        <w:ind w:firstLine="709"/>
        <w:rPr>
          <w:rFonts w:eastAsia="Times New Roman" w:cs="Times New Roman"/>
          <w:b/>
          <w:bCs/>
          <w:iCs/>
          <w:color w:val="auto"/>
        </w:rPr>
      </w:pPr>
      <w:r w:rsidRPr="00DC798E">
        <w:rPr>
          <w:rFonts w:eastAsia="Times New Roman" w:cs="Times New Roman"/>
          <w:b/>
          <w:bCs/>
          <w:iCs/>
          <w:color w:val="auto"/>
        </w:rPr>
        <w:t>5. Định mức sử dụng vật liệu</w:t>
      </w:r>
    </w:p>
    <w:p w14:paraId="11C209D2" w14:textId="2E0430AC" w:rsidR="003069DC" w:rsidRPr="00DC798E" w:rsidRDefault="00DB68D7" w:rsidP="00DC798E">
      <w:pPr>
        <w:tabs>
          <w:tab w:val="left" w:pos="6480"/>
          <w:tab w:val="left" w:pos="6720"/>
        </w:tabs>
        <w:spacing w:before="0" w:after="0" w:line="240" w:lineRule="auto"/>
        <w:rPr>
          <w:rFonts w:eastAsia="Times New Roman" w:cs="Times New Roman"/>
          <w:color w:val="auto"/>
          <w:szCs w:val="28"/>
          <w:lang w:val="en-GB"/>
        </w:rPr>
      </w:pPr>
      <w:bookmarkStart w:id="39" w:name="_Hlk201594018"/>
      <w:r w:rsidRPr="00DC798E">
        <w:rPr>
          <w:rFonts w:eastAsia="Times New Roman" w:cs="Times New Roman"/>
          <w:color w:val="auto"/>
          <w:szCs w:val="28"/>
        </w:rPr>
        <w:t>Định mức sử dụng vật liệu</w:t>
      </w:r>
      <w:r w:rsidRPr="00DC798E">
        <w:rPr>
          <w:rFonts w:eastAsia="Times New Roman" w:cs="Times New Roman"/>
          <w:color w:val="auto"/>
          <w:szCs w:val="28"/>
          <w:lang w:val="en-GB"/>
        </w:rPr>
        <w:t xml:space="preserve"> </w:t>
      </w:r>
      <w:r w:rsidRPr="00DC798E">
        <w:rPr>
          <w:rFonts w:eastAsia="Times New Roman" w:cs="Times New Roman"/>
          <w:color w:val="auto"/>
          <w:szCs w:val="28"/>
        </w:rPr>
        <w:t>dự báo,</w:t>
      </w:r>
      <w:r w:rsidRPr="00DC798E">
        <w:rPr>
          <w:rFonts w:eastAsia="Times New Roman" w:cs="Times New Roman"/>
          <w:color w:val="auto"/>
          <w:szCs w:val="28"/>
          <w:lang w:val="en-GB"/>
        </w:rPr>
        <w:t xml:space="preserve"> </w:t>
      </w:r>
      <w:r w:rsidRPr="00DC798E">
        <w:rPr>
          <w:rFonts w:eastAsia="Times New Roman" w:cs="Times New Roman"/>
          <w:color w:val="auto"/>
          <w:szCs w:val="28"/>
        </w:rPr>
        <w:t>cảnh báo dự báo, cảnh báo triều cường</w:t>
      </w:r>
      <w:r w:rsidRPr="00DC798E">
        <w:rPr>
          <w:rFonts w:eastAsia="Times New Roman" w:cs="Times New Roman"/>
          <w:color w:val="auto"/>
          <w:szCs w:val="28"/>
          <w:lang w:val="en-GB"/>
        </w:rPr>
        <w:t xml:space="preserve"> </w:t>
      </w:r>
      <w:r w:rsidR="0091238A" w:rsidRPr="00DC798E">
        <w:rPr>
          <w:rFonts w:eastAsia="Times New Roman" w:cs="Times New Roman"/>
          <w:color w:val="auto"/>
          <w:szCs w:val="28"/>
          <w:lang w:val="en-GB"/>
        </w:rPr>
        <w:t xml:space="preserve">được quy định tại </w:t>
      </w:r>
      <w:r w:rsidR="00037BCB" w:rsidRPr="00DC798E">
        <w:rPr>
          <w:rFonts w:eastAsia="Times New Roman" w:cs="Times New Roman"/>
          <w:color w:val="auto"/>
          <w:szCs w:val="28"/>
          <w:lang w:val="en-GB"/>
        </w:rPr>
        <w:t>Biểu 03. Định mức sử dụng vật liệu thực hiện dự báo, cảnh báo hải văn</w:t>
      </w:r>
      <w:r w:rsidR="0021608D" w:rsidRPr="00DC798E">
        <w:rPr>
          <w:rFonts w:eastAsia="Times New Roman" w:cs="Times New Roman"/>
          <w:color w:val="auto"/>
          <w:szCs w:val="28"/>
          <w:lang w:val="en-GB"/>
        </w:rPr>
        <w:t>, Phụ lục</w:t>
      </w:r>
      <w:r w:rsidR="00E65B72" w:rsidRPr="00DC798E">
        <w:rPr>
          <w:rFonts w:eastAsia="Times New Roman" w:cs="Times New Roman"/>
          <w:color w:val="auto"/>
          <w:szCs w:val="28"/>
          <w:lang w:val="en-GB"/>
        </w:rPr>
        <w:t xml:space="preserve"> III</w:t>
      </w:r>
      <w:r w:rsidR="0091238A" w:rsidRPr="00DC798E">
        <w:rPr>
          <w:rFonts w:eastAsia="Times New Roman" w:cs="Times New Roman"/>
          <w:color w:val="auto"/>
          <w:szCs w:val="28"/>
          <w:lang w:val="en-GB"/>
        </w:rPr>
        <w:t>.</w:t>
      </w:r>
      <w:r w:rsidRPr="00DC798E">
        <w:rPr>
          <w:rFonts w:eastAsia="Times New Roman" w:cs="Times New Roman"/>
          <w:color w:val="auto"/>
          <w:szCs w:val="28"/>
          <w:lang w:val="en-GB"/>
        </w:rPr>
        <w:t xml:space="preserve"> Định mức sử dụng vật liệu </w:t>
      </w:r>
      <w:r w:rsidR="0091238A" w:rsidRPr="00DC798E">
        <w:rPr>
          <w:rFonts w:eastAsia="Times New Roman" w:cs="Times New Roman"/>
          <w:color w:val="auto"/>
          <w:szCs w:val="28"/>
          <w:lang w:val="en-GB"/>
        </w:rPr>
        <w:t>ban hành kèm theo Thông tư này</w:t>
      </w:r>
      <w:r w:rsidRPr="00DC798E">
        <w:rPr>
          <w:rFonts w:eastAsia="Times New Roman" w:cs="Times New Roman"/>
          <w:color w:val="auto"/>
          <w:szCs w:val="28"/>
          <w:lang w:val="en-GB"/>
        </w:rPr>
        <w:t>.</w:t>
      </w:r>
    </w:p>
    <w:p w14:paraId="64D64601" w14:textId="77777777" w:rsidR="00EF18E9" w:rsidRPr="00DC798E" w:rsidRDefault="00EF18E9" w:rsidP="00DC798E">
      <w:pPr>
        <w:tabs>
          <w:tab w:val="left" w:pos="6480"/>
          <w:tab w:val="left" w:pos="6720"/>
        </w:tabs>
        <w:spacing w:line="276" w:lineRule="auto"/>
        <w:rPr>
          <w:rFonts w:eastAsia="Times New Roman" w:cs="Times New Roman"/>
          <w:b/>
          <w:bCs/>
          <w:iCs/>
          <w:color w:val="auto"/>
        </w:rPr>
      </w:pPr>
      <w:r w:rsidRPr="00DC798E">
        <w:rPr>
          <w:rFonts w:eastAsia="Times New Roman" w:cs="Times New Roman"/>
          <w:b/>
          <w:bCs/>
          <w:iCs/>
          <w:color w:val="auto"/>
          <w:lang w:val="vi-VN"/>
        </w:rPr>
        <w:t>6</w:t>
      </w:r>
      <w:r w:rsidRPr="00DC798E">
        <w:rPr>
          <w:rFonts w:eastAsia="Times New Roman" w:cs="Times New Roman"/>
          <w:b/>
          <w:bCs/>
          <w:iCs/>
          <w:color w:val="auto"/>
        </w:rPr>
        <w:t>. Định mức tiêu hao</w:t>
      </w:r>
      <w:r w:rsidRPr="00DC798E">
        <w:rPr>
          <w:rFonts w:eastAsia="Times New Roman" w:cs="Times New Roman"/>
          <w:b/>
          <w:bCs/>
          <w:iCs/>
          <w:color w:val="auto"/>
          <w:lang w:val="vi-VN"/>
        </w:rPr>
        <w:t xml:space="preserve"> năng lượng, nhiên liệu</w:t>
      </w:r>
    </w:p>
    <w:p w14:paraId="0B488549" w14:textId="604EEEE7" w:rsidR="00EF18E9" w:rsidRPr="00DC798E" w:rsidRDefault="00EF18E9" w:rsidP="00DC798E">
      <w:pPr>
        <w:tabs>
          <w:tab w:val="left" w:pos="6480"/>
          <w:tab w:val="left" w:pos="6720"/>
        </w:tabs>
        <w:spacing w:before="0" w:after="0" w:line="276" w:lineRule="auto"/>
        <w:rPr>
          <w:rFonts w:eastAsia="Times New Roman" w:cs="Times New Roman"/>
          <w:color w:val="auto"/>
          <w:lang w:val="en-GB"/>
        </w:rPr>
      </w:pPr>
      <w:r w:rsidRPr="00DC798E">
        <w:rPr>
          <w:rFonts w:eastAsia="Times New Roman" w:cs="Times New Roman"/>
          <w:color w:val="auto"/>
        </w:rPr>
        <w:t xml:space="preserve">Định mức </w:t>
      </w:r>
      <w:r w:rsidRPr="00DC798E">
        <w:rPr>
          <w:rFonts w:eastAsia="Times New Roman" w:cs="Times New Roman"/>
          <w:color w:val="auto"/>
          <w:lang w:val="vi-VN"/>
        </w:rPr>
        <w:t>tiêu hao năng lượng, nhiên liệu dự báo, c</w:t>
      </w:r>
      <w:r w:rsidRPr="00DC798E">
        <w:rPr>
          <w:rFonts w:eastAsia="Times New Roman" w:cs="Times New Roman"/>
          <w:color w:val="auto"/>
          <w:szCs w:val="28"/>
        </w:rPr>
        <w:t>ảnh báo triều cường</w:t>
      </w:r>
      <w:r w:rsidRPr="00DC798E">
        <w:rPr>
          <w:rFonts w:eastAsia="Times New Roman" w:cs="Times New Roman"/>
          <w:color w:val="auto"/>
          <w:lang w:val="vi-VN"/>
        </w:rPr>
        <w:t xml:space="preserve"> </w:t>
      </w:r>
      <w:r w:rsidRPr="00DC798E">
        <w:rPr>
          <w:rFonts w:eastAsia="Times New Roman" w:cs="Times New Roman"/>
          <w:color w:val="auto"/>
        </w:rPr>
        <w:t xml:space="preserve">được quy định tại </w:t>
      </w:r>
      <w:r w:rsidR="00037BCB" w:rsidRPr="00DC798E">
        <w:rPr>
          <w:rFonts w:eastAsia="Times New Roman" w:cs="Times New Roman"/>
          <w:color w:val="auto"/>
        </w:rPr>
        <w:t>Biểu 03. Định mức tiêu hao năng lượng, nhiên liệu thực hiện dự báo, cảnh báo hải văn</w:t>
      </w:r>
      <w:r w:rsidR="0021608D" w:rsidRPr="00DC798E">
        <w:rPr>
          <w:rFonts w:eastAsia="Times New Roman" w:cs="Times New Roman"/>
          <w:color w:val="auto"/>
          <w:lang w:val="en-GB"/>
        </w:rPr>
        <w:t>, Phụ lục</w:t>
      </w:r>
      <w:r w:rsidR="00E65B72" w:rsidRPr="00DC798E">
        <w:rPr>
          <w:rFonts w:eastAsia="Times New Roman" w:cs="Times New Roman"/>
          <w:color w:val="auto"/>
          <w:lang w:val="en-GB"/>
        </w:rPr>
        <w:t xml:space="preserve"> IV</w:t>
      </w:r>
      <w:r w:rsidRPr="00DC798E">
        <w:rPr>
          <w:rFonts w:eastAsia="Times New Roman" w:cs="Times New Roman"/>
          <w:color w:val="auto"/>
          <w:lang w:val="en-GB"/>
        </w:rPr>
        <w:t xml:space="preserve">. Định mức </w:t>
      </w:r>
      <w:r w:rsidRPr="00DC798E">
        <w:rPr>
          <w:rFonts w:eastAsia="Times New Roman" w:cs="Times New Roman"/>
          <w:color w:val="auto"/>
          <w:lang w:val="vi-VN"/>
        </w:rPr>
        <w:t xml:space="preserve">tiêu hao năng lượng, nhiên liệu </w:t>
      </w:r>
      <w:r w:rsidRPr="00DC798E">
        <w:rPr>
          <w:rFonts w:eastAsia="Times New Roman" w:cs="Times New Roman"/>
          <w:color w:val="auto"/>
          <w:lang w:val="en-GB"/>
        </w:rPr>
        <w:t>ban hành kèm theo Thông tư này.</w:t>
      </w:r>
    </w:p>
    <w:p w14:paraId="05541A2D" w14:textId="397BEF38" w:rsidR="007C7BAB" w:rsidRPr="00DC798E" w:rsidRDefault="007C7BAB" w:rsidP="00DC798E">
      <w:pPr>
        <w:tabs>
          <w:tab w:val="left" w:pos="6480"/>
          <w:tab w:val="left" w:pos="6720"/>
        </w:tabs>
        <w:spacing w:before="120" w:after="120" w:line="276" w:lineRule="auto"/>
        <w:ind w:firstLine="0"/>
        <w:jc w:val="center"/>
        <w:rPr>
          <w:rFonts w:eastAsia="Times New Roman" w:cs="Times New Roman"/>
          <w:b/>
          <w:color w:val="auto"/>
          <w:lang w:val="en-GB"/>
        </w:rPr>
      </w:pPr>
      <w:r w:rsidRPr="00DC798E">
        <w:rPr>
          <w:rFonts w:eastAsia="Times New Roman" w:cs="Times New Roman"/>
          <w:b/>
          <w:color w:val="auto"/>
          <w:lang w:val="en-GB"/>
        </w:rPr>
        <w:t>Chương III</w:t>
      </w:r>
    </w:p>
    <w:p w14:paraId="6295124E" w14:textId="7DBFF222" w:rsidR="007C7BAB" w:rsidRPr="00DC798E" w:rsidRDefault="007C7BAB" w:rsidP="00DC798E">
      <w:pPr>
        <w:tabs>
          <w:tab w:val="left" w:pos="6480"/>
          <w:tab w:val="left" w:pos="6720"/>
        </w:tabs>
        <w:spacing w:before="120" w:after="120" w:line="276" w:lineRule="auto"/>
        <w:ind w:firstLine="0"/>
        <w:jc w:val="center"/>
        <w:rPr>
          <w:rFonts w:eastAsia="Times New Roman" w:cs="Times New Roman"/>
          <w:b/>
          <w:color w:val="auto"/>
          <w:lang w:val="en-GB"/>
        </w:rPr>
      </w:pPr>
      <w:r w:rsidRPr="00DC798E">
        <w:rPr>
          <w:rFonts w:eastAsia="Times New Roman" w:cs="Times New Roman"/>
          <w:b/>
          <w:color w:val="auto"/>
          <w:lang w:val="en-GB"/>
        </w:rPr>
        <w:t>TỔ CHỨC THỰC HIỆN</w:t>
      </w:r>
    </w:p>
    <w:p w14:paraId="6147B4AA" w14:textId="3BE62928" w:rsidR="007C7BAB" w:rsidRPr="00DC798E" w:rsidRDefault="007C7BAB" w:rsidP="00DC798E">
      <w:pPr>
        <w:spacing w:after="0" w:line="264" w:lineRule="auto"/>
        <w:rPr>
          <w:rFonts w:cs="Times New Roman"/>
          <w:b/>
          <w:color w:val="auto"/>
          <w:lang w:val="en-GB"/>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46</w:t>
      </w:r>
      <w:r w:rsidRPr="00DC798E">
        <w:rPr>
          <w:b/>
          <w:color w:val="auto"/>
        </w:rPr>
        <w:fldChar w:fldCharType="end"/>
      </w:r>
      <w:r w:rsidRPr="00DC798E">
        <w:rPr>
          <w:b/>
          <w:color w:val="auto"/>
          <w:lang w:val="en-US"/>
        </w:rPr>
        <w:t xml:space="preserve">. </w:t>
      </w:r>
      <w:r w:rsidRPr="00DC798E">
        <w:rPr>
          <w:rFonts w:cs="Times New Roman"/>
          <w:b/>
          <w:color w:val="auto"/>
          <w:lang w:val="en-GB"/>
        </w:rPr>
        <w:t>Hiệu lực thi hành</w:t>
      </w:r>
    </w:p>
    <w:p w14:paraId="16EABC2C" w14:textId="77777777" w:rsidR="007C7BAB" w:rsidRPr="00DC798E" w:rsidRDefault="007C7BAB" w:rsidP="00DC798E">
      <w:pPr>
        <w:pStyle w:val="Heading2"/>
        <w:spacing w:before="60" w:after="0" w:line="264" w:lineRule="auto"/>
        <w:rPr>
          <w:b w:val="0"/>
        </w:rPr>
      </w:pPr>
      <w:r w:rsidRPr="00DC798E">
        <w:rPr>
          <w:b w:val="0"/>
        </w:rPr>
        <w:t>1. Thông tư này có hiệu lực thi hành kể từ ngày   tháng    năm 2026.</w:t>
      </w:r>
    </w:p>
    <w:p w14:paraId="5EC015B5" w14:textId="1BC2CF35" w:rsidR="00854695" w:rsidRPr="00DC798E" w:rsidRDefault="007C7BAB" w:rsidP="00DC798E">
      <w:pPr>
        <w:spacing w:after="0" w:line="264" w:lineRule="auto"/>
        <w:rPr>
          <w:rFonts w:cs="Times New Roman"/>
          <w:color w:val="auto"/>
          <w:lang w:val="en-US"/>
        </w:rPr>
      </w:pPr>
      <w:r w:rsidRPr="00DC798E">
        <w:rPr>
          <w:rFonts w:cs="Times New Roman"/>
          <w:color w:val="auto"/>
          <w:lang w:val="en-US"/>
        </w:rPr>
        <w:t>2. Thông tư số 52/2017/TT-BTNMT ngày 30 tháng 11 năm 2017 của Bộ Tài nguyên và Môi trường ban hành Định mức kinh tế - kỹ thuật công tác dự báo, cảnh báo khí tượng thủy văn hết hiệu lực kể từ ngày Thông tư này có hiệu lực thi hành, trừ trường hợp quy định tại Điều 47 Thông tư này.</w:t>
      </w:r>
    </w:p>
    <w:p w14:paraId="21A17EF6" w14:textId="170C5340" w:rsidR="007C7BAB" w:rsidRPr="00DC798E" w:rsidRDefault="007C7BAB" w:rsidP="00DC798E">
      <w:pPr>
        <w:spacing w:after="0" w:line="264" w:lineRule="auto"/>
        <w:rPr>
          <w:rFonts w:cs="Times New Roman"/>
          <w:color w:val="auto"/>
          <w:lang w:val="en-US"/>
        </w:rPr>
      </w:pPr>
      <w:r w:rsidRPr="00DC798E">
        <w:rPr>
          <w:rFonts w:cs="Times New Roman"/>
          <w:color w:val="auto"/>
          <w:lang w:val="en-GB"/>
        </w:rPr>
        <w:t>3. Khi các văn bản quy phạm pháp luật được viện dẫn trong Thông tư này được sửa đổi, bổ sung hoặc được thay thế thì thực hiện theo các văn bản mới.</w:t>
      </w:r>
    </w:p>
    <w:p w14:paraId="0A0DBC8A" w14:textId="7B3B86CD" w:rsidR="00854695" w:rsidRPr="00DC798E" w:rsidRDefault="007C7BAB" w:rsidP="00DC798E">
      <w:pPr>
        <w:spacing w:after="0" w:line="264" w:lineRule="auto"/>
        <w:rPr>
          <w:rFonts w:cs="Times New Roman"/>
          <w:b/>
          <w:color w:val="auto"/>
          <w:lang w:val="en-GB"/>
        </w:rPr>
      </w:pPr>
      <w:r w:rsidRPr="00DC798E">
        <w:rPr>
          <w:b/>
          <w:color w:val="auto"/>
        </w:rPr>
        <w:t xml:space="preserve">Điều </w:t>
      </w:r>
      <w:r w:rsidRPr="00DC798E">
        <w:rPr>
          <w:b/>
          <w:color w:val="auto"/>
        </w:rPr>
        <w:fldChar w:fldCharType="begin"/>
      </w:r>
      <w:r w:rsidRPr="00DC798E">
        <w:rPr>
          <w:b/>
          <w:color w:val="auto"/>
        </w:rPr>
        <w:instrText xml:space="preserve"> SEQ Điều \* ARABIC </w:instrText>
      </w:r>
      <w:r w:rsidRPr="00DC798E">
        <w:rPr>
          <w:b/>
          <w:color w:val="auto"/>
        </w:rPr>
        <w:fldChar w:fldCharType="separate"/>
      </w:r>
      <w:r w:rsidR="00DC798E" w:rsidRPr="00DC798E">
        <w:rPr>
          <w:b/>
          <w:noProof/>
          <w:color w:val="auto"/>
        </w:rPr>
        <w:t>47</w:t>
      </w:r>
      <w:r w:rsidRPr="00DC798E">
        <w:rPr>
          <w:b/>
          <w:color w:val="auto"/>
        </w:rPr>
        <w:fldChar w:fldCharType="end"/>
      </w:r>
      <w:r w:rsidRPr="00DC798E">
        <w:rPr>
          <w:b/>
          <w:color w:val="auto"/>
          <w:lang w:val="en-US"/>
        </w:rPr>
        <w:t xml:space="preserve">. </w:t>
      </w:r>
      <w:r w:rsidR="00854695" w:rsidRPr="00DC798E">
        <w:rPr>
          <w:rFonts w:cs="Times New Roman"/>
          <w:b/>
          <w:color w:val="auto"/>
          <w:lang w:val="en-GB"/>
        </w:rPr>
        <w:t>Điều khoản chuyển tiếp</w:t>
      </w:r>
    </w:p>
    <w:p w14:paraId="19CD265C" w14:textId="29E0411D" w:rsidR="007C7BAB" w:rsidRPr="00DC798E" w:rsidRDefault="007C7BAB" w:rsidP="00DC798E">
      <w:pPr>
        <w:spacing w:after="0" w:line="264" w:lineRule="auto"/>
        <w:rPr>
          <w:rFonts w:cs="Times New Roman"/>
          <w:b/>
          <w:color w:val="auto"/>
          <w:lang w:val="en-GB"/>
        </w:rPr>
      </w:pPr>
      <w:r w:rsidRPr="00DC798E">
        <w:rPr>
          <w:bCs/>
          <w:szCs w:val="28"/>
        </w:rPr>
        <w:t xml:space="preserve">Các tổ chức, cá nhân đã được phê duyệt nhiệm vụ cho hoạt động </w:t>
      </w:r>
      <w:r w:rsidRPr="00DC798E">
        <w:rPr>
          <w:bCs/>
          <w:szCs w:val="28"/>
          <w:lang w:val="en-US"/>
        </w:rPr>
        <w:t xml:space="preserve">dự báo, cảnh báo </w:t>
      </w:r>
      <w:r w:rsidRPr="00DC798E">
        <w:rPr>
          <w:bCs/>
          <w:szCs w:val="28"/>
        </w:rPr>
        <w:t xml:space="preserve">khí tượng </w:t>
      </w:r>
      <w:r w:rsidRPr="00DC798E">
        <w:rPr>
          <w:bCs/>
          <w:szCs w:val="28"/>
          <w:lang w:val="en-US"/>
        </w:rPr>
        <w:t xml:space="preserve">thủy văn </w:t>
      </w:r>
      <w:r w:rsidRPr="00DC798E">
        <w:rPr>
          <w:bCs/>
          <w:szCs w:val="28"/>
        </w:rPr>
        <w:t xml:space="preserve">trước ngày Thông tư này có hiệu lực đã tuân thủ theo các quy định của </w:t>
      </w:r>
      <w:r w:rsidRPr="00DC798E">
        <w:rPr>
          <w:bCs/>
          <w:szCs w:val="28"/>
          <w:lang w:val="en-US"/>
        </w:rPr>
        <w:t>Thông tư</w:t>
      </w:r>
      <w:r w:rsidRPr="00DC798E">
        <w:rPr>
          <w:rFonts w:cs="Times New Roman"/>
          <w:color w:val="auto"/>
          <w:lang w:val="en-US"/>
        </w:rPr>
        <w:t xml:space="preserve"> số 52/2017/TT-BTNMT ngày 30 tháng 11 năm 2017 của Bộ Tài nguyên và Môi trường ban hành Định mức kinh tế - kỹ thuật công tác dự báo, cảnh báo khí tượng thủy văn </w:t>
      </w:r>
      <w:r w:rsidRPr="00DC798E">
        <w:rPr>
          <w:bCs/>
          <w:szCs w:val="28"/>
        </w:rPr>
        <w:t>thì tiếp tục thực hiện theo các Quyết định phê duyệt. Trường hợp thực hiện điều chỉnh theo các nhiệm vụ sau ngày Thông tư này có hiệu lực thì phải tuân thủ theo Thông tư quy định kỹ thuật này.</w:t>
      </w:r>
    </w:p>
    <w:p w14:paraId="299A0E4D" w14:textId="0883E56C" w:rsidR="007C7BAB" w:rsidRPr="00DC798E" w:rsidRDefault="007C7BAB" w:rsidP="00DC798E">
      <w:pPr>
        <w:pStyle w:val="Heading2"/>
        <w:spacing w:before="60" w:after="60" w:line="264" w:lineRule="auto"/>
      </w:pPr>
      <w:r w:rsidRPr="00DC798E">
        <w:t xml:space="preserve">Điều </w:t>
      </w:r>
      <w:r w:rsidRPr="00DC798E">
        <w:fldChar w:fldCharType="begin"/>
      </w:r>
      <w:r w:rsidRPr="00DC798E">
        <w:instrText xml:space="preserve"> SEQ Điều \* ARABIC </w:instrText>
      </w:r>
      <w:r w:rsidRPr="00DC798E">
        <w:fldChar w:fldCharType="separate"/>
      </w:r>
      <w:r w:rsidR="00DC798E" w:rsidRPr="00DC798E">
        <w:rPr>
          <w:noProof/>
        </w:rPr>
        <w:t>48</w:t>
      </w:r>
      <w:r w:rsidRPr="00DC798E">
        <w:fldChar w:fldCharType="end"/>
      </w:r>
      <w:r w:rsidRPr="00DC798E">
        <w:t>. Tổ chức thực hiện</w:t>
      </w:r>
    </w:p>
    <w:p w14:paraId="2151423B" w14:textId="2947D97D" w:rsidR="007C7BAB" w:rsidRPr="00DC798E" w:rsidRDefault="007C7BAB" w:rsidP="00DC798E">
      <w:pPr>
        <w:rPr>
          <w:lang w:val="en-US" w:eastAsia="ar-SA"/>
        </w:rPr>
      </w:pPr>
      <w:r w:rsidRPr="00DC798E">
        <w:rPr>
          <w:rFonts w:eastAsia="Times New Roman"/>
          <w:color w:val="auto"/>
          <w:szCs w:val="28"/>
          <w:lang w:val="es-ES_tradnl"/>
        </w:rPr>
        <w:t>1. Cục trưởng Cục Khí tượng Thủy văn có trách nhiệm tổ chức phổ biến, kiểm tra việc thực hiện Thông tư này.</w:t>
      </w:r>
    </w:p>
    <w:p w14:paraId="137C7B7C" w14:textId="6CA7B3F5" w:rsidR="007C7BAB" w:rsidRPr="00DC798E" w:rsidRDefault="00EC4468" w:rsidP="00DC798E">
      <w:pPr>
        <w:spacing w:after="0" w:line="264" w:lineRule="auto"/>
        <w:rPr>
          <w:rFonts w:cs="Times New Roman"/>
          <w:color w:val="auto"/>
          <w:lang w:val="en-US"/>
        </w:rPr>
      </w:pPr>
      <w:r w:rsidRPr="00DC798E">
        <w:rPr>
          <w:rFonts w:cs="Times New Roman"/>
          <w:color w:val="auto"/>
          <w:lang w:val="en-GB"/>
        </w:rPr>
        <w:t>2</w:t>
      </w:r>
      <w:r w:rsidR="007C7BAB" w:rsidRPr="00DC798E">
        <w:rPr>
          <w:rFonts w:cs="Times New Roman"/>
          <w:color w:val="auto"/>
          <w:lang w:val="en-GB"/>
        </w:rPr>
        <w:t>. Thủ trưởng c</w:t>
      </w:r>
      <w:r w:rsidR="007C7BAB" w:rsidRPr="00DC798E">
        <w:rPr>
          <w:rFonts w:cs="Times New Roman"/>
          <w:color w:val="auto"/>
        </w:rPr>
        <w:t xml:space="preserve">ác Bộ, cơ quan ngang Bộ, cơ quan thuộc Chính phủ, </w:t>
      </w:r>
      <w:r w:rsidR="007C7BAB" w:rsidRPr="00DC798E">
        <w:rPr>
          <w:rFonts w:cs="Times New Roman"/>
          <w:color w:val="auto"/>
          <w:lang w:val="en-US"/>
        </w:rPr>
        <w:t>Chủ tịch Ủy</w:t>
      </w:r>
      <w:r w:rsidR="007C7BAB" w:rsidRPr="00DC798E">
        <w:rPr>
          <w:rFonts w:cs="Times New Roman"/>
          <w:color w:val="auto"/>
        </w:rPr>
        <w:t xml:space="preserve"> ban nhân dân </w:t>
      </w:r>
      <w:r w:rsidR="007C7BAB" w:rsidRPr="00DC798E">
        <w:rPr>
          <w:rFonts w:cs="Times New Roman"/>
          <w:color w:val="auto"/>
          <w:lang w:val="en-GB"/>
        </w:rPr>
        <w:t xml:space="preserve">tỉnh, thành phố trực thuộc Trung ương, </w:t>
      </w:r>
      <w:r w:rsidR="007C7BAB" w:rsidRPr="00DC798E">
        <w:rPr>
          <w:rFonts w:cs="Times New Roman"/>
          <w:color w:val="auto"/>
        </w:rPr>
        <w:t xml:space="preserve">Thủ trưởng các đơn vị thuộc Bộ </w:t>
      </w:r>
      <w:r w:rsidR="007C7BAB" w:rsidRPr="00DC798E">
        <w:rPr>
          <w:rFonts w:cs="Times New Roman"/>
          <w:color w:val="auto"/>
          <w:lang w:val="en-US"/>
        </w:rPr>
        <w:t>Nông nghiệp</w:t>
      </w:r>
      <w:r w:rsidR="007C7BAB" w:rsidRPr="00DC798E">
        <w:rPr>
          <w:rFonts w:cs="Times New Roman"/>
          <w:color w:val="auto"/>
        </w:rPr>
        <w:t xml:space="preserve"> và Môi trường</w:t>
      </w:r>
      <w:r w:rsidR="007C7BAB" w:rsidRPr="00DC798E">
        <w:rPr>
          <w:rFonts w:cs="Times New Roman"/>
          <w:color w:val="auto"/>
          <w:lang w:val="en-US"/>
        </w:rPr>
        <w:t xml:space="preserve"> và các cơ quan, đơn vị, tổ chức khác có liên quan có trách nhiệm chỉ đạo việc thực hiện Thông tư này.</w:t>
      </w:r>
    </w:p>
    <w:p w14:paraId="137D5989" w14:textId="06B9A4AE" w:rsidR="007C7BAB" w:rsidRPr="00DC798E" w:rsidRDefault="00EC4468" w:rsidP="00DC798E">
      <w:pPr>
        <w:spacing w:after="0" w:line="264" w:lineRule="auto"/>
        <w:rPr>
          <w:rFonts w:cs="Times New Roman"/>
          <w:color w:val="auto"/>
        </w:rPr>
      </w:pPr>
      <w:r w:rsidRPr="00DC798E">
        <w:rPr>
          <w:rFonts w:cs="Times New Roman"/>
          <w:color w:val="auto"/>
          <w:lang w:val="en-GB"/>
        </w:rPr>
        <w:t>3</w:t>
      </w:r>
      <w:r w:rsidR="007C7BAB" w:rsidRPr="00DC798E">
        <w:rPr>
          <w:rFonts w:cs="Times New Roman"/>
          <w:color w:val="auto"/>
          <w:lang w:val="en-GB"/>
        </w:rPr>
        <w:t xml:space="preserve">. </w:t>
      </w:r>
      <w:r w:rsidR="007C7BAB" w:rsidRPr="00DC798E">
        <w:rPr>
          <w:rFonts w:cs="Times New Roman"/>
          <w:color w:val="auto"/>
        </w:rPr>
        <w:t>Trong quá trình tổ chức thực hiện, nếu có khó khăn, vướng mắc</w:t>
      </w:r>
      <w:r w:rsidR="007C7BAB" w:rsidRPr="00DC798E">
        <w:rPr>
          <w:rFonts w:cs="Times New Roman"/>
          <w:color w:val="auto"/>
          <w:lang w:val="en-GB"/>
        </w:rPr>
        <w:t>, đề nghị</w:t>
      </w:r>
      <w:r w:rsidR="007C7BAB" w:rsidRPr="00DC798E">
        <w:rPr>
          <w:rFonts w:cs="Times New Roman"/>
          <w:color w:val="auto"/>
        </w:rPr>
        <w:t xml:space="preserve"> các cơ quan, tổ chức, cá nhân phản ánh kịp thời về Bộ </w:t>
      </w:r>
      <w:r w:rsidR="007C7BAB" w:rsidRPr="00DC798E">
        <w:rPr>
          <w:rFonts w:cs="Times New Roman"/>
          <w:color w:val="auto"/>
          <w:lang w:val="en-US"/>
        </w:rPr>
        <w:t>Nông nghiệp</w:t>
      </w:r>
      <w:r w:rsidR="007C7BAB" w:rsidRPr="00DC798E">
        <w:rPr>
          <w:rFonts w:cs="Times New Roman"/>
          <w:color w:val="auto"/>
        </w:rPr>
        <w:t xml:space="preserve"> và Môi trường </w:t>
      </w:r>
      <w:r w:rsidR="007C7BAB" w:rsidRPr="00DC798E">
        <w:rPr>
          <w:rFonts w:cs="Times New Roman"/>
          <w:color w:val="auto"/>
          <w:lang w:val="en-US"/>
        </w:rPr>
        <w:t xml:space="preserve">qua Cục Khí tượng Thủy văn </w:t>
      </w:r>
      <w:r w:rsidR="007C7BAB" w:rsidRPr="00DC798E">
        <w:rPr>
          <w:rFonts w:cs="Times New Roman"/>
          <w:color w:val="auto"/>
        </w:rPr>
        <w:t>để xem xét</w:t>
      </w:r>
      <w:r w:rsidR="007C7BAB" w:rsidRPr="00DC798E">
        <w:rPr>
          <w:rFonts w:cs="Times New Roman"/>
          <w:color w:val="auto"/>
          <w:lang w:val="en-GB"/>
        </w:rPr>
        <w:t xml:space="preserve"> nghiên cứu</w:t>
      </w:r>
      <w:r w:rsidR="007C7BAB" w:rsidRPr="00DC798E">
        <w:rPr>
          <w:rFonts w:cs="Times New Roman"/>
          <w:color w:val="auto"/>
        </w:rPr>
        <w:t>, giải quyết./.</w:t>
      </w:r>
    </w:p>
    <w:p w14:paraId="567FC230" w14:textId="77777777" w:rsidR="00854695" w:rsidRPr="00DC798E" w:rsidRDefault="00854695" w:rsidP="00DC798E">
      <w:pPr>
        <w:spacing w:before="80" w:after="0" w:line="276" w:lineRule="auto"/>
        <w:rPr>
          <w:color w:val="auto"/>
          <w:sz w:val="12"/>
        </w:rPr>
      </w:pPr>
    </w:p>
    <w:tbl>
      <w:tblPr>
        <w:tblW w:w="5000" w:type="pct"/>
        <w:jc w:val="center"/>
        <w:tblLook w:val="04A0" w:firstRow="1" w:lastRow="0" w:firstColumn="1" w:lastColumn="0" w:noHBand="0" w:noVBand="1"/>
      </w:tblPr>
      <w:tblGrid>
        <w:gridCol w:w="5086"/>
        <w:gridCol w:w="3986"/>
      </w:tblGrid>
      <w:tr w:rsidR="00854695" w:rsidRPr="00DC798E" w14:paraId="7C680E17" w14:textId="77777777" w:rsidTr="00854695">
        <w:trPr>
          <w:trHeight w:val="4315"/>
          <w:jc w:val="center"/>
        </w:trPr>
        <w:tc>
          <w:tcPr>
            <w:tcW w:w="2803" w:type="pct"/>
          </w:tcPr>
          <w:p w14:paraId="7E49A03F" w14:textId="77777777" w:rsidR="00854695" w:rsidRPr="00DC798E" w:rsidRDefault="00854695" w:rsidP="00DC798E">
            <w:pPr>
              <w:spacing w:before="0" w:after="0" w:line="240" w:lineRule="auto"/>
              <w:ind w:left="-110" w:firstLine="0"/>
              <w:rPr>
                <w:b/>
                <w:i/>
                <w:color w:val="auto"/>
                <w:sz w:val="24"/>
                <w:szCs w:val="26"/>
                <w:lang w:val="fr-FR"/>
              </w:rPr>
            </w:pPr>
            <w:r w:rsidRPr="00DC798E">
              <w:rPr>
                <w:color w:val="auto"/>
              </w:rPr>
              <w:br w:type="page"/>
            </w:r>
            <w:r w:rsidRPr="00DC798E">
              <w:rPr>
                <w:b/>
                <w:i/>
                <w:color w:val="auto"/>
                <w:sz w:val="24"/>
                <w:szCs w:val="26"/>
                <w:lang w:val="fr-FR"/>
              </w:rPr>
              <w:t>Nơi nhận:</w:t>
            </w:r>
          </w:p>
          <w:p w14:paraId="699597E8"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Ban Bí thư Trung ương Đảng;</w:t>
            </w:r>
          </w:p>
          <w:p w14:paraId="2AF18569"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TTg Chính phủ và các PTTg Chính phủ;</w:t>
            </w:r>
          </w:p>
          <w:p w14:paraId="0E97D6BA"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xml:space="preserve">- </w:t>
            </w:r>
            <w:r w:rsidRPr="00DC798E">
              <w:rPr>
                <w:color w:val="auto"/>
                <w:sz w:val="22"/>
                <w:szCs w:val="26"/>
                <w:lang w:val="fr-FR"/>
              </w:rPr>
              <w:t>Các Bộ, cơ quan ngang Bộ, cơ quan thuộc Chính phủ;</w:t>
            </w:r>
          </w:p>
          <w:p w14:paraId="72155F48"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Văn phòng Trung ương và các Ban của Đảng;</w:t>
            </w:r>
          </w:p>
          <w:p w14:paraId="38F53276"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xml:space="preserve">- Văn phòng Tổng Bí thư; </w:t>
            </w:r>
          </w:p>
          <w:p w14:paraId="319DA286"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Văn phòng Chủ tịch nước;</w:t>
            </w:r>
          </w:p>
          <w:p w14:paraId="0770B75D"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xml:space="preserve">- Văn phòng Quốc hội ; </w:t>
            </w:r>
          </w:p>
          <w:p w14:paraId="0A37259C"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Văn phòng Chính phủ;</w:t>
            </w:r>
          </w:p>
          <w:p w14:paraId="00AA7558"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Viện Kiểm sát nhân nhân tối cao;</w:t>
            </w:r>
          </w:p>
          <w:p w14:paraId="26644FC4"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Toàn án nhân dân tối cao;</w:t>
            </w:r>
          </w:p>
          <w:p w14:paraId="7154DEC7"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Ủy ban Trung ương Mặt trận Tổ quốc Việt Nam;</w:t>
            </w:r>
          </w:p>
          <w:p w14:paraId="5FF3760F"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Cơ quan Trung ương của các đoàn thể;</w:t>
            </w:r>
          </w:p>
          <w:p w14:paraId="1A050620" w14:textId="77777777" w:rsidR="00854695" w:rsidRPr="00DC798E" w:rsidRDefault="00854695" w:rsidP="00DC798E">
            <w:pPr>
              <w:spacing w:before="0" w:after="0" w:line="240" w:lineRule="auto"/>
              <w:ind w:left="-110" w:firstLine="0"/>
              <w:rPr>
                <w:color w:val="auto"/>
                <w:sz w:val="22"/>
                <w:szCs w:val="26"/>
                <w:lang w:val="fr-FR"/>
              </w:rPr>
            </w:pPr>
            <w:r w:rsidRPr="00DC798E">
              <w:rPr>
                <w:color w:val="auto"/>
                <w:sz w:val="22"/>
                <w:lang w:val="fr-FR"/>
              </w:rPr>
              <w:t xml:space="preserve">- </w:t>
            </w:r>
            <w:r w:rsidRPr="00DC798E">
              <w:rPr>
                <w:color w:val="auto"/>
                <w:sz w:val="22"/>
                <w:szCs w:val="26"/>
                <w:lang w:val="fr-FR"/>
              </w:rPr>
              <w:t>Cục Kiểm tra văn bản và Quản lý xử lý vi phạm hành chính - Bộ Tư pháp;</w:t>
            </w:r>
          </w:p>
          <w:p w14:paraId="4DC8C9F3" w14:textId="77777777" w:rsidR="00854695" w:rsidRPr="00DC798E" w:rsidRDefault="00854695" w:rsidP="00DC798E">
            <w:pPr>
              <w:spacing w:before="0" w:after="0" w:line="240" w:lineRule="auto"/>
              <w:ind w:left="-110" w:firstLine="0"/>
              <w:rPr>
                <w:color w:val="auto"/>
                <w:sz w:val="22"/>
                <w:szCs w:val="26"/>
                <w:lang w:val="fr-FR"/>
              </w:rPr>
            </w:pPr>
            <w:r w:rsidRPr="00DC798E">
              <w:rPr>
                <w:color w:val="auto"/>
                <w:sz w:val="22"/>
                <w:lang w:val="fr-FR"/>
              </w:rPr>
              <w:t xml:space="preserve">- HĐND, </w:t>
            </w:r>
            <w:r w:rsidRPr="00DC798E">
              <w:rPr>
                <w:color w:val="auto"/>
                <w:sz w:val="22"/>
                <w:szCs w:val="26"/>
                <w:lang w:val="fr-FR"/>
              </w:rPr>
              <w:t>UBND các tỉnh, thành phố trực thuộc trung ương;</w:t>
            </w:r>
          </w:p>
          <w:p w14:paraId="2AF83E54" w14:textId="77777777" w:rsidR="00854695" w:rsidRPr="00DC798E" w:rsidRDefault="00854695" w:rsidP="00DC798E">
            <w:pPr>
              <w:spacing w:before="0" w:after="0" w:line="240" w:lineRule="auto"/>
              <w:ind w:left="-110" w:firstLine="0"/>
              <w:rPr>
                <w:color w:val="auto"/>
                <w:sz w:val="22"/>
                <w:lang w:val="fr-FR"/>
              </w:rPr>
            </w:pPr>
            <w:r w:rsidRPr="00DC798E">
              <w:rPr>
                <w:color w:val="auto"/>
                <w:sz w:val="22"/>
                <w:lang w:val="fr-FR"/>
              </w:rPr>
              <w:t xml:space="preserve">- Bộ NNMT: Bộ trưởng, các Thứ trưởng, các đơn vị thuộc Bộ, </w:t>
            </w:r>
            <w:r w:rsidRPr="00DC798E">
              <w:rPr>
                <w:color w:val="auto"/>
                <w:sz w:val="22"/>
                <w:szCs w:val="26"/>
                <w:lang w:val="fr-FR"/>
              </w:rPr>
              <w:t>Cổng thông tin điện tử Bộ NNMT;</w:t>
            </w:r>
          </w:p>
          <w:p w14:paraId="107BE832" w14:textId="77777777" w:rsidR="00854695" w:rsidRPr="00DC798E" w:rsidRDefault="00854695" w:rsidP="00DC798E">
            <w:pPr>
              <w:spacing w:before="0" w:after="0" w:line="240" w:lineRule="auto"/>
              <w:ind w:left="-110" w:firstLine="0"/>
              <w:rPr>
                <w:color w:val="auto"/>
                <w:sz w:val="22"/>
                <w:szCs w:val="26"/>
                <w:lang w:val="fr-FR"/>
              </w:rPr>
            </w:pPr>
            <w:r w:rsidRPr="00DC798E">
              <w:rPr>
                <w:color w:val="auto"/>
                <w:sz w:val="22"/>
                <w:lang w:val="fr-FR"/>
              </w:rPr>
              <w:t xml:space="preserve">- </w:t>
            </w:r>
            <w:r w:rsidRPr="00DC798E">
              <w:rPr>
                <w:color w:val="auto"/>
                <w:sz w:val="22"/>
                <w:szCs w:val="26"/>
                <w:lang w:val="fr-FR"/>
              </w:rPr>
              <w:t>Sở NNMT các tỉnh, thành phố trực thuộc trung ương;</w:t>
            </w:r>
          </w:p>
          <w:p w14:paraId="7C878B2B" w14:textId="77777777" w:rsidR="00854695" w:rsidRPr="00DC798E" w:rsidRDefault="00854695" w:rsidP="00DC798E">
            <w:pPr>
              <w:spacing w:before="0" w:after="0" w:line="240" w:lineRule="auto"/>
              <w:ind w:left="-110" w:firstLine="0"/>
              <w:rPr>
                <w:color w:val="auto"/>
                <w:sz w:val="22"/>
                <w:szCs w:val="26"/>
                <w:lang w:val="fr-FR"/>
              </w:rPr>
            </w:pPr>
            <w:r w:rsidRPr="00DC798E">
              <w:rPr>
                <w:color w:val="auto"/>
                <w:sz w:val="22"/>
                <w:lang w:val="fr-FR"/>
              </w:rPr>
              <w:t xml:space="preserve">- </w:t>
            </w:r>
            <w:r w:rsidRPr="00DC798E">
              <w:rPr>
                <w:color w:val="auto"/>
                <w:sz w:val="22"/>
                <w:szCs w:val="26"/>
                <w:lang w:val="fr-FR"/>
              </w:rPr>
              <w:t>Công báo, Cổng Thông tin điện tử Chính phủ;</w:t>
            </w:r>
          </w:p>
          <w:p w14:paraId="76F2FBFC" w14:textId="77777777" w:rsidR="00854695" w:rsidRPr="00DC798E" w:rsidRDefault="00854695" w:rsidP="00DC798E">
            <w:pPr>
              <w:spacing w:before="0" w:after="0" w:line="240" w:lineRule="auto"/>
              <w:ind w:left="-110" w:firstLine="0"/>
              <w:rPr>
                <w:color w:val="auto"/>
                <w:lang w:val="fr-FR"/>
              </w:rPr>
            </w:pPr>
            <w:r w:rsidRPr="00DC798E">
              <w:rPr>
                <w:color w:val="auto"/>
                <w:sz w:val="22"/>
                <w:lang w:val="fr-FR"/>
              </w:rPr>
              <w:t xml:space="preserve">- </w:t>
            </w:r>
            <w:r w:rsidRPr="00DC798E">
              <w:rPr>
                <w:color w:val="auto"/>
                <w:sz w:val="22"/>
                <w:szCs w:val="26"/>
                <w:lang w:val="fr-FR"/>
              </w:rPr>
              <w:t>Lưu: VT, KTTV.</w:t>
            </w:r>
          </w:p>
        </w:tc>
        <w:tc>
          <w:tcPr>
            <w:tcW w:w="2197" w:type="pct"/>
          </w:tcPr>
          <w:p w14:paraId="62B9ED0E" w14:textId="77777777" w:rsidR="00854695" w:rsidRPr="00DC798E" w:rsidRDefault="00854695" w:rsidP="00DC798E">
            <w:pPr>
              <w:spacing w:before="0" w:after="0" w:line="240" w:lineRule="auto"/>
              <w:ind w:firstLine="0"/>
              <w:jc w:val="center"/>
              <w:rPr>
                <w:b/>
                <w:color w:val="auto"/>
                <w:lang w:val="fr-FR"/>
              </w:rPr>
            </w:pPr>
            <w:r w:rsidRPr="00DC798E">
              <w:rPr>
                <w:b/>
                <w:color w:val="auto"/>
                <w:lang w:val="fr-FR"/>
              </w:rPr>
              <w:t>KT. BỘ TRƯỞNG</w:t>
            </w:r>
          </w:p>
          <w:p w14:paraId="11C80B54" w14:textId="77777777" w:rsidR="00854695" w:rsidRPr="00DC798E" w:rsidRDefault="00854695" w:rsidP="00DC798E">
            <w:pPr>
              <w:spacing w:before="0" w:after="0" w:line="240" w:lineRule="auto"/>
              <w:ind w:firstLine="0"/>
              <w:jc w:val="center"/>
              <w:rPr>
                <w:color w:val="auto"/>
                <w:lang w:val="fr-FR"/>
              </w:rPr>
            </w:pPr>
            <w:r w:rsidRPr="00DC798E">
              <w:rPr>
                <w:b/>
                <w:color w:val="auto"/>
                <w:lang w:val="fr-FR"/>
              </w:rPr>
              <w:t>THỨ TRƯỞNG</w:t>
            </w:r>
          </w:p>
          <w:p w14:paraId="426755CE" w14:textId="77777777" w:rsidR="00854695" w:rsidRPr="00DC798E" w:rsidRDefault="00854695" w:rsidP="00DC798E">
            <w:pPr>
              <w:spacing w:before="0" w:after="0" w:line="240" w:lineRule="auto"/>
              <w:ind w:firstLine="0"/>
              <w:jc w:val="center"/>
              <w:rPr>
                <w:color w:val="auto"/>
                <w:lang w:val="fr-FR"/>
              </w:rPr>
            </w:pPr>
          </w:p>
          <w:p w14:paraId="115393D5" w14:textId="77777777" w:rsidR="00854695" w:rsidRPr="00DC798E" w:rsidRDefault="00854695" w:rsidP="00DC798E">
            <w:pPr>
              <w:spacing w:before="0" w:after="0" w:line="240" w:lineRule="auto"/>
              <w:ind w:firstLine="0"/>
              <w:jc w:val="center"/>
              <w:rPr>
                <w:color w:val="auto"/>
                <w:lang w:val="fr-FR"/>
              </w:rPr>
            </w:pPr>
          </w:p>
          <w:p w14:paraId="4E5B1D9B" w14:textId="77777777" w:rsidR="00854695" w:rsidRPr="00DC798E" w:rsidRDefault="00854695" w:rsidP="00DC798E">
            <w:pPr>
              <w:spacing w:before="0" w:after="0" w:line="240" w:lineRule="auto"/>
              <w:ind w:firstLine="0"/>
              <w:jc w:val="center"/>
              <w:rPr>
                <w:color w:val="auto"/>
                <w:lang w:val="fr-FR"/>
              </w:rPr>
            </w:pPr>
          </w:p>
          <w:p w14:paraId="188BAB3D" w14:textId="77777777" w:rsidR="00854695" w:rsidRPr="00DC798E" w:rsidRDefault="00854695" w:rsidP="00DC798E">
            <w:pPr>
              <w:spacing w:before="0" w:after="0" w:line="240" w:lineRule="auto"/>
              <w:ind w:firstLine="0"/>
              <w:jc w:val="center"/>
              <w:rPr>
                <w:color w:val="auto"/>
                <w:lang w:val="fr-FR"/>
              </w:rPr>
            </w:pPr>
          </w:p>
          <w:p w14:paraId="4134F42A" w14:textId="77777777" w:rsidR="00854695" w:rsidRPr="00DC798E" w:rsidRDefault="00854695" w:rsidP="00DC798E">
            <w:pPr>
              <w:spacing w:before="0" w:after="0" w:line="240" w:lineRule="auto"/>
              <w:ind w:firstLine="0"/>
              <w:jc w:val="center"/>
              <w:rPr>
                <w:color w:val="auto"/>
                <w:lang w:val="fr-FR"/>
              </w:rPr>
            </w:pPr>
          </w:p>
          <w:p w14:paraId="1AEF60D5" w14:textId="77777777" w:rsidR="00EC4468" w:rsidRPr="00DC798E" w:rsidRDefault="00EC4468" w:rsidP="00DC798E">
            <w:pPr>
              <w:spacing w:before="0" w:after="0" w:line="240" w:lineRule="auto"/>
              <w:ind w:firstLine="0"/>
              <w:jc w:val="center"/>
              <w:rPr>
                <w:color w:val="auto"/>
                <w:lang w:val="fr-FR"/>
              </w:rPr>
            </w:pPr>
          </w:p>
          <w:p w14:paraId="2787C128" w14:textId="77777777" w:rsidR="00854695" w:rsidRPr="00DC798E" w:rsidRDefault="00854695" w:rsidP="00DC798E">
            <w:pPr>
              <w:spacing w:before="0" w:after="0" w:line="240" w:lineRule="auto"/>
              <w:ind w:firstLine="0"/>
              <w:jc w:val="center"/>
              <w:rPr>
                <w:color w:val="auto"/>
                <w:lang w:val="fr-FR"/>
              </w:rPr>
            </w:pPr>
          </w:p>
          <w:p w14:paraId="1E09E377" w14:textId="77777777" w:rsidR="00854695" w:rsidRPr="00DC798E" w:rsidRDefault="00854695" w:rsidP="00DC798E">
            <w:pPr>
              <w:spacing w:before="0" w:after="0" w:line="240" w:lineRule="auto"/>
              <w:ind w:firstLine="0"/>
              <w:jc w:val="center"/>
              <w:rPr>
                <w:b/>
                <w:color w:val="auto"/>
                <w:lang w:val="fr-FR"/>
              </w:rPr>
            </w:pPr>
            <w:r w:rsidRPr="00DC798E">
              <w:rPr>
                <w:b/>
                <w:color w:val="auto"/>
                <w:lang w:val="fr-FR"/>
              </w:rPr>
              <w:t>Lê Công Thành</w:t>
            </w:r>
          </w:p>
        </w:tc>
      </w:tr>
    </w:tbl>
    <w:p w14:paraId="671F8004" w14:textId="77777777" w:rsidR="00DB68D7" w:rsidRPr="00DC798E" w:rsidRDefault="00DB68D7" w:rsidP="00DC798E">
      <w:pPr>
        <w:tabs>
          <w:tab w:val="left" w:pos="6480"/>
          <w:tab w:val="left" w:pos="6720"/>
        </w:tabs>
        <w:spacing w:before="0" w:after="0" w:line="240" w:lineRule="auto"/>
        <w:rPr>
          <w:rFonts w:eastAsia="Times New Roman" w:cs="Times New Roman"/>
          <w:color w:val="auto"/>
          <w:szCs w:val="28"/>
          <w:lang w:val="en-GB"/>
        </w:rPr>
      </w:pPr>
    </w:p>
    <w:p w14:paraId="0CC5AF10" w14:textId="77777777" w:rsidR="00DB68D7" w:rsidRPr="00DC798E" w:rsidRDefault="00DB68D7" w:rsidP="00DC798E">
      <w:pPr>
        <w:tabs>
          <w:tab w:val="left" w:pos="6480"/>
          <w:tab w:val="left" w:pos="6720"/>
        </w:tabs>
        <w:spacing w:before="120" w:line="240" w:lineRule="auto"/>
        <w:ind w:hanging="2"/>
        <w:rPr>
          <w:rFonts w:eastAsia="Times New Roman" w:cs="Times New Roman"/>
          <w:color w:val="auto"/>
          <w:szCs w:val="28"/>
          <w:lang w:val="en-GB"/>
        </w:rPr>
        <w:sectPr w:rsidR="00DB68D7" w:rsidRPr="00DC798E" w:rsidSect="002E3BA3">
          <w:footerReference w:type="default" r:id="rId14"/>
          <w:footerReference w:type="first" r:id="rId15"/>
          <w:pgSz w:w="11907" w:h="16840" w:code="9"/>
          <w:pgMar w:top="1134" w:right="1134" w:bottom="1134" w:left="1701" w:header="567" w:footer="0" w:gutter="0"/>
          <w:pgNumType w:start="1"/>
          <w:cols w:space="720"/>
          <w:titlePg/>
          <w:docGrid w:linePitch="381"/>
        </w:sectPr>
      </w:pPr>
    </w:p>
    <w:p w14:paraId="7453D322" w14:textId="1E02F615" w:rsidR="00E65B72" w:rsidRPr="00DC798E" w:rsidRDefault="00E65B72" w:rsidP="00DC798E">
      <w:pPr>
        <w:tabs>
          <w:tab w:val="left" w:pos="6480"/>
          <w:tab w:val="left" w:pos="6720"/>
        </w:tabs>
        <w:spacing w:before="120" w:line="240" w:lineRule="auto"/>
        <w:ind w:hanging="2"/>
        <w:jc w:val="center"/>
        <w:rPr>
          <w:rFonts w:eastAsia="Times New Roman" w:cs="Times New Roman"/>
          <w:b/>
          <w:color w:val="auto"/>
          <w:szCs w:val="28"/>
          <w:lang w:val="en-GB"/>
        </w:rPr>
      </w:pPr>
      <w:r w:rsidRPr="00DC798E">
        <w:rPr>
          <w:rFonts w:eastAsia="Times New Roman" w:cs="Times New Roman"/>
          <w:b/>
          <w:color w:val="auto"/>
          <w:szCs w:val="28"/>
          <w:lang w:val="en-GB"/>
        </w:rPr>
        <w:t>Phụ lục I</w:t>
      </w:r>
      <w:r w:rsidR="00DB68D7" w:rsidRPr="00DC798E">
        <w:rPr>
          <w:rFonts w:eastAsia="Times New Roman" w:cs="Times New Roman"/>
          <w:b/>
          <w:color w:val="auto"/>
          <w:szCs w:val="28"/>
          <w:lang w:val="en-GB"/>
        </w:rPr>
        <w:t>. Định mức sử dụng thiết bị</w:t>
      </w:r>
    </w:p>
    <w:p w14:paraId="11790239" w14:textId="0A112EEE" w:rsidR="00472519" w:rsidRPr="00DC798E" w:rsidRDefault="00E65B72" w:rsidP="00DC798E">
      <w:pPr>
        <w:tabs>
          <w:tab w:val="left" w:pos="6480"/>
          <w:tab w:val="left" w:pos="6720"/>
        </w:tabs>
        <w:spacing w:before="120" w:line="240" w:lineRule="auto"/>
        <w:ind w:hanging="2"/>
        <w:jc w:val="center"/>
        <w:rPr>
          <w:rFonts w:eastAsia="Times New Roman" w:cs="Times New Roman"/>
          <w:i/>
          <w:color w:val="auto"/>
          <w:szCs w:val="28"/>
          <w:lang w:val="en-GB"/>
        </w:rPr>
      </w:pPr>
      <w:r w:rsidRPr="00DC798E">
        <w:rPr>
          <w:rFonts w:eastAsia="Times New Roman" w:cs="Times New Roman"/>
          <w:i/>
          <w:color w:val="auto"/>
          <w:szCs w:val="28"/>
          <w:lang w:val="en-GB"/>
        </w:rPr>
        <w:t>(Ban hành kèm theo Thông tư số      /2025/TT-BNNMT ngày     tháng      năm 2025)</w:t>
      </w:r>
      <w:r w:rsidR="00360566" w:rsidRPr="00DC798E">
        <w:rPr>
          <w:rFonts w:eastAsia="Times New Roman" w:cs="Times New Roman"/>
          <w:i/>
          <w:color w:val="auto"/>
          <w:szCs w:val="28"/>
          <w:lang w:val="en-GB"/>
        </w:rPr>
        <w:t xml:space="preserve"> </w:t>
      </w:r>
    </w:p>
    <w:p w14:paraId="4642C6FE" w14:textId="77777777" w:rsidR="0032585E" w:rsidRPr="00DC798E" w:rsidRDefault="0032585E" w:rsidP="00DC798E">
      <w:pPr>
        <w:tabs>
          <w:tab w:val="left" w:pos="6480"/>
          <w:tab w:val="left" w:pos="6720"/>
        </w:tabs>
        <w:spacing w:before="120" w:line="240" w:lineRule="auto"/>
        <w:ind w:hanging="2"/>
        <w:jc w:val="center"/>
        <w:rPr>
          <w:rFonts w:eastAsia="Times New Roman" w:cs="Times New Roman"/>
          <w:i/>
          <w:color w:val="auto"/>
          <w:szCs w:val="28"/>
          <w:lang w:val="en-GB"/>
        </w:rPr>
      </w:pPr>
    </w:p>
    <w:p w14:paraId="2093A10B" w14:textId="4F11B069" w:rsidR="00DB68D7" w:rsidRPr="00DC798E" w:rsidRDefault="00E65B72" w:rsidP="00DC798E">
      <w:pPr>
        <w:tabs>
          <w:tab w:val="left" w:pos="6480"/>
          <w:tab w:val="left" w:pos="6720"/>
        </w:tabs>
        <w:spacing w:before="120" w:line="240" w:lineRule="auto"/>
        <w:ind w:hanging="2"/>
        <w:jc w:val="left"/>
        <w:rPr>
          <w:rFonts w:eastAsia="Times New Roman" w:cs="Times New Roman"/>
          <w:b/>
          <w:color w:val="auto"/>
          <w:szCs w:val="28"/>
          <w:lang w:val="en-GB"/>
        </w:rPr>
      </w:pPr>
      <w:r w:rsidRPr="00DC798E">
        <w:rPr>
          <w:rFonts w:eastAsia="Times New Roman" w:cs="Times New Roman"/>
          <w:b/>
          <w:color w:val="auto"/>
          <w:szCs w:val="28"/>
          <w:lang w:val="en-GB"/>
        </w:rPr>
        <w:t>Biểu 01. Định mức sử dụng thiết bị thực hiện dự báo, cảnh báo khí tượng</w:t>
      </w:r>
    </w:p>
    <w:p w14:paraId="046F69A4"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01" w:type="dxa"/>
        <w:tblLook w:val="04A0" w:firstRow="1" w:lastRow="0" w:firstColumn="1" w:lastColumn="0" w:noHBand="0" w:noVBand="1"/>
      </w:tblPr>
      <w:tblGrid>
        <w:gridCol w:w="649"/>
        <w:gridCol w:w="2885"/>
        <w:gridCol w:w="1083"/>
        <w:gridCol w:w="1412"/>
        <w:gridCol w:w="1412"/>
        <w:gridCol w:w="1412"/>
        <w:gridCol w:w="1412"/>
        <w:gridCol w:w="1412"/>
        <w:gridCol w:w="1412"/>
        <w:gridCol w:w="1412"/>
      </w:tblGrid>
      <w:tr w:rsidR="00450FFA" w:rsidRPr="00DC798E" w14:paraId="7AB9C4FC" w14:textId="06925033" w:rsidTr="00450FFA">
        <w:trPr>
          <w:trHeight w:val="20"/>
        </w:trPr>
        <w:tc>
          <w:tcPr>
            <w:tcW w:w="649" w:type="dxa"/>
            <w:tcBorders>
              <w:top w:val="single" w:sz="8" w:space="0" w:color="000000"/>
              <w:left w:val="single" w:sz="8" w:space="0" w:color="000000"/>
              <w:bottom w:val="nil"/>
              <w:right w:val="nil"/>
            </w:tcBorders>
            <w:shd w:val="clear" w:color="000000" w:fill="FFFFFF"/>
            <w:vAlign w:val="center"/>
            <w:hideMark/>
          </w:tcPr>
          <w:p w14:paraId="14030A80"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85" w:type="dxa"/>
            <w:tcBorders>
              <w:top w:val="single" w:sz="8" w:space="0" w:color="000000"/>
              <w:left w:val="single" w:sz="8" w:space="0" w:color="000000"/>
              <w:bottom w:val="nil"/>
              <w:right w:val="nil"/>
            </w:tcBorders>
            <w:shd w:val="clear" w:color="000000" w:fill="FFFFFF"/>
            <w:vAlign w:val="center"/>
            <w:hideMark/>
          </w:tcPr>
          <w:p w14:paraId="53B67A29"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0C0DFB1D" w14:textId="4F701CD5"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412" w:type="dxa"/>
            <w:tcBorders>
              <w:top w:val="single" w:sz="8" w:space="0" w:color="000000"/>
              <w:left w:val="single" w:sz="8" w:space="0" w:color="000000"/>
              <w:bottom w:val="nil"/>
              <w:right w:val="single" w:sz="8" w:space="0" w:color="000000"/>
            </w:tcBorders>
            <w:shd w:val="clear" w:color="000000" w:fill="FFFFFF"/>
            <w:vAlign w:val="center"/>
            <w:hideMark/>
          </w:tcPr>
          <w:p w14:paraId="63E59CB5" w14:textId="12E4AAD5"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cực ngắn</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D10B39F" w14:textId="2F26C124"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ngắn</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25E52E3B" w14:textId="0ED7BB5F"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vừa</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7C09FDB" w14:textId="787577BA"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dài</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4541807A" w14:textId="1EC02070"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mùa</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5D3BC98B" w14:textId="32DDDB18"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năm</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361B7BA3" w14:textId="2AE3D70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ATNĐ, bão</w:t>
            </w:r>
          </w:p>
        </w:tc>
      </w:tr>
      <w:tr w:rsidR="00B9464D" w:rsidRPr="00DC798E" w14:paraId="7C52F4A2" w14:textId="5762DE27" w:rsidTr="00B9464D">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43C6F3B4" w14:textId="4AEADEB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85" w:type="dxa"/>
            <w:tcBorders>
              <w:top w:val="single" w:sz="8" w:space="0" w:color="000000"/>
              <w:left w:val="single" w:sz="8" w:space="0" w:color="000000"/>
              <w:bottom w:val="nil"/>
              <w:right w:val="nil"/>
            </w:tcBorders>
            <w:shd w:val="clear" w:color="000000" w:fill="FFFFFF"/>
            <w:vAlign w:val="center"/>
            <w:hideMark/>
          </w:tcPr>
          <w:p w14:paraId="4280197B" w14:textId="63C5161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vi tính để bàn văn phòng</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09635054" w14:textId="1B0EF12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412" w:type="dxa"/>
            <w:tcBorders>
              <w:top w:val="single" w:sz="8" w:space="0" w:color="000000"/>
              <w:left w:val="single" w:sz="8" w:space="0" w:color="000000"/>
              <w:bottom w:val="nil"/>
              <w:right w:val="single" w:sz="8" w:space="0" w:color="000000"/>
            </w:tcBorders>
            <w:shd w:val="clear" w:color="000000" w:fill="FFFFFF"/>
            <w:vAlign w:val="center"/>
            <w:hideMark/>
          </w:tcPr>
          <w:p w14:paraId="200F0C2E" w14:textId="0483BBD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52D1CE8" w14:textId="77FE4A5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6E820CFB" w14:textId="04B27DA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285FD9AB" w14:textId="6EDB34F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4DB56F16" w14:textId="20BE7E4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45DE6C23" w14:textId="4AAA05D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6F15204" w14:textId="73E19CF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0,00803</w:t>
            </w:r>
          </w:p>
        </w:tc>
      </w:tr>
      <w:tr w:rsidR="00B9464D" w:rsidRPr="00DC798E" w14:paraId="307712E2" w14:textId="72E420BE" w:rsidTr="00B9464D">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157FE656" w14:textId="2EC55CB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85" w:type="dxa"/>
            <w:tcBorders>
              <w:top w:val="single" w:sz="8" w:space="0" w:color="000000"/>
              <w:left w:val="single" w:sz="8" w:space="0" w:color="000000"/>
              <w:bottom w:val="nil"/>
              <w:right w:val="nil"/>
            </w:tcBorders>
            <w:shd w:val="clear" w:color="000000" w:fill="FFFFFF"/>
            <w:vAlign w:val="center"/>
            <w:hideMark/>
          </w:tcPr>
          <w:p w14:paraId="66B431E7" w14:textId="79410CB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tính xách tay</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18729238" w14:textId="2745E32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412" w:type="dxa"/>
            <w:tcBorders>
              <w:top w:val="single" w:sz="8" w:space="0" w:color="000000"/>
              <w:left w:val="single" w:sz="8" w:space="0" w:color="000000"/>
              <w:bottom w:val="nil"/>
              <w:right w:val="single" w:sz="8" w:space="0" w:color="000000"/>
            </w:tcBorders>
            <w:shd w:val="clear" w:color="000000" w:fill="FFFFFF"/>
            <w:vAlign w:val="center"/>
            <w:hideMark/>
          </w:tcPr>
          <w:p w14:paraId="35C061DC" w14:textId="5D6D03E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4A205007" w14:textId="24EA1B0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38E13270" w14:textId="6CCC8CB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925613C" w14:textId="4DDC7FC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1EE93E4B" w14:textId="0AA1746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44F72504" w14:textId="21585FA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34C90931" w14:textId="00FF7D7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B9464D" w:rsidRPr="00DC798E" w14:paraId="4E20B72C" w14:textId="1F72737F" w:rsidTr="00B9464D">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631C3966" w14:textId="3FD1132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85" w:type="dxa"/>
            <w:tcBorders>
              <w:top w:val="single" w:sz="8" w:space="0" w:color="000000"/>
              <w:left w:val="single" w:sz="8" w:space="0" w:color="000000"/>
              <w:bottom w:val="nil"/>
              <w:right w:val="nil"/>
            </w:tcBorders>
            <w:shd w:val="clear" w:color="000000" w:fill="FFFFFF"/>
            <w:vAlign w:val="center"/>
            <w:hideMark/>
          </w:tcPr>
          <w:p w14:paraId="4CD2DAF7" w14:textId="077C4CA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chủ server</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4BC16725" w14:textId="3F27DFF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412" w:type="dxa"/>
            <w:tcBorders>
              <w:top w:val="single" w:sz="8" w:space="0" w:color="000000"/>
              <w:left w:val="single" w:sz="8" w:space="0" w:color="000000"/>
              <w:bottom w:val="nil"/>
              <w:right w:val="single" w:sz="8" w:space="0" w:color="000000"/>
            </w:tcBorders>
            <w:shd w:val="clear" w:color="000000" w:fill="FFFFFF"/>
            <w:vAlign w:val="center"/>
            <w:hideMark/>
          </w:tcPr>
          <w:p w14:paraId="243631C9" w14:textId="443B7CE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0,00010</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3C4AEFD4" w14:textId="266D006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14EA3A5D" w14:textId="6E384E0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528AB894" w14:textId="2D9E17C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0,00133</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3ADB2373" w14:textId="7AFCDCA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0,00405</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27E811AC" w14:textId="076FBF3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0,00900</w:t>
            </w:r>
          </w:p>
        </w:tc>
        <w:tc>
          <w:tcPr>
            <w:tcW w:w="1412" w:type="dxa"/>
            <w:tcBorders>
              <w:top w:val="single" w:sz="8" w:space="0" w:color="000000"/>
              <w:left w:val="single" w:sz="8" w:space="0" w:color="000000"/>
              <w:bottom w:val="nil"/>
              <w:right w:val="single" w:sz="8" w:space="0" w:color="000000"/>
            </w:tcBorders>
            <w:shd w:val="clear" w:color="000000" w:fill="FFFFFF"/>
            <w:vAlign w:val="center"/>
          </w:tcPr>
          <w:p w14:paraId="04C588B0" w14:textId="0457581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r w:rsidR="00B9464D" w:rsidRPr="00DC798E" w14:paraId="6B86195C" w14:textId="4A9FD117" w:rsidTr="00B9464D">
        <w:trPr>
          <w:trHeight w:val="510"/>
        </w:trPr>
        <w:tc>
          <w:tcPr>
            <w:tcW w:w="649" w:type="dxa"/>
            <w:tcBorders>
              <w:top w:val="single" w:sz="8" w:space="0" w:color="000000"/>
              <w:left w:val="single" w:sz="8" w:space="0" w:color="000000"/>
              <w:bottom w:val="single" w:sz="8" w:space="0" w:color="000000"/>
              <w:right w:val="nil"/>
            </w:tcBorders>
            <w:shd w:val="clear" w:color="000000" w:fill="FFFFFF"/>
            <w:vAlign w:val="center"/>
            <w:hideMark/>
          </w:tcPr>
          <w:p w14:paraId="7DF4E368" w14:textId="0D4465F0"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85" w:type="dxa"/>
            <w:tcBorders>
              <w:top w:val="single" w:sz="8" w:space="0" w:color="000000"/>
              <w:left w:val="single" w:sz="8" w:space="0" w:color="000000"/>
              <w:bottom w:val="single" w:sz="8" w:space="0" w:color="000000"/>
              <w:right w:val="nil"/>
            </w:tcBorders>
            <w:shd w:val="clear" w:color="000000" w:fill="FFFFFF"/>
            <w:vAlign w:val="center"/>
            <w:hideMark/>
          </w:tcPr>
          <w:p w14:paraId="36C503EB" w14:textId="7BD55D9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in laser đen trắng A4</w:t>
            </w:r>
          </w:p>
        </w:tc>
        <w:tc>
          <w:tcPr>
            <w:tcW w:w="1083"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631C767" w14:textId="36F3EE0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1802131" w14:textId="4E2BCB5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20C91B4" w14:textId="7DCAC14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EE05478" w14:textId="42A7A99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AEABE9B" w14:textId="15696D6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BF9B458" w14:textId="7C33C59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761F20" w14:textId="058DCA8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41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02540C2" w14:textId="48B6549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B9464D" w:rsidRPr="00DC798E" w14:paraId="7C5DACBB" w14:textId="603257C6" w:rsidTr="00B9464D">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1287BFFB" w14:textId="5E86B32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85" w:type="dxa"/>
            <w:tcBorders>
              <w:top w:val="nil"/>
              <w:left w:val="single" w:sz="8" w:space="0" w:color="000000"/>
              <w:bottom w:val="single" w:sz="8" w:space="0" w:color="000000"/>
              <w:right w:val="nil"/>
            </w:tcBorders>
            <w:shd w:val="clear" w:color="000000" w:fill="FFFFFF"/>
            <w:vAlign w:val="center"/>
            <w:hideMark/>
          </w:tcPr>
          <w:p w14:paraId="7CDCC6D6" w14:textId="581CF18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Điều hòa không khí 2 chiều 18000 BTU 5,274 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0E52ECB8" w14:textId="4700231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412" w:type="dxa"/>
            <w:tcBorders>
              <w:top w:val="nil"/>
              <w:left w:val="single" w:sz="8" w:space="0" w:color="000000"/>
              <w:bottom w:val="single" w:sz="8" w:space="0" w:color="000000"/>
              <w:right w:val="single" w:sz="8" w:space="0" w:color="000000"/>
            </w:tcBorders>
            <w:shd w:val="clear" w:color="000000" w:fill="FFFFFF"/>
            <w:vAlign w:val="center"/>
            <w:hideMark/>
          </w:tcPr>
          <w:p w14:paraId="7BD02D10" w14:textId="7D2F73E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69282B5C" w14:textId="5885470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53EEE825" w14:textId="7C4E155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3568584" w14:textId="549CCF4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F42605B" w14:textId="2A152C3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4BC6B8FD" w14:textId="0A347A5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0,01126</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65E262B" w14:textId="3252597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B9464D" w:rsidRPr="00DC798E" w14:paraId="4863B073" w14:textId="64EAEDED" w:rsidTr="00B9464D">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30B86DC2" w14:textId="357EAA1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2885" w:type="dxa"/>
            <w:tcBorders>
              <w:top w:val="nil"/>
              <w:left w:val="single" w:sz="8" w:space="0" w:color="000000"/>
              <w:bottom w:val="single" w:sz="8" w:space="0" w:color="000000"/>
              <w:right w:val="nil"/>
            </w:tcBorders>
            <w:shd w:val="clear" w:color="000000" w:fill="FFFFFF"/>
            <w:vAlign w:val="center"/>
            <w:hideMark/>
          </w:tcPr>
          <w:p w14:paraId="2E576DA4" w14:textId="1DB474E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photocopy</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7FE0052A" w14:textId="6B4F164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412" w:type="dxa"/>
            <w:tcBorders>
              <w:top w:val="nil"/>
              <w:left w:val="single" w:sz="8" w:space="0" w:color="000000"/>
              <w:bottom w:val="single" w:sz="8" w:space="0" w:color="000000"/>
              <w:right w:val="single" w:sz="8" w:space="0" w:color="000000"/>
            </w:tcBorders>
            <w:shd w:val="clear" w:color="000000" w:fill="FFFFFF"/>
            <w:vAlign w:val="center"/>
            <w:hideMark/>
          </w:tcPr>
          <w:p w14:paraId="6884C418" w14:textId="1E5F85A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9F8FF91" w14:textId="498E174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FAB4646" w14:textId="65C8BAC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4119533" w14:textId="10A4650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790970B7" w14:textId="2081797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4874E1D" w14:textId="0512B44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0,01126</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23B680AE" w14:textId="3023ADF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B9464D" w:rsidRPr="00DC798E" w14:paraId="295A6705" w14:textId="77777777" w:rsidTr="00B9464D">
        <w:trPr>
          <w:trHeight w:val="510"/>
        </w:trPr>
        <w:tc>
          <w:tcPr>
            <w:tcW w:w="649" w:type="dxa"/>
            <w:tcBorders>
              <w:top w:val="nil"/>
              <w:left w:val="single" w:sz="8" w:space="0" w:color="000000"/>
              <w:bottom w:val="single" w:sz="8" w:space="0" w:color="000000"/>
              <w:right w:val="nil"/>
            </w:tcBorders>
            <w:shd w:val="clear" w:color="000000" w:fill="FFFFFF"/>
            <w:vAlign w:val="center"/>
          </w:tcPr>
          <w:p w14:paraId="1D9462CC" w14:textId="2039E99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2885" w:type="dxa"/>
            <w:tcBorders>
              <w:top w:val="nil"/>
              <w:left w:val="single" w:sz="8" w:space="0" w:color="000000"/>
              <w:bottom w:val="single" w:sz="8" w:space="0" w:color="000000"/>
              <w:right w:val="nil"/>
            </w:tcBorders>
            <w:shd w:val="clear" w:color="000000" w:fill="FFFFFF"/>
            <w:vAlign w:val="center"/>
          </w:tcPr>
          <w:p w14:paraId="609F0127" w14:textId="0F9E056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chiếu 0,33 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50B2D0D3" w14:textId="541765D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6E23245E" w14:textId="18D5503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55371778" w14:textId="1F831D4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D8C3108" w14:textId="071E3DC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4641E2F6" w14:textId="550DE91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68ACD626" w14:textId="29145BD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49A06764" w14:textId="7F7C31B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29AB3D46" w14:textId="545394D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B9464D" w:rsidRPr="00DC798E" w14:paraId="6D1821FC" w14:textId="2B73560C" w:rsidTr="00B9464D">
        <w:trPr>
          <w:trHeight w:val="510"/>
        </w:trPr>
        <w:tc>
          <w:tcPr>
            <w:tcW w:w="649" w:type="dxa"/>
            <w:tcBorders>
              <w:top w:val="nil"/>
              <w:left w:val="single" w:sz="8" w:space="0" w:color="000000"/>
              <w:bottom w:val="single" w:sz="8" w:space="0" w:color="000000"/>
              <w:right w:val="nil"/>
            </w:tcBorders>
            <w:shd w:val="clear" w:color="000000" w:fill="FFFFFF"/>
            <w:vAlign w:val="center"/>
          </w:tcPr>
          <w:p w14:paraId="3374FC8D" w14:textId="428AF6A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2885" w:type="dxa"/>
            <w:tcBorders>
              <w:top w:val="nil"/>
              <w:left w:val="single" w:sz="8" w:space="0" w:color="000000"/>
              <w:bottom w:val="single" w:sz="8" w:space="0" w:color="000000"/>
              <w:right w:val="nil"/>
            </w:tcBorders>
            <w:shd w:val="clear" w:color="000000" w:fill="FFFFFF"/>
            <w:vAlign w:val="center"/>
            <w:hideMark/>
          </w:tcPr>
          <w:p w14:paraId="2A097FB8" w14:textId="24AECEA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Máy phát điện 9KW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2579AB06" w14:textId="20AB735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412" w:type="dxa"/>
            <w:tcBorders>
              <w:top w:val="nil"/>
              <w:left w:val="single" w:sz="8" w:space="0" w:color="000000"/>
              <w:bottom w:val="single" w:sz="8" w:space="0" w:color="000000"/>
              <w:right w:val="single" w:sz="8" w:space="0" w:color="000000"/>
            </w:tcBorders>
            <w:shd w:val="clear" w:color="000000" w:fill="FFFFFF"/>
            <w:vAlign w:val="center"/>
            <w:hideMark/>
          </w:tcPr>
          <w:p w14:paraId="27E0909A" w14:textId="29A7C20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10FC446" w14:textId="5C5487F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5FB5A700" w14:textId="6B65A01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426A9CA" w14:textId="0474ACA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587AA70" w14:textId="1A1C4A4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1BA82C79" w14:textId="62B829C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0,01126</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02B8E51A" w14:textId="7267572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B9464D" w:rsidRPr="00DC798E" w14:paraId="4C735838" w14:textId="0A39C8A7" w:rsidTr="00B9464D">
        <w:trPr>
          <w:trHeight w:val="510"/>
        </w:trPr>
        <w:tc>
          <w:tcPr>
            <w:tcW w:w="649" w:type="dxa"/>
            <w:tcBorders>
              <w:top w:val="nil"/>
              <w:left w:val="single" w:sz="8" w:space="0" w:color="000000"/>
              <w:bottom w:val="single" w:sz="8" w:space="0" w:color="000000"/>
              <w:right w:val="nil"/>
            </w:tcBorders>
            <w:shd w:val="clear" w:color="000000" w:fill="FFFFFF"/>
            <w:vAlign w:val="center"/>
          </w:tcPr>
          <w:p w14:paraId="51DCA9AC" w14:textId="02E5AD9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2885" w:type="dxa"/>
            <w:tcBorders>
              <w:top w:val="nil"/>
              <w:left w:val="single" w:sz="8" w:space="0" w:color="000000"/>
              <w:bottom w:val="single" w:sz="8" w:space="0" w:color="000000"/>
              <w:right w:val="nil"/>
            </w:tcBorders>
            <w:shd w:val="clear" w:color="000000" w:fill="FFFFFF"/>
            <w:vAlign w:val="center"/>
            <w:hideMark/>
          </w:tcPr>
          <w:p w14:paraId="1965FF55" w14:textId="1ABD9DD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Tivi (64 inch)</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4A927FAF" w14:textId="6C741F2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412" w:type="dxa"/>
            <w:tcBorders>
              <w:top w:val="nil"/>
              <w:left w:val="single" w:sz="8" w:space="0" w:color="000000"/>
              <w:bottom w:val="single" w:sz="8" w:space="0" w:color="000000"/>
              <w:right w:val="single" w:sz="8" w:space="0" w:color="000000"/>
            </w:tcBorders>
            <w:shd w:val="clear" w:color="000000" w:fill="FFFFFF"/>
            <w:vAlign w:val="center"/>
            <w:hideMark/>
          </w:tcPr>
          <w:p w14:paraId="72629ECF" w14:textId="4A5DF04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0,00010</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4E7C88A5" w14:textId="1924BBF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55756FB" w14:textId="6F0C1E5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F774A0F" w14:textId="6AEAB4B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0,00133</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2B4EA1E6" w14:textId="23650D2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0,00405</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3E9D482A" w14:textId="2C792D6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0,00900</w:t>
            </w:r>
          </w:p>
        </w:tc>
        <w:tc>
          <w:tcPr>
            <w:tcW w:w="1412" w:type="dxa"/>
            <w:tcBorders>
              <w:top w:val="nil"/>
              <w:left w:val="single" w:sz="8" w:space="0" w:color="000000"/>
              <w:bottom w:val="single" w:sz="8" w:space="0" w:color="000000"/>
              <w:right w:val="single" w:sz="8" w:space="0" w:color="000000"/>
            </w:tcBorders>
            <w:shd w:val="clear" w:color="000000" w:fill="FFFFFF"/>
            <w:vAlign w:val="center"/>
          </w:tcPr>
          <w:p w14:paraId="65D3569B" w14:textId="1CFABF5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bl>
    <w:p w14:paraId="107CFFB8" w14:textId="255AF3AC" w:rsidR="00810A14" w:rsidRPr="00DC798E" w:rsidRDefault="007E2836"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color w:val="auto"/>
          <w:szCs w:val="28"/>
          <w:lang w:val="en-GB"/>
        </w:rPr>
        <w:br w:type="page"/>
      </w:r>
      <w:r w:rsidR="00E65B72" w:rsidRPr="00DC798E">
        <w:rPr>
          <w:rFonts w:eastAsia="Times New Roman" w:cs="Times New Roman"/>
          <w:b/>
          <w:color w:val="auto"/>
          <w:szCs w:val="28"/>
          <w:lang w:val="en-GB"/>
        </w:rPr>
        <w:t>Biểu 01. Định mức sử dụng thiết bị thực hiện dự báo, cảnh báo khí tượng</w:t>
      </w:r>
      <w:r w:rsidR="00810A14" w:rsidRPr="00DC798E">
        <w:rPr>
          <w:rFonts w:eastAsia="Times New Roman" w:cs="Times New Roman"/>
          <w:b/>
          <w:color w:val="auto"/>
          <w:szCs w:val="28"/>
          <w:lang w:val="en-GB"/>
        </w:rPr>
        <w:t xml:space="preserve"> (tiếp theo)</w:t>
      </w:r>
    </w:p>
    <w:p w14:paraId="46A01A5F"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715" w:type="dxa"/>
        <w:tblLook w:val="04A0" w:firstRow="1" w:lastRow="0" w:firstColumn="1" w:lastColumn="0" w:noHBand="0" w:noVBand="1"/>
      </w:tblPr>
      <w:tblGrid>
        <w:gridCol w:w="649"/>
        <w:gridCol w:w="2885"/>
        <w:gridCol w:w="1083"/>
        <w:gridCol w:w="1647"/>
        <w:gridCol w:w="1647"/>
        <w:gridCol w:w="1648"/>
        <w:gridCol w:w="1771"/>
        <w:gridCol w:w="1647"/>
        <w:gridCol w:w="1738"/>
      </w:tblGrid>
      <w:tr w:rsidR="00450FFA" w:rsidRPr="00DC798E" w14:paraId="1EE0C95B" w14:textId="77777777" w:rsidTr="00450FFA">
        <w:trPr>
          <w:trHeight w:val="20"/>
        </w:trPr>
        <w:tc>
          <w:tcPr>
            <w:tcW w:w="649" w:type="dxa"/>
            <w:tcBorders>
              <w:top w:val="single" w:sz="8" w:space="0" w:color="000000"/>
              <w:left w:val="single" w:sz="8" w:space="0" w:color="000000"/>
              <w:bottom w:val="nil"/>
              <w:right w:val="nil"/>
            </w:tcBorders>
            <w:shd w:val="clear" w:color="000000" w:fill="FFFFFF"/>
            <w:vAlign w:val="center"/>
            <w:hideMark/>
          </w:tcPr>
          <w:p w14:paraId="266AFFBA"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85" w:type="dxa"/>
            <w:tcBorders>
              <w:top w:val="single" w:sz="8" w:space="0" w:color="000000"/>
              <w:left w:val="single" w:sz="8" w:space="0" w:color="000000"/>
              <w:bottom w:val="nil"/>
              <w:right w:val="nil"/>
            </w:tcBorders>
            <w:shd w:val="clear" w:color="000000" w:fill="FFFFFF"/>
            <w:vAlign w:val="center"/>
            <w:hideMark/>
          </w:tcPr>
          <w:p w14:paraId="71E139CA"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64BBD9FF" w14:textId="27A3A0FE"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68DA52F1" w14:textId="660D53F8"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mưa lớn</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1AACDF70" w14:textId="4E73D4D1"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không khí lạnh</w:t>
            </w:r>
          </w:p>
        </w:tc>
        <w:tc>
          <w:tcPr>
            <w:tcW w:w="1648" w:type="dxa"/>
            <w:tcBorders>
              <w:top w:val="single" w:sz="8" w:space="0" w:color="000000"/>
              <w:left w:val="single" w:sz="8" w:space="0" w:color="000000"/>
              <w:bottom w:val="nil"/>
              <w:right w:val="single" w:sz="8" w:space="0" w:color="000000"/>
            </w:tcBorders>
            <w:shd w:val="clear" w:color="000000" w:fill="FFFFFF"/>
            <w:vAlign w:val="center"/>
          </w:tcPr>
          <w:p w14:paraId="75049723" w14:textId="31E7624E"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nắng nóng</w:t>
            </w:r>
          </w:p>
        </w:tc>
        <w:tc>
          <w:tcPr>
            <w:tcW w:w="1771" w:type="dxa"/>
            <w:tcBorders>
              <w:top w:val="single" w:sz="8" w:space="0" w:color="000000"/>
              <w:left w:val="single" w:sz="8" w:space="0" w:color="000000"/>
              <w:bottom w:val="nil"/>
              <w:right w:val="single" w:sz="8" w:space="0" w:color="000000"/>
            </w:tcBorders>
            <w:shd w:val="clear" w:color="000000" w:fill="FFFFFF"/>
            <w:vAlign w:val="center"/>
          </w:tcPr>
          <w:p w14:paraId="4C27168C" w14:textId="3946A2CE"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rét đậm, rét hạn, băng giá, sương muối</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1298C404" w14:textId="639CB130"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dông, lốc, sét, mưa đá</w:t>
            </w:r>
          </w:p>
        </w:tc>
        <w:tc>
          <w:tcPr>
            <w:tcW w:w="1738" w:type="dxa"/>
            <w:tcBorders>
              <w:top w:val="single" w:sz="8" w:space="0" w:color="000000"/>
              <w:left w:val="single" w:sz="8" w:space="0" w:color="000000"/>
              <w:bottom w:val="nil"/>
              <w:right w:val="single" w:sz="8" w:space="0" w:color="000000"/>
            </w:tcBorders>
            <w:shd w:val="clear" w:color="000000" w:fill="FFFFFF"/>
            <w:vAlign w:val="center"/>
          </w:tcPr>
          <w:p w14:paraId="09A4880D" w14:textId="3B9133EF"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sương mù</w:t>
            </w:r>
          </w:p>
        </w:tc>
      </w:tr>
      <w:tr w:rsidR="00B9464D" w:rsidRPr="00DC798E" w14:paraId="3D106EE1" w14:textId="77777777" w:rsidTr="00B9464D">
        <w:trPr>
          <w:trHeight w:val="567"/>
        </w:trPr>
        <w:tc>
          <w:tcPr>
            <w:tcW w:w="649" w:type="dxa"/>
            <w:tcBorders>
              <w:top w:val="single" w:sz="8" w:space="0" w:color="000000"/>
              <w:left w:val="single" w:sz="8" w:space="0" w:color="000000"/>
              <w:bottom w:val="nil"/>
              <w:right w:val="nil"/>
            </w:tcBorders>
            <w:shd w:val="clear" w:color="000000" w:fill="FFFFFF"/>
            <w:vAlign w:val="center"/>
            <w:hideMark/>
          </w:tcPr>
          <w:p w14:paraId="30997383" w14:textId="3F2EBDE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85" w:type="dxa"/>
            <w:tcBorders>
              <w:top w:val="single" w:sz="8" w:space="0" w:color="000000"/>
              <w:left w:val="single" w:sz="8" w:space="0" w:color="000000"/>
              <w:bottom w:val="nil"/>
              <w:right w:val="nil"/>
            </w:tcBorders>
            <w:shd w:val="clear" w:color="000000" w:fill="FFFFFF"/>
            <w:vAlign w:val="center"/>
            <w:hideMark/>
          </w:tcPr>
          <w:p w14:paraId="09F13F10" w14:textId="4A4EC103"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để bàn văn phòng</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3EC6EA9B" w14:textId="64BF143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647" w:type="dxa"/>
            <w:tcBorders>
              <w:top w:val="single" w:sz="8" w:space="0" w:color="000000"/>
              <w:left w:val="single" w:sz="8" w:space="0" w:color="000000"/>
              <w:bottom w:val="nil"/>
              <w:right w:val="single" w:sz="8" w:space="0" w:color="000000"/>
            </w:tcBorders>
            <w:shd w:val="clear" w:color="000000" w:fill="FFFFFF"/>
            <w:vAlign w:val="center"/>
            <w:hideMark/>
          </w:tcPr>
          <w:p w14:paraId="7A7FF0E5" w14:textId="73AEA43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0,00528</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19497A0E" w14:textId="366BFB4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0,00323</w:t>
            </w:r>
          </w:p>
        </w:tc>
        <w:tc>
          <w:tcPr>
            <w:tcW w:w="1648" w:type="dxa"/>
            <w:tcBorders>
              <w:top w:val="single" w:sz="8" w:space="0" w:color="000000"/>
              <w:left w:val="single" w:sz="8" w:space="0" w:color="000000"/>
              <w:bottom w:val="nil"/>
              <w:right w:val="single" w:sz="8" w:space="0" w:color="000000"/>
            </w:tcBorders>
            <w:shd w:val="clear" w:color="000000" w:fill="FFFFFF"/>
            <w:vAlign w:val="center"/>
          </w:tcPr>
          <w:p w14:paraId="32DC1E1D" w14:textId="05A5F860"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0,00379</w:t>
            </w:r>
          </w:p>
        </w:tc>
        <w:tc>
          <w:tcPr>
            <w:tcW w:w="1771" w:type="dxa"/>
            <w:tcBorders>
              <w:top w:val="single" w:sz="8" w:space="0" w:color="000000"/>
              <w:left w:val="single" w:sz="8" w:space="0" w:color="000000"/>
              <w:bottom w:val="nil"/>
              <w:right w:val="single" w:sz="8" w:space="0" w:color="000000"/>
            </w:tcBorders>
            <w:shd w:val="clear" w:color="000000" w:fill="FFFFFF"/>
            <w:vAlign w:val="center"/>
          </w:tcPr>
          <w:p w14:paraId="417C0CC3" w14:textId="79749AA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0,00323</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4F026097" w14:textId="05FBF29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0,00166</w:t>
            </w:r>
          </w:p>
        </w:tc>
        <w:tc>
          <w:tcPr>
            <w:tcW w:w="1738" w:type="dxa"/>
            <w:tcBorders>
              <w:top w:val="single" w:sz="8" w:space="0" w:color="000000"/>
              <w:left w:val="single" w:sz="8" w:space="0" w:color="000000"/>
              <w:bottom w:val="nil"/>
              <w:right w:val="single" w:sz="8" w:space="0" w:color="000000"/>
            </w:tcBorders>
            <w:shd w:val="clear" w:color="000000" w:fill="FFFFFF"/>
            <w:vAlign w:val="center"/>
          </w:tcPr>
          <w:p w14:paraId="29407333" w14:textId="59B0904F"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0,00283</w:t>
            </w:r>
          </w:p>
        </w:tc>
      </w:tr>
      <w:tr w:rsidR="00B9464D" w:rsidRPr="00DC798E" w14:paraId="1A1D032F" w14:textId="77777777" w:rsidTr="00B9464D">
        <w:trPr>
          <w:trHeight w:val="567"/>
        </w:trPr>
        <w:tc>
          <w:tcPr>
            <w:tcW w:w="649" w:type="dxa"/>
            <w:tcBorders>
              <w:top w:val="single" w:sz="8" w:space="0" w:color="000000"/>
              <w:left w:val="single" w:sz="8" w:space="0" w:color="000000"/>
              <w:bottom w:val="nil"/>
              <w:right w:val="nil"/>
            </w:tcBorders>
            <w:shd w:val="clear" w:color="000000" w:fill="FFFFFF"/>
            <w:vAlign w:val="center"/>
            <w:hideMark/>
          </w:tcPr>
          <w:p w14:paraId="3A7A8362" w14:textId="1575918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85" w:type="dxa"/>
            <w:tcBorders>
              <w:top w:val="single" w:sz="8" w:space="0" w:color="000000"/>
              <w:left w:val="single" w:sz="8" w:space="0" w:color="000000"/>
              <w:bottom w:val="nil"/>
              <w:right w:val="nil"/>
            </w:tcBorders>
            <w:shd w:val="clear" w:color="000000" w:fill="FFFFFF"/>
            <w:vAlign w:val="center"/>
            <w:hideMark/>
          </w:tcPr>
          <w:p w14:paraId="090F11AF" w14:textId="3061F0FC"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xách tay</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0B29F798" w14:textId="5B43DC3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647" w:type="dxa"/>
            <w:tcBorders>
              <w:top w:val="single" w:sz="8" w:space="0" w:color="000000"/>
              <w:left w:val="single" w:sz="8" w:space="0" w:color="000000"/>
              <w:bottom w:val="nil"/>
              <w:right w:val="single" w:sz="8" w:space="0" w:color="000000"/>
            </w:tcBorders>
            <w:shd w:val="clear" w:color="000000" w:fill="FFFFFF"/>
            <w:vAlign w:val="center"/>
            <w:hideMark/>
          </w:tcPr>
          <w:p w14:paraId="60958642" w14:textId="52476A0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634C7D0C" w14:textId="5FDB4E4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8" w:type="dxa"/>
            <w:tcBorders>
              <w:top w:val="single" w:sz="8" w:space="0" w:color="000000"/>
              <w:left w:val="single" w:sz="8" w:space="0" w:color="000000"/>
              <w:bottom w:val="nil"/>
              <w:right w:val="single" w:sz="8" w:space="0" w:color="000000"/>
            </w:tcBorders>
            <w:shd w:val="clear" w:color="000000" w:fill="FFFFFF"/>
            <w:vAlign w:val="center"/>
          </w:tcPr>
          <w:p w14:paraId="086624DB" w14:textId="4C58272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771" w:type="dxa"/>
            <w:tcBorders>
              <w:top w:val="single" w:sz="8" w:space="0" w:color="000000"/>
              <w:left w:val="single" w:sz="8" w:space="0" w:color="000000"/>
              <w:bottom w:val="nil"/>
              <w:right w:val="single" w:sz="8" w:space="0" w:color="000000"/>
            </w:tcBorders>
            <w:shd w:val="clear" w:color="000000" w:fill="FFFFFF"/>
            <w:vAlign w:val="center"/>
          </w:tcPr>
          <w:p w14:paraId="51A0A3D3" w14:textId="582851A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1AB9AD52" w14:textId="1E057E7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738" w:type="dxa"/>
            <w:tcBorders>
              <w:top w:val="single" w:sz="8" w:space="0" w:color="000000"/>
              <w:left w:val="single" w:sz="8" w:space="0" w:color="000000"/>
              <w:bottom w:val="nil"/>
              <w:right w:val="single" w:sz="8" w:space="0" w:color="000000"/>
            </w:tcBorders>
            <w:shd w:val="clear" w:color="000000" w:fill="FFFFFF"/>
            <w:vAlign w:val="center"/>
          </w:tcPr>
          <w:p w14:paraId="603AEA32" w14:textId="08C0908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B9464D" w:rsidRPr="00DC798E" w14:paraId="78532107" w14:textId="77777777" w:rsidTr="00B9464D">
        <w:trPr>
          <w:trHeight w:val="567"/>
        </w:trPr>
        <w:tc>
          <w:tcPr>
            <w:tcW w:w="649" w:type="dxa"/>
            <w:tcBorders>
              <w:top w:val="single" w:sz="8" w:space="0" w:color="000000"/>
              <w:left w:val="single" w:sz="8" w:space="0" w:color="000000"/>
              <w:bottom w:val="nil"/>
              <w:right w:val="nil"/>
            </w:tcBorders>
            <w:shd w:val="clear" w:color="000000" w:fill="FFFFFF"/>
            <w:vAlign w:val="center"/>
            <w:hideMark/>
          </w:tcPr>
          <w:p w14:paraId="660FE0DD" w14:textId="1D603D6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85" w:type="dxa"/>
            <w:tcBorders>
              <w:top w:val="single" w:sz="8" w:space="0" w:color="000000"/>
              <w:left w:val="single" w:sz="8" w:space="0" w:color="000000"/>
              <w:bottom w:val="nil"/>
              <w:right w:val="nil"/>
            </w:tcBorders>
            <w:shd w:val="clear" w:color="000000" w:fill="FFFFFF"/>
            <w:vAlign w:val="center"/>
            <w:hideMark/>
          </w:tcPr>
          <w:p w14:paraId="0A32605F" w14:textId="6D3BB079"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chủ server</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4585A78A" w14:textId="38558AF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647" w:type="dxa"/>
            <w:tcBorders>
              <w:top w:val="single" w:sz="8" w:space="0" w:color="000000"/>
              <w:left w:val="single" w:sz="8" w:space="0" w:color="000000"/>
              <w:bottom w:val="nil"/>
              <w:right w:val="single" w:sz="8" w:space="0" w:color="000000"/>
            </w:tcBorders>
            <w:shd w:val="clear" w:color="000000" w:fill="FFFFFF"/>
            <w:vAlign w:val="center"/>
            <w:hideMark/>
          </w:tcPr>
          <w:p w14:paraId="21FFAB6A" w14:textId="70D5ED7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685FCA69" w14:textId="5D10F87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648" w:type="dxa"/>
            <w:tcBorders>
              <w:top w:val="single" w:sz="8" w:space="0" w:color="000000"/>
              <w:left w:val="single" w:sz="8" w:space="0" w:color="000000"/>
              <w:bottom w:val="nil"/>
              <w:right w:val="single" w:sz="8" w:space="0" w:color="000000"/>
            </w:tcBorders>
            <w:shd w:val="clear" w:color="000000" w:fill="FFFFFF"/>
            <w:vAlign w:val="center"/>
          </w:tcPr>
          <w:p w14:paraId="3DE5143B" w14:textId="03A52AC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771" w:type="dxa"/>
            <w:tcBorders>
              <w:top w:val="single" w:sz="8" w:space="0" w:color="000000"/>
              <w:left w:val="single" w:sz="8" w:space="0" w:color="000000"/>
              <w:bottom w:val="nil"/>
              <w:right w:val="single" w:sz="8" w:space="0" w:color="000000"/>
            </w:tcBorders>
            <w:shd w:val="clear" w:color="000000" w:fill="FFFFFF"/>
            <w:vAlign w:val="center"/>
          </w:tcPr>
          <w:p w14:paraId="1845FF77" w14:textId="791C8BB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647" w:type="dxa"/>
            <w:tcBorders>
              <w:top w:val="single" w:sz="8" w:space="0" w:color="000000"/>
              <w:left w:val="single" w:sz="8" w:space="0" w:color="000000"/>
              <w:bottom w:val="nil"/>
              <w:right w:val="single" w:sz="8" w:space="0" w:color="000000"/>
            </w:tcBorders>
            <w:shd w:val="clear" w:color="000000" w:fill="FFFFFF"/>
            <w:vAlign w:val="center"/>
          </w:tcPr>
          <w:p w14:paraId="50663E83" w14:textId="40A2764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738" w:type="dxa"/>
            <w:tcBorders>
              <w:top w:val="single" w:sz="8" w:space="0" w:color="000000"/>
              <w:left w:val="single" w:sz="8" w:space="0" w:color="000000"/>
              <w:bottom w:val="nil"/>
              <w:right w:val="single" w:sz="8" w:space="0" w:color="000000"/>
            </w:tcBorders>
            <w:shd w:val="clear" w:color="000000" w:fill="FFFFFF"/>
            <w:vAlign w:val="center"/>
          </w:tcPr>
          <w:p w14:paraId="7D790FF6" w14:textId="33F4D3C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0,00035</w:t>
            </w:r>
          </w:p>
        </w:tc>
      </w:tr>
      <w:tr w:rsidR="00B9464D" w:rsidRPr="00DC798E" w14:paraId="58AB56B4" w14:textId="77777777" w:rsidTr="00B9464D">
        <w:trPr>
          <w:trHeight w:val="567"/>
        </w:trPr>
        <w:tc>
          <w:tcPr>
            <w:tcW w:w="649" w:type="dxa"/>
            <w:tcBorders>
              <w:top w:val="single" w:sz="8" w:space="0" w:color="000000"/>
              <w:left w:val="single" w:sz="8" w:space="0" w:color="000000"/>
              <w:bottom w:val="single" w:sz="8" w:space="0" w:color="000000"/>
              <w:right w:val="nil"/>
            </w:tcBorders>
            <w:shd w:val="clear" w:color="000000" w:fill="FFFFFF"/>
            <w:vAlign w:val="center"/>
            <w:hideMark/>
          </w:tcPr>
          <w:p w14:paraId="349F4752" w14:textId="5C3BF81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85" w:type="dxa"/>
            <w:tcBorders>
              <w:top w:val="single" w:sz="8" w:space="0" w:color="000000"/>
              <w:left w:val="single" w:sz="8" w:space="0" w:color="000000"/>
              <w:bottom w:val="single" w:sz="8" w:space="0" w:color="000000"/>
              <w:right w:val="nil"/>
            </w:tcBorders>
            <w:shd w:val="clear" w:color="000000" w:fill="FFFFFF"/>
            <w:vAlign w:val="center"/>
            <w:hideMark/>
          </w:tcPr>
          <w:p w14:paraId="5D7FE051" w14:textId="77A2CFD0"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in laser đen trắng A4</w:t>
            </w:r>
          </w:p>
        </w:tc>
        <w:tc>
          <w:tcPr>
            <w:tcW w:w="1083"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E947995" w14:textId="19C1083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6837A9" w14:textId="4637FB3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E2C30EC" w14:textId="73BBAB3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05DC878" w14:textId="412F1DD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77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8E06B74" w14:textId="244BE5D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486FC08" w14:textId="7B1A664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97FB644" w14:textId="1ECA89D0"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B9464D" w:rsidRPr="00DC798E" w14:paraId="304B5FA2" w14:textId="77777777" w:rsidTr="00B9464D">
        <w:trPr>
          <w:trHeight w:val="567"/>
        </w:trPr>
        <w:tc>
          <w:tcPr>
            <w:tcW w:w="649" w:type="dxa"/>
            <w:tcBorders>
              <w:top w:val="nil"/>
              <w:left w:val="single" w:sz="8" w:space="0" w:color="000000"/>
              <w:bottom w:val="single" w:sz="8" w:space="0" w:color="000000"/>
              <w:right w:val="nil"/>
            </w:tcBorders>
            <w:shd w:val="clear" w:color="000000" w:fill="FFFFFF"/>
            <w:vAlign w:val="center"/>
            <w:hideMark/>
          </w:tcPr>
          <w:p w14:paraId="402A28FB" w14:textId="55E25E3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85" w:type="dxa"/>
            <w:tcBorders>
              <w:top w:val="nil"/>
              <w:left w:val="single" w:sz="8" w:space="0" w:color="000000"/>
              <w:bottom w:val="single" w:sz="8" w:space="0" w:color="000000"/>
              <w:right w:val="nil"/>
            </w:tcBorders>
            <w:shd w:val="clear" w:color="000000" w:fill="FFFFFF"/>
            <w:vAlign w:val="center"/>
            <w:hideMark/>
          </w:tcPr>
          <w:p w14:paraId="2C730D1C" w14:textId="6AD38CA3"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không khí 2 chiều 18000 BTU 5,274 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21C6CCDC" w14:textId="0622192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647" w:type="dxa"/>
            <w:tcBorders>
              <w:top w:val="nil"/>
              <w:left w:val="single" w:sz="8" w:space="0" w:color="000000"/>
              <w:bottom w:val="single" w:sz="8" w:space="0" w:color="000000"/>
              <w:right w:val="single" w:sz="8" w:space="0" w:color="000000"/>
            </w:tcBorders>
            <w:shd w:val="clear" w:color="000000" w:fill="FFFFFF"/>
            <w:vAlign w:val="center"/>
            <w:hideMark/>
          </w:tcPr>
          <w:p w14:paraId="00B015F9" w14:textId="6965383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0,00066</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7E47A395" w14:textId="7F1AE44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8" w:type="dxa"/>
            <w:tcBorders>
              <w:top w:val="nil"/>
              <w:left w:val="single" w:sz="8" w:space="0" w:color="000000"/>
              <w:bottom w:val="single" w:sz="8" w:space="0" w:color="000000"/>
              <w:right w:val="single" w:sz="8" w:space="0" w:color="000000"/>
            </w:tcBorders>
            <w:shd w:val="clear" w:color="000000" w:fill="FFFFFF"/>
            <w:vAlign w:val="center"/>
          </w:tcPr>
          <w:p w14:paraId="1D5B78D4" w14:textId="2E036FC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771" w:type="dxa"/>
            <w:tcBorders>
              <w:top w:val="nil"/>
              <w:left w:val="single" w:sz="8" w:space="0" w:color="000000"/>
              <w:bottom w:val="single" w:sz="8" w:space="0" w:color="000000"/>
              <w:right w:val="single" w:sz="8" w:space="0" w:color="000000"/>
            </w:tcBorders>
            <w:shd w:val="clear" w:color="000000" w:fill="FFFFFF"/>
            <w:vAlign w:val="center"/>
          </w:tcPr>
          <w:p w14:paraId="59371908" w14:textId="2E17AB8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31C834B4" w14:textId="43C223D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738" w:type="dxa"/>
            <w:tcBorders>
              <w:top w:val="nil"/>
              <w:left w:val="single" w:sz="8" w:space="0" w:color="000000"/>
              <w:bottom w:val="single" w:sz="8" w:space="0" w:color="000000"/>
              <w:right w:val="single" w:sz="8" w:space="0" w:color="000000"/>
            </w:tcBorders>
            <w:shd w:val="clear" w:color="000000" w:fill="FFFFFF"/>
            <w:vAlign w:val="center"/>
          </w:tcPr>
          <w:p w14:paraId="689AAD56" w14:textId="5F0A68E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r>
      <w:tr w:rsidR="00B9464D" w:rsidRPr="00DC798E" w14:paraId="0E8FEB62" w14:textId="77777777" w:rsidTr="00B9464D">
        <w:trPr>
          <w:trHeight w:val="567"/>
        </w:trPr>
        <w:tc>
          <w:tcPr>
            <w:tcW w:w="649" w:type="dxa"/>
            <w:tcBorders>
              <w:top w:val="nil"/>
              <w:left w:val="single" w:sz="8" w:space="0" w:color="000000"/>
              <w:bottom w:val="single" w:sz="8" w:space="0" w:color="000000"/>
              <w:right w:val="nil"/>
            </w:tcBorders>
            <w:shd w:val="clear" w:color="000000" w:fill="FFFFFF"/>
            <w:vAlign w:val="center"/>
            <w:hideMark/>
          </w:tcPr>
          <w:p w14:paraId="56A08CFC" w14:textId="75715E86"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2885" w:type="dxa"/>
            <w:tcBorders>
              <w:top w:val="nil"/>
              <w:left w:val="single" w:sz="8" w:space="0" w:color="000000"/>
              <w:bottom w:val="single" w:sz="8" w:space="0" w:color="000000"/>
              <w:right w:val="nil"/>
            </w:tcBorders>
            <w:shd w:val="clear" w:color="000000" w:fill="FFFFFF"/>
            <w:vAlign w:val="center"/>
            <w:hideMark/>
          </w:tcPr>
          <w:p w14:paraId="684D9628" w14:textId="680FB33B"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photocopy</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44173411" w14:textId="058AA6A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647" w:type="dxa"/>
            <w:tcBorders>
              <w:top w:val="nil"/>
              <w:left w:val="single" w:sz="8" w:space="0" w:color="000000"/>
              <w:bottom w:val="single" w:sz="8" w:space="0" w:color="000000"/>
              <w:right w:val="single" w:sz="8" w:space="0" w:color="000000"/>
            </w:tcBorders>
            <w:shd w:val="clear" w:color="000000" w:fill="FFFFFF"/>
            <w:vAlign w:val="center"/>
            <w:hideMark/>
          </w:tcPr>
          <w:p w14:paraId="0A8E4B38" w14:textId="038EE398"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0,00066</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0FE865BC" w14:textId="632FD15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8" w:type="dxa"/>
            <w:tcBorders>
              <w:top w:val="nil"/>
              <w:left w:val="single" w:sz="8" w:space="0" w:color="000000"/>
              <w:bottom w:val="single" w:sz="8" w:space="0" w:color="000000"/>
              <w:right w:val="single" w:sz="8" w:space="0" w:color="000000"/>
            </w:tcBorders>
            <w:shd w:val="clear" w:color="000000" w:fill="FFFFFF"/>
            <w:vAlign w:val="center"/>
          </w:tcPr>
          <w:p w14:paraId="61938E39" w14:textId="6A56FCD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771" w:type="dxa"/>
            <w:tcBorders>
              <w:top w:val="nil"/>
              <w:left w:val="single" w:sz="8" w:space="0" w:color="000000"/>
              <w:bottom w:val="single" w:sz="8" w:space="0" w:color="000000"/>
              <w:right w:val="single" w:sz="8" w:space="0" w:color="000000"/>
            </w:tcBorders>
            <w:shd w:val="clear" w:color="000000" w:fill="FFFFFF"/>
            <w:vAlign w:val="center"/>
          </w:tcPr>
          <w:p w14:paraId="74C411FF" w14:textId="5AF9F6F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20F3560E" w14:textId="0869B48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738" w:type="dxa"/>
            <w:tcBorders>
              <w:top w:val="nil"/>
              <w:left w:val="single" w:sz="8" w:space="0" w:color="000000"/>
              <w:bottom w:val="single" w:sz="8" w:space="0" w:color="000000"/>
              <w:right w:val="single" w:sz="8" w:space="0" w:color="000000"/>
            </w:tcBorders>
            <w:shd w:val="clear" w:color="000000" w:fill="FFFFFF"/>
            <w:vAlign w:val="center"/>
          </w:tcPr>
          <w:p w14:paraId="323918A6" w14:textId="73189425"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r>
      <w:tr w:rsidR="00B9464D" w:rsidRPr="00DC798E" w14:paraId="1F349360" w14:textId="77777777" w:rsidTr="00B9464D">
        <w:trPr>
          <w:trHeight w:val="567"/>
        </w:trPr>
        <w:tc>
          <w:tcPr>
            <w:tcW w:w="649" w:type="dxa"/>
            <w:tcBorders>
              <w:top w:val="nil"/>
              <w:left w:val="single" w:sz="8" w:space="0" w:color="000000"/>
              <w:bottom w:val="single" w:sz="8" w:space="0" w:color="000000"/>
              <w:right w:val="nil"/>
            </w:tcBorders>
            <w:shd w:val="clear" w:color="000000" w:fill="FFFFFF"/>
            <w:vAlign w:val="center"/>
            <w:hideMark/>
          </w:tcPr>
          <w:p w14:paraId="4245D688" w14:textId="167327DD"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2885" w:type="dxa"/>
            <w:tcBorders>
              <w:top w:val="nil"/>
              <w:left w:val="single" w:sz="8" w:space="0" w:color="000000"/>
              <w:bottom w:val="single" w:sz="8" w:space="0" w:color="000000"/>
              <w:right w:val="nil"/>
            </w:tcBorders>
            <w:shd w:val="clear" w:color="000000" w:fill="FFFFFF"/>
            <w:vAlign w:val="center"/>
            <w:hideMark/>
          </w:tcPr>
          <w:p w14:paraId="0C4407A3" w14:textId="08708F54"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0,33 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1AE41E75" w14:textId="21B270D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647" w:type="dxa"/>
            <w:tcBorders>
              <w:top w:val="nil"/>
              <w:left w:val="single" w:sz="8" w:space="0" w:color="000000"/>
              <w:bottom w:val="single" w:sz="8" w:space="0" w:color="000000"/>
              <w:right w:val="single" w:sz="8" w:space="0" w:color="000000"/>
            </w:tcBorders>
            <w:shd w:val="clear" w:color="000000" w:fill="FFFFFF"/>
            <w:vAlign w:val="center"/>
            <w:hideMark/>
          </w:tcPr>
          <w:p w14:paraId="251CAAFB" w14:textId="1F7EF100"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57D8265D" w14:textId="15C3590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8" w:type="dxa"/>
            <w:tcBorders>
              <w:top w:val="nil"/>
              <w:left w:val="single" w:sz="8" w:space="0" w:color="000000"/>
              <w:bottom w:val="single" w:sz="8" w:space="0" w:color="000000"/>
              <w:right w:val="single" w:sz="8" w:space="0" w:color="000000"/>
            </w:tcBorders>
            <w:shd w:val="clear" w:color="000000" w:fill="FFFFFF"/>
            <w:vAlign w:val="center"/>
          </w:tcPr>
          <w:p w14:paraId="1A44AD0E" w14:textId="21CFB1B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771" w:type="dxa"/>
            <w:tcBorders>
              <w:top w:val="nil"/>
              <w:left w:val="single" w:sz="8" w:space="0" w:color="000000"/>
              <w:bottom w:val="single" w:sz="8" w:space="0" w:color="000000"/>
              <w:right w:val="single" w:sz="8" w:space="0" w:color="000000"/>
            </w:tcBorders>
            <w:shd w:val="clear" w:color="000000" w:fill="FFFFFF"/>
            <w:vAlign w:val="center"/>
          </w:tcPr>
          <w:p w14:paraId="57AFC1CF" w14:textId="3CE9FA1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0CAB063B" w14:textId="7A99593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738" w:type="dxa"/>
            <w:tcBorders>
              <w:top w:val="nil"/>
              <w:left w:val="single" w:sz="8" w:space="0" w:color="000000"/>
              <w:bottom w:val="single" w:sz="8" w:space="0" w:color="000000"/>
              <w:right w:val="single" w:sz="8" w:space="0" w:color="000000"/>
            </w:tcBorders>
            <w:shd w:val="clear" w:color="000000" w:fill="FFFFFF"/>
            <w:vAlign w:val="center"/>
          </w:tcPr>
          <w:p w14:paraId="181ACBB8" w14:textId="164CF394"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B9464D" w:rsidRPr="00DC798E" w14:paraId="5B6E0269" w14:textId="77777777" w:rsidTr="00B9464D">
        <w:trPr>
          <w:trHeight w:val="567"/>
        </w:trPr>
        <w:tc>
          <w:tcPr>
            <w:tcW w:w="649" w:type="dxa"/>
            <w:tcBorders>
              <w:top w:val="nil"/>
              <w:left w:val="single" w:sz="8" w:space="0" w:color="000000"/>
              <w:bottom w:val="single" w:sz="8" w:space="0" w:color="000000"/>
              <w:right w:val="nil"/>
            </w:tcBorders>
            <w:shd w:val="clear" w:color="000000" w:fill="FFFFFF"/>
            <w:vAlign w:val="center"/>
            <w:hideMark/>
          </w:tcPr>
          <w:p w14:paraId="3F06830C" w14:textId="77545A2E"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2885" w:type="dxa"/>
            <w:tcBorders>
              <w:top w:val="nil"/>
              <w:left w:val="single" w:sz="8" w:space="0" w:color="000000"/>
              <w:bottom w:val="single" w:sz="8" w:space="0" w:color="000000"/>
              <w:right w:val="nil"/>
            </w:tcBorders>
            <w:shd w:val="clear" w:color="000000" w:fill="FFFFFF"/>
            <w:vAlign w:val="center"/>
            <w:hideMark/>
          </w:tcPr>
          <w:p w14:paraId="77DE2D89" w14:textId="02CEC21B"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phát điện 9KW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5D64D282" w14:textId="05146BD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647" w:type="dxa"/>
            <w:tcBorders>
              <w:top w:val="nil"/>
              <w:left w:val="single" w:sz="8" w:space="0" w:color="000000"/>
              <w:bottom w:val="single" w:sz="8" w:space="0" w:color="000000"/>
              <w:right w:val="single" w:sz="8" w:space="0" w:color="000000"/>
            </w:tcBorders>
            <w:shd w:val="clear" w:color="000000" w:fill="FFFFFF"/>
            <w:vAlign w:val="center"/>
            <w:hideMark/>
          </w:tcPr>
          <w:p w14:paraId="743A601A" w14:textId="423ECC9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0,00066</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7E85C20C" w14:textId="602517A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8" w:type="dxa"/>
            <w:tcBorders>
              <w:top w:val="nil"/>
              <w:left w:val="single" w:sz="8" w:space="0" w:color="000000"/>
              <w:bottom w:val="single" w:sz="8" w:space="0" w:color="000000"/>
              <w:right w:val="single" w:sz="8" w:space="0" w:color="000000"/>
            </w:tcBorders>
            <w:shd w:val="clear" w:color="000000" w:fill="FFFFFF"/>
            <w:vAlign w:val="center"/>
          </w:tcPr>
          <w:p w14:paraId="6C724942" w14:textId="0033A15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771" w:type="dxa"/>
            <w:tcBorders>
              <w:top w:val="nil"/>
              <w:left w:val="single" w:sz="8" w:space="0" w:color="000000"/>
              <w:bottom w:val="single" w:sz="8" w:space="0" w:color="000000"/>
              <w:right w:val="single" w:sz="8" w:space="0" w:color="000000"/>
            </w:tcBorders>
            <w:shd w:val="clear" w:color="000000" w:fill="FFFFFF"/>
            <w:vAlign w:val="center"/>
          </w:tcPr>
          <w:p w14:paraId="77714F67" w14:textId="470D04B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647" w:type="dxa"/>
            <w:tcBorders>
              <w:top w:val="nil"/>
              <w:left w:val="single" w:sz="8" w:space="0" w:color="000000"/>
              <w:bottom w:val="single" w:sz="8" w:space="0" w:color="000000"/>
              <w:right w:val="single" w:sz="8" w:space="0" w:color="000000"/>
            </w:tcBorders>
            <w:shd w:val="clear" w:color="000000" w:fill="FFFFFF"/>
            <w:vAlign w:val="center"/>
          </w:tcPr>
          <w:p w14:paraId="510007F2" w14:textId="36050A20"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738" w:type="dxa"/>
            <w:tcBorders>
              <w:top w:val="nil"/>
              <w:left w:val="single" w:sz="8" w:space="0" w:color="000000"/>
              <w:bottom w:val="single" w:sz="8" w:space="0" w:color="000000"/>
              <w:right w:val="single" w:sz="8" w:space="0" w:color="000000"/>
            </w:tcBorders>
            <w:shd w:val="clear" w:color="000000" w:fill="FFFFFF"/>
            <w:vAlign w:val="center"/>
          </w:tcPr>
          <w:p w14:paraId="093DAD8D" w14:textId="250C4C8C"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r>
      <w:tr w:rsidR="00B9464D" w:rsidRPr="00DC798E" w14:paraId="20C7DF9B" w14:textId="77777777" w:rsidTr="00B9464D">
        <w:trPr>
          <w:trHeight w:val="567"/>
        </w:trPr>
        <w:tc>
          <w:tcPr>
            <w:tcW w:w="649" w:type="dxa"/>
            <w:tcBorders>
              <w:top w:val="nil"/>
              <w:left w:val="single" w:sz="8" w:space="0" w:color="000000"/>
              <w:bottom w:val="nil"/>
              <w:right w:val="nil"/>
            </w:tcBorders>
            <w:shd w:val="clear" w:color="000000" w:fill="FFFFFF"/>
            <w:vAlign w:val="center"/>
            <w:hideMark/>
          </w:tcPr>
          <w:p w14:paraId="265F5C59" w14:textId="68A56C2A"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2885" w:type="dxa"/>
            <w:tcBorders>
              <w:top w:val="nil"/>
              <w:left w:val="single" w:sz="8" w:space="0" w:color="000000"/>
              <w:bottom w:val="nil"/>
              <w:right w:val="nil"/>
            </w:tcBorders>
            <w:shd w:val="clear" w:color="000000" w:fill="FFFFFF"/>
            <w:vAlign w:val="center"/>
            <w:hideMark/>
          </w:tcPr>
          <w:p w14:paraId="336692E2" w14:textId="2A73A77A" w:rsidR="00B9464D" w:rsidRPr="00DC798E" w:rsidRDefault="00B9464D"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Tivi (64 inch)</w:t>
            </w:r>
          </w:p>
        </w:tc>
        <w:tc>
          <w:tcPr>
            <w:tcW w:w="1083" w:type="dxa"/>
            <w:tcBorders>
              <w:top w:val="nil"/>
              <w:left w:val="single" w:sz="8" w:space="0" w:color="000000"/>
              <w:bottom w:val="nil"/>
              <w:right w:val="single" w:sz="8" w:space="0" w:color="000000"/>
            </w:tcBorders>
            <w:shd w:val="clear" w:color="000000" w:fill="FFFFFF"/>
            <w:vAlign w:val="center"/>
          </w:tcPr>
          <w:p w14:paraId="333D653F" w14:textId="5FE1651B"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647" w:type="dxa"/>
            <w:tcBorders>
              <w:top w:val="nil"/>
              <w:left w:val="single" w:sz="8" w:space="0" w:color="000000"/>
              <w:bottom w:val="nil"/>
              <w:right w:val="single" w:sz="8" w:space="0" w:color="000000"/>
            </w:tcBorders>
            <w:shd w:val="clear" w:color="000000" w:fill="FFFFFF"/>
            <w:vAlign w:val="center"/>
            <w:hideMark/>
          </w:tcPr>
          <w:p w14:paraId="65873C54" w14:textId="559A0F27"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647" w:type="dxa"/>
            <w:tcBorders>
              <w:top w:val="nil"/>
              <w:left w:val="single" w:sz="8" w:space="0" w:color="000000"/>
              <w:bottom w:val="nil"/>
              <w:right w:val="single" w:sz="8" w:space="0" w:color="000000"/>
            </w:tcBorders>
            <w:shd w:val="clear" w:color="000000" w:fill="FFFFFF"/>
            <w:vAlign w:val="center"/>
          </w:tcPr>
          <w:p w14:paraId="10223D8F" w14:textId="5E6BAB7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648" w:type="dxa"/>
            <w:tcBorders>
              <w:top w:val="nil"/>
              <w:left w:val="single" w:sz="8" w:space="0" w:color="000000"/>
              <w:bottom w:val="nil"/>
              <w:right w:val="single" w:sz="8" w:space="0" w:color="000000"/>
            </w:tcBorders>
            <w:shd w:val="clear" w:color="000000" w:fill="FFFFFF"/>
            <w:vAlign w:val="center"/>
          </w:tcPr>
          <w:p w14:paraId="0CA03EAA" w14:textId="1BF09D03"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771" w:type="dxa"/>
            <w:tcBorders>
              <w:top w:val="nil"/>
              <w:left w:val="single" w:sz="8" w:space="0" w:color="000000"/>
              <w:bottom w:val="nil"/>
              <w:right w:val="single" w:sz="8" w:space="0" w:color="000000"/>
            </w:tcBorders>
            <w:shd w:val="clear" w:color="000000" w:fill="FFFFFF"/>
            <w:vAlign w:val="center"/>
          </w:tcPr>
          <w:p w14:paraId="7A90BD92" w14:textId="1A0857D9"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647" w:type="dxa"/>
            <w:tcBorders>
              <w:top w:val="nil"/>
              <w:left w:val="single" w:sz="8" w:space="0" w:color="000000"/>
              <w:bottom w:val="nil"/>
              <w:right w:val="single" w:sz="8" w:space="0" w:color="000000"/>
            </w:tcBorders>
            <w:shd w:val="clear" w:color="000000" w:fill="FFFFFF"/>
            <w:vAlign w:val="center"/>
          </w:tcPr>
          <w:p w14:paraId="1DC584A0" w14:textId="36F89D32"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738" w:type="dxa"/>
            <w:tcBorders>
              <w:top w:val="nil"/>
              <w:left w:val="single" w:sz="8" w:space="0" w:color="000000"/>
              <w:bottom w:val="nil"/>
              <w:right w:val="single" w:sz="8" w:space="0" w:color="000000"/>
            </w:tcBorders>
            <w:shd w:val="clear" w:color="000000" w:fill="FFFFFF"/>
            <w:vAlign w:val="center"/>
          </w:tcPr>
          <w:p w14:paraId="3D7DA7E5" w14:textId="4AA3A2D1" w:rsidR="00B9464D" w:rsidRPr="00DC798E" w:rsidRDefault="00B9464D"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0,00035</w:t>
            </w:r>
          </w:p>
        </w:tc>
      </w:tr>
    </w:tbl>
    <w:p w14:paraId="53C4FBA6" w14:textId="77777777" w:rsidR="00450FFA" w:rsidRPr="00DC798E" w:rsidRDefault="00450FFA" w:rsidP="00DC798E">
      <w:pPr>
        <w:tabs>
          <w:tab w:val="left" w:pos="6480"/>
          <w:tab w:val="left" w:pos="6720"/>
        </w:tabs>
        <w:spacing w:before="120" w:line="240" w:lineRule="auto"/>
        <w:ind w:hanging="2"/>
        <w:jc w:val="left"/>
        <w:rPr>
          <w:rFonts w:eastAsia="Times New Roman" w:cs="Times New Roman"/>
          <w:b/>
          <w:color w:val="auto"/>
          <w:szCs w:val="28"/>
          <w:lang w:val="en-GB"/>
        </w:rPr>
      </w:pPr>
    </w:p>
    <w:p w14:paraId="1B09D027" w14:textId="77777777" w:rsidR="00B9464D" w:rsidRPr="00DC798E" w:rsidRDefault="00B9464D"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5A0BD358" w14:textId="0F1B07E0" w:rsidR="00810A14" w:rsidRPr="00DC798E" w:rsidRDefault="00037BCB" w:rsidP="00DC798E">
      <w:pPr>
        <w:tabs>
          <w:tab w:val="left" w:pos="6480"/>
          <w:tab w:val="left" w:pos="6720"/>
        </w:tabs>
        <w:spacing w:before="120" w:line="240" w:lineRule="auto"/>
        <w:ind w:hanging="2"/>
        <w:jc w:val="left"/>
        <w:rPr>
          <w:rFonts w:eastAsia="Times New Roman" w:cs="Times New Roman"/>
          <w:b/>
          <w:color w:val="auto"/>
          <w:szCs w:val="28"/>
          <w:lang w:val="en-GB"/>
        </w:rPr>
      </w:pPr>
      <w:r w:rsidRPr="00DC798E">
        <w:rPr>
          <w:rFonts w:eastAsia="Times New Roman" w:cs="Times New Roman"/>
          <w:b/>
          <w:color w:val="auto"/>
          <w:szCs w:val="28"/>
          <w:lang w:val="en-GB"/>
        </w:rPr>
        <w:t>Biểu 02. Định mức sử dụng thiết bị thực hiện dự báo, cảnh báo thủy văn</w:t>
      </w:r>
    </w:p>
    <w:p w14:paraId="7DB854DC"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1" w:type="dxa"/>
        <w:tblLook w:val="04A0" w:firstRow="1" w:lastRow="0" w:firstColumn="1" w:lastColumn="0" w:noHBand="0" w:noVBand="1"/>
      </w:tblPr>
      <w:tblGrid>
        <w:gridCol w:w="619"/>
        <w:gridCol w:w="2915"/>
        <w:gridCol w:w="1051"/>
        <w:gridCol w:w="1250"/>
        <w:gridCol w:w="1251"/>
        <w:gridCol w:w="1251"/>
        <w:gridCol w:w="1251"/>
        <w:gridCol w:w="1250"/>
        <w:gridCol w:w="1251"/>
        <w:gridCol w:w="1251"/>
        <w:gridCol w:w="1251"/>
      </w:tblGrid>
      <w:tr w:rsidR="00450FFA" w:rsidRPr="00DC798E" w14:paraId="253EFEB1" w14:textId="380CB5C8" w:rsidTr="00450FFA">
        <w:trPr>
          <w:trHeight w:val="20"/>
        </w:trPr>
        <w:tc>
          <w:tcPr>
            <w:tcW w:w="619" w:type="dxa"/>
            <w:tcBorders>
              <w:top w:val="single" w:sz="8" w:space="0" w:color="000000"/>
              <w:left w:val="single" w:sz="8" w:space="0" w:color="000000"/>
              <w:bottom w:val="nil"/>
              <w:right w:val="nil"/>
            </w:tcBorders>
            <w:shd w:val="clear" w:color="000000" w:fill="FFFFFF"/>
            <w:vAlign w:val="center"/>
            <w:hideMark/>
          </w:tcPr>
          <w:p w14:paraId="12B7CBDC"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915" w:type="dxa"/>
            <w:tcBorders>
              <w:top w:val="single" w:sz="8" w:space="0" w:color="000000"/>
              <w:left w:val="single" w:sz="8" w:space="0" w:color="000000"/>
              <w:bottom w:val="nil"/>
              <w:right w:val="nil"/>
            </w:tcBorders>
            <w:shd w:val="clear" w:color="000000" w:fill="FFFFFF"/>
            <w:vAlign w:val="center"/>
            <w:hideMark/>
          </w:tcPr>
          <w:p w14:paraId="30147830"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1051" w:type="dxa"/>
            <w:tcBorders>
              <w:top w:val="single" w:sz="8" w:space="0" w:color="000000"/>
              <w:left w:val="single" w:sz="8" w:space="0" w:color="000000"/>
              <w:bottom w:val="nil"/>
              <w:right w:val="single" w:sz="8" w:space="0" w:color="000000"/>
            </w:tcBorders>
            <w:shd w:val="clear" w:color="000000" w:fill="FFFFFF"/>
            <w:vAlign w:val="center"/>
          </w:tcPr>
          <w:p w14:paraId="149D8997" w14:textId="220B5393"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250" w:type="dxa"/>
            <w:tcBorders>
              <w:top w:val="single" w:sz="8" w:space="0" w:color="000000"/>
              <w:left w:val="single" w:sz="8" w:space="0" w:color="000000"/>
              <w:bottom w:val="nil"/>
              <w:right w:val="single" w:sz="8" w:space="0" w:color="000000"/>
            </w:tcBorders>
            <w:shd w:val="clear" w:color="000000" w:fill="FFFFFF"/>
            <w:vAlign w:val="center"/>
            <w:hideMark/>
          </w:tcPr>
          <w:p w14:paraId="6B2901DD" w14:textId="2853F08F"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thủy văn hạn cực ngắn</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1F397439" w14:textId="0EA6D32B"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ngắn</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7A2C68C6" w14:textId="19A0FFD5"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vừa</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14BC6B5E" w14:textId="50834766"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dài</w:t>
            </w:r>
          </w:p>
        </w:tc>
        <w:tc>
          <w:tcPr>
            <w:tcW w:w="1250" w:type="dxa"/>
            <w:tcBorders>
              <w:top w:val="single" w:sz="8" w:space="0" w:color="000000"/>
              <w:left w:val="single" w:sz="8" w:space="0" w:color="000000"/>
              <w:bottom w:val="nil"/>
              <w:right w:val="single" w:sz="8" w:space="0" w:color="000000"/>
            </w:tcBorders>
            <w:shd w:val="clear" w:color="000000" w:fill="FFFFFF"/>
            <w:vAlign w:val="center"/>
          </w:tcPr>
          <w:p w14:paraId="1B6FBD4F" w14:textId="5756F6A9"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mùa</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28BE301B" w14:textId="624F135D"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ngắn</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23483C53" w14:textId="4FF625EA"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vừa</w:t>
            </w:r>
          </w:p>
        </w:tc>
        <w:tc>
          <w:tcPr>
            <w:tcW w:w="1251" w:type="dxa"/>
            <w:tcBorders>
              <w:top w:val="single" w:sz="8" w:space="0" w:color="000000"/>
              <w:left w:val="single" w:sz="8" w:space="0" w:color="000000"/>
              <w:bottom w:val="nil"/>
              <w:right w:val="single" w:sz="8" w:space="0" w:color="000000"/>
            </w:tcBorders>
            <w:shd w:val="clear" w:color="000000" w:fill="FFFFFF"/>
          </w:tcPr>
          <w:p w14:paraId="5AA69657" w14:textId="22D807C0"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dài</w:t>
            </w:r>
          </w:p>
        </w:tc>
      </w:tr>
      <w:tr w:rsidR="0032585E" w:rsidRPr="00DC798E" w14:paraId="18D9704F" w14:textId="43E27BE5" w:rsidTr="0032585E">
        <w:trPr>
          <w:trHeight w:val="510"/>
        </w:trPr>
        <w:tc>
          <w:tcPr>
            <w:tcW w:w="619" w:type="dxa"/>
            <w:tcBorders>
              <w:top w:val="single" w:sz="8" w:space="0" w:color="000000"/>
              <w:left w:val="single" w:sz="8" w:space="0" w:color="000000"/>
              <w:bottom w:val="nil"/>
              <w:right w:val="nil"/>
            </w:tcBorders>
            <w:shd w:val="clear" w:color="000000" w:fill="FFFFFF"/>
            <w:vAlign w:val="center"/>
            <w:hideMark/>
          </w:tcPr>
          <w:p w14:paraId="7CBD8B2A" w14:textId="2E19298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915" w:type="dxa"/>
            <w:tcBorders>
              <w:top w:val="single" w:sz="8" w:space="0" w:color="000000"/>
              <w:left w:val="single" w:sz="8" w:space="0" w:color="000000"/>
              <w:bottom w:val="nil"/>
              <w:right w:val="nil"/>
            </w:tcBorders>
            <w:shd w:val="clear" w:color="000000" w:fill="FFFFFF"/>
            <w:vAlign w:val="center"/>
            <w:hideMark/>
          </w:tcPr>
          <w:p w14:paraId="0E90B350" w14:textId="5FA0E11C"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để bàn văn phòng</w:t>
            </w:r>
          </w:p>
        </w:tc>
        <w:tc>
          <w:tcPr>
            <w:tcW w:w="1051" w:type="dxa"/>
            <w:tcBorders>
              <w:top w:val="single" w:sz="8" w:space="0" w:color="000000"/>
              <w:left w:val="single" w:sz="8" w:space="0" w:color="000000"/>
              <w:bottom w:val="nil"/>
              <w:right w:val="single" w:sz="8" w:space="0" w:color="000000"/>
            </w:tcBorders>
            <w:shd w:val="clear" w:color="000000" w:fill="FFFFFF"/>
            <w:vAlign w:val="center"/>
          </w:tcPr>
          <w:p w14:paraId="6B5936BF" w14:textId="34C74EF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50" w:type="dxa"/>
            <w:tcBorders>
              <w:top w:val="single" w:sz="8" w:space="0" w:color="000000"/>
              <w:left w:val="single" w:sz="8" w:space="0" w:color="000000"/>
              <w:bottom w:val="nil"/>
              <w:right w:val="single" w:sz="8" w:space="0" w:color="000000"/>
            </w:tcBorders>
            <w:shd w:val="clear" w:color="000000" w:fill="FFFFFF"/>
            <w:vAlign w:val="center"/>
            <w:hideMark/>
          </w:tcPr>
          <w:p w14:paraId="6633BE7E" w14:textId="5856A94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0,00062</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6A1FD8C3" w14:textId="54E4506A"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0,00487</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62CBADBE" w14:textId="1EA2C58F"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0,00720</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AD54A5C" w14:textId="3D3EFEE8"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0,01232</w:t>
            </w:r>
          </w:p>
        </w:tc>
        <w:tc>
          <w:tcPr>
            <w:tcW w:w="1250" w:type="dxa"/>
            <w:tcBorders>
              <w:top w:val="single" w:sz="8" w:space="0" w:color="000000"/>
              <w:left w:val="single" w:sz="8" w:space="0" w:color="000000"/>
              <w:bottom w:val="nil"/>
              <w:right w:val="single" w:sz="8" w:space="0" w:color="000000"/>
            </w:tcBorders>
            <w:shd w:val="clear" w:color="000000" w:fill="FFFFFF"/>
            <w:vAlign w:val="center"/>
          </w:tcPr>
          <w:p w14:paraId="23927A53" w14:textId="25465C8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0,01805</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456B7FE5" w14:textId="31454CA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0,00432</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48164171" w14:textId="01D55E6F"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0,00444</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62B7D66F" w14:textId="65BD9768"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0,00630</w:t>
            </w:r>
          </w:p>
        </w:tc>
      </w:tr>
      <w:tr w:rsidR="0032585E" w:rsidRPr="00DC798E" w14:paraId="09625CC7" w14:textId="41AA3CC9" w:rsidTr="0032585E">
        <w:trPr>
          <w:trHeight w:val="510"/>
        </w:trPr>
        <w:tc>
          <w:tcPr>
            <w:tcW w:w="619" w:type="dxa"/>
            <w:tcBorders>
              <w:top w:val="single" w:sz="8" w:space="0" w:color="000000"/>
              <w:left w:val="single" w:sz="8" w:space="0" w:color="000000"/>
              <w:bottom w:val="nil"/>
              <w:right w:val="nil"/>
            </w:tcBorders>
            <w:shd w:val="clear" w:color="000000" w:fill="FFFFFF"/>
            <w:vAlign w:val="center"/>
            <w:hideMark/>
          </w:tcPr>
          <w:p w14:paraId="68B63B86" w14:textId="50F15AA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915" w:type="dxa"/>
            <w:tcBorders>
              <w:top w:val="single" w:sz="8" w:space="0" w:color="000000"/>
              <w:left w:val="single" w:sz="8" w:space="0" w:color="000000"/>
              <w:bottom w:val="nil"/>
              <w:right w:val="nil"/>
            </w:tcBorders>
            <w:shd w:val="clear" w:color="000000" w:fill="FFFFFF"/>
            <w:vAlign w:val="center"/>
            <w:hideMark/>
          </w:tcPr>
          <w:p w14:paraId="32165FB1" w14:textId="5B365A6A"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xách tay</w:t>
            </w:r>
          </w:p>
        </w:tc>
        <w:tc>
          <w:tcPr>
            <w:tcW w:w="1051" w:type="dxa"/>
            <w:tcBorders>
              <w:top w:val="single" w:sz="8" w:space="0" w:color="000000"/>
              <w:left w:val="single" w:sz="8" w:space="0" w:color="000000"/>
              <w:bottom w:val="nil"/>
              <w:right w:val="single" w:sz="8" w:space="0" w:color="000000"/>
            </w:tcBorders>
            <w:shd w:val="clear" w:color="000000" w:fill="FFFFFF"/>
            <w:vAlign w:val="center"/>
          </w:tcPr>
          <w:p w14:paraId="13110648" w14:textId="1E3D6AB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50" w:type="dxa"/>
            <w:tcBorders>
              <w:top w:val="single" w:sz="8" w:space="0" w:color="000000"/>
              <w:left w:val="single" w:sz="8" w:space="0" w:color="000000"/>
              <w:bottom w:val="nil"/>
              <w:right w:val="single" w:sz="8" w:space="0" w:color="000000"/>
            </w:tcBorders>
            <w:shd w:val="clear" w:color="000000" w:fill="FFFFFF"/>
            <w:vAlign w:val="center"/>
            <w:hideMark/>
          </w:tcPr>
          <w:p w14:paraId="2F8F90FB" w14:textId="3476D753"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1B9C96C" w14:textId="0B6A7423"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F70FEB7" w14:textId="3787076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6CE87B15" w14:textId="25A2A4D8"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250" w:type="dxa"/>
            <w:tcBorders>
              <w:top w:val="single" w:sz="8" w:space="0" w:color="000000"/>
              <w:left w:val="single" w:sz="8" w:space="0" w:color="000000"/>
              <w:bottom w:val="nil"/>
              <w:right w:val="single" w:sz="8" w:space="0" w:color="000000"/>
            </w:tcBorders>
            <w:shd w:val="clear" w:color="000000" w:fill="FFFFFF"/>
            <w:vAlign w:val="center"/>
          </w:tcPr>
          <w:p w14:paraId="2DC6D535" w14:textId="2BD94D2B"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FEE2068" w14:textId="18AE6319"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2D5DFA91" w14:textId="61D5F8E8"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AEACA67" w14:textId="61D1E7E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32585E" w:rsidRPr="00DC798E" w14:paraId="3E2A4410" w14:textId="5C63B406" w:rsidTr="0032585E">
        <w:trPr>
          <w:trHeight w:val="510"/>
        </w:trPr>
        <w:tc>
          <w:tcPr>
            <w:tcW w:w="619" w:type="dxa"/>
            <w:tcBorders>
              <w:top w:val="single" w:sz="8" w:space="0" w:color="000000"/>
              <w:left w:val="single" w:sz="8" w:space="0" w:color="000000"/>
              <w:bottom w:val="nil"/>
              <w:right w:val="nil"/>
            </w:tcBorders>
            <w:shd w:val="clear" w:color="000000" w:fill="FFFFFF"/>
            <w:vAlign w:val="center"/>
            <w:hideMark/>
          </w:tcPr>
          <w:p w14:paraId="1D8DF871" w14:textId="3B3D998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915" w:type="dxa"/>
            <w:tcBorders>
              <w:top w:val="single" w:sz="8" w:space="0" w:color="000000"/>
              <w:left w:val="single" w:sz="8" w:space="0" w:color="000000"/>
              <w:bottom w:val="nil"/>
              <w:right w:val="nil"/>
            </w:tcBorders>
            <w:shd w:val="clear" w:color="000000" w:fill="FFFFFF"/>
            <w:vAlign w:val="center"/>
            <w:hideMark/>
          </w:tcPr>
          <w:p w14:paraId="6A80B8BA" w14:textId="25B96A76"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chủ server</w:t>
            </w:r>
          </w:p>
        </w:tc>
        <w:tc>
          <w:tcPr>
            <w:tcW w:w="1051" w:type="dxa"/>
            <w:tcBorders>
              <w:top w:val="single" w:sz="8" w:space="0" w:color="000000"/>
              <w:left w:val="single" w:sz="8" w:space="0" w:color="000000"/>
              <w:bottom w:val="nil"/>
              <w:right w:val="single" w:sz="8" w:space="0" w:color="000000"/>
            </w:tcBorders>
            <w:shd w:val="clear" w:color="000000" w:fill="FFFFFF"/>
            <w:vAlign w:val="center"/>
          </w:tcPr>
          <w:p w14:paraId="76966E86" w14:textId="1229574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50" w:type="dxa"/>
            <w:tcBorders>
              <w:top w:val="single" w:sz="8" w:space="0" w:color="000000"/>
              <w:left w:val="single" w:sz="8" w:space="0" w:color="000000"/>
              <w:bottom w:val="nil"/>
              <w:right w:val="single" w:sz="8" w:space="0" w:color="000000"/>
            </w:tcBorders>
            <w:shd w:val="clear" w:color="000000" w:fill="FFFFFF"/>
            <w:vAlign w:val="center"/>
            <w:hideMark/>
          </w:tcPr>
          <w:p w14:paraId="7BC4B70E" w14:textId="4B6508C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0,00010</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44AF823B" w14:textId="030A472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0,00041</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1C23EBE0" w14:textId="1F497FEF"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291CAD12" w14:textId="47D5B7F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0,00088</w:t>
            </w:r>
          </w:p>
        </w:tc>
        <w:tc>
          <w:tcPr>
            <w:tcW w:w="1250" w:type="dxa"/>
            <w:tcBorders>
              <w:top w:val="single" w:sz="8" w:space="0" w:color="000000"/>
              <w:left w:val="single" w:sz="8" w:space="0" w:color="000000"/>
              <w:bottom w:val="nil"/>
              <w:right w:val="single" w:sz="8" w:space="0" w:color="000000"/>
            </w:tcBorders>
            <w:shd w:val="clear" w:color="000000" w:fill="FFFFFF"/>
            <w:vAlign w:val="center"/>
          </w:tcPr>
          <w:p w14:paraId="4C2843F6" w14:textId="10A9C14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0,00113</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3FC40597" w14:textId="7C599C6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5E1747CC" w14:textId="3D06D33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251" w:type="dxa"/>
            <w:tcBorders>
              <w:top w:val="single" w:sz="8" w:space="0" w:color="000000"/>
              <w:left w:val="single" w:sz="8" w:space="0" w:color="000000"/>
              <w:bottom w:val="nil"/>
              <w:right w:val="single" w:sz="8" w:space="0" w:color="000000"/>
            </w:tcBorders>
            <w:shd w:val="clear" w:color="000000" w:fill="FFFFFF"/>
            <w:vAlign w:val="center"/>
          </w:tcPr>
          <w:p w14:paraId="77FE2584" w14:textId="19BDC1B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r w:rsidR="0032585E" w:rsidRPr="00DC798E" w14:paraId="10D448E0" w14:textId="6862DB91" w:rsidTr="0032585E">
        <w:trPr>
          <w:trHeight w:val="510"/>
        </w:trPr>
        <w:tc>
          <w:tcPr>
            <w:tcW w:w="619" w:type="dxa"/>
            <w:tcBorders>
              <w:top w:val="single" w:sz="8" w:space="0" w:color="000000"/>
              <w:left w:val="single" w:sz="8" w:space="0" w:color="000000"/>
              <w:bottom w:val="single" w:sz="8" w:space="0" w:color="000000"/>
              <w:right w:val="nil"/>
            </w:tcBorders>
            <w:shd w:val="clear" w:color="000000" w:fill="FFFFFF"/>
            <w:vAlign w:val="center"/>
            <w:hideMark/>
          </w:tcPr>
          <w:p w14:paraId="3562FCDA" w14:textId="763510F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915" w:type="dxa"/>
            <w:tcBorders>
              <w:top w:val="single" w:sz="8" w:space="0" w:color="000000"/>
              <w:left w:val="single" w:sz="8" w:space="0" w:color="000000"/>
              <w:bottom w:val="single" w:sz="8" w:space="0" w:color="000000"/>
              <w:right w:val="nil"/>
            </w:tcBorders>
            <w:shd w:val="clear" w:color="000000" w:fill="FFFFFF"/>
            <w:vAlign w:val="center"/>
            <w:hideMark/>
          </w:tcPr>
          <w:p w14:paraId="318B0832" w14:textId="55A065A3"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in laser đen trắng A4</w:t>
            </w:r>
          </w:p>
        </w:tc>
        <w:tc>
          <w:tcPr>
            <w:tcW w:w="10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B317F1C" w14:textId="00C6813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5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3490A7" w14:textId="2086584F"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99E3F1E" w14:textId="79375B2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6E843D5" w14:textId="1F0FF5C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77F055E" w14:textId="62B192E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25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EFDA976" w14:textId="0FDF6C4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45AE432" w14:textId="4A32775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DF0FADA" w14:textId="7B74725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25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8E40D0" w14:textId="40B1F60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32585E" w:rsidRPr="00DC798E" w14:paraId="6DCC15E6" w14:textId="73593E0E" w:rsidTr="0032585E">
        <w:trPr>
          <w:trHeight w:val="510"/>
        </w:trPr>
        <w:tc>
          <w:tcPr>
            <w:tcW w:w="619" w:type="dxa"/>
            <w:tcBorders>
              <w:top w:val="nil"/>
              <w:left w:val="single" w:sz="8" w:space="0" w:color="000000"/>
              <w:bottom w:val="single" w:sz="8" w:space="0" w:color="000000"/>
              <w:right w:val="nil"/>
            </w:tcBorders>
            <w:shd w:val="clear" w:color="000000" w:fill="FFFFFF"/>
            <w:vAlign w:val="center"/>
            <w:hideMark/>
          </w:tcPr>
          <w:p w14:paraId="3AFC7E62" w14:textId="6E1DC64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915" w:type="dxa"/>
            <w:tcBorders>
              <w:top w:val="nil"/>
              <w:left w:val="single" w:sz="8" w:space="0" w:color="000000"/>
              <w:bottom w:val="single" w:sz="8" w:space="0" w:color="000000"/>
              <w:right w:val="nil"/>
            </w:tcBorders>
            <w:shd w:val="clear" w:color="000000" w:fill="FFFFFF"/>
            <w:vAlign w:val="center"/>
            <w:hideMark/>
          </w:tcPr>
          <w:p w14:paraId="03895A9C" w14:textId="46CDD10E"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không khí 2 chiều 18000 BTU 5,274 KW</w:t>
            </w:r>
          </w:p>
        </w:tc>
        <w:tc>
          <w:tcPr>
            <w:tcW w:w="1051" w:type="dxa"/>
            <w:tcBorders>
              <w:top w:val="nil"/>
              <w:left w:val="single" w:sz="8" w:space="0" w:color="000000"/>
              <w:bottom w:val="single" w:sz="8" w:space="0" w:color="000000"/>
              <w:right w:val="single" w:sz="8" w:space="0" w:color="000000"/>
            </w:tcBorders>
            <w:shd w:val="clear" w:color="000000" w:fill="FFFFFF"/>
            <w:vAlign w:val="center"/>
          </w:tcPr>
          <w:p w14:paraId="06120F0F" w14:textId="235BE2A8"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50" w:type="dxa"/>
            <w:tcBorders>
              <w:top w:val="nil"/>
              <w:left w:val="single" w:sz="8" w:space="0" w:color="000000"/>
              <w:bottom w:val="single" w:sz="8" w:space="0" w:color="000000"/>
              <w:right w:val="single" w:sz="8" w:space="0" w:color="000000"/>
            </w:tcBorders>
            <w:shd w:val="clear" w:color="000000" w:fill="FFFFFF"/>
            <w:vAlign w:val="center"/>
            <w:hideMark/>
          </w:tcPr>
          <w:p w14:paraId="5CA1FAEE" w14:textId="2B5E62A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4D246DAD" w14:textId="4AA6B3E4"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990714C" w14:textId="31AB92F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5573639" w14:textId="22BD9A5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0,00110</w:t>
            </w:r>
          </w:p>
        </w:tc>
        <w:tc>
          <w:tcPr>
            <w:tcW w:w="1250" w:type="dxa"/>
            <w:tcBorders>
              <w:top w:val="nil"/>
              <w:left w:val="single" w:sz="8" w:space="0" w:color="000000"/>
              <w:bottom w:val="single" w:sz="8" w:space="0" w:color="000000"/>
              <w:right w:val="single" w:sz="8" w:space="0" w:color="000000"/>
            </w:tcBorders>
            <w:shd w:val="clear" w:color="000000" w:fill="FFFFFF"/>
            <w:vAlign w:val="center"/>
          </w:tcPr>
          <w:p w14:paraId="7DC7D25D" w14:textId="15C4351C"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75DE39AF" w14:textId="70F6AEA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6957F12C" w14:textId="3131A81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41AE9EC4" w14:textId="79811409"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32585E" w:rsidRPr="00DC798E" w14:paraId="33A5B6D0" w14:textId="630D8C75" w:rsidTr="0032585E">
        <w:trPr>
          <w:trHeight w:val="510"/>
        </w:trPr>
        <w:tc>
          <w:tcPr>
            <w:tcW w:w="619" w:type="dxa"/>
            <w:tcBorders>
              <w:top w:val="nil"/>
              <w:left w:val="single" w:sz="8" w:space="0" w:color="000000"/>
              <w:bottom w:val="single" w:sz="8" w:space="0" w:color="000000"/>
              <w:right w:val="nil"/>
            </w:tcBorders>
            <w:shd w:val="clear" w:color="000000" w:fill="FFFFFF"/>
            <w:vAlign w:val="center"/>
            <w:hideMark/>
          </w:tcPr>
          <w:p w14:paraId="49710E7E" w14:textId="51B055E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2915" w:type="dxa"/>
            <w:tcBorders>
              <w:top w:val="nil"/>
              <w:left w:val="single" w:sz="8" w:space="0" w:color="000000"/>
              <w:bottom w:val="single" w:sz="8" w:space="0" w:color="000000"/>
              <w:right w:val="nil"/>
            </w:tcBorders>
            <w:shd w:val="clear" w:color="000000" w:fill="FFFFFF"/>
            <w:vAlign w:val="center"/>
            <w:hideMark/>
          </w:tcPr>
          <w:p w14:paraId="1145CE05" w14:textId="43E7006B"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photocopy</w:t>
            </w:r>
          </w:p>
        </w:tc>
        <w:tc>
          <w:tcPr>
            <w:tcW w:w="1051" w:type="dxa"/>
            <w:tcBorders>
              <w:top w:val="nil"/>
              <w:left w:val="single" w:sz="8" w:space="0" w:color="000000"/>
              <w:bottom w:val="single" w:sz="8" w:space="0" w:color="000000"/>
              <w:right w:val="single" w:sz="8" w:space="0" w:color="000000"/>
            </w:tcBorders>
            <w:shd w:val="clear" w:color="000000" w:fill="FFFFFF"/>
            <w:vAlign w:val="center"/>
          </w:tcPr>
          <w:p w14:paraId="74A805CA" w14:textId="16E5109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50" w:type="dxa"/>
            <w:tcBorders>
              <w:top w:val="nil"/>
              <w:left w:val="single" w:sz="8" w:space="0" w:color="000000"/>
              <w:bottom w:val="single" w:sz="8" w:space="0" w:color="000000"/>
              <w:right w:val="single" w:sz="8" w:space="0" w:color="000000"/>
            </w:tcBorders>
            <w:shd w:val="clear" w:color="000000" w:fill="FFFFFF"/>
            <w:vAlign w:val="center"/>
            <w:hideMark/>
          </w:tcPr>
          <w:p w14:paraId="4DA23929" w14:textId="2D23EE1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6377C3D7" w14:textId="62458B9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4A1092B" w14:textId="708551A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30E965FA" w14:textId="4F033ED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0,00110</w:t>
            </w:r>
          </w:p>
        </w:tc>
        <w:tc>
          <w:tcPr>
            <w:tcW w:w="1250" w:type="dxa"/>
            <w:tcBorders>
              <w:top w:val="nil"/>
              <w:left w:val="single" w:sz="8" w:space="0" w:color="000000"/>
              <w:bottom w:val="single" w:sz="8" w:space="0" w:color="000000"/>
              <w:right w:val="single" w:sz="8" w:space="0" w:color="000000"/>
            </w:tcBorders>
            <w:shd w:val="clear" w:color="000000" w:fill="FFFFFF"/>
            <w:vAlign w:val="center"/>
          </w:tcPr>
          <w:p w14:paraId="04F9F9DF" w14:textId="7CC4105B"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4F38F85" w14:textId="0CC80DC0"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ED59AF1" w14:textId="0E3AD315"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19D25ABE" w14:textId="52750CAB"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32585E" w:rsidRPr="00DC798E" w14:paraId="2C9DA3BA" w14:textId="35EFF6A1" w:rsidTr="0032585E">
        <w:trPr>
          <w:trHeight w:val="510"/>
        </w:trPr>
        <w:tc>
          <w:tcPr>
            <w:tcW w:w="619" w:type="dxa"/>
            <w:tcBorders>
              <w:top w:val="nil"/>
              <w:left w:val="single" w:sz="8" w:space="0" w:color="000000"/>
              <w:bottom w:val="single" w:sz="8" w:space="0" w:color="000000"/>
              <w:right w:val="nil"/>
            </w:tcBorders>
            <w:shd w:val="clear" w:color="000000" w:fill="FFFFFF"/>
            <w:vAlign w:val="center"/>
            <w:hideMark/>
          </w:tcPr>
          <w:p w14:paraId="77632A4B" w14:textId="228248E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2915" w:type="dxa"/>
            <w:tcBorders>
              <w:top w:val="nil"/>
              <w:left w:val="single" w:sz="8" w:space="0" w:color="000000"/>
              <w:bottom w:val="single" w:sz="8" w:space="0" w:color="000000"/>
              <w:right w:val="nil"/>
            </w:tcBorders>
            <w:shd w:val="clear" w:color="000000" w:fill="FFFFFF"/>
            <w:vAlign w:val="center"/>
            <w:hideMark/>
          </w:tcPr>
          <w:p w14:paraId="325A6C31" w14:textId="7DCE0B80"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0,33 KW</w:t>
            </w:r>
          </w:p>
        </w:tc>
        <w:tc>
          <w:tcPr>
            <w:tcW w:w="1051" w:type="dxa"/>
            <w:tcBorders>
              <w:top w:val="nil"/>
              <w:left w:val="single" w:sz="8" w:space="0" w:color="000000"/>
              <w:bottom w:val="single" w:sz="8" w:space="0" w:color="000000"/>
              <w:right w:val="single" w:sz="8" w:space="0" w:color="000000"/>
            </w:tcBorders>
            <w:shd w:val="clear" w:color="000000" w:fill="FFFFFF"/>
            <w:vAlign w:val="center"/>
          </w:tcPr>
          <w:p w14:paraId="426624E1" w14:textId="58978CDC"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50" w:type="dxa"/>
            <w:tcBorders>
              <w:top w:val="nil"/>
              <w:left w:val="single" w:sz="8" w:space="0" w:color="000000"/>
              <w:bottom w:val="single" w:sz="8" w:space="0" w:color="000000"/>
              <w:right w:val="single" w:sz="8" w:space="0" w:color="000000"/>
            </w:tcBorders>
            <w:shd w:val="clear" w:color="000000" w:fill="FFFFFF"/>
            <w:vAlign w:val="center"/>
            <w:hideMark/>
          </w:tcPr>
          <w:p w14:paraId="747E0B28" w14:textId="4A06A57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227EEA42" w14:textId="4A623824"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79ED9F98" w14:textId="5AE76B1B"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2C107E36" w14:textId="057C71F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250" w:type="dxa"/>
            <w:tcBorders>
              <w:top w:val="nil"/>
              <w:left w:val="single" w:sz="8" w:space="0" w:color="000000"/>
              <w:bottom w:val="single" w:sz="8" w:space="0" w:color="000000"/>
              <w:right w:val="single" w:sz="8" w:space="0" w:color="000000"/>
            </w:tcBorders>
            <w:shd w:val="clear" w:color="000000" w:fill="FFFFFF"/>
            <w:vAlign w:val="center"/>
          </w:tcPr>
          <w:p w14:paraId="0FC697FD" w14:textId="018EB45C"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50C18B7E" w14:textId="4098FB13"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2C113EA9" w14:textId="3358E053"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51D53C87" w14:textId="4199EFDE"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32585E" w:rsidRPr="00DC798E" w14:paraId="45462C1C" w14:textId="7C7FF02A" w:rsidTr="0032585E">
        <w:trPr>
          <w:trHeight w:val="510"/>
        </w:trPr>
        <w:tc>
          <w:tcPr>
            <w:tcW w:w="619" w:type="dxa"/>
            <w:tcBorders>
              <w:top w:val="nil"/>
              <w:left w:val="single" w:sz="8" w:space="0" w:color="000000"/>
              <w:bottom w:val="single" w:sz="8" w:space="0" w:color="000000"/>
              <w:right w:val="nil"/>
            </w:tcBorders>
            <w:shd w:val="clear" w:color="000000" w:fill="FFFFFF"/>
            <w:vAlign w:val="center"/>
            <w:hideMark/>
          </w:tcPr>
          <w:p w14:paraId="369ED13D" w14:textId="2C398E8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2915" w:type="dxa"/>
            <w:tcBorders>
              <w:top w:val="nil"/>
              <w:left w:val="single" w:sz="8" w:space="0" w:color="000000"/>
              <w:bottom w:val="single" w:sz="8" w:space="0" w:color="000000"/>
              <w:right w:val="nil"/>
            </w:tcBorders>
            <w:shd w:val="clear" w:color="000000" w:fill="FFFFFF"/>
            <w:vAlign w:val="center"/>
            <w:hideMark/>
          </w:tcPr>
          <w:p w14:paraId="05CDF39F" w14:textId="6662572C"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phát điện 9KW</w:t>
            </w:r>
          </w:p>
        </w:tc>
        <w:tc>
          <w:tcPr>
            <w:tcW w:w="1051" w:type="dxa"/>
            <w:tcBorders>
              <w:top w:val="nil"/>
              <w:left w:val="single" w:sz="8" w:space="0" w:color="000000"/>
              <w:bottom w:val="single" w:sz="8" w:space="0" w:color="000000"/>
              <w:right w:val="single" w:sz="8" w:space="0" w:color="000000"/>
            </w:tcBorders>
            <w:shd w:val="clear" w:color="000000" w:fill="FFFFFF"/>
            <w:vAlign w:val="center"/>
          </w:tcPr>
          <w:p w14:paraId="4D149C85" w14:textId="3CF4CF7C"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50" w:type="dxa"/>
            <w:tcBorders>
              <w:top w:val="nil"/>
              <w:left w:val="single" w:sz="8" w:space="0" w:color="000000"/>
              <w:bottom w:val="single" w:sz="8" w:space="0" w:color="000000"/>
              <w:right w:val="single" w:sz="8" w:space="0" w:color="000000"/>
            </w:tcBorders>
            <w:shd w:val="clear" w:color="000000" w:fill="FFFFFF"/>
            <w:vAlign w:val="center"/>
            <w:hideMark/>
          </w:tcPr>
          <w:p w14:paraId="113EE923" w14:textId="4DF43F7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35829265" w14:textId="682A24CF"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6D370CBF" w14:textId="42EA2874"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73F0F657" w14:textId="34B5B5D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0,00110</w:t>
            </w:r>
          </w:p>
        </w:tc>
        <w:tc>
          <w:tcPr>
            <w:tcW w:w="1250" w:type="dxa"/>
            <w:tcBorders>
              <w:top w:val="nil"/>
              <w:left w:val="single" w:sz="8" w:space="0" w:color="000000"/>
              <w:bottom w:val="single" w:sz="8" w:space="0" w:color="000000"/>
              <w:right w:val="single" w:sz="8" w:space="0" w:color="000000"/>
            </w:tcBorders>
            <w:shd w:val="clear" w:color="000000" w:fill="FFFFFF"/>
            <w:vAlign w:val="center"/>
          </w:tcPr>
          <w:p w14:paraId="7E276AA7" w14:textId="20BB00A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49337D08" w14:textId="4EE620C6"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57507931" w14:textId="0308787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532D7564" w14:textId="2701193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32585E" w:rsidRPr="00DC798E" w14:paraId="75AEBC10" w14:textId="11FD5A2B" w:rsidTr="0032585E">
        <w:trPr>
          <w:trHeight w:val="510"/>
        </w:trPr>
        <w:tc>
          <w:tcPr>
            <w:tcW w:w="619" w:type="dxa"/>
            <w:tcBorders>
              <w:top w:val="nil"/>
              <w:left w:val="single" w:sz="8" w:space="0" w:color="000000"/>
              <w:bottom w:val="single" w:sz="8" w:space="0" w:color="000000"/>
              <w:right w:val="nil"/>
            </w:tcBorders>
            <w:shd w:val="clear" w:color="000000" w:fill="FFFFFF"/>
            <w:vAlign w:val="center"/>
            <w:hideMark/>
          </w:tcPr>
          <w:p w14:paraId="301709CF" w14:textId="2A2830F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2915" w:type="dxa"/>
            <w:tcBorders>
              <w:top w:val="nil"/>
              <w:left w:val="single" w:sz="8" w:space="0" w:color="000000"/>
              <w:bottom w:val="single" w:sz="8" w:space="0" w:color="000000"/>
              <w:right w:val="nil"/>
            </w:tcBorders>
            <w:shd w:val="clear" w:color="000000" w:fill="FFFFFF"/>
            <w:vAlign w:val="center"/>
            <w:hideMark/>
          </w:tcPr>
          <w:p w14:paraId="7EE029A8" w14:textId="50BC107B" w:rsidR="0032585E" w:rsidRPr="00DC798E" w:rsidRDefault="0032585E" w:rsidP="00DC798E">
            <w:pPr>
              <w:widowControl/>
              <w:suppressAutoHyphens w:val="0"/>
              <w:spacing w:before="20" w:after="2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Tivi (64 inch)</w:t>
            </w:r>
          </w:p>
        </w:tc>
        <w:tc>
          <w:tcPr>
            <w:tcW w:w="1051" w:type="dxa"/>
            <w:tcBorders>
              <w:top w:val="nil"/>
              <w:left w:val="single" w:sz="8" w:space="0" w:color="000000"/>
              <w:bottom w:val="single" w:sz="8" w:space="0" w:color="000000"/>
              <w:right w:val="single" w:sz="8" w:space="0" w:color="000000"/>
            </w:tcBorders>
            <w:shd w:val="clear" w:color="000000" w:fill="FFFFFF"/>
            <w:vAlign w:val="center"/>
          </w:tcPr>
          <w:p w14:paraId="769556B7" w14:textId="4610F991"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vi-VN" w:eastAsia="en-GB"/>
              </w:rPr>
            </w:pPr>
            <w:r w:rsidRPr="00DC798E">
              <w:rPr>
                <w:color w:val="auto"/>
                <w:sz w:val="24"/>
              </w:rPr>
              <w:t>cái</w:t>
            </w:r>
          </w:p>
        </w:tc>
        <w:tc>
          <w:tcPr>
            <w:tcW w:w="1250" w:type="dxa"/>
            <w:tcBorders>
              <w:top w:val="nil"/>
              <w:left w:val="single" w:sz="8" w:space="0" w:color="000000"/>
              <w:bottom w:val="single" w:sz="8" w:space="0" w:color="000000"/>
              <w:right w:val="single" w:sz="8" w:space="0" w:color="000000"/>
            </w:tcBorders>
            <w:shd w:val="clear" w:color="000000" w:fill="FFFFFF"/>
            <w:vAlign w:val="center"/>
            <w:hideMark/>
          </w:tcPr>
          <w:p w14:paraId="397A234C" w14:textId="0186D324"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0,00010</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1DA8FE57" w14:textId="4A37F8A3"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0,00041</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77322060" w14:textId="21C9EB3D"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5910FBBC" w14:textId="22D830EB"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0,00088</w:t>
            </w:r>
          </w:p>
        </w:tc>
        <w:tc>
          <w:tcPr>
            <w:tcW w:w="1250" w:type="dxa"/>
            <w:tcBorders>
              <w:top w:val="nil"/>
              <w:left w:val="single" w:sz="8" w:space="0" w:color="000000"/>
              <w:bottom w:val="single" w:sz="8" w:space="0" w:color="000000"/>
              <w:right w:val="single" w:sz="8" w:space="0" w:color="000000"/>
            </w:tcBorders>
            <w:shd w:val="clear" w:color="000000" w:fill="FFFFFF"/>
            <w:vAlign w:val="center"/>
          </w:tcPr>
          <w:p w14:paraId="7B9634AF" w14:textId="622B29B9"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0,00113</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4C70122A" w14:textId="09331A1A"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0275A104" w14:textId="3EDC9FA2"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251" w:type="dxa"/>
            <w:tcBorders>
              <w:top w:val="nil"/>
              <w:left w:val="single" w:sz="8" w:space="0" w:color="000000"/>
              <w:bottom w:val="single" w:sz="8" w:space="0" w:color="000000"/>
              <w:right w:val="single" w:sz="8" w:space="0" w:color="000000"/>
            </w:tcBorders>
            <w:shd w:val="clear" w:color="000000" w:fill="FFFFFF"/>
            <w:vAlign w:val="center"/>
          </w:tcPr>
          <w:p w14:paraId="3F78D91F" w14:textId="56E05BE7" w:rsidR="0032585E" w:rsidRPr="00DC798E" w:rsidRDefault="0032585E" w:rsidP="00DC798E">
            <w:pPr>
              <w:widowControl/>
              <w:suppressAutoHyphens w:val="0"/>
              <w:spacing w:before="20" w:after="2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bl>
    <w:p w14:paraId="1CF8B800" w14:textId="77777777" w:rsidR="00704FE6" w:rsidRPr="00DC798E" w:rsidRDefault="00704FE6"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p>
    <w:p w14:paraId="0CB796F1" w14:textId="77777777" w:rsidR="00704FE6" w:rsidRPr="00DC798E" w:rsidRDefault="00704FE6"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p>
    <w:p w14:paraId="29F070C1" w14:textId="77777777" w:rsidR="0032585E" w:rsidRPr="00DC798E" w:rsidRDefault="0032585E"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68CFA008" w14:textId="435834DA" w:rsidR="00810A14" w:rsidRPr="00DC798E" w:rsidRDefault="00037BCB"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Biểu 02. Định mức sử dụng thiết bị thực hiện dự báo, cảnh báo thủy văn</w:t>
      </w:r>
      <w:r w:rsidR="003B0B1D" w:rsidRPr="00DC798E">
        <w:rPr>
          <w:rFonts w:eastAsia="Times New Roman" w:cs="Times New Roman"/>
          <w:b/>
          <w:color w:val="auto"/>
          <w:szCs w:val="28"/>
          <w:lang w:val="en-GB"/>
        </w:rPr>
        <w:t xml:space="preserve"> </w:t>
      </w:r>
      <w:r w:rsidR="00810A14" w:rsidRPr="00DC798E">
        <w:rPr>
          <w:rFonts w:eastAsia="Times New Roman" w:cs="Times New Roman"/>
          <w:b/>
          <w:color w:val="auto"/>
          <w:szCs w:val="28"/>
          <w:lang w:val="en-GB"/>
        </w:rPr>
        <w:t>(tiếp theo)</w:t>
      </w:r>
    </w:p>
    <w:p w14:paraId="231B82BF"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01" w:type="dxa"/>
        <w:tblLook w:val="04A0" w:firstRow="1" w:lastRow="0" w:firstColumn="1" w:lastColumn="0" w:noHBand="0" w:noVBand="1"/>
      </w:tblPr>
      <w:tblGrid>
        <w:gridCol w:w="649"/>
        <w:gridCol w:w="2885"/>
        <w:gridCol w:w="1083"/>
        <w:gridCol w:w="1235"/>
        <w:gridCol w:w="1236"/>
        <w:gridCol w:w="1178"/>
        <w:gridCol w:w="1178"/>
        <w:gridCol w:w="1178"/>
        <w:gridCol w:w="1559"/>
        <w:gridCol w:w="1084"/>
        <w:gridCol w:w="1236"/>
      </w:tblGrid>
      <w:tr w:rsidR="00450FFA" w:rsidRPr="00DC798E" w14:paraId="58F31746" w14:textId="6BDB7317" w:rsidTr="00704FE6">
        <w:trPr>
          <w:trHeight w:val="20"/>
        </w:trPr>
        <w:tc>
          <w:tcPr>
            <w:tcW w:w="649" w:type="dxa"/>
            <w:tcBorders>
              <w:top w:val="single" w:sz="8" w:space="0" w:color="000000"/>
              <w:left w:val="single" w:sz="8" w:space="0" w:color="000000"/>
              <w:bottom w:val="nil"/>
              <w:right w:val="nil"/>
            </w:tcBorders>
            <w:shd w:val="clear" w:color="000000" w:fill="FFFFFF"/>
            <w:vAlign w:val="center"/>
            <w:hideMark/>
          </w:tcPr>
          <w:p w14:paraId="003B452D"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85" w:type="dxa"/>
            <w:tcBorders>
              <w:top w:val="single" w:sz="8" w:space="0" w:color="000000"/>
              <w:left w:val="single" w:sz="8" w:space="0" w:color="000000"/>
              <w:bottom w:val="nil"/>
              <w:right w:val="nil"/>
            </w:tcBorders>
            <w:shd w:val="clear" w:color="000000" w:fill="FFFFFF"/>
            <w:vAlign w:val="center"/>
            <w:hideMark/>
          </w:tcPr>
          <w:p w14:paraId="7CD982E5" w14:textId="77777777"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518EB74D" w14:textId="49617E03"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235" w:type="dxa"/>
            <w:tcBorders>
              <w:top w:val="single" w:sz="8" w:space="0" w:color="000000"/>
              <w:left w:val="single" w:sz="8" w:space="0" w:color="000000"/>
              <w:bottom w:val="nil"/>
              <w:right w:val="single" w:sz="8" w:space="0" w:color="000000"/>
            </w:tcBorders>
            <w:shd w:val="clear" w:color="000000" w:fill="FFFFFF"/>
            <w:vAlign w:val="center"/>
          </w:tcPr>
          <w:p w14:paraId="4721AE3A" w14:textId="60F232BA"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mùa</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7225C075" w14:textId="36064F98"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năm</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2D553D18" w14:textId="4108E4D8"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lũ</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3A158D79" w14:textId="6AFFFD12"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lũ</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67E126EF" w14:textId="05385A92"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ngập lụt</w:t>
            </w:r>
          </w:p>
        </w:tc>
        <w:tc>
          <w:tcPr>
            <w:tcW w:w="1559" w:type="dxa"/>
            <w:tcBorders>
              <w:top w:val="single" w:sz="8" w:space="0" w:color="000000"/>
              <w:left w:val="single" w:sz="8" w:space="0" w:color="000000"/>
              <w:bottom w:val="nil"/>
              <w:right w:val="single" w:sz="8" w:space="0" w:color="000000"/>
            </w:tcBorders>
            <w:shd w:val="clear" w:color="000000" w:fill="FFFFFF"/>
            <w:vAlign w:val="center"/>
          </w:tcPr>
          <w:p w14:paraId="439F7FB5" w14:textId="382B4846"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Cảnh báo lũ quét, sạt lở đất do mưa lũ hoặc dòng chảy</w:t>
            </w:r>
          </w:p>
        </w:tc>
        <w:tc>
          <w:tcPr>
            <w:tcW w:w="1084" w:type="dxa"/>
            <w:tcBorders>
              <w:top w:val="single" w:sz="8" w:space="0" w:color="000000"/>
              <w:left w:val="single" w:sz="8" w:space="0" w:color="000000"/>
              <w:bottom w:val="nil"/>
              <w:right w:val="single" w:sz="8" w:space="0" w:color="000000"/>
            </w:tcBorders>
            <w:shd w:val="clear" w:color="000000" w:fill="FFFFFF"/>
            <w:vAlign w:val="center"/>
          </w:tcPr>
          <w:p w14:paraId="21E4081C" w14:textId="6F806AD0"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color w:val="auto"/>
                <w:sz w:val="24"/>
              </w:rPr>
            </w:pPr>
            <w:r w:rsidRPr="00DC798E">
              <w:rPr>
                <w:rFonts w:eastAsia="Times New Roman" w:cs="Times New Roman"/>
                <w:b/>
                <w:color w:val="auto"/>
                <w:sz w:val="24"/>
              </w:rPr>
              <w:t>Dự báo, cảnh báo hạn hán</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5CDB3489" w14:textId="2C8E8F0C" w:rsidR="00450FFA"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color w:val="auto"/>
                <w:sz w:val="24"/>
              </w:rPr>
            </w:pPr>
            <w:r w:rsidRPr="00DC798E">
              <w:rPr>
                <w:rFonts w:eastAsia="Times New Roman" w:cs="Times New Roman"/>
                <w:b/>
                <w:color w:val="auto"/>
                <w:sz w:val="24"/>
              </w:rPr>
              <w:t>Dự báo, cảnh báo xâm nhập mặn</w:t>
            </w:r>
          </w:p>
        </w:tc>
      </w:tr>
      <w:tr w:rsidR="0032585E" w:rsidRPr="00DC798E" w14:paraId="440F43E7" w14:textId="607B5D49" w:rsidTr="0032585E">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00D0AE14" w14:textId="675BCAA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85" w:type="dxa"/>
            <w:tcBorders>
              <w:top w:val="single" w:sz="8" w:space="0" w:color="000000"/>
              <w:left w:val="single" w:sz="8" w:space="0" w:color="000000"/>
              <w:bottom w:val="nil"/>
              <w:right w:val="nil"/>
            </w:tcBorders>
            <w:shd w:val="clear" w:color="000000" w:fill="FFFFFF"/>
            <w:vAlign w:val="center"/>
            <w:hideMark/>
          </w:tcPr>
          <w:p w14:paraId="60B2D9FB" w14:textId="19EB453F"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để bàn văn phòng</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7F503556" w14:textId="421F62D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35" w:type="dxa"/>
            <w:tcBorders>
              <w:top w:val="single" w:sz="8" w:space="0" w:color="000000"/>
              <w:left w:val="single" w:sz="8" w:space="0" w:color="000000"/>
              <w:bottom w:val="nil"/>
              <w:right w:val="single" w:sz="8" w:space="0" w:color="000000"/>
            </w:tcBorders>
            <w:shd w:val="clear" w:color="000000" w:fill="FFFFFF"/>
            <w:vAlign w:val="center"/>
            <w:hideMark/>
          </w:tcPr>
          <w:p w14:paraId="23185165" w14:textId="6B9CB5B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0,00952</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76F7675B" w14:textId="3E25CA0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0,01254</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0C44FBD5" w14:textId="6F96C78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0,00253</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4D7DD1E6" w14:textId="22B20EE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0,00298</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6EEA553F" w14:textId="0B1AEEE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559" w:type="dxa"/>
            <w:tcBorders>
              <w:top w:val="single" w:sz="8" w:space="0" w:color="000000"/>
              <w:left w:val="single" w:sz="8" w:space="0" w:color="000000"/>
              <w:bottom w:val="nil"/>
              <w:right w:val="single" w:sz="8" w:space="0" w:color="000000"/>
            </w:tcBorders>
            <w:shd w:val="clear" w:color="000000" w:fill="FFFFFF"/>
            <w:vAlign w:val="center"/>
          </w:tcPr>
          <w:p w14:paraId="2ED532EC" w14:textId="224BDCA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0,00194</w:t>
            </w:r>
          </w:p>
        </w:tc>
        <w:tc>
          <w:tcPr>
            <w:tcW w:w="1084" w:type="dxa"/>
            <w:tcBorders>
              <w:top w:val="single" w:sz="8" w:space="0" w:color="000000"/>
              <w:left w:val="single" w:sz="8" w:space="0" w:color="000000"/>
              <w:bottom w:val="nil"/>
              <w:right w:val="single" w:sz="8" w:space="0" w:color="000000"/>
            </w:tcBorders>
            <w:shd w:val="clear" w:color="000000" w:fill="FFFFFF"/>
            <w:vAlign w:val="center"/>
          </w:tcPr>
          <w:p w14:paraId="62B18E86" w14:textId="52D2741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0,00708</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77B69A79" w14:textId="5184792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0,00684</w:t>
            </w:r>
          </w:p>
        </w:tc>
      </w:tr>
      <w:tr w:rsidR="0032585E" w:rsidRPr="00DC798E" w14:paraId="2A968B3B" w14:textId="335115CF" w:rsidTr="0032585E">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18ACC94A" w14:textId="669FDDA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85" w:type="dxa"/>
            <w:tcBorders>
              <w:top w:val="single" w:sz="8" w:space="0" w:color="000000"/>
              <w:left w:val="single" w:sz="8" w:space="0" w:color="000000"/>
              <w:bottom w:val="nil"/>
              <w:right w:val="nil"/>
            </w:tcBorders>
            <w:shd w:val="clear" w:color="000000" w:fill="FFFFFF"/>
            <w:vAlign w:val="center"/>
            <w:hideMark/>
          </w:tcPr>
          <w:p w14:paraId="37B2E397" w14:textId="3AE92F96"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xách tay</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037FF918" w14:textId="2EDF7D2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35" w:type="dxa"/>
            <w:tcBorders>
              <w:top w:val="single" w:sz="8" w:space="0" w:color="000000"/>
              <w:left w:val="single" w:sz="8" w:space="0" w:color="000000"/>
              <w:bottom w:val="nil"/>
              <w:right w:val="single" w:sz="8" w:space="0" w:color="000000"/>
            </w:tcBorders>
            <w:shd w:val="clear" w:color="000000" w:fill="FFFFFF"/>
            <w:vAlign w:val="center"/>
            <w:hideMark/>
          </w:tcPr>
          <w:p w14:paraId="41E0C270" w14:textId="62DD091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66900DEA" w14:textId="4AED008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0,00179</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3F72B1EF" w14:textId="24BA0A6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0,00063</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2E20F531" w14:textId="692C57A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416B2AB3" w14:textId="5EA8A52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59" w:type="dxa"/>
            <w:tcBorders>
              <w:top w:val="single" w:sz="8" w:space="0" w:color="000000"/>
              <w:left w:val="single" w:sz="8" w:space="0" w:color="000000"/>
              <w:bottom w:val="nil"/>
              <w:right w:val="single" w:sz="8" w:space="0" w:color="000000"/>
            </w:tcBorders>
            <w:shd w:val="clear" w:color="000000" w:fill="FFFFFF"/>
            <w:vAlign w:val="center"/>
          </w:tcPr>
          <w:p w14:paraId="4751DCF5" w14:textId="40B3678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0,00048</w:t>
            </w:r>
          </w:p>
        </w:tc>
        <w:tc>
          <w:tcPr>
            <w:tcW w:w="1084" w:type="dxa"/>
            <w:tcBorders>
              <w:top w:val="single" w:sz="8" w:space="0" w:color="000000"/>
              <w:left w:val="single" w:sz="8" w:space="0" w:color="000000"/>
              <w:bottom w:val="nil"/>
              <w:right w:val="single" w:sz="8" w:space="0" w:color="000000"/>
            </w:tcBorders>
            <w:shd w:val="clear" w:color="000000" w:fill="FFFFFF"/>
            <w:vAlign w:val="center"/>
          </w:tcPr>
          <w:p w14:paraId="60B4DC73" w14:textId="1C1733E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48BE77CC" w14:textId="399E557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0,00114</w:t>
            </w:r>
          </w:p>
        </w:tc>
      </w:tr>
      <w:tr w:rsidR="0032585E" w:rsidRPr="00DC798E" w14:paraId="52441DDA" w14:textId="4E069F88" w:rsidTr="0032585E">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6C68234F" w14:textId="63BEE29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85" w:type="dxa"/>
            <w:tcBorders>
              <w:top w:val="single" w:sz="8" w:space="0" w:color="000000"/>
              <w:left w:val="single" w:sz="8" w:space="0" w:color="000000"/>
              <w:bottom w:val="nil"/>
              <w:right w:val="nil"/>
            </w:tcBorders>
            <w:shd w:val="clear" w:color="000000" w:fill="FFFFFF"/>
            <w:vAlign w:val="center"/>
            <w:hideMark/>
          </w:tcPr>
          <w:p w14:paraId="721F7579" w14:textId="0C8BB952"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chủ server</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5F2F6EF6" w14:textId="2FF3F88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35" w:type="dxa"/>
            <w:tcBorders>
              <w:top w:val="single" w:sz="8" w:space="0" w:color="000000"/>
              <w:left w:val="single" w:sz="8" w:space="0" w:color="000000"/>
              <w:bottom w:val="nil"/>
              <w:right w:val="single" w:sz="8" w:space="0" w:color="000000"/>
            </w:tcBorders>
            <w:shd w:val="clear" w:color="000000" w:fill="FFFFFF"/>
            <w:vAlign w:val="center"/>
            <w:hideMark/>
          </w:tcPr>
          <w:p w14:paraId="574F9116" w14:textId="3399BD1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0,00068</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227DEBEF" w14:textId="67435A4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53D0FBBA" w14:textId="49964B2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0,00032</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1355E87D" w14:textId="5C88F6C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61C4B5AF" w14:textId="50C8C60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559" w:type="dxa"/>
            <w:tcBorders>
              <w:top w:val="single" w:sz="8" w:space="0" w:color="000000"/>
              <w:left w:val="single" w:sz="8" w:space="0" w:color="000000"/>
              <w:bottom w:val="nil"/>
              <w:right w:val="single" w:sz="8" w:space="0" w:color="000000"/>
            </w:tcBorders>
            <w:shd w:val="clear" w:color="000000" w:fill="FFFFFF"/>
            <w:vAlign w:val="center"/>
          </w:tcPr>
          <w:p w14:paraId="527AF635" w14:textId="0CBFCEB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0,00024</w:t>
            </w:r>
          </w:p>
        </w:tc>
        <w:tc>
          <w:tcPr>
            <w:tcW w:w="1084" w:type="dxa"/>
            <w:tcBorders>
              <w:top w:val="single" w:sz="8" w:space="0" w:color="000000"/>
              <w:left w:val="single" w:sz="8" w:space="0" w:color="000000"/>
              <w:bottom w:val="nil"/>
              <w:right w:val="single" w:sz="8" w:space="0" w:color="000000"/>
            </w:tcBorders>
            <w:shd w:val="clear" w:color="000000" w:fill="FFFFFF"/>
            <w:vAlign w:val="center"/>
          </w:tcPr>
          <w:p w14:paraId="0720BF1B" w14:textId="4032657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6F22F6C0" w14:textId="79CD2A2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0,00057</w:t>
            </w:r>
          </w:p>
        </w:tc>
      </w:tr>
      <w:tr w:rsidR="0032585E" w:rsidRPr="00DC798E" w14:paraId="594AE146" w14:textId="2B61157E" w:rsidTr="0032585E">
        <w:trPr>
          <w:trHeight w:val="510"/>
        </w:trPr>
        <w:tc>
          <w:tcPr>
            <w:tcW w:w="649" w:type="dxa"/>
            <w:tcBorders>
              <w:top w:val="single" w:sz="8" w:space="0" w:color="000000"/>
              <w:left w:val="single" w:sz="8" w:space="0" w:color="000000"/>
              <w:bottom w:val="nil"/>
              <w:right w:val="nil"/>
            </w:tcBorders>
            <w:shd w:val="clear" w:color="000000" w:fill="FFFFFF"/>
            <w:vAlign w:val="center"/>
            <w:hideMark/>
          </w:tcPr>
          <w:p w14:paraId="1A3A22CB" w14:textId="320EE3D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85" w:type="dxa"/>
            <w:tcBorders>
              <w:top w:val="single" w:sz="8" w:space="0" w:color="000000"/>
              <w:left w:val="single" w:sz="8" w:space="0" w:color="000000"/>
              <w:bottom w:val="nil"/>
              <w:right w:val="nil"/>
            </w:tcBorders>
            <w:shd w:val="clear" w:color="000000" w:fill="FFFFFF"/>
            <w:vAlign w:val="center"/>
            <w:hideMark/>
          </w:tcPr>
          <w:p w14:paraId="43557D1E" w14:textId="7D1CDCC0"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in laser đen trắng A4</w:t>
            </w:r>
          </w:p>
        </w:tc>
        <w:tc>
          <w:tcPr>
            <w:tcW w:w="1083" w:type="dxa"/>
            <w:tcBorders>
              <w:top w:val="single" w:sz="8" w:space="0" w:color="000000"/>
              <w:left w:val="single" w:sz="8" w:space="0" w:color="000000"/>
              <w:bottom w:val="nil"/>
              <w:right w:val="single" w:sz="8" w:space="0" w:color="000000"/>
            </w:tcBorders>
            <w:shd w:val="clear" w:color="000000" w:fill="FFFFFF"/>
            <w:vAlign w:val="center"/>
          </w:tcPr>
          <w:p w14:paraId="30C1706B" w14:textId="585AD8A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35" w:type="dxa"/>
            <w:tcBorders>
              <w:top w:val="single" w:sz="8" w:space="0" w:color="000000"/>
              <w:left w:val="single" w:sz="8" w:space="0" w:color="000000"/>
              <w:bottom w:val="nil"/>
              <w:right w:val="single" w:sz="8" w:space="0" w:color="000000"/>
            </w:tcBorders>
            <w:shd w:val="clear" w:color="000000" w:fill="FFFFFF"/>
            <w:vAlign w:val="center"/>
            <w:hideMark/>
          </w:tcPr>
          <w:p w14:paraId="712DF46B" w14:textId="3273C2B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0B06A1EA" w14:textId="2D7381D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0,00179</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187E36FF" w14:textId="023461C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0,00063</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3D1095D3" w14:textId="2572EFC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78" w:type="dxa"/>
            <w:tcBorders>
              <w:top w:val="single" w:sz="8" w:space="0" w:color="000000"/>
              <w:left w:val="single" w:sz="8" w:space="0" w:color="000000"/>
              <w:bottom w:val="nil"/>
              <w:right w:val="single" w:sz="8" w:space="0" w:color="000000"/>
            </w:tcBorders>
            <w:shd w:val="clear" w:color="000000" w:fill="FFFFFF"/>
            <w:vAlign w:val="center"/>
          </w:tcPr>
          <w:p w14:paraId="40509A8A" w14:textId="3DA32D7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59" w:type="dxa"/>
            <w:tcBorders>
              <w:top w:val="single" w:sz="8" w:space="0" w:color="000000"/>
              <w:left w:val="single" w:sz="8" w:space="0" w:color="000000"/>
              <w:bottom w:val="nil"/>
              <w:right w:val="single" w:sz="8" w:space="0" w:color="000000"/>
            </w:tcBorders>
            <w:shd w:val="clear" w:color="000000" w:fill="FFFFFF"/>
            <w:vAlign w:val="center"/>
          </w:tcPr>
          <w:p w14:paraId="6F4586A2" w14:textId="61A07A5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0,00048</w:t>
            </w:r>
          </w:p>
        </w:tc>
        <w:tc>
          <w:tcPr>
            <w:tcW w:w="1084" w:type="dxa"/>
            <w:tcBorders>
              <w:top w:val="single" w:sz="8" w:space="0" w:color="000000"/>
              <w:left w:val="single" w:sz="8" w:space="0" w:color="000000"/>
              <w:bottom w:val="nil"/>
              <w:right w:val="single" w:sz="8" w:space="0" w:color="000000"/>
            </w:tcBorders>
            <w:shd w:val="clear" w:color="000000" w:fill="FFFFFF"/>
            <w:vAlign w:val="center"/>
          </w:tcPr>
          <w:p w14:paraId="32D2E11B" w14:textId="0A8A10B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236" w:type="dxa"/>
            <w:tcBorders>
              <w:top w:val="single" w:sz="8" w:space="0" w:color="000000"/>
              <w:left w:val="single" w:sz="8" w:space="0" w:color="000000"/>
              <w:bottom w:val="nil"/>
              <w:right w:val="single" w:sz="8" w:space="0" w:color="000000"/>
            </w:tcBorders>
            <w:shd w:val="clear" w:color="000000" w:fill="FFFFFF"/>
            <w:vAlign w:val="center"/>
          </w:tcPr>
          <w:p w14:paraId="4682526C" w14:textId="3F540CC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0,00114</w:t>
            </w:r>
          </w:p>
        </w:tc>
      </w:tr>
      <w:tr w:rsidR="0032585E" w:rsidRPr="00DC798E" w14:paraId="1195E1AD" w14:textId="10A0D64C" w:rsidTr="0032585E">
        <w:trPr>
          <w:trHeight w:val="510"/>
        </w:trPr>
        <w:tc>
          <w:tcPr>
            <w:tcW w:w="649" w:type="dxa"/>
            <w:tcBorders>
              <w:top w:val="single" w:sz="8" w:space="0" w:color="000000"/>
              <w:left w:val="single" w:sz="8" w:space="0" w:color="000000"/>
              <w:bottom w:val="single" w:sz="8" w:space="0" w:color="000000"/>
              <w:right w:val="nil"/>
            </w:tcBorders>
            <w:shd w:val="clear" w:color="000000" w:fill="FFFFFF"/>
            <w:vAlign w:val="center"/>
            <w:hideMark/>
          </w:tcPr>
          <w:p w14:paraId="28B10DFA" w14:textId="4EE9001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85" w:type="dxa"/>
            <w:tcBorders>
              <w:top w:val="single" w:sz="8" w:space="0" w:color="000000"/>
              <w:left w:val="single" w:sz="8" w:space="0" w:color="000000"/>
              <w:bottom w:val="single" w:sz="8" w:space="0" w:color="000000"/>
              <w:right w:val="nil"/>
            </w:tcBorders>
            <w:shd w:val="clear" w:color="000000" w:fill="FFFFFF"/>
            <w:vAlign w:val="center"/>
            <w:hideMark/>
          </w:tcPr>
          <w:p w14:paraId="2B71F79A" w14:textId="52FCE592"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không khí 2 chiều 18000 BTU 5,274 KW</w:t>
            </w:r>
          </w:p>
        </w:tc>
        <w:tc>
          <w:tcPr>
            <w:tcW w:w="1083"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278E7AE" w14:textId="5922703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3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E8670BF" w14:textId="2D77AD7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0,00085</w:t>
            </w:r>
          </w:p>
        </w:tc>
        <w:tc>
          <w:tcPr>
            <w:tcW w:w="123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6A00603" w14:textId="165FC7A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0,00112</w:t>
            </w:r>
          </w:p>
        </w:tc>
        <w:tc>
          <w:tcPr>
            <w:tcW w:w="117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4136486" w14:textId="6361603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17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70454CD" w14:textId="2FB0BFD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17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C361A6E" w14:textId="44B597B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2A0E5A0" w14:textId="2365E7D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08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95E0752" w14:textId="0293BE7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23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549EC04" w14:textId="3CA34AB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710D676B" w14:textId="7FF01716" w:rsidTr="0032585E">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3DFF6651" w14:textId="1CA634E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2885" w:type="dxa"/>
            <w:tcBorders>
              <w:top w:val="nil"/>
              <w:left w:val="single" w:sz="8" w:space="0" w:color="000000"/>
              <w:bottom w:val="single" w:sz="8" w:space="0" w:color="000000"/>
              <w:right w:val="nil"/>
            </w:tcBorders>
            <w:shd w:val="clear" w:color="000000" w:fill="FFFFFF"/>
            <w:vAlign w:val="center"/>
            <w:hideMark/>
          </w:tcPr>
          <w:p w14:paraId="0A04FB4F" w14:textId="14236FD0"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photocopy</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2E827DBF" w14:textId="48AC467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35" w:type="dxa"/>
            <w:tcBorders>
              <w:top w:val="nil"/>
              <w:left w:val="single" w:sz="8" w:space="0" w:color="000000"/>
              <w:bottom w:val="single" w:sz="8" w:space="0" w:color="000000"/>
              <w:right w:val="single" w:sz="8" w:space="0" w:color="000000"/>
            </w:tcBorders>
            <w:shd w:val="clear" w:color="000000" w:fill="FFFFFF"/>
            <w:vAlign w:val="center"/>
            <w:hideMark/>
          </w:tcPr>
          <w:p w14:paraId="3CA7AB9E" w14:textId="7C088A6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0,00085</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076FA7E4" w14:textId="37041AF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0,00112</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618880FC" w14:textId="3098D27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4CC9355D" w14:textId="07FCDA6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5E110740" w14:textId="53F97AD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559" w:type="dxa"/>
            <w:tcBorders>
              <w:top w:val="nil"/>
              <w:left w:val="single" w:sz="8" w:space="0" w:color="000000"/>
              <w:bottom w:val="single" w:sz="8" w:space="0" w:color="000000"/>
              <w:right w:val="single" w:sz="8" w:space="0" w:color="000000"/>
            </w:tcBorders>
            <w:shd w:val="clear" w:color="000000" w:fill="FFFFFF"/>
            <w:vAlign w:val="center"/>
          </w:tcPr>
          <w:p w14:paraId="4E50139E" w14:textId="3C76A27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084" w:type="dxa"/>
            <w:tcBorders>
              <w:top w:val="nil"/>
              <w:left w:val="single" w:sz="8" w:space="0" w:color="000000"/>
              <w:bottom w:val="single" w:sz="8" w:space="0" w:color="000000"/>
              <w:right w:val="single" w:sz="8" w:space="0" w:color="000000"/>
            </w:tcBorders>
            <w:shd w:val="clear" w:color="000000" w:fill="FFFFFF"/>
            <w:vAlign w:val="center"/>
          </w:tcPr>
          <w:p w14:paraId="0E296025" w14:textId="163E0FF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38B2ABB1" w14:textId="4787ECC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0166778C" w14:textId="39717327" w:rsidTr="0032585E">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2A45579A" w14:textId="171B767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2885" w:type="dxa"/>
            <w:tcBorders>
              <w:top w:val="nil"/>
              <w:left w:val="single" w:sz="8" w:space="0" w:color="000000"/>
              <w:bottom w:val="single" w:sz="8" w:space="0" w:color="000000"/>
              <w:right w:val="nil"/>
            </w:tcBorders>
            <w:shd w:val="clear" w:color="000000" w:fill="FFFFFF"/>
            <w:vAlign w:val="center"/>
            <w:hideMark/>
          </w:tcPr>
          <w:p w14:paraId="413E7FCB" w14:textId="5486B433"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0,33 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3C24DBE9" w14:textId="192A1ED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35" w:type="dxa"/>
            <w:tcBorders>
              <w:top w:val="nil"/>
              <w:left w:val="single" w:sz="8" w:space="0" w:color="000000"/>
              <w:bottom w:val="single" w:sz="8" w:space="0" w:color="000000"/>
              <w:right w:val="single" w:sz="8" w:space="0" w:color="000000"/>
            </w:tcBorders>
            <w:shd w:val="clear" w:color="000000" w:fill="FFFFFF"/>
            <w:vAlign w:val="center"/>
            <w:hideMark/>
          </w:tcPr>
          <w:p w14:paraId="47A5E584" w14:textId="79BACF7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0,00085</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4262D650" w14:textId="54B3B79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0,00179</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64C4A156" w14:textId="6D88A27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0,00063</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666E5E1F" w14:textId="34127EF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331DAB19" w14:textId="14C3522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59" w:type="dxa"/>
            <w:tcBorders>
              <w:top w:val="nil"/>
              <w:left w:val="single" w:sz="8" w:space="0" w:color="000000"/>
              <w:bottom w:val="single" w:sz="8" w:space="0" w:color="000000"/>
              <w:right w:val="single" w:sz="8" w:space="0" w:color="000000"/>
            </w:tcBorders>
            <w:shd w:val="clear" w:color="000000" w:fill="FFFFFF"/>
            <w:vAlign w:val="center"/>
          </w:tcPr>
          <w:p w14:paraId="14399DC6" w14:textId="489E5EA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0,00048</w:t>
            </w:r>
          </w:p>
        </w:tc>
        <w:tc>
          <w:tcPr>
            <w:tcW w:w="1084" w:type="dxa"/>
            <w:tcBorders>
              <w:top w:val="nil"/>
              <w:left w:val="single" w:sz="8" w:space="0" w:color="000000"/>
              <w:bottom w:val="single" w:sz="8" w:space="0" w:color="000000"/>
              <w:right w:val="single" w:sz="8" w:space="0" w:color="000000"/>
            </w:tcBorders>
            <w:shd w:val="clear" w:color="000000" w:fill="FFFFFF"/>
            <w:vAlign w:val="center"/>
          </w:tcPr>
          <w:p w14:paraId="7243D950" w14:textId="2C69F22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505B6E71" w14:textId="687C7BE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0,00114</w:t>
            </w:r>
          </w:p>
        </w:tc>
      </w:tr>
      <w:tr w:rsidR="0032585E" w:rsidRPr="00DC798E" w14:paraId="3B5C199B" w14:textId="5EA8C5A2" w:rsidTr="0032585E">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5304D554" w14:textId="70074C1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2885" w:type="dxa"/>
            <w:tcBorders>
              <w:top w:val="nil"/>
              <w:left w:val="single" w:sz="8" w:space="0" w:color="000000"/>
              <w:bottom w:val="single" w:sz="8" w:space="0" w:color="000000"/>
              <w:right w:val="nil"/>
            </w:tcBorders>
            <w:shd w:val="clear" w:color="000000" w:fill="FFFFFF"/>
            <w:vAlign w:val="center"/>
            <w:hideMark/>
          </w:tcPr>
          <w:p w14:paraId="7B78DC71" w14:textId="76A070D2"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phát điện 9KW</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657B75DD" w14:textId="3730049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35" w:type="dxa"/>
            <w:tcBorders>
              <w:top w:val="nil"/>
              <w:left w:val="single" w:sz="8" w:space="0" w:color="000000"/>
              <w:bottom w:val="single" w:sz="8" w:space="0" w:color="000000"/>
              <w:right w:val="single" w:sz="8" w:space="0" w:color="000000"/>
            </w:tcBorders>
            <w:shd w:val="clear" w:color="000000" w:fill="FFFFFF"/>
            <w:vAlign w:val="center"/>
            <w:hideMark/>
          </w:tcPr>
          <w:p w14:paraId="26F1B285" w14:textId="1DA0171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0,00085</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215A5011" w14:textId="74ECDDC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0,00112</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20BE550C" w14:textId="3CB2F8E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40D18207" w14:textId="5C214F7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40762A1F" w14:textId="44F8C8A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559" w:type="dxa"/>
            <w:tcBorders>
              <w:top w:val="nil"/>
              <w:left w:val="single" w:sz="8" w:space="0" w:color="000000"/>
              <w:bottom w:val="single" w:sz="8" w:space="0" w:color="000000"/>
              <w:right w:val="single" w:sz="8" w:space="0" w:color="000000"/>
            </w:tcBorders>
            <w:shd w:val="clear" w:color="000000" w:fill="FFFFFF"/>
            <w:vAlign w:val="center"/>
          </w:tcPr>
          <w:p w14:paraId="103AD077" w14:textId="0DB8BFE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084" w:type="dxa"/>
            <w:tcBorders>
              <w:top w:val="nil"/>
              <w:left w:val="single" w:sz="8" w:space="0" w:color="000000"/>
              <w:bottom w:val="single" w:sz="8" w:space="0" w:color="000000"/>
              <w:right w:val="single" w:sz="8" w:space="0" w:color="000000"/>
            </w:tcBorders>
            <w:shd w:val="clear" w:color="000000" w:fill="FFFFFF"/>
            <w:vAlign w:val="center"/>
          </w:tcPr>
          <w:p w14:paraId="5DDD1054" w14:textId="176435B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0BB2B6DD" w14:textId="53A2EC5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6C31FE1D" w14:textId="621DFC0C" w:rsidTr="0032585E">
        <w:trPr>
          <w:trHeight w:val="510"/>
        </w:trPr>
        <w:tc>
          <w:tcPr>
            <w:tcW w:w="649" w:type="dxa"/>
            <w:tcBorders>
              <w:top w:val="nil"/>
              <w:left w:val="single" w:sz="8" w:space="0" w:color="000000"/>
              <w:bottom w:val="single" w:sz="8" w:space="0" w:color="000000"/>
              <w:right w:val="nil"/>
            </w:tcBorders>
            <w:shd w:val="clear" w:color="000000" w:fill="FFFFFF"/>
            <w:vAlign w:val="center"/>
            <w:hideMark/>
          </w:tcPr>
          <w:p w14:paraId="574F27DF" w14:textId="0120F99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2885" w:type="dxa"/>
            <w:tcBorders>
              <w:top w:val="nil"/>
              <w:left w:val="single" w:sz="8" w:space="0" w:color="000000"/>
              <w:bottom w:val="single" w:sz="8" w:space="0" w:color="000000"/>
              <w:right w:val="nil"/>
            </w:tcBorders>
            <w:shd w:val="clear" w:color="000000" w:fill="FFFFFF"/>
            <w:vAlign w:val="center"/>
            <w:hideMark/>
          </w:tcPr>
          <w:p w14:paraId="12B98AAE" w14:textId="18F3CF0E"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Tivi (64 inch)</w:t>
            </w:r>
          </w:p>
        </w:tc>
        <w:tc>
          <w:tcPr>
            <w:tcW w:w="1083" w:type="dxa"/>
            <w:tcBorders>
              <w:top w:val="nil"/>
              <w:left w:val="single" w:sz="8" w:space="0" w:color="000000"/>
              <w:bottom w:val="single" w:sz="8" w:space="0" w:color="000000"/>
              <w:right w:val="single" w:sz="8" w:space="0" w:color="000000"/>
            </w:tcBorders>
            <w:shd w:val="clear" w:color="000000" w:fill="FFFFFF"/>
            <w:vAlign w:val="center"/>
          </w:tcPr>
          <w:p w14:paraId="703FE01E" w14:textId="29A38DA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35" w:type="dxa"/>
            <w:tcBorders>
              <w:top w:val="nil"/>
              <w:left w:val="single" w:sz="8" w:space="0" w:color="000000"/>
              <w:bottom w:val="single" w:sz="8" w:space="0" w:color="000000"/>
              <w:right w:val="single" w:sz="8" w:space="0" w:color="000000"/>
            </w:tcBorders>
            <w:shd w:val="clear" w:color="000000" w:fill="FFFFFF"/>
            <w:vAlign w:val="center"/>
            <w:hideMark/>
          </w:tcPr>
          <w:p w14:paraId="22E963A6" w14:textId="664A04A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0,00068</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6EA09438" w14:textId="1620308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21631C09" w14:textId="5C23ED9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0,00032</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72374A20" w14:textId="4E76BD5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178" w:type="dxa"/>
            <w:tcBorders>
              <w:top w:val="nil"/>
              <w:left w:val="single" w:sz="8" w:space="0" w:color="000000"/>
              <w:bottom w:val="single" w:sz="8" w:space="0" w:color="000000"/>
              <w:right w:val="single" w:sz="8" w:space="0" w:color="000000"/>
            </w:tcBorders>
            <w:shd w:val="clear" w:color="000000" w:fill="FFFFFF"/>
            <w:vAlign w:val="center"/>
          </w:tcPr>
          <w:p w14:paraId="4E23AB0E" w14:textId="172DD2B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559" w:type="dxa"/>
            <w:tcBorders>
              <w:top w:val="nil"/>
              <w:left w:val="single" w:sz="8" w:space="0" w:color="000000"/>
              <w:bottom w:val="single" w:sz="8" w:space="0" w:color="000000"/>
              <w:right w:val="single" w:sz="8" w:space="0" w:color="000000"/>
            </w:tcBorders>
            <w:shd w:val="clear" w:color="000000" w:fill="FFFFFF"/>
            <w:vAlign w:val="center"/>
          </w:tcPr>
          <w:p w14:paraId="4966149F" w14:textId="2CCE35A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0,00024</w:t>
            </w:r>
          </w:p>
        </w:tc>
        <w:tc>
          <w:tcPr>
            <w:tcW w:w="1084" w:type="dxa"/>
            <w:tcBorders>
              <w:top w:val="nil"/>
              <w:left w:val="single" w:sz="8" w:space="0" w:color="000000"/>
              <w:bottom w:val="single" w:sz="8" w:space="0" w:color="000000"/>
              <w:right w:val="single" w:sz="8" w:space="0" w:color="000000"/>
            </w:tcBorders>
            <w:shd w:val="clear" w:color="000000" w:fill="FFFFFF"/>
            <w:vAlign w:val="center"/>
          </w:tcPr>
          <w:p w14:paraId="139B7ABD" w14:textId="1A65718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236" w:type="dxa"/>
            <w:tcBorders>
              <w:top w:val="nil"/>
              <w:left w:val="single" w:sz="8" w:space="0" w:color="000000"/>
              <w:bottom w:val="single" w:sz="8" w:space="0" w:color="000000"/>
              <w:right w:val="single" w:sz="8" w:space="0" w:color="000000"/>
            </w:tcBorders>
            <w:shd w:val="clear" w:color="000000" w:fill="FFFFFF"/>
            <w:vAlign w:val="center"/>
          </w:tcPr>
          <w:p w14:paraId="335B484E" w14:textId="714B81F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0,00057</w:t>
            </w:r>
          </w:p>
        </w:tc>
      </w:tr>
    </w:tbl>
    <w:p w14:paraId="46F6E0D4" w14:textId="77777777" w:rsidR="00450FFA" w:rsidRPr="00DC798E" w:rsidRDefault="00810A14" w:rsidP="00DC798E">
      <w:pPr>
        <w:suppressAutoHyphens w:val="0"/>
        <w:spacing w:before="0" w:after="0" w:line="240" w:lineRule="auto"/>
        <w:ind w:hanging="1"/>
        <w:jc w:val="left"/>
        <w:textDirection w:val="lrTb"/>
        <w:textAlignment w:val="auto"/>
        <w:outlineLvl w:val="9"/>
        <w:rPr>
          <w:rFonts w:eastAsia="Times New Roman" w:cs="Times New Roman"/>
          <w:color w:val="auto"/>
          <w:szCs w:val="28"/>
          <w:lang w:val="en-GB"/>
        </w:rPr>
      </w:pPr>
      <w:r w:rsidRPr="00DC798E">
        <w:rPr>
          <w:rFonts w:eastAsia="Times New Roman" w:cs="Times New Roman"/>
          <w:color w:val="auto"/>
          <w:szCs w:val="28"/>
          <w:lang w:val="en-GB"/>
        </w:rPr>
        <w:br w:type="page"/>
      </w:r>
    </w:p>
    <w:p w14:paraId="2170B0E4" w14:textId="4F5E9DA0" w:rsidR="003B0B1D" w:rsidRPr="00DC798E" w:rsidRDefault="00037BCB"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Biểu 03. Định mức sử dụng thiết bị thực hiện dự báo, cảnh báo hải văn</w:t>
      </w:r>
    </w:p>
    <w:p w14:paraId="55AEEB45"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643" w:type="dxa"/>
        <w:jc w:val="center"/>
        <w:tblLook w:val="04A0" w:firstRow="1" w:lastRow="0" w:firstColumn="1" w:lastColumn="0" w:noHBand="0" w:noVBand="1"/>
      </w:tblPr>
      <w:tblGrid>
        <w:gridCol w:w="649"/>
        <w:gridCol w:w="3169"/>
        <w:gridCol w:w="1083"/>
        <w:gridCol w:w="1217"/>
        <w:gridCol w:w="1218"/>
        <w:gridCol w:w="1218"/>
        <w:gridCol w:w="1218"/>
        <w:gridCol w:w="1217"/>
        <w:gridCol w:w="1218"/>
        <w:gridCol w:w="1218"/>
        <w:gridCol w:w="1218"/>
      </w:tblGrid>
      <w:tr w:rsidR="0091229D" w:rsidRPr="00DC798E" w14:paraId="674F4568" w14:textId="77777777" w:rsidTr="00450FFA">
        <w:trPr>
          <w:trHeight w:val="20"/>
          <w:jc w:val="center"/>
        </w:trPr>
        <w:tc>
          <w:tcPr>
            <w:tcW w:w="649" w:type="dxa"/>
            <w:tcBorders>
              <w:top w:val="single" w:sz="8" w:space="0" w:color="000000"/>
              <w:left w:val="single" w:sz="8" w:space="0" w:color="000000"/>
              <w:bottom w:val="nil"/>
              <w:right w:val="nil"/>
            </w:tcBorders>
            <w:shd w:val="clear" w:color="000000" w:fill="FFFFFF"/>
            <w:vAlign w:val="center"/>
            <w:hideMark/>
          </w:tcPr>
          <w:p w14:paraId="7B3ED2F2" w14:textId="77777777"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169" w:type="dxa"/>
            <w:tcBorders>
              <w:top w:val="single" w:sz="8" w:space="0" w:color="000000"/>
              <w:left w:val="single" w:sz="8" w:space="0" w:color="000000"/>
              <w:bottom w:val="nil"/>
              <w:right w:val="nil"/>
            </w:tcBorders>
            <w:shd w:val="clear" w:color="000000" w:fill="FFFFFF"/>
            <w:vAlign w:val="center"/>
            <w:hideMark/>
          </w:tcPr>
          <w:p w14:paraId="342F8FFE" w14:textId="77777777"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1083" w:type="dxa"/>
            <w:tcBorders>
              <w:top w:val="single" w:sz="8" w:space="0" w:color="000000"/>
              <w:left w:val="single" w:sz="8" w:space="0" w:color="000000"/>
              <w:bottom w:val="nil"/>
              <w:right w:val="nil"/>
            </w:tcBorders>
            <w:shd w:val="clear" w:color="000000" w:fill="FFFFFF"/>
            <w:vAlign w:val="center"/>
          </w:tcPr>
          <w:p w14:paraId="5F504741" w14:textId="770A66AD" w:rsidR="0091229D" w:rsidRPr="00DC798E" w:rsidRDefault="00450FFA"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25CA6F6B" w14:textId="157E5C18"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cực ngắn </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62211770" w14:textId="6ED887A9"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ngắn </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2A8D0D0A" w14:textId="38AF202B"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vừa </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039FAF3" w14:textId="3ADC4A9F"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dài </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4B5CE63D" w14:textId="3DD1455D"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mùa </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45F98136" w14:textId="67BB834A"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b/>
                <w:color w:val="auto"/>
                <w:sz w:val="24"/>
              </w:rPr>
              <w:t>Dự báo, cảnh báo sóng lớn, nước dâng do áp thấp nhiệt đới, bão</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FDECEAF" w14:textId="1F56E96C"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color w:val="auto"/>
                <w:sz w:val="24"/>
              </w:rPr>
            </w:pPr>
            <w:r w:rsidRPr="00DC798E">
              <w:rPr>
                <w:b/>
                <w:color w:val="auto"/>
                <w:sz w:val="24"/>
              </w:rPr>
              <w:t>Dự báo, cảnh báo gió mạnh trên biển, sóng lớn, nước dâng do gió mạnh trên biển</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71ABCFC9" w14:textId="6FBD0FD0" w:rsidR="0091229D" w:rsidRPr="00DC798E" w:rsidRDefault="0091229D" w:rsidP="00DC798E">
            <w:pPr>
              <w:widowControl/>
              <w:suppressAutoHyphens w:val="0"/>
              <w:spacing w:before="20" w:after="20" w:line="240" w:lineRule="auto"/>
              <w:ind w:firstLine="0"/>
              <w:jc w:val="center"/>
              <w:textDirection w:val="lrTb"/>
              <w:textAlignment w:val="auto"/>
              <w:outlineLvl w:val="9"/>
              <w:rPr>
                <w:rFonts w:eastAsia="Times New Roman" w:cs="Times New Roman"/>
                <w:b/>
                <w:color w:val="auto"/>
                <w:sz w:val="24"/>
              </w:rPr>
            </w:pPr>
            <w:r w:rsidRPr="00DC798E">
              <w:rPr>
                <w:rFonts w:eastAsia="Times New Roman" w:cs="Times New Roman"/>
                <w:b/>
                <w:color w:val="auto"/>
                <w:sz w:val="24"/>
              </w:rPr>
              <w:t>Dự báo, cảnh báo triều cường</w:t>
            </w:r>
          </w:p>
        </w:tc>
      </w:tr>
      <w:tr w:rsidR="0032585E" w:rsidRPr="00DC798E" w14:paraId="22661681" w14:textId="77777777" w:rsidTr="0032585E">
        <w:trPr>
          <w:trHeight w:val="454"/>
          <w:jc w:val="center"/>
        </w:trPr>
        <w:tc>
          <w:tcPr>
            <w:tcW w:w="649" w:type="dxa"/>
            <w:tcBorders>
              <w:top w:val="single" w:sz="8" w:space="0" w:color="000000"/>
              <w:left w:val="single" w:sz="8" w:space="0" w:color="000000"/>
              <w:bottom w:val="nil"/>
              <w:right w:val="nil"/>
            </w:tcBorders>
            <w:shd w:val="clear" w:color="000000" w:fill="FFFFFF"/>
            <w:vAlign w:val="center"/>
            <w:hideMark/>
          </w:tcPr>
          <w:p w14:paraId="67269C7E" w14:textId="58A9C1F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3169" w:type="dxa"/>
            <w:tcBorders>
              <w:top w:val="single" w:sz="8" w:space="0" w:color="000000"/>
              <w:left w:val="single" w:sz="8" w:space="0" w:color="000000"/>
              <w:bottom w:val="nil"/>
              <w:right w:val="nil"/>
            </w:tcBorders>
            <w:shd w:val="clear" w:color="000000" w:fill="FFFFFF"/>
            <w:vAlign w:val="center"/>
            <w:hideMark/>
          </w:tcPr>
          <w:p w14:paraId="4F4E7553" w14:textId="565187F4"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để bàn văn phòng</w:t>
            </w:r>
          </w:p>
        </w:tc>
        <w:tc>
          <w:tcPr>
            <w:tcW w:w="1083" w:type="dxa"/>
            <w:tcBorders>
              <w:top w:val="single" w:sz="8" w:space="0" w:color="000000"/>
              <w:left w:val="single" w:sz="8" w:space="0" w:color="000000"/>
              <w:bottom w:val="nil"/>
              <w:right w:val="nil"/>
            </w:tcBorders>
            <w:shd w:val="clear" w:color="000000" w:fill="FFFFFF"/>
            <w:vAlign w:val="center"/>
            <w:hideMark/>
          </w:tcPr>
          <w:p w14:paraId="419C3EC6" w14:textId="039EE8C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17" w:type="dxa"/>
            <w:tcBorders>
              <w:top w:val="single" w:sz="8" w:space="0" w:color="000000"/>
              <w:left w:val="single" w:sz="8" w:space="0" w:color="000000"/>
              <w:bottom w:val="nil"/>
              <w:right w:val="single" w:sz="8" w:space="0" w:color="000000"/>
            </w:tcBorders>
            <w:shd w:val="clear" w:color="000000" w:fill="FFFFFF"/>
            <w:vAlign w:val="center"/>
            <w:hideMark/>
          </w:tcPr>
          <w:p w14:paraId="22210567" w14:textId="1D7310C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0,00073</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67D9013B" w14:textId="63B7A16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0,00110</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B1112D9" w14:textId="30F6459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0,00238</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290CBD37" w14:textId="195482A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0,00587</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68C3AB2A" w14:textId="761C178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0,01100</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358A4F56" w14:textId="739DDF5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0,00103</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1612715C" w14:textId="762C4F8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0,00164</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C93851A" w14:textId="7BA51BF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32585E" w:rsidRPr="00DC798E" w14:paraId="00A7BF87" w14:textId="77777777" w:rsidTr="0032585E">
        <w:trPr>
          <w:trHeight w:val="454"/>
          <w:jc w:val="center"/>
        </w:trPr>
        <w:tc>
          <w:tcPr>
            <w:tcW w:w="649" w:type="dxa"/>
            <w:tcBorders>
              <w:top w:val="single" w:sz="8" w:space="0" w:color="000000"/>
              <w:left w:val="single" w:sz="8" w:space="0" w:color="000000"/>
              <w:bottom w:val="nil"/>
              <w:right w:val="nil"/>
            </w:tcBorders>
            <w:shd w:val="clear" w:color="000000" w:fill="FFFFFF"/>
            <w:vAlign w:val="center"/>
            <w:hideMark/>
          </w:tcPr>
          <w:p w14:paraId="417A2775" w14:textId="1939258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3169" w:type="dxa"/>
            <w:tcBorders>
              <w:top w:val="single" w:sz="8" w:space="0" w:color="000000"/>
              <w:left w:val="single" w:sz="8" w:space="0" w:color="000000"/>
              <w:bottom w:val="nil"/>
              <w:right w:val="nil"/>
            </w:tcBorders>
            <w:shd w:val="clear" w:color="000000" w:fill="FFFFFF"/>
            <w:vAlign w:val="center"/>
            <w:hideMark/>
          </w:tcPr>
          <w:p w14:paraId="0648901E" w14:textId="7973CB19"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xách tay</w:t>
            </w:r>
          </w:p>
        </w:tc>
        <w:tc>
          <w:tcPr>
            <w:tcW w:w="1083" w:type="dxa"/>
            <w:tcBorders>
              <w:top w:val="single" w:sz="8" w:space="0" w:color="000000"/>
              <w:left w:val="single" w:sz="8" w:space="0" w:color="000000"/>
              <w:bottom w:val="nil"/>
              <w:right w:val="nil"/>
            </w:tcBorders>
            <w:shd w:val="clear" w:color="000000" w:fill="FFFFFF"/>
            <w:vAlign w:val="center"/>
            <w:hideMark/>
          </w:tcPr>
          <w:p w14:paraId="3D9455D2" w14:textId="3B9B197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17" w:type="dxa"/>
            <w:tcBorders>
              <w:top w:val="single" w:sz="8" w:space="0" w:color="000000"/>
              <w:left w:val="single" w:sz="8" w:space="0" w:color="000000"/>
              <w:bottom w:val="nil"/>
              <w:right w:val="single" w:sz="8" w:space="0" w:color="000000"/>
            </w:tcBorders>
            <w:shd w:val="clear" w:color="000000" w:fill="FFFFFF"/>
            <w:vAlign w:val="center"/>
            <w:hideMark/>
          </w:tcPr>
          <w:p w14:paraId="7EAD3C44" w14:textId="75B5581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6EDFAE2" w14:textId="3B83174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2BE8573" w14:textId="6E8426F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62123BFB" w14:textId="0378E30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0,00147</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7093F6A8" w14:textId="46121F7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0,00367</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776A8024" w14:textId="0098B27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4BC2E1AF" w14:textId="5DA038C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E58D31D" w14:textId="11AF472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r w:rsidR="0032585E" w:rsidRPr="00DC798E" w14:paraId="713B8CBC" w14:textId="77777777" w:rsidTr="0032585E">
        <w:trPr>
          <w:trHeight w:val="454"/>
          <w:jc w:val="center"/>
        </w:trPr>
        <w:tc>
          <w:tcPr>
            <w:tcW w:w="649" w:type="dxa"/>
            <w:tcBorders>
              <w:top w:val="single" w:sz="8" w:space="0" w:color="000000"/>
              <w:left w:val="single" w:sz="8" w:space="0" w:color="000000"/>
              <w:bottom w:val="nil"/>
              <w:right w:val="nil"/>
            </w:tcBorders>
            <w:shd w:val="clear" w:color="000000" w:fill="FFFFFF"/>
            <w:vAlign w:val="center"/>
            <w:hideMark/>
          </w:tcPr>
          <w:p w14:paraId="3E6B562A" w14:textId="7E27961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3169" w:type="dxa"/>
            <w:tcBorders>
              <w:top w:val="single" w:sz="8" w:space="0" w:color="000000"/>
              <w:left w:val="single" w:sz="8" w:space="0" w:color="000000"/>
              <w:bottom w:val="nil"/>
              <w:right w:val="nil"/>
            </w:tcBorders>
            <w:shd w:val="clear" w:color="000000" w:fill="FFFFFF"/>
            <w:vAlign w:val="center"/>
            <w:hideMark/>
          </w:tcPr>
          <w:p w14:paraId="36D564F9" w14:textId="40653791"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chủ server</w:t>
            </w:r>
          </w:p>
        </w:tc>
        <w:tc>
          <w:tcPr>
            <w:tcW w:w="1083" w:type="dxa"/>
            <w:tcBorders>
              <w:top w:val="single" w:sz="8" w:space="0" w:color="000000"/>
              <w:left w:val="single" w:sz="8" w:space="0" w:color="000000"/>
              <w:bottom w:val="nil"/>
              <w:right w:val="nil"/>
            </w:tcBorders>
            <w:shd w:val="clear" w:color="000000" w:fill="FFFFFF"/>
            <w:vAlign w:val="center"/>
            <w:hideMark/>
          </w:tcPr>
          <w:p w14:paraId="31E7D16E" w14:textId="69263ED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17" w:type="dxa"/>
            <w:tcBorders>
              <w:top w:val="single" w:sz="8" w:space="0" w:color="000000"/>
              <w:left w:val="single" w:sz="8" w:space="0" w:color="000000"/>
              <w:bottom w:val="nil"/>
              <w:right w:val="single" w:sz="8" w:space="0" w:color="000000"/>
            </w:tcBorders>
            <w:shd w:val="clear" w:color="000000" w:fill="FFFFFF"/>
            <w:vAlign w:val="center"/>
            <w:hideMark/>
          </w:tcPr>
          <w:p w14:paraId="255A3C5C" w14:textId="5BC8A6E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0,00018</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11CA4F45" w14:textId="19B0B58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194FC63D" w14:textId="00D3CC2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2474C02B" w14:textId="6C1D179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0,00073</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2DFCF954" w14:textId="2CE266D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0,00183</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CF5DED6" w14:textId="36B0D11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F7290FB" w14:textId="6172A1E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4930D3D6" w14:textId="5407B3E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0,00022</w:t>
            </w:r>
          </w:p>
        </w:tc>
      </w:tr>
      <w:tr w:rsidR="0032585E" w:rsidRPr="00DC798E" w14:paraId="50EC31E0" w14:textId="77777777" w:rsidTr="0032585E">
        <w:trPr>
          <w:trHeight w:val="454"/>
          <w:jc w:val="center"/>
        </w:trPr>
        <w:tc>
          <w:tcPr>
            <w:tcW w:w="649" w:type="dxa"/>
            <w:tcBorders>
              <w:top w:val="single" w:sz="8" w:space="0" w:color="000000"/>
              <w:left w:val="single" w:sz="8" w:space="0" w:color="000000"/>
              <w:bottom w:val="nil"/>
              <w:right w:val="nil"/>
            </w:tcBorders>
            <w:shd w:val="clear" w:color="000000" w:fill="FFFFFF"/>
            <w:vAlign w:val="center"/>
            <w:hideMark/>
          </w:tcPr>
          <w:p w14:paraId="1492F9E4" w14:textId="5567FC9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3169" w:type="dxa"/>
            <w:tcBorders>
              <w:top w:val="single" w:sz="8" w:space="0" w:color="000000"/>
              <w:left w:val="single" w:sz="8" w:space="0" w:color="000000"/>
              <w:bottom w:val="nil"/>
              <w:right w:val="nil"/>
            </w:tcBorders>
            <w:shd w:val="clear" w:color="000000" w:fill="FFFFFF"/>
            <w:vAlign w:val="center"/>
            <w:hideMark/>
          </w:tcPr>
          <w:p w14:paraId="65896163" w14:textId="106AC846"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in laser đen trắng A4</w:t>
            </w:r>
          </w:p>
        </w:tc>
        <w:tc>
          <w:tcPr>
            <w:tcW w:w="1083" w:type="dxa"/>
            <w:tcBorders>
              <w:top w:val="single" w:sz="8" w:space="0" w:color="000000"/>
              <w:left w:val="single" w:sz="8" w:space="0" w:color="000000"/>
              <w:bottom w:val="nil"/>
              <w:right w:val="nil"/>
            </w:tcBorders>
            <w:shd w:val="clear" w:color="000000" w:fill="FFFFFF"/>
            <w:vAlign w:val="center"/>
            <w:hideMark/>
          </w:tcPr>
          <w:p w14:paraId="5845B23E" w14:textId="5654C14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17" w:type="dxa"/>
            <w:tcBorders>
              <w:top w:val="single" w:sz="8" w:space="0" w:color="000000"/>
              <w:left w:val="single" w:sz="8" w:space="0" w:color="000000"/>
              <w:bottom w:val="nil"/>
              <w:right w:val="single" w:sz="8" w:space="0" w:color="000000"/>
            </w:tcBorders>
            <w:shd w:val="clear" w:color="000000" w:fill="FFFFFF"/>
            <w:vAlign w:val="center"/>
            <w:hideMark/>
          </w:tcPr>
          <w:p w14:paraId="04D3DCC1" w14:textId="22EA39A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4EC87EA0" w14:textId="173AF98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7CAEA7E6" w14:textId="3FC5613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36C1259" w14:textId="17F316C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0,00147</w:t>
            </w:r>
          </w:p>
        </w:tc>
        <w:tc>
          <w:tcPr>
            <w:tcW w:w="1217" w:type="dxa"/>
            <w:tcBorders>
              <w:top w:val="single" w:sz="8" w:space="0" w:color="000000"/>
              <w:left w:val="single" w:sz="8" w:space="0" w:color="000000"/>
              <w:bottom w:val="nil"/>
              <w:right w:val="single" w:sz="8" w:space="0" w:color="000000"/>
            </w:tcBorders>
            <w:shd w:val="clear" w:color="000000" w:fill="FFFFFF"/>
            <w:vAlign w:val="center"/>
          </w:tcPr>
          <w:p w14:paraId="7408BA78" w14:textId="1A32C99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0,00367</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0DE67B24" w14:textId="65FB27C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5E0EDD22" w14:textId="4DD8FC3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218" w:type="dxa"/>
            <w:tcBorders>
              <w:top w:val="single" w:sz="8" w:space="0" w:color="000000"/>
              <w:left w:val="single" w:sz="8" w:space="0" w:color="000000"/>
              <w:bottom w:val="nil"/>
              <w:right w:val="single" w:sz="8" w:space="0" w:color="000000"/>
            </w:tcBorders>
            <w:shd w:val="clear" w:color="000000" w:fill="FFFFFF"/>
            <w:vAlign w:val="center"/>
          </w:tcPr>
          <w:p w14:paraId="7B463F02" w14:textId="0AA9795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r>
      <w:tr w:rsidR="0032585E" w:rsidRPr="00DC798E" w14:paraId="479A8AE4" w14:textId="77777777" w:rsidTr="0032585E">
        <w:trPr>
          <w:trHeight w:val="454"/>
          <w:jc w:val="center"/>
        </w:trPr>
        <w:tc>
          <w:tcPr>
            <w:tcW w:w="649" w:type="dxa"/>
            <w:tcBorders>
              <w:top w:val="single" w:sz="8" w:space="0" w:color="000000"/>
              <w:left w:val="single" w:sz="8" w:space="0" w:color="000000"/>
              <w:bottom w:val="single" w:sz="8" w:space="0" w:color="000000"/>
              <w:right w:val="nil"/>
            </w:tcBorders>
            <w:shd w:val="clear" w:color="000000" w:fill="FFFFFF"/>
            <w:vAlign w:val="center"/>
            <w:hideMark/>
          </w:tcPr>
          <w:p w14:paraId="10424BD9" w14:textId="4BEA6C0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3169" w:type="dxa"/>
            <w:tcBorders>
              <w:top w:val="single" w:sz="8" w:space="0" w:color="000000"/>
              <w:left w:val="single" w:sz="8" w:space="0" w:color="000000"/>
              <w:bottom w:val="single" w:sz="8" w:space="0" w:color="000000"/>
              <w:right w:val="nil"/>
            </w:tcBorders>
            <w:shd w:val="clear" w:color="000000" w:fill="FFFFFF"/>
            <w:vAlign w:val="center"/>
            <w:hideMark/>
          </w:tcPr>
          <w:p w14:paraId="5A6485C5" w14:textId="1B81C09F"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không khí 2 chiều 18000 BTU 5,274 KW</w:t>
            </w:r>
          </w:p>
        </w:tc>
        <w:tc>
          <w:tcPr>
            <w:tcW w:w="1083" w:type="dxa"/>
            <w:tcBorders>
              <w:top w:val="single" w:sz="8" w:space="0" w:color="000000"/>
              <w:left w:val="single" w:sz="8" w:space="0" w:color="000000"/>
              <w:bottom w:val="single" w:sz="8" w:space="0" w:color="000000"/>
              <w:right w:val="nil"/>
            </w:tcBorders>
            <w:shd w:val="clear" w:color="000000" w:fill="FFFFFF"/>
            <w:vAlign w:val="center"/>
            <w:hideMark/>
          </w:tcPr>
          <w:p w14:paraId="1DFEBF48" w14:textId="06D6C2E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21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FCDD69" w14:textId="307724A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0,00023</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FC6DE16" w14:textId="1C9D372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B42BCC5" w14:textId="1B84C6C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A50B60C" w14:textId="3C1791C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0,00092</w:t>
            </w:r>
          </w:p>
        </w:tc>
        <w:tc>
          <w:tcPr>
            <w:tcW w:w="121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564B416" w14:textId="75CCCB6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0,00229</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5DA601" w14:textId="3AFA603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0,00032</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AB65180" w14:textId="702A2DD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F616CE0" w14:textId="53FBD63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0,00028</w:t>
            </w:r>
          </w:p>
        </w:tc>
      </w:tr>
      <w:tr w:rsidR="0032585E" w:rsidRPr="00DC798E" w14:paraId="2C6D2E13" w14:textId="77777777" w:rsidTr="0032585E">
        <w:trPr>
          <w:trHeight w:val="454"/>
          <w:jc w:val="center"/>
        </w:trPr>
        <w:tc>
          <w:tcPr>
            <w:tcW w:w="649" w:type="dxa"/>
            <w:tcBorders>
              <w:top w:val="nil"/>
              <w:left w:val="single" w:sz="8" w:space="0" w:color="000000"/>
              <w:bottom w:val="single" w:sz="8" w:space="0" w:color="000000"/>
              <w:right w:val="nil"/>
            </w:tcBorders>
            <w:shd w:val="clear" w:color="000000" w:fill="FFFFFF"/>
            <w:vAlign w:val="center"/>
            <w:hideMark/>
          </w:tcPr>
          <w:p w14:paraId="0ECF2B8A" w14:textId="2F3B448C"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3169" w:type="dxa"/>
            <w:tcBorders>
              <w:top w:val="nil"/>
              <w:left w:val="single" w:sz="8" w:space="0" w:color="000000"/>
              <w:bottom w:val="single" w:sz="8" w:space="0" w:color="000000"/>
              <w:right w:val="nil"/>
            </w:tcBorders>
            <w:shd w:val="clear" w:color="000000" w:fill="FFFFFF"/>
            <w:vAlign w:val="center"/>
            <w:hideMark/>
          </w:tcPr>
          <w:p w14:paraId="3CC61763" w14:textId="0F3B85FA"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photocopy</w:t>
            </w:r>
          </w:p>
        </w:tc>
        <w:tc>
          <w:tcPr>
            <w:tcW w:w="1083" w:type="dxa"/>
            <w:tcBorders>
              <w:top w:val="nil"/>
              <w:left w:val="single" w:sz="8" w:space="0" w:color="000000"/>
              <w:bottom w:val="single" w:sz="8" w:space="0" w:color="000000"/>
              <w:right w:val="nil"/>
            </w:tcBorders>
            <w:shd w:val="clear" w:color="000000" w:fill="FFFFFF"/>
            <w:vAlign w:val="center"/>
            <w:hideMark/>
          </w:tcPr>
          <w:p w14:paraId="71B85C49" w14:textId="12CA09A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17" w:type="dxa"/>
            <w:tcBorders>
              <w:top w:val="nil"/>
              <w:left w:val="single" w:sz="8" w:space="0" w:color="000000"/>
              <w:bottom w:val="single" w:sz="8" w:space="0" w:color="000000"/>
              <w:right w:val="single" w:sz="8" w:space="0" w:color="000000"/>
            </w:tcBorders>
            <w:shd w:val="clear" w:color="000000" w:fill="FFFFFF"/>
            <w:vAlign w:val="center"/>
            <w:hideMark/>
          </w:tcPr>
          <w:p w14:paraId="48B9523B" w14:textId="73EE0CA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0,00023</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8948910" w14:textId="2A8207A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455AE64E" w14:textId="0C3D20D2"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4B4220B7" w14:textId="2715FA4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0,00092</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42EDF947" w14:textId="5F56A84A"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0,00229</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3E80E8BE" w14:textId="2F4A2ED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0,00032</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726D9397" w14:textId="58BC2EA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70C40E80" w14:textId="73EC96C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0,00028</w:t>
            </w:r>
          </w:p>
        </w:tc>
      </w:tr>
      <w:tr w:rsidR="0032585E" w:rsidRPr="00DC798E" w14:paraId="1F851527" w14:textId="77777777" w:rsidTr="0032585E">
        <w:trPr>
          <w:trHeight w:val="454"/>
          <w:jc w:val="center"/>
        </w:trPr>
        <w:tc>
          <w:tcPr>
            <w:tcW w:w="649" w:type="dxa"/>
            <w:tcBorders>
              <w:top w:val="nil"/>
              <w:left w:val="single" w:sz="8" w:space="0" w:color="000000"/>
              <w:bottom w:val="single" w:sz="8" w:space="0" w:color="000000"/>
              <w:right w:val="nil"/>
            </w:tcBorders>
            <w:shd w:val="clear" w:color="000000" w:fill="FFFFFF"/>
            <w:vAlign w:val="center"/>
          </w:tcPr>
          <w:p w14:paraId="33BB9E58" w14:textId="255A8DDB"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3169" w:type="dxa"/>
            <w:tcBorders>
              <w:top w:val="nil"/>
              <w:left w:val="single" w:sz="8" w:space="0" w:color="000000"/>
              <w:bottom w:val="single" w:sz="8" w:space="0" w:color="000000"/>
              <w:right w:val="nil"/>
            </w:tcBorders>
            <w:shd w:val="clear" w:color="000000" w:fill="FFFFFF"/>
            <w:vAlign w:val="center"/>
          </w:tcPr>
          <w:p w14:paraId="3FB661A6" w14:textId="21B480D6"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0,33 KW</w:t>
            </w:r>
          </w:p>
        </w:tc>
        <w:tc>
          <w:tcPr>
            <w:tcW w:w="1083" w:type="dxa"/>
            <w:tcBorders>
              <w:top w:val="nil"/>
              <w:left w:val="single" w:sz="8" w:space="0" w:color="000000"/>
              <w:bottom w:val="single" w:sz="8" w:space="0" w:color="000000"/>
              <w:right w:val="nil"/>
            </w:tcBorders>
            <w:shd w:val="clear" w:color="000000" w:fill="FFFFFF"/>
            <w:vAlign w:val="center"/>
          </w:tcPr>
          <w:p w14:paraId="52CCE250" w14:textId="24BF4645" w:rsidR="0032585E" w:rsidRPr="00DC798E" w:rsidRDefault="0032585E" w:rsidP="00DC798E">
            <w:pPr>
              <w:widowControl/>
              <w:suppressAutoHyphens w:val="0"/>
              <w:spacing w:before="20" w:after="20" w:line="240" w:lineRule="auto"/>
              <w:ind w:firstLine="0"/>
              <w:jc w:val="center"/>
              <w:textDirection w:val="lrTb"/>
              <w:textAlignment w:val="auto"/>
              <w:outlineLvl w:val="9"/>
              <w:rPr>
                <w:color w:val="auto"/>
                <w:sz w:val="24"/>
              </w:rPr>
            </w:pPr>
            <w:r w:rsidRPr="00DC798E">
              <w:rPr>
                <w:color w:val="auto"/>
                <w:sz w:val="24"/>
              </w:rPr>
              <w:t>cái</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1912FC12" w14:textId="616D5EA9"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0,00023</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85CEC53" w14:textId="05876CB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6FE2DEF3" w14:textId="3E1BED4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0,00037</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6D901652" w14:textId="12C87E5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0,00092</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4BB54658" w14:textId="05E6B37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0,00229</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4586FDF" w14:textId="299A968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0,00032</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4FC85F94" w14:textId="1892C86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550798FD" w14:textId="59D75778" w:rsidR="0032585E" w:rsidRPr="00DC798E" w:rsidRDefault="0032585E" w:rsidP="00DC798E">
            <w:pPr>
              <w:widowControl/>
              <w:suppressAutoHyphens w:val="0"/>
              <w:spacing w:before="20" w:after="2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0,00028</w:t>
            </w:r>
          </w:p>
        </w:tc>
      </w:tr>
      <w:tr w:rsidR="0032585E" w:rsidRPr="00DC798E" w14:paraId="346D3FEC" w14:textId="77777777" w:rsidTr="0032585E">
        <w:trPr>
          <w:trHeight w:val="454"/>
          <w:jc w:val="center"/>
        </w:trPr>
        <w:tc>
          <w:tcPr>
            <w:tcW w:w="649" w:type="dxa"/>
            <w:tcBorders>
              <w:top w:val="nil"/>
              <w:left w:val="single" w:sz="8" w:space="0" w:color="000000"/>
              <w:bottom w:val="single" w:sz="8" w:space="0" w:color="000000"/>
              <w:right w:val="nil"/>
            </w:tcBorders>
            <w:shd w:val="clear" w:color="000000" w:fill="FFFFFF"/>
            <w:vAlign w:val="center"/>
            <w:hideMark/>
          </w:tcPr>
          <w:p w14:paraId="738D6631" w14:textId="2ABE085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3169" w:type="dxa"/>
            <w:tcBorders>
              <w:top w:val="nil"/>
              <w:left w:val="single" w:sz="8" w:space="0" w:color="000000"/>
              <w:bottom w:val="single" w:sz="8" w:space="0" w:color="000000"/>
              <w:right w:val="nil"/>
            </w:tcBorders>
            <w:shd w:val="clear" w:color="000000" w:fill="FFFFFF"/>
            <w:vAlign w:val="center"/>
            <w:hideMark/>
          </w:tcPr>
          <w:p w14:paraId="12965718" w14:textId="75212094"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phát điện 9KW</w:t>
            </w:r>
          </w:p>
        </w:tc>
        <w:tc>
          <w:tcPr>
            <w:tcW w:w="1083" w:type="dxa"/>
            <w:tcBorders>
              <w:top w:val="nil"/>
              <w:left w:val="single" w:sz="8" w:space="0" w:color="000000"/>
              <w:bottom w:val="single" w:sz="8" w:space="0" w:color="000000"/>
              <w:right w:val="nil"/>
            </w:tcBorders>
            <w:shd w:val="clear" w:color="000000" w:fill="FFFFFF"/>
            <w:vAlign w:val="center"/>
            <w:hideMark/>
          </w:tcPr>
          <w:p w14:paraId="414EA945" w14:textId="7BF8CCE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01C09217" w14:textId="7A7EBE7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0,00023</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53B11D8C" w14:textId="2C4500A6"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4CC76F9C" w14:textId="3FEFA46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0,00037</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1A1185CC" w14:textId="185F728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0,00092</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2D469995" w14:textId="02E4683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0,00229</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87EC4FF" w14:textId="0AF116F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0,00032</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2581247" w14:textId="3988EF0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07C1E4A5" w14:textId="04F21230"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0,00028</w:t>
            </w:r>
          </w:p>
        </w:tc>
      </w:tr>
      <w:tr w:rsidR="0032585E" w:rsidRPr="00DC798E" w14:paraId="4B050A8B" w14:textId="77777777" w:rsidTr="0032585E">
        <w:trPr>
          <w:trHeight w:val="454"/>
          <w:jc w:val="center"/>
        </w:trPr>
        <w:tc>
          <w:tcPr>
            <w:tcW w:w="649" w:type="dxa"/>
            <w:tcBorders>
              <w:top w:val="nil"/>
              <w:left w:val="single" w:sz="8" w:space="0" w:color="000000"/>
              <w:bottom w:val="single" w:sz="8" w:space="0" w:color="000000"/>
              <w:right w:val="nil"/>
            </w:tcBorders>
            <w:shd w:val="clear" w:color="000000" w:fill="FFFFFF"/>
            <w:vAlign w:val="center"/>
            <w:hideMark/>
          </w:tcPr>
          <w:p w14:paraId="5E3A111F" w14:textId="1A491DF7"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3169" w:type="dxa"/>
            <w:tcBorders>
              <w:top w:val="nil"/>
              <w:left w:val="single" w:sz="8" w:space="0" w:color="000000"/>
              <w:bottom w:val="single" w:sz="8" w:space="0" w:color="000000"/>
              <w:right w:val="nil"/>
            </w:tcBorders>
            <w:shd w:val="clear" w:color="000000" w:fill="FFFFFF"/>
            <w:vAlign w:val="center"/>
            <w:hideMark/>
          </w:tcPr>
          <w:p w14:paraId="74AFBF64" w14:textId="206688AD" w:rsidR="0032585E" w:rsidRPr="00DC798E" w:rsidRDefault="0032585E" w:rsidP="00DC798E">
            <w:pPr>
              <w:widowControl/>
              <w:suppressAutoHyphens w:val="0"/>
              <w:spacing w:before="20" w:after="2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Tivi (64 inch)</w:t>
            </w:r>
          </w:p>
        </w:tc>
        <w:tc>
          <w:tcPr>
            <w:tcW w:w="1083" w:type="dxa"/>
            <w:tcBorders>
              <w:top w:val="nil"/>
              <w:left w:val="single" w:sz="8" w:space="0" w:color="000000"/>
              <w:bottom w:val="single" w:sz="8" w:space="0" w:color="000000"/>
              <w:right w:val="nil"/>
            </w:tcBorders>
            <w:shd w:val="clear" w:color="000000" w:fill="FFFFFF"/>
            <w:vAlign w:val="center"/>
            <w:hideMark/>
          </w:tcPr>
          <w:p w14:paraId="35E98902" w14:textId="4FD594CD"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cái</w:t>
            </w:r>
          </w:p>
        </w:tc>
        <w:tc>
          <w:tcPr>
            <w:tcW w:w="1217" w:type="dxa"/>
            <w:tcBorders>
              <w:top w:val="nil"/>
              <w:left w:val="single" w:sz="8" w:space="0" w:color="000000"/>
              <w:bottom w:val="single" w:sz="8" w:space="0" w:color="000000"/>
              <w:right w:val="single" w:sz="8" w:space="0" w:color="000000"/>
            </w:tcBorders>
            <w:shd w:val="clear" w:color="000000" w:fill="FFFFFF"/>
            <w:vAlign w:val="center"/>
            <w:hideMark/>
          </w:tcPr>
          <w:p w14:paraId="5B39E379" w14:textId="6D0633E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0,00018</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56D87950" w14:textId="362BCDD3"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49B2E288" w14:textId="6386FAF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6EA94788" w14:textId="2929297F"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0,00073</w:t>
            </w:r>
          </w:p>
        </w:tc>
        <w:tc>
          <w:tcPr>
            <w:tcW w:w="1217" w:type="dxa"/>
            <w:tcBorders>
              <w:top w:val="nil"/>
              <w:left w:val="single" w:sz="8" w:space="0" w:color="000000"/>
              <w:bottom w:val="single" w:sz="8" w:space="0" w:color="000000"/>
              <w:right w:val="single" w:sz="8" w:space="0" w:color="000000"/>
            </w:tcBorders>
            <w:shd w:val="clear" w:color="000000" w:fill="FFFFFF"/>
            <w:vAlign w:val="center"/>
          </w:tcPr>
          <w:p w14:paraId="6F2A1B39" w14:textId="799B7AD4"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0,00183</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3D634C6C" w14:textId="6ABB6581"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2577A8AC" w14:textId="40D551BE"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0,00027</w:t>
            </w:r>
          </w:p>
        </w:tc>
        <w:tc>
          <w:tcPr>
            <w:tcW w:w="1218" w:type="dxa"/>
            <w:tcBorders>
              <w:top w:val="nil"/>
              <w:left w:val="single" w:sz="8" w:space="0" w:color="000000"/>
              <w:bottom w:val="single" w:sz="8" w:space="0" w:color="000000"/>
              <w:right w:val="single" w:sz="8" w:space="0" w:color="000000"/>
            </w:tcBorders>
            <w:shd w:val="clear" w:color="000000" w:fill="FFFFFF"/>
            <w:vAlign w:val="center"/>
          </w:tcPr>
          <w:p w14:paraId="7A8E955D" w14:textId="6B8FD685" w:rsidR="0032585E" w:rsidRPr="00DC798E" w:rsidRDefault="0032585E" w:rsidP="00DC798E">
            <w:pPr>
              <w:widowControl/>
              <w:suppressAutoHyphens w:val="0"/>
              <w:spacing w:before="20" w:after="2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0,00022</w:t>
            </w:r>
          </w:p>
        </w:tc>
      </w:tr>
      <w:bookmarkEnd w:id="39"/>
    </w:tbl>
    <w:p w14:paraId="0A1DF550" w14:textId="77777777" w:rsidR="0032585E" w:rsidRPr="00DC798E" w:rsidRDefault="0032585E" w:rsidP="00DC798E">
      <w:pPr>
        <w:tabs>
          <w:tab w:val="left" w:pos="6480"/>
          <w:tab w:val="left" w:pos="6720"/>
        </w:tabs>
        <w:spacing w:before="0" w:line="240" w:lineRule="auto"/>
        <w:ind w:firstLine="0"/>
        <w:jc w:val="center"/>
        <w:rPr>
          <w:rFonts w:eastAsia="Times New Roman" w:cs="Times New Roman"/>
          <w:b/>
          <w:color w:val="auto"/>
          <w:szCs w:val="28"/>
          <w:lang w:val="en-GB"/>
        </w:rPr>
      </w:pPr>
    </w:p>
    <w:p w14:paraId="790FBC3F" w14:textId="77777777" w:rsidR="0032585E" w:rsidRPr="00DC798E" w:rsidRDefault="0032585E"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6B840535" w14:textId="3A58BB21" w:rsidR="0077580C" w:rsidRPr="00DC798E" w:rsidRDefault="00E65B72" w:rsidP="00DC798E">
      <w:pPr>
        <w:tabs>
          <w:tab w:val="left" w:pos="6480"/>
          <w:tab w:val="left" w:pos="6720"/>
        </w:tabs>
        <w:spacing w:before="0" w:line="240" w:lineRule="auto"/>
        <w:ind w:firstLine="0"/>
        <w:jc w:val="center"/>
        <w:rPr>
          <w:rFonts w:eastAsia="Times New Roman" w:cs="Times New Roman"/>
          <w:b/>
          <w:color w:val="auto"/>
          <w:szCs w:val="28"/>
          <w:lang w:val="en-GB"/>
        </w:rPr>
      </w:pPr>
      <w:r w:rsidRPr="00DC798E">
        <w:rPr>
          <w:rFonts w:eastAsia="Times New Roman" w:cs="Times New Roman"/>
          <w:b/>
          <w:color w:val="auto"/>
          <w:szCs w:val="28"/>
          <w:lang w:val="en-GB"/>
        </w:rPr>
        <w:t>Phụ lục II</w:t>
      </w:r>
      <w:r w:rsidR="0077580C" w:rsidRPr="00DC798E">
        <w:rPr>
          <w:rFonts w:eastAsia="Times New Roman" w:cs="Times New Roman"/>
          <w:b/>
          <w:color w:val="auto"/>
          <w:szCs w:val="28"/>
          <w:lang w:val="en-GB"/>
        </w:rPr>
        <w:t>. Định mức sử dụng dụng cụ</w:t>
      </w:r>
    </w:p>
    <w:p w14:paraId="7E953C69" w14:textId="77777777" w:rsidR="00E65B72" w:rsidRPr="00DC798E" w:rsidRDefault="00E65B72" w:rsidP="00DC798E">
      <w:pPr>
        <w:tabs>
          <w:tab w:val="left" w:pos="6480"/>
          <w:tab w:val="left" w:pos="6720"/>
        </w:tabs>
        <w:spacing w:before="120" w:line="240" w:lineRule="auto"/>
        <w:ind w:hanging="2"/>
        <w:jc w:val="center"/>
        <w:rPr>
          <w:rFonts w:eastAsia="Times New Roman" w:cs="Times New Roman"/>
          <w:i/>
          <w:color w:val="auto"/>
          <w:szCs w:val="28"/>
          <w:lang w:val="en-GB"/>
        </w:rPr>
      </w:pPr>
      <w:r w:rsidRPr="00DC798E">
        <w:rPr>
          <w:rFonts w:eastAsia="Times New Roman" w:cs="Times New Roman"/>
          <w:i/>
          <w:color w:val="auto"/>
          <w:szCs w:val="28"/>
          <w:lang w:val="en-GB"/>
        </w:rPr>
        <w:t xml:space="preserve">(Ban hành kèm theo Thông tư số      /2025/TT-BNNMT ngày     tháng      năm 2025) </w:t>
      </w:r>
    </w:p>
    <w:p w14:paraId="1B2F3F1F" w14:textId="77777777" w:rsidR="00E65B72" w:rsidRPr="00DC798E" w:rsidRDefault="00E65B72" w:rsidP="00DC798E">
      <w:pPr>
        <w:tabs>
          <w:tab w:val="left" w:pos="6480"/>
          <w:tab w:val="left" w:pos="6720"/>
        </w:tabs>
        <w:spacing w:before="0" w:line="240" w:lineRule="auto"/>
        <w:ind w:firstLine="0"/>
        <w:jc w:val="center"/>
        <w:rPr>
          <w:rFonts w:eastAsia="Times New Roman" w:cs="Times New Roman"/>
          <w:b/>
          <w:color w:val="auto"/>
          <w:szCs w:val="28"/>
          <w:lang w:val="en-GB"/>
        </w:rPr>
      </w:pPr>
    </w:p>
    <w:p w14:paraId="2236AE5E" w14:textId="2ECB34BF" w:rsidR="0077580C" w:rsidRPr="00DC798E" w:rsidRDefault="00E65B72" w:rsidP="00DC798E">
      <w:pPr>
        <w:tabs>
          <w:tab w:val="left" w:pos="6480"/>
          <w:tab w:val="left" w:pos="6720"/>
        </w:tabs>
        <w:spacing w:before="120" w:line="240" w:lineRule="auto"/>
        <w:ind w:hanging="2"/>
        <w:rPr>
          <w:rFonts w:eastAsia="Times New Roman" w:cs="Times New Roman"/>
          <w:b/>
          <w:color w:val="auto"/>
          <w:sz w:val="24"/>
          <w:lang w:val="en-GB"/>
        </w:rPr>
      </w:pPr>
      <w:r w:rsidRPr="00DC798E">
        <w:rPr>
          <w:rFonts w:eastAsia="Times New Roman" w:cs="Times New Roman"/>
          <w:b/>
          <w:color w:val="auto"/>
          <w:szCs w:val="28"/>
          <w:lang w:val="en-GB"/>
        </w:rPr>
        <w:t>Biểu 01. Định mức sử dụng dụng cụ thực hiện dự báo, cảnh báo khí tượng</w:t>
      </w:r>
    </w:p>
    <w:p w14:paraId="150B5909"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387"/>
        <w:gridCol w:w="963"/>
        <w:gridCol w:w="1361"/>
        <w:gridCol w:w="1361"/>
        <w:gridCol w:w="1361"/>
        <w:gridCol w:w="1361"/>
        <w:gridCol w:w="1361"/>
        <w:gridCol w:w="1361"/>
        <w:gridCol w:w="1361"/>
      </w:tblGrid>
      <w:tr w:rsidR="009945D3" w:rsidRPr="00DC798E" w14:paraId="0DC02AAE" w14:textId="77777777" w:rsidTr="0032585E">
        <w:trPr>
          <w:trHeight w:val="340"/>
          <w:tblHeader/>
          <w:jc w:val="center"/>
        </w:trPr>
        <w:tc>
          <w:tcPr>
            <w:tcW w:w="719" w:type="dxa"/>
            <w:shd w:val="clear" w:color="000000" w:fill="FFFFFF"/>
            <w:vAlign w:val="center"/>
            <w:hideMark/>
          </w:tcPr>
          <w:p w14:paraId="1379668E"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387" w:type="dxa"/>
            <w:shd w:val="clear" w:color="000000" w:fill="FFFFFF"/>
            <w:vAlign w:val="center"/>
            <w:hideMark/>
          </w:tcPr>
          <w:p w14:paraId="33601188"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963" w:type="dxa"/>
            <w:shd w:val="clear" w:color="000000" w:fill="FFFFFF"/>
            <w:vAlign w:val="center"/>
            <w:hideMark/>
          </w:tcPr>
          <w:p w14:paraId="0B014FD4" w14:textId="5A0BDE23" w:rsidR="009945D3"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361" w:type="dxa"/>
            <w:shd w:val="clear" w:color="000000" w:fill="FFFFFF"/>
            <w:vAlign w:val="center"/>
            <w:hideMark/>
          </w:tcPr>
          <w:p w14:paraId="4C603575" w14:textId="0A31A3E8"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cực ngắn</w:t>
            </w:r>
          </w:p>
        </w:tc>
        <w:tc>
          <w:tcPr>
            <w:tcW w:w="1361" w:type="dxa"/>
            <w:shd w:val="clear" w:color="000000" w:fill="FFFFFF"/>
            <w:vAlign w:val="center"/>
            <w:hideMark/>
          </w:tcPr>
          <w:p w14:paraId="21EFA13F" w14:textId="4C45046C"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ngắn</w:t>
            </w:r>
          </w:p>
        </w:tc>
        <w:tc>
          <w:tcPr>
            <w:tcW w:w="1361" w:type="dxa"/>
            <w:shd w:val="clear" w:color="000000" w:fill="FFFFFF"/>
            <w:vAlign w:val="center"/>
            <w:hideMark/>
          </w:tcPr>
          <w:p w14:paraId="0109BC44" w14:textId="15BFD775"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vừa</w:t>
            </w:r>
          </w:p>
        </w:tc>
        <w:tc>
          <w:tcPr>
            <w:tcW w:w="1361" w:type="dxa"/>
            <w:shd w:val="clear" w:color="000000" w:fill="FFFFFF"/>
            <w:vAlign w:val="center"/>
            <w:hideMark/>
          </w:tcPr>
          <w:p w14:paraId="6D883007" w14:textId="11811EE4"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dài</w:t>
            </w:r>
          </w:p>
        </w:tc>
        <w:tc>
          <w:tcPr>
            <w:tcW w:w="1361" w:type="dxa"/>
            <w:shd w:val="clear" w:color="000000" w:fill="FFFFFF"/>
            <w:vAlign w:val="center"/>
            <w:hideMark/>
          </w:tcPr>
          <w:p w14:paraId="1CA766A5" w14:textId="65D89C24"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mùa</w:t>
            </w:r>
          </w:p>
        </w:tc>
        <w:tc>
          <w:tcPr>
            <w:tcW w:w="1361" w:type="dxa"/>
            <w:shd w:val="clear" w:color="000000" w:fill="FFFFFF"/>
            <w:vAlign w:val="center"/>
          </w:tcPr>
          <w:p w14:paraId="58F9761F" w14:textId="41EAFE40"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năm</w:t>
            </w:r>
          </w:p>
        </w:tc>
        <w:tc>
          <w:tcPr>
            <w:tcW w:w="1361" w:type="dxa"/>
            <w:shd w:val="clear" w:color="000000" w:fill="FFFFFF"/>
            <w:vAlign w:val="center"/>
            <w:hideMark/>
          </w:tcPr>
          <w:p w14:paraId="5D198EBF" w14:textId="0602362E"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ATNĐ, bão</w:t>
            </w:r>
          </w:p>
        </w:tc>
      </w:tr>
      <w:tr w:rsidR="009945D3" w:rsidRPr="00DC798E" w14:paraId="6250320D" w14:textId="77777777" w:rsidTr="0032585E">
        <w:trPr>
          <w:trHeight w:val="340"/>
          <w:jc w:val="center"/>
        </w:trPr>
        <w:tc>
          <w:tcPr>
            <w:tcW w:w="719" w:type="dxa"/>
            <w:shd w:val="clear" w:color="000000" w:fill="FFFFFF"/>
            <w:vAlign w:val="center"/>
            <w:hideMark/>
          </w:tcPr>
          <w:p w14:paraId="20321102"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A</w:t>
            </w:r>
          </w:p>
        </w:tc>
        <w:tc>
          <w:tcPr>
            <w:tcW w:w="3387" w:type="dxa"/>
            <w:shd w:val="clear" w:color="000000" w:fill="FFFFFF"/>
            <w:vAlign w:val="center"/>
            <w:hideMark/>
          </w:tcPr>
          <w:p w14:paraId="3BC32B41" w14:textId="77777777" w:rsidR="009945D3" w:rsidRPr="00DC798E" w:rsidRDefault="009945D3"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Dụng cụ văn phòng</w:t>
            </w:r>
          </w:p>
        </w:tc>
        <w:tc>
          <w:tcPr>
            <w:tcW w:w="963" w:type="dxa"/>
            <w:shd w:val="clear" w:color="000000" w:fill="FFFFFF"/>
            <w:vAlign w:val="center"/>
            <w:hideMark/>
          </w:tcPr>
          <w:p w14:paraId="58699858"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w:t>
            </w:r>
          </w:p>
        </w:tc>
        <w:tc>
          <w:tcPr>
            <w:tcW w:w="1361" w:type="dxa"/>
            <w:shd w:val="clear" w:color="000000" w:fill="FFFFFF"/>
            <w:vAlign w:val="center"/>
          </w:tcPr>
          <w:p w14:paraId="6606428E" w14:textId="38F0BF06"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361" w:type="dxa"/>
            <w:noWrap/>
            <w:vAlign w:val="bottom"/>
          </w:tcPr>
          <w:p w14:paraId="19343295"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361" w:type="dxa"/>
            <w:shd w:val="clear" w:color="000000" w:fill="FFFFFF"/>
            <w:vAlign w:val="center"/>
          </w:tcPr>
          <w:p w14:paraId="02852E50" w14:textId="7F31EA26"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noWrap/>
            <w:vAlign w:val="bottom"/>
          </w:tcPr>
          <w:p w14:paraId="4A4E5EAC"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shd w:val="clear" w:color="000000" w:fill="FFFFFF"/>
            <w:vAlign w:val="center"/>
          </w:tcPr>
          <w:p w14:paraId="3B92BB63" w14:textId="46CE9B8A"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shd w:val="clear" w:color="000000" w:fill="FFFFFF"/>
          </w:tcPr>
          <w:p w14:paraId="1BD5897F" w14:textId="77777777"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shd w:val="clear" w:color="000000" w:fill="FFFFFF"/>
            <w:vAlign w:val="center"/>
          </w:tcPr>
          <w:p w14:paraId="072B99B6" w14:textId="6B9B7B1B" w:rsidR="009945D3" w:rsidRPr="00DC798E" w:rsidRDefault="009945D3"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32585E" w:rsidRPr="00DC798E" w14:paraId="0954D779" w14:textId="77777777" w:rsidTr="0032585E">
        <w:trPr>
          <w:trHeight w:val="340"/>
          <w:jc w:val="center"/>
        </w:trPr>
        <w:tc>
          <w:tcPr>
            <w:tcW w:w="719" w:type="dxa"/>
            <w:shd w:val="clear" w:color="000000" w:fill="FFFFFF"/>
            <w:vAlign w:val="center"/>
            <w:hideMark/>
          </w:tcPr>
          <w:p w14:paraId="399CF7D6" w14:textId="1DF64C5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3387" w:type="dxa"/>
            <w:shd w:val="clear" w:color="000000" w:fill="FFFFFF"/>
            <w:vAlign w:val="bottom"/>
            <w:hideMark/>
          </w:tcPr>
          <w:p w14:paraId="55DCA1C9" w14:textId="7D0B6A1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Bàn, ghế làm việc</w:t>
            </w:r>
          </w:p>
        </w:tc>
        <w:tc>
          <w:tcPr>
            <w:tcW w:w="963" w:type="dxa"/>
            <w:shd w:val="clear" w:color="000000" w:fill="FFFFFF"/>
            <w:vAlign w:val="bottom"/>
            <w:hideMark/>
          </w:tcPr>
          <w:p w14:paraId="5B5BD788" w14:textId="419EC09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361" w:type="dxa"/>
            <w:shd w:val="clear" w:color="000000" w:fill="FFFFFF"/>
            <w:vAlign w:val="center"/>
          </w:tcPr>
          <w:p w14:paraId="6D6869B9" w14:textId="502E659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0,00038</w:t>
            </w:r>
          </w:p>
        </w:tc>
        <w:tc>
          <w:tcPr>
            <w:tcW w:w="1361" w:type="dxa"/>
            <w:shd w:val="clear" w:color="000000" w:fill="FFFFFF"/>
            <w:vAlign w:val="center"/>
          </w:tcPr>
          <w:p w14:paraId="59ACDEEF" w14:textId="626BF13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0,00171</w:t>
            </w:r>
          </w:p>
        </w:tc>
        <w:tc>
          <w:tcPr>
            <w:tcW w:w="1361" w:type="dxa"/>
            <w:shd w:val="clear" w:color="000000" w:fill="FFFFFF"/>
            <w:vAlign w:val="center"/>
          </w:tcPr>
          <w:p w14:paraId="57F1530F" w14:textId="03E89A6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0,00263</w:t>
            </w:r>
          </w:p>
        </w:tc>
        <w:tc>
          <w:tcPr>
            <w:tcW w:w="1361" w:type="dxa"/>
            <w:shd w:val="clear" w:color="000000" w:fill="FFFFFF"/>
            <w:vAlign w:val="center"/>
          </w:tcPr>
          <w:p w14:paraId="600C574A" w14:textId="65F6E9D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0,00834</w:t>
            </w:r>
          </w:p>
        </w:tc>
        <w:tc>
          <w:tcPr>
            <w:tcW w:w="1361" w:type="dxa"/>
            <w:shd w:val="clear" w:color="000000" w:fill="FFFFFF"/>
            <w:vAlign w:val="center"/>
          </w:tcPr>
          <w:p w14:paraId="547DA0DA" w14:textId="630AF69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0,02534</w:t>
            </w:r>
          </w:p>
        </w:tc>
        <w:tc>
          <w:tcPr>
            <w:tcW w:w="1361" w:type="dxa"/>
            <w:shd w:val="clear" w:color="000000" w:fill="FFFFFF"/>
            <w:vAlign w:val="center"/>
          </w:tcPr>
          <w:p w14:paraId="665FB47E" w14:textId="3032201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0,05628</w:t>
            </w:r>
          </w:p>
        </w:tc>
        <w:tc>
          <w:tcPr>
            <w:tcW w:w="1361" w:type="dxa"/>
            <w:shd w:val="clear" w:color="000000" w:fill="FFFFFF"/>
            <w:vAlign w:val="center"/>
          </w:tcPr>
          <w:p w14:paraId="7290A568" w14:textId="3A61F4C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r>
      <w:tr w:rsidR="0032585E" w:rsidRPr="00DC798E" w14:paraId="30E19B4B" w14:textId="77777777" w:rsidTr="0032585E">
        <w:trPr>
          <w:trHeight w:val="340"/>
          <w:jc w:val="center"/>
        </w:trPr>
        <w:tc>
          <w:tcPr>
            <w:tcW w:w="719" w:type="dxa"/>
            <w:shd w:val="clear" w:color="000000" w:fill="FFFFFF"/>
            <w:vAlign w:val="center"/>
            <w:hideMark/>
          </w:tcPr>
          <w:p w14:paraId="16DAEDAA" w14:textId="350BF2F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3387" w:type="dxa"/>
            <w:shd w:val="clear" w:color="000000" w:fill="FFFFFF"/>
            <w:vAlign w:val="bottom"/>
            <w:hideMark/>
          </w:tcPr>
          <w:p w14:paraId="67DC48C7" w14:textId="0E2F728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Bộ bàn ghế họp</w:t>
            </w:r>
          </w:p>
        </w:tc>
        <w:tc>
          <w:tcPr>
            <w:tcW w:w="963" w:type="dxa"/>
            <w:shd w:val="clear" w:color="000000" w:fill="FFFFFF"/>
            <w:vAlign w:val="bottom"/>
            <w:hideMark/>
          </w:tcPr>
          <w:p w14:paraId="17F021AB" w14:textId="27C4638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361" w:type="dxa"/>
            <w:shd w:val="clear" w:color="000000" w:fill="FFFFFF"/>
            <w:vAlign w:val="center"/>
          </w:tcPr>
          <w:p w14:paraId="7248643A" w14:textId="7F1388F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361" w:type="dxa"/>
            <w:shd w:val="clear" w:color="000000" w:fill="FFFFFF"/>
            <w:vAlign w:val="center"/>
          </w:tcPr>
          <w:p w14:paraId="5E39ED5E" w14:textId="1271A2D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361" w:type="dxa"/>
            <w:shd w:val="clear" w:color="000000" w:fill="FFFFFF"/>
            <w:vAlign w:val="center"/>
          </w:tcPr>
          <w:p w14:paraId="6F54295B" w14:textId="3CBF113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361" w:type="dxa"/>
            <w:shd w:val="clear" w:color="000000" w:fill="FFFFFF"/>
            <w:vAlign w:val="center"/>
          </w:tcPr>
          <w:p w14:paraId="0AC36BB8" w14:textId="1210B9D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361" w:type="dxa"/>
            <w:shd w:val="clear" w:color="000000" w:fill="FFFFFF"/>
            <w:vAlign w:val="center"/>
          </w:tcPr>
          <w:p w14:paraId="06081570" w14:textId="4366350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0,00507</w:t>
            </w:r>
          </w:p>
        </w:tc>
        <w:tc>
          <w:tcPr>
            <w:tcW w:w="1361" w:type="dxa"/>
            <w:shd w:val="clear" w:color="000000" w:fill="FFFFFF"/>
            <w:vAlign w:val="center"/>
          </w:tcPr>
          <w:p w14:paraId="05B11F72" w14:textId="547F8BB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0,01126</w:t>
            </w:r>
          </w:p>
        </w:tc>
        <w:tc>
          <w:tcPr>
            <w:tcW w:w="1361" w:type="dxa"/>
            <w:shd w:val="clear" w:color="000000" w:fill="FFFFFF"/>
            <w:vAlign w:val="center"/>
          </w:tcPr>
          <w:p w14:paraId="7F2B27E0" w14:textId="083AD0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32585E" w:rsidRPr="00DC798E" w14:paraId="4F659D72" w14:textId="77777777" w:rsidTr="0032585E">
        <w:trPr>
          <w:trHeight w:val="340"/>
          <w:jc w:val="center"/>
        </w:trPr>
        <w:tc>
          <w:tcPr>
            <w:tcW w:w="719" w:type="dxa"/>
            <w:shd w:val="clear" w:color="000000" w:fill="FFFFFF"/>
            <w:vAlign w:val="center"/>
            <w:hideMark/>
          </w:tcPr>
          <w:p w14:paraId="5A0F4A49" w14:textId="3553FF3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3387" w:type="dxa"/>
            <w:shd w:val="clear" w:color="000000" w:fill="FFFFFF"/>
            <w:vAlign w:val="bottom"/>
            <w:hideMark/>
          </w:tcPr>
          <w:p w14:paraId="17A1BBA6" w14:textId="10AD2F25"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cố định</w:t>
            </w:r>
          </w:p>
        </w:tc>
        <w:tc>
          <w:tcPr>
            <w:tcW w:w="963" w:type="dxa"/>
            <w:shd w:val="clear" w:color="000000" w:fill="FFFFFF"/>
            <w:vAlign w:val="bottom"/>
            <w:hideMark/>
          </w:tcPr>
          <w:p w14:paraId="1BA162C4" w14:textId="570E015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1956A916" w14:textId="3323368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2CA16718" w14:textId="363C935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46FCBCBD" w14:textId="22EC409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68E18143" w14:textId="549F90E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361" w:type="dxa"/>
            <w:shd w:val="clear" w:color="000000" w:fill="FFFFFF"/>
            <w:vAlign w:val="center"/>
          </w:tcPr>
          <w:p w14:paraId="2E28E90B" w14:textId="4080125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3D3D8BA7" w14:textId="786F06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72810E94" w14:textId="2E2B905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491F19DE" w14:textId="77777777" w:rsidTr="0032585E">
        <w:trPr>
          <w:trHeight w:val="340"/>
          <w:jc w:val="center"/>
        </w:trPr>
        <w:tc>
          <w:tcPr>
            <w:tcW w:w="719" w:type="dxa"/>
            <w:shd w:val="clear" w:color="000000" w:fill="FFFFFF"/>
            <w:vAlign w:val="center"/>
            <w:hideMark/>
          </w:tcPr>
          <w:p w14:paraId="0855F76F" w14:textId="2D5D974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3387" w:type="dxa"/>
            <w:shd w:val="clear" w:color="000000" w:fill="FFFFFF"/>
            <w:vAlign w:val="bottom"/>
            <w:hideMark/>
          </w:tcPr>
          <w:p w14:paraId="650208B5" w14:textId="3A9FFD73"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Hộp đựng tài liệu</w:t>
            </w:r>
          </w:p>
        </w:tc>
        <w:tc>
          <w:tcPr>
            <w:tcW w:w="963" w:type="dxa"/>
            <w:shd w:val="clear" w:color="000000" w:fill="FFFFFF"/>
            <w:vAlign w:val="bottom"/>
            <w:hideMark/>
          </w:tcPr>
          <w:p w14:paraId="7D1CE1B4" w14:textId="2EA794B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580BA535" w14:textId="09BA451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shd w:val="clear" w:color="000000" w:fill="FFFFFF"/>
            <w:vAlign w:val="center"/>
          </w:tcPr>
          <w:p w14:paraId="51CDD4F8" w14:textId="22E8D52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0,00457</w:t>
            </w:r>
          </w:p>
        </w:tc>
        <w:tc>
          <w:tcPr>
            <w:tcW w:w="1361" w:type="dxa"/>
            <w:shd w:val="clear" w:color="000000" w:fill="FFFFFF"/>
            <w:vAlign w:val="center"/>
          </w:tcPr>
          <w:p w14:paraId="60700B74" w14:textId="0F65BF8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0,00700</w:t>
            </w:r>
          </w:p>
        </w:tc>
        <w:tc>
          <w:tcPr>
            <w:tcW w:w="1361" w:type="dxa"/>
            <w:shd w:val="clear" w:color="000000" w:fill="FFFFFF"/>
            <w:vAlign w:val="center"/>
          </w:tcPr>
          <w:p w14:paraId="4574476B" w14:textId="3BE20BB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0,02223</w:t>
            </w:r>
          </w:p>
        </w:tc>
        <w:tc>
          <w:tcPr>
            <w:tcW w:w="1361" w:type="dxa"/>
            <w:shd w:val="clear" w:color="000000" w:fill="FFFFFF"/>
            <w:vAlign w:val="center"/>
          </w:tcPr>
          <w:p w14:paraId="18E4AB64" w14:textId="6FDA2FF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0,06757</w:t>
            </w:r>
          </w:p>
        </w:tc>
        <w:tc>
          <w:tcPr>
            <w:tcW w:w="1361" w:type="dxa"/>
            <w:shd w:val="clear" w:color="000000" w:fill="FFFFFF"/>
            <w:vAlign w:val="center"/>
          </w:tcPr>
          <w:p w14:paraId="514D4D50" w14:textId="6DFB68C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0,15007</w:t>
            </w:r>
          </w:p>
        </w:tc>
        <w:tc>
          <w:tcPr>
            <w:tcW w:w="1361" w:type="dxa"/>
            <w:shd w:val="clear" w:color="000000" w:fill="FFFFFF"/>
            <w:vAlign w:val="center"/>
          </w:tcPr>
          <w:p w14:paraId="178FD4CD" w14:textId="79EBE44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0,01338</w:t>
            </w:r>
          </w:p>
        </w:tc>
      </w:tr>
      <w:tr w:rsidR="0032585E" w:rsidRPr="00DC798E" w14:paraId="37F1C59E" w14:textId="77777777" w:rsidTr="0032585E">
        <w:trPr>
          <w:trHeight w:val="340"/>
          <w:jc w:val="center"/>
        </w:trPr>
        <w:tc>
          <w:tcPr>
            <w:tcW w:w="719" w:type="dxa"/>
            <w:shd w:val="clear" w:color="000000" w:fill="FFFFFF"/>
            <w:vAlign w:val="center"/>
            <w:hideMark/>
          </w:tcPr>
          <w:p w14:paraId="493045D8" w14:textId="5360530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3387" w:type="dxa"/>
            <w:shd w:val="clear" w:color="000000" w:fill="FFFFFF"/>
            <w:vAlign w:val="bottom"/>
            <w:hideMark/>
          </w:tcPr>
          <w:p w14:paraId="5BF45465" w14:textId="0F17CECA"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File nan đựng tài liệu</w:t>
            </w:r>
          </w:p>
        </w:tc>
        <w:tc>
          <w:tcPr>
            <w:tcW w:w="963" w:type="dxa"/>
            <w:shd w:val="clear" w:color="000000" w:fill="FFFFFF"/>
            <w:vAlign w:val="bottom"/>
            <w:hideMark/>
          </w:tcPr>
          <w:p w14:paraId="0373C028" w14:textId="1FC07FC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0A9F73CF" w14:textId="579B197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shd w:val="clear" w:color="000000" w:fill="FFFFFF"/>
            <w:vAlign w:val="center"/>
          </w:tcPr>
          <w:p w14:paraId="222A854C" w14:textId="6242A95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0,00457</w:t>
            </w:r>
          </w:p>
        </w:tc>
        <w:tc>
          <w:tcPr>
            <w:tcW w:w="1361" w:type="dxa"/>
            <w:shd w:val="clear" w:color="000000" w:fill="FFFFFF"/>
            <w:vAlign w:val="center"/>
          </w:tcPr>
          <w:p w14:paraId="544877D2" w14:textId="320D67F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0,00700</w:t>
            </w:r>
          </w:p>
        </w:tc>
        <w:tc>
          <w:tcPr>
            <w:tcW w:w="1361" w:type="dxa"/>
            <w:shd w:val="clear" w:color="000000" w:fill="FFFFFF"/>
            <w:vAlign w:val="center"/>
          </w:tcPr>
          <w:p w14:paraId="7B298A81" w14:textId="5666662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0,02223</w:t>
            </w:r>
          </w:p>
        </w:tc>
        <w:tc>
          <w:tcPr>
            <w:tcW w:w="1361" w:type="dxa"/>
            <w:shd w:val="clear" w:color="000000" w:fill="FFFFFF"/>
            <w:vAlign w:val="center"/>
          </w:tcPr>
          <w:p w14:paraId="03B36131" w14:textId="4780D32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0,06757</w:t>
            </w:r>
          </w:p>
        </w:tc>
        <w:tc>
          <w:tcPr>
            <w:tcW w:w="1361" w:type="dxa"/>
            <w:shd w:val="clear" w:color="000000" w:fill="FFFFFF"/>
            <w:vAlign w:val="center"/>
          </w:tcPr>
          <w:p w14:paraId="7C9DACEF" w14:textId="4463E1A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0,15007</w:t>
            </w:r>
          </w:p>
        </w:tc>
        <w:tc>
          <w:tcPr>
            <w:tcW w:w="1361" w:type="dxa"/>
            <w:shd w:val="clear" w:color="000000" w:fill="FFFFFF"/>
            <w:vAlign w:val="center"/>
          </w:tcPr>
          <w:p w14:paraId="13A43EB0" w14:textId="611C4A6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0,01338</w:t>
            </w:r>
          </w:p>
        </w:tc>
      </w:tr>
      <w:tr w:rsidR="0032585E" w:rsidRPr="00DC798E" w14:paraId="3EFD422E" w14:textId="77777777" w:rsidTr="0032585E">
        <w:trPr>
          <w:trHeight w:val="340"/>
          <w:jc w:val="center"/>
        </w:trPr>
        <w:tc>
          <w:tcPr>
            <w:tcW w:w="719" w:type="dxa"/>
            <w:shd w:val="clear" w:color="000000" w:fill="FFFFFF"/>
            <w:vAlign w:val="center"/>
            <w:hideMark/>
          </w:tcPr>
          <w:p w14:paraId="51370308" w14:textId="7C857B6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3387" w:type="dxa"/>
            <w:shd w:val="clear" w:color="000000" w:fill="FFFFFF"/>
            <w:vAlign w:val="bottom"/>
            <w:hideMark/>
          </w:tcPr>
          <w:p w14:paraId="467C326E" w14:textId="1F8CDEC0"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Tủ đựng tài liệu</w:t>
            </w:r>
          </w:p>
        </w:tc>
        <w:tc>
          <w:tcPr>
            <w:tcW w:w="963" w:type="dxa"/>
            <w:shd w:val="clear" w:color="000000" w:fill="FFFFFF"/>
            <w:vAlign w:val="bottom"/>
            <w:hideMark/>
          </w:tcPr>
          <w:p w14:paraId="23618E13" w14:textId="39A007D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70943AF4" w14:textId="0280ACD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0,00038</w:t>
            </w:r>
          </w:p>
        </w:tc>
        <w:tc>
          <w:tcPr>
            <w:tcW w:w="1361" w:type="dxa"/>
            <w:shd w:val="clear" w:color="000000" w:fill="FFFFFF"/>
            <w:vAlign w:val="center"/>
          </w:tcPr>
          <w:p w14:paraId="01A68A7F" w14:textId="520B225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0,00171</w:t>
            </w:r>
          </w:p>
        </w:tc>
        <w:tc>
          <w:tcPr>
            <w:tcW w:w="1361" w:type="dxa"/>
            <w:shd w:val="clear" w:color="000000" w:fill="FFFFFF"/>
            <w:vAlign w:val="center"/>
          </w:tcPr>
          <w:p w14:paraId="6D1BD452" w14:textId="5192709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0,00263</w:t>
            </w:r>
          </w:p>
        </w:tc>
        <w:tc>
          <w:tcPr>
            <w:tcW w:w="1361" w:type="dxa"/>
            <w:shd w:val="clear" w:color="000000" w:fill="FFFFFF"/>
            <w:vAlign w:val="center"/>
          </w:tcPr>
          <w:p w14:paraId="5FAD31BE" w14:textId="6F7852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0,00834</w:t>
            </w:r>
          </w:p>
        </w:tc>
        <w:tc>
          <w:tcPr>
            <w:tcW w:w="1361" w:type="dxa"/>
            <w:shd w:val="clear" w:color="000000" w:fill="FFFFFF"/>
            <w:vAlign w:val="center"/>
          </w:tcPr>
          <w:p w14:paraId="125A373E" w14:textId="15B2C28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0,02534</w:t>
            </w:r>
          </w:p>
        </w:tc>
        <w:tc>
          <w:tcPr>
            <w:tcW w:w="1361" w:type="dxa"/>
            <w:shd w:val="clear" w:color="000000" w:fill="FFFFFF"/>
            <w:vAlign w:val="center"/>
          </w:tcPr>
          <w:p w14:paraId="4C30B2F7" w14:textId="4396A8F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0,05628</w:t>
            </w:r>
          </w:p>
        </w:tc>
        <w:tc>
          <w:tcPr>
            <w:tcW w:w="1361" w:type="dxa"/>
            <w:shd w:val="clear" w:color="000000" w:fill="FFFFFF"/>
            <w:vAlign w:val="center"/>
          </w:tcPr>
          <w:p w14:paraId="2A060A9C" w14:textId="06EF9D4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r>
      <w:tr w:rsidR="0032585E" w:rsidRPr="00DC798E" w14:paraId="5E8FF9E5" w14:textId="77777777" w:rsidTr="0032585E">
        <w:trPr>
          <w:trHeight w:val="340"/>
          <w:jc w:val="center"/>
        </w:trPr>
        <w:tc>
          <w:tcPr>
            <w:tcW w:w="719" w:type="dxa"/>
            <w:shd w:val="clear" w:color="000000" w:fill="FFFFFF"/>
            <w:vAlign w:val="center"/>
            <w:hideMark/>
          </w:tcPr>
          <w:p w14:paraId="14E0B841" w14:textId="09409E6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3387" w:type="dxa"/>
            <w:shd w:val="clear" w:color="000000" w:fill="FFFFFF"/>
            <w:vAlign w:val="bottom"/>
            <w:hideMark/>
          </w:tcPr>
          <w:p w14:paraId="0C094B6A" w14:textId="52D3E32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Đồng hồ treo tường</w:t>
            </w:r>
          </w:p>
        </w:tc>
        <w:tc>
          <w:tcPr>
            <w:tcW w:w="963" w:type="dxa"/>
            <w:shd w:val="clear" w:color="000000" w:fill="FFFFFF"/>
            <w:vAlign w:val="bottom"/>
            <w:hideMark/>
          </w:tcPr>
          <w:p w14:paraId="0BA85757" w14:textId="68264E2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542B4FFD" w14:textId="3B15719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1CA87D45" w14:textId="42A8C67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06DA8A2D" w14:textId="53F6D68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08F3861D" w14:textId="40FD0CB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361" w:type="dxa"/>
            <w:shd w:val="clear" w:color="000000" w:fill="FFFFFF"/>
            <w:vAlign w:val="center"/>
          </w:tcPr>
          <w:p w14:paraId="016CCEFF" w14:textId="5DE3195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779C933C" w14:textId="2F62D90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464DB28D" w14:textId="34D303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74FF59FA" w14:textId="77777777" w:rsidTr="0032585E">
        <w:trPr>
          <w:trHeight w:val="340"/>
          <w:jc w:val="center"/>
        </w:trPr>
        <w:tc>
          <w:tcPr>
            <w:tcW w:w="719" w:type="dxa"/>
            <w:shd w:val="clear" w:color="000000" w:fill="FFFFFF"/>
            <w:vAlign w:val="center"/>
            <w:hideMark/>
          </w:tcPr>
          <w:p w14:paraId="5472BBAE" w14:textId="1866AB9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3387" w:type="dxa"/>
            <w:shd w:val="clear" w:color="000000" w:fill="FFFFFF"/>
            <w:vAlign w:val="bottom"/>
            <w:hideMark/>
          </w:tcPr>
          <w:p w14:paraId="5096D4DB" w14:textId="278B66B0"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Bộ đèn neon (cả bóng)</w:t>
            </w:r>
          </w:p>
        </w:tc>
        <w:tc>
          <w:tcPr>
            <w:tcW w:w="963" w:type="dxa"/>
            <w:shd w:val="clear" w:color="000000" w:fill="FFFFFF"/>
            <w:vAlign w:val="bottom"/>
            <w:hideMark/>
          </w:tcPr>
          <w:p w14:paraId="03229C64" w14:textId="052422A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361" w:type="dxa"/>
            <w:shd w:val="clear" w:color="000000" w:fill="FFFFFF"/>
            <w:vAlign w:val="center"/>
          </w:tcPr>
          <w:p w14:paraId="61D66CE3" w14:textId="2B11F0D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0,00068</w:t>
            </w:r>
          </w:p>
        </w:tc>
        <w:tc>
          <w:tcPr>
            <w:tcW w:w="1361" w:type="dxa"/>
            <w:shd w:val="clear" w:color="000000" w:fill="FFFFFF"/>
            <w:vAlign w:val="center"/>
          </w:tcPr>
          <w:p w14:paraId="7A1C2205" w14:textId="73A816E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shd w:val="clear" w:color="000000" w:fill="FFFFFF"/>
            <w:vAlign w:val="center"/>
          </w:tcPr>
          <w:p w14:paraId="24521DB1" w14:textId="7A26DF2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shd w:val="clear" w:color="000000" w:fill="FFFFFF"/>
            <w:vAlign w:val="center"/>
          </w:tcPr>
          <w:p w14:paraId="7D49DD26" w14:textId="56FB65F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shd w:val="clear" w:color="000000" w:fill="FFFFFF"/>
            <w:vAlign w:val="center"/>
          </w:tcPr>
          <w:p w14:paraId="15B5F072" w14:textId="2F585A9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shd w:val="clear" w:color="000000" w:fill="FFFFFF"/>
            <w:vAlign w:val="center"/>
          </w:tcPr>
          <w:p w14:paraId="611B68F4" w14:textId="3C13634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shd w:val="clear" w:color="000000" w:fill="FFFFFF"/>
            <w:vAlign w:val="center"/>
          </w:tcPr>
          <w:p w14:paraId="7FD5FFC8" w14:textId="5D1A443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0,00743</w:t>
            </w:r>
          </w:p>
        </w:tc>
      </w:tr>
      <w:tr w:rsidR="0032585E" w:rsidRPr="00DC798E" w14:paraId="33D9311D" w14:textId="77777777" w:rsidTr="0032585E">
        <w:trPr>
          <w:trHeight w:val="340"/>
          <w:jc w:val="center"/>
        </w:trPr>
        <w:tc>
          <w:tcPr>
            <w:tcW w:w="719" w:type="dxa"/>
            <w:shd w:val="clear" w:color="000000" w:fill="FFFFFF"/>
            <w:vAlign w:val="center"/>
            <w:hideMark/>
          </w:tcPr>
          <w:p w14:paraId="032BCA74" w14:textId="5AD838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3387" w:type="dxa"/>
            <w:shd w:val="clear" w:color="000000" w:fill="FFFFFF"/>
            <w:vAlign w:val="bottom"/>
            <w:hideMark/>
          </w:tcPr>
          <w:p w14:paraId="420276B8" w14:textId="2E142C4B"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Quạt cây công suất</w:t>
            </w:r>
          </w:p>
        </w:tc>
        <w:tc>
          <w:tcPr>
            <w:tcW w:w="963" w:type="dxa"/>
            <w:shd w:val="clear" w:color="000000" w:fill="FFFFFF"/>
            <w:vAlign w:val="bottom"/>
            <w:hideMark/>
          </w:tcPr>
          <w:p w14:paraId="68C5B78C" w14:textId="484E945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041F6CB3" w14:textId="5151981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0,00041</w:t>
            </w:r>
          </w:p>
        </w:tc>
        <w:tc>
          <w:tcPr>
            <w:tcW w:w="1361" w:type="dxa"/>
            <w:shd w:val="clear" w:color="000000" w:fill="FFFFFF"/>
            <w:vAlign w:val="center"/>
          </w:tcPr>
          <w:p w14:paraId="4499C5A6" w14:textId="44C4B35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0,00164</w:t>
            </w:r>
          </w:p>
        </w:tc>
        <w:tc>
          <w:tcPr>
            <w:tcW w:w="1361" w:type="dxa"/>
            <w:shd w:val="clear" w:color="000000" w:fill="FFFFFF"/>
            <w:vAlign w:val="center"/>
          </w:tcPr>
          <w:p w14:paraId="5A405B1A" w14:textId="19ECA9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0,00252</w:t>
            </w:r>
          </w:p>
        </w:tc>
        <w:tc>
          <w:tcPr>
            <w:tcW w:w="1361" w:type="dxa"/>
            <w:shd w:val="clear" w:color="000000" w:fill="FFFFFF"/>
            <w:vAlign w:val="center"/>
          </w:tcPr>
          <w:p w14:paraId="71F3E090" w14:textId="500F089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c>
          <w:tcPr>
            <w:tcW w:w="1361" w:type="dxa"/>
            <w:shd w:val="clear" w:color="000000" w:fill="FFFFFF"/>
            <w:vAlign w:val="center"/>
          </w:tcPr>
          <w:p w14:paraId="33FAF8A3" w14:textId="03F375E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0,02432</w:t>
            </w:r>
          </w:p>
        </w:tc>
        <w:tc>
          <w:tcPr>
            <w:tcW w:w="1361" w:type="dxa"/>
            <w:shd w:val="clear" w:color="000000" w:fill="FFFFFF"/>
            <w:vAlign w:val="center"/>
          </w:tcPr>
          <w:p w14:paraId="64ED40EA" w14:textId="439B50A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0,05402</w:t>
            </w:r>
          </w:p>
        </w:tc>
        <w:tc>
          <w:tcPr>
            <w:tcW w:w="1361" w:type="dxa"/>
            <w:shd w:val="clear" w:color="000000" w:fill="FFFFFF"/>
            <w:vAlign w:val="center"/>
          </w:tcPr>
          <w:p w14:paraId="3E2156AA" w14:textId="64CB3CF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0,00446</w:t>
            </w:r>
          </w:p>
        </w:tc>
      </w:tr>
      <w:tr w:rsidR="0032585E" w:rsidRPr="00DC798E" w14:paraId="69327101" w14:textId="77777777" w:rsidTr="0032585E">
        <w:trPr>
          <w:trHeight w:val="340"/>
          <w:jc w:val="center"/>
        </w:trPr>
        <w:tc>
          <w:tcPr>
            <w:tcW w:w="719" w:type="dxa"/>
            <w:shd w:val="clear" w:color="000000" w:fill="FFFFFF"/>
            <w:vAlign w:val="center"/>
            <w:hideMark/>
          </w:tcPr>
          <w:p w14:paraId="2E3DF02A" w14:textId="6CE340C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10</w:t>
            </w:r>
          </w:p>
        </w:tc>
        <w:tc>
          <w:tcPr>
            <w:tcW w:w="3387" w:type="dxa"/>
            <w:shd w:val="clear" w:color="000000" w:fill="FFFFFF"/>
            <w:vAlign w:val="bottom"/>
            <w:hideMark/>
          </w:tcPr>
          <w:p w14:paraId="193351CD" w14:textId="5DEE3130"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Ổn áp 10KVA</w:t>
            </w:r>
          </w:p>
        </w:tc>
        <w:tc>
          <w:tcPr>
            <w:tcW w:w="963" w:type="dxa"/>
            <w:shd w:val="clear" w:color="000000" w:fill="FFFFFF"/>
            <w:vAlign w:val="bottom"/>
            <w:hideMark/>
          </w:tcPr>
          <w:p w14:paraId="2D26A42B" w14:textId="0294B66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3E74D2DF" w14:textId="041803E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22CA9945" w14:textId="536EDD3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5166A0E4" w14:textId="63A4D87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693726D6" w14:textId="09A1B83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0,00267</w:t>
            </w:r>
          </w:p>
        </w:tc>
        <w:tc>
          <w:tcPr>
            <w:tcW w:w="1361" w:type="dxa"/>
            <w:shd w:val="clear" w:color="000000" w:fill="FFFFFF"/>
            <w:vAlign w:val="center"/>
          </w:tcPr>
          <w:p w14:paraId="03D9E20C" w14:textId="21A033D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3FB30EAD" w14:textId="776834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58C194F7" w14:textId="2A3F3D7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731E9D92" w14:textId="77777777" w:rsidTr="0032585E">
        <w:trPr>
          <w:trHeight w:val="340"/>
          <w:jc w:val="center"/>
        </w:trPr>
        <w:tc>
          <w:tcPr>
            <w:tcW w:w="719" w:type="dxa"/>
            <w:shd w:val="clear" w:color="000000" w:fill="FFFFFF"/>
            <w:vAlign w:val="center"/>
            <w:hideMark/>
          </w:tcPr>
          <w:p w14:paraId="4F260F99" w14:textId="148C097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11</w:t>
            </w:r>
          </w:p>
        </w:tc>
        <w:tc>
          <w:tcPr>
            <w:tcW w:w="3387" w:type="dxa"/>
            <w:shd w:val="clear" w:color="000000" w:fill="FFFFFF"/>
            <w:vAlign w:val="bottom"/>
            <w:hideMark/>
          </w:tcPr>
          <w:p w14:paraId="0231516E" w14:textId="3150A346"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Dập ghim to</w:t>
            </w:r>
          </w:p>
        </w:tc>
        <w:tc>
          <w:tcPr>
            <w:tcW w:w="963" w:type="dxa"/>
            <w:shd w:val="clear" w:color="000000" w:fill="FFFFFF"/>
            <w:vAlign w:val="bottom"/>
            <w:hideMark/>
          </w:tcPr>
          <w:p w14:paraId="025004F7" w14:textId="4DD39C3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52DB3373" w14:textId="5301277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361" w:type="dxa"/>
            <w:shd w:val="clear" w:color="000000" w:fill="FFFFFF"/>
            <w:vAlign w:val="center"/>
          </w:tcPr>
          <w:p w14:paraId="3E5193B4" w14:textId="7ADFB77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61" w:type="dxa"/>
            <w:shd w:val="clear" w:color="000000" w:fill="FFFFFF"/>
            <w:vAlign w:val="center"/>
          </w:tcPr>
          <w:p w14:paraId="5A9C3176" w14:textId="536C2D9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0,00140</w:t>
            </w:r>
          </w:p>
        </w:tc>
        <w:tc>
          <w:tcPr>
            <w:tcW w:w="1361" w:type="dxa"/>
            <w:shd w:val="clear" w:color="000000" w:fill="FFFFFF"/>
            <w:vAlign w:val="center"/>
          </w:tcPr>
          <w:p w14:paraId="35226A3D" w14:textId="51EF687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0,00445</w:t>
            </w:r>
          </w:p>
        </w:tc>
        <w:tc>
          <w:tcPr>
            <w:tcW w:w="1361" w:type="dxa"/>
            <w:shd w:val="clear" w:color="000000" w:fill="FFFFFF"/>
            <w:vAlign w:val="center"/>
          </w:tcPr>
          <w:p w14:paraId="04526EFF" w14:textId="2156E75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0,01351</w:t>
            </w:r>
          </w:p>
        </w:tc>
        <w:tc>
          <w:tcPr>
            <w:tcW w:w="1361" w:type="dxa"/>
            <w:shd w:val="clear" w:color="000000" w:fill="FFFFFF"/>
            <w:vAlign w:val="center"/>
          </w:tcPr>
          <w:p w14:paraId="5F9028FD" w14:textId="7227575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0,03001</w:t>
            </w:r>
          </w:p>
        </w:tc>
        <w:tc>
          <w:tcPr>
            <w:tcW w:w="1361" w:type="dxa"/>
            <w:shd w:val="clear" w:color="000000" w:fill="FFFFFF"/>
            <w:vAlign w:val="center"/>
          </w:tcPr>
          <w:p w14:paraId="6978CF07" w14:textId="7726A65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0,00149</w:t>
            </w:r>
          </w:p>
        </w:tc>
      </w:tr>
      <w:tr w:rsidR="0032585E" w:rsidRPr="00DC798E" w14:paraId="059563CE" w14:textId="77777777" w:rsidTr="0032585E">
        <w:trPr>
          <w:trHeight w:val="340"/>
          <w:jc w:val="center"/>
        </w:trPr>
        <w:tc>
          <w:tcPr>
            <w:tcW w:w="719" w:type="dxa"/>
            <w:shd w:val="clear" w:color="000000" w:fill="FFFFFF"/>
            <w:vAlign w:val="center"/>
            <w:hideMark/>
          </w:tcPr>
          <w:p w14:paraId="788FD5EF" w14:textId="45E96CD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12</w:t>
            </w:r>
          </w:p>
        </w:tc>
        <w:tc>
          <w:tcPr>
            <w:tcW w:w="3387" w:type="dxa"/>
            <w:shd w:val="clear" w:color="000000" w:fill="FFFFFF"/>
            <w:vAlign w:val="bottom"/>
            <w:hideMark/>
          </w:tcPr>
          <w:p w14:paraId="410F213E" w14:textId="709DA4B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Dập ghim nhỏ</w:t>
            </w:r>
          </w:p>
        </w:tc>
        <w:tc>
          <w:tcPr>
            <w:tcW w:w="963" w:type="dxa"/>
            <w:shd w:val="clear" w:color="000000" w:fill="FFFFFF"/>
            <w:vAlign w:val="bottom"/>
            <w:hideMark/>
          </w:tcPr>
          <w:p w14:paraId="15D3EA5C" w14:textId="55B217D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7DD294B3" w14:textId="6877C9E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361" w:type="dxa"/>
            <w:shd w:val="clear" w:color="000000" w:fill="FFFFFF"/>
            <w:vAlign w:val="center"/>
          </w:tcPr>
          <w:p w14:paraId="129F8999" w14:textId="5F3F799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61" w:type="dxa"/>
            <w:shd w:val="clear" w:color="000000" w:fill="FFFFFF"/>
            <w:vAlign w:val="center"/>
          </w:tcPr>
          <w:p w14:paraId="0D6E5BB9" w14:textId="1B28BD6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0,00140</w:t>
            </w:r>
          </w:p>
        </w:tc>
        <w:tc>
          <w:tcPr>
            <w:tcW w:w="1361" w:type="dxa"/>
            <w:shd w:val="clear" w:color="000000" w:fill="FFFFFF"/>
            <w:vAlign w:val="center"/>
          </w:tcPr>
          <w:p w14:paraId="5DC170F7" w14:textId="07192E7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0,00445</w:t>
            </w:r>
          </w:p>
        </w:tc>
        <w:tc>
          <w:tcPr>
            <w:tcW w:w="1361" w:type="dxa"/>
            <w:shd w:val="clear" w:color="000000" w:fill="FFFFFF"/>
            <w:vAlign w:val="center"/>
          </w:tcPr>
          <w:p w14:paraId="6117ACBD" w14:textId="1631091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0,01351</w:t>
            </w:r>
          </w:p>
        </w:tc>
        <w:tc>
          <w:tcPr>
            <w:tcW w:w="1361" w:type="dxa"/>
            <w:shd w:val="clear" w:color="000000" w:fill="FFFFFF"/>
            <w:vAlign w:val="center"/>
          </w:tcPr>
          <w:p w14:paraId="55CD7931" w14:textId="5C6B992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0,03001</w:t>
            </w:r>
          </w:p>
        </w:tc>
        <w:tc>
          <w:tcPr>
            <w:tcW w:w="1361" w:type="dxa"/>
            <w:shd w:val="clear" w:color="000000" w:fill="FFFFFF"/>
            <w:vAlign w:val="center"/>
          </w:tcPr>
          <w:p w14:paraId="644AB5E9" w14:textId="65CC97A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0,00149</w:t>
            </w:r>
          </w:p>
        </w:tc>
      </w:tr>
      <w:tr w:rsidR="0032585E" w:rsidRPr="00DC798E" w14:paraId="4DCCE8E7" w14:textId="77777777" w:rsidTr="0032585E">
        <w:trPr>
          <w:trHeight w:val="340"/>
          <w:jc w:val="center"/>
        </w:trPr>
        <w:tc>
          <w:tcPr>
            <w:tcW w:w="719" w:type="dxa"/>
            <w:shd w:val="clear" w:color="000000" w:fill="FFFFFF"/>
            <w:vAlign w:val="center"/>
            <w:hideMark/>
          </w:tcPr>
          <w:p w14:paraId="4F229A65" w14:textId="20062A5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13</w:t>
            </w:r>
          </w:p>
        </w:tc>
        <w:tc>
          <w:tcPr>
            <w:tcW w:w="3387" w:type="dxa"/>
            <w:shd w:val="clear" w:color="000000" w:fill="FFFFFF"/>
            <w:vAlign w:val="bottom"/>
            <w:hideMark/>
          </w:tcPr>
          <w:p w14:paraId="7D89F63F" w14:textId="6F8A101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Nhổ ghim</w:t>
            </w:r>
          </w:p>
        </w:tc>
        <w:tc>
          <w:tcPr>
            <w:tcW w:w="963" w:type="dxa"/>
            <w:shd w:val="clear" w:color="000000" w:fill="FFFFFF"/>
            <w:vAlign w:val="bottom"/>
            <w:hideMark/>
          </w:tcPr>
          <w:p w14:paraId="5A084903" w14:textId="7929D38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0AE5D4A1" w14:textId="4B0F2EC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shd w:val="clear" w:color="000000" w:fill="FFFFFF"/>
            <w:vAlign w:val="center"/>
          </w:tcPr>
          <w:p w14:paraId="2E1AE47A" w14:textId="540756B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shd w:val="clear" w:color="000000" w:fill="FFFFFF"/>
            <w:vAlign w:val="center"/>
          </w:tcPr>
          <w:p w14:paraId="58BBFACE" w14:textId="12DD85F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shd w:val="clear" w:color="000000" w:fill="FFFFFF"/>
            <w:vAlign w:val="center"/>
          </w:tcPr>
          <w:p w14:paraId="3E918C8C" w14:textId="0283FD1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shd w:val="clear" w:color="000000" w:fill="FFFFFF"/>
            <w:vAlign w:val="center"/>
          </w:tcPr>
          <w:p w14:paraId="70C9BD49" w14:textId="29F7DD2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shd w:val="clear" w:color="000000" w:fill="FFFFFF"/>
            <w:vAlign w:val="center"/>
          </w:tcPr>
          <w:p w14:paraId="4C80842D" w14:textId="10F734A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shd w:val="clear" w:color="000000" w:fill="FFFFFF"/>
            <w:vAlign w:val="center"/>
          </w:tcPr>
          <w:p w14:paraId="066F7EFA" w14:textId="0D663BA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0,00446</w:t>
            </w:r>
          </w:p>
        </w:tc>
      </w:tr>
      <w:tr w:rsidR="0032585E" w:rsidRPr="00DC798E" w14:paraId="2EFCE9B2" w14:textId="77777777" w:rsidTr="0032585E">
        <w:trPr>
          <w:trHeight w:val="340"/>
          <w:jc w:val="center"/>
        </w:trPr>
        <w:tc>
          <w:tcPr>
            <w:tcW w:w="719" w:type="dxa"/>
            <w:shd w:val="clear" w:color="000000" w:fill="FFFFFF"/>
            <w:vAlign w:val="center"/>
            <w:hideMark/>
          </w:tcPr>
          <w:p w14:paraId="490FBFC2" w14:textId="723E891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14</w:t>
            </w:r>
          </w:p>
        </w:tc>
        <w:tc>
          <w:tcPr>
            <w:tcW w:w="3387" w:type="dxa"/>
            <w:shd w:val="clear" w:color="000000" w:fill="FFFFFF"/>
            <w:vAlign w:val="bottom"/>
            <w:hideMark/>
          </w:tcPr>
          <w:p w14:paraId="7C3C4725" w14:textId="18DE8C2C"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Dao dọc giấy</w:t>
            </w:r>
          </w:p>
        </w:tc>
        <w:tc>
          <w:tcPr>
            <w:tcW w:w="963" w:type="dxa"/>
            <w:shd w:val="clear" w:color="000000" w:fill="FFFFFF"/>
            <w:vAlign w:val="bottom"/>
            <w:hideMark/>
          </w:tcPr>
          <w:p w14:paraId="2599C9F4" w14:textId="7149F15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shd w:val="clear" w:color="000000" w:fill="FFFFFF"/>
            <w:vAlign w:val="center"/>
          </w:tcPr>
          <w:p w14:paraId="17E55D80" w14:textId="1CE469A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shd w:val="clear" w:color="000000" w:fill="FFFFFF"/>
            <w:vAlign w:val="center"/>
          </w:tcPr>
          <w:p w14:paraId="5540B265" w14:textId="41EF3C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shd w:val="clear" w:color="000000" w:fill="FFFFFF"/>
            <w:vAlign w:val="center"/>
          </w:tcPr>
          <w:p w14:paraId="2E089DB1" w14:textId="1549134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shd w:val="clear" w:color="000000" w:fill="FFFFFF"/>
            <w:vAlign w:val="center"/>
          </w:tcPr>
          <w:p w14:paraId="1B965057" w14:textId="365FFC4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shd w:val="clear" w:color="000000" w:fill="FFFFFF"/>
            <w:vAlign w:val="center"/>
          </w:tcPr>
          <w:p w14:paraId="7094E68E" w14:textId="017EFF3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shd w:val="clear" w:color="000000" w:fill="FFFFFF"/>
            <w:vAlign w:val="center"/>
          </w:tcPr>
          <w:p w14:paraId="4777269C" w14:textId="342FE92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shd w:val="clear" w:color="000000" w:fill="FFFFFF"/>
            <w:vAlign w:val="center"/>
          </w:tcPr>
          <w:p w14:paraId="1B5DC455" w14:textId="452199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0,00446</w:t>
            </w:r>
          </w:p>
        </w:tc>
      </w:tr>
      <w:tr w:rsidR="0032585E" w:rsidRPr="00DC798E" w14:paraId="29AD0274" w14:textId="77777777" w:rsidTr="0032585E">
        <w:trPr>
          <w:trHeight w:val="340"/>
          <w:jc w:val="center"/>
        </w:trPr>
        <w:tc>
          <w:tcPr>
            <w:tcW w:w="719" w:type="dxa"/>
            <w:vAlign w:val="center"/>
            <w:hideMark/>
          </w:tcPr>
          <w:p w14:paraId="379E0D3C" w14:textId="167A4A1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15</w:t>
            </w:r>
          </w:p>
        </w:tc>
        <w:tc>
          <w:tcPr>
            <w:tcW w:w="3387" w:type="dxa"/>
            <w:vAlign w:val="bottom"/>
            <w:hideMark/>
          </w:tcPr>
          <w:p w14:paraId="456E79C8" w14:textId="270FA323"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Kéo cắt giấy</w:t>
            </w:r>
          </w:p>
        </w:tc>
        <w:tc>
          <w:tcPr>
            <w:tcW w:w="963" w:type="dxa"/>
            <w:vAlign w:val="bottom"/>
            <w:hideMark/>
          </w:tcPr>
          <w:p w14:paraId="7EC2D8F0" w14:textId="3A82364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1409613B" w14:textId="0A9F47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46E3D998" w14:textId="4391DF3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0,00137</w:t>
            </w:r>
          </w:p>
        </w:tc>
        <w:tc>
          <w:tcPr>
            <w:tcW w:w="1361" w:type="dxa"/>
            <w:vAlign w:val="center"/>
          </w:tcPr>
          <w:p w14:paraId="2E1F68CC" w14:textId="2B9FD5B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0,00210</w:t>
            </w:r>
          </w:p>
        </w:tc>
        <w:tc>
          <w:tcPr>
            <w:tcW w:w="1361" w:type="dxa"/>
            <w:vAlign w:val="center"/>
          </w:tcPr>
          <w:p w14:paraId="06042604" w14:textId="1C3764F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0,00667</w:t>
            </w:r>
          </w:p>
        </w:tc>
        <w:tc>
          <w:tcPr>
            <w:tcW w:w="1361" w:type="dxa"/>
            <w:vAlign w:val="center"/>
          </w:tcPr>
          <w:p w14:paraId="68331B00" w14:textId="2452A05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0,02027</w:t>
            </w:r>
          </w:p>
        </w:tc>
        <w:tc>
          <w:tcPr>
            <w:tcW w:w="1361" w:type="dxa"/>
            <w:vAlign w:val="center"/>
          </w:tcPr>
          <w:p w14:paraId="46C24CC7" w14:textId="3D6B660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0,04502</w:t>
            </w:r>
          </w:p>
        </w:tc>
        <w:tc>
          <w:tcPr>
            <w:tcW w:w="1361" w:type="dxa"/>
            <w:vAlign w:val="center"/>
          </w:tcPr>
          <w:p w14:paraId="0B9FCE02" w14:textId="72BACB4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0,00223</w:t>
            </w:r>
          </w:p>
        </w:tc>
      </w:tr>
      <w:tr w:rsidR="0032585E" w:rsidRPr="00DC798E" w14:paraId="506A6975" w14:textId="77777777" w:rsidTr="0032585E">
        <w:trPr>
          <w:trHeight w:val="340"/>
          <w:jc w:val="center"/>
        </w:trPr>
        <w:tc>
          <w:tcPr>
            <w:tcW w:w="719" w:type="dxa"/>
            <w:vAlign w:val="center"/>
            <w:hideMark/>
          </w:tcPr>
          <w:p w14:paraId="6D43E45E" w14:textId="71BAE51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16</w:t>
            </w:r>
          </w:p>
        </w:tc>
        <w:tc>
          <w:tcPr>
            <w:tcW w:w="3387" w:type="dxa"/>
            <w:vAlign w:val="bottom"/>
            <w:hideMark/>
          </w:tcPr>
          <w:p w14:paraId="609CEE3F" w14:textId="7ADD9284"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Khay nhựa để tài liệu</w:t>
            </w:r>
          </w:p>
        </w:tc>
        <w:tc>
          <w:tcPr>
            <w:tcW w:w="963" w:type="dxa"/>
            <w:vAlign w:val="bottom"/>
            <w:hideMark/>
          </w:tcPr>
          <w:p w14:paraId="4A48D3F1" w14:textId="3989D48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66F7A74E" w14:textId="64AC379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vAlign w:val="center"/>
          </w:tcPr>
          <w:p w14:paraId="45DA449C" w14:textId="787F823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vAlign w:val="center"/>
          </w:tcPr>
          <w:p w14:paraId="6186F660" w14:textId="58BCD64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vAlign w:val="center"/>
          </w:tcPr>
          <w:p w14:paraId="11A6BBB0" w14:textId="50F0A64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vAlign w:val="center"/>
          </w:tcPr>
          <w:p w14:paraId="447AF740" w14:textId="699D41C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vAlign w:val="center"/>
          </w:tcPr>
          <w:p w14:paraId="0384D4DF" w14:textId="7CC7B44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vAlign w:val="center"/>
          </w:tcPr>
          <w:p w14:paraId="3C6C2173" w14:textId="165E519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0,00446</w:t>
            </w:r>
          </w:p>
        </w:tc>
      </w:tr>
      <w:tr w:rsidR="0032585E" w:rsidRPr="00DC798E" w14:paraId="6B2F7277" w14:textId="77777777" w:rsidTr="0032585E">
        <w:trPr>
          <w:trHeight w:val="340"/>
          <w:jc w:val="center"/>
        </w:trPr>
        <w:tc>
          <w:tcPr>
            <w:tcW w:w="719" w:type="dxa"/>
            <w:vAlign w:val="center"/>
            <w:hideMark/>
          </w:tcPr>
          <w:p w14:paraId="1D5C9342" w14:textId="4B341F5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17</w:t>
            </w:r>
          </w:p>
        </w:tc>
        <w:tc>
          <w:tcPr>
            <w:tcW w:w="3387" w:type="dxa"/>
            <w:vAlign w:val="bottom"/>
            <w:hideMark/>
          </w:tcPr>
          <w:p w14:paraId="038A1815" w14:textId="553CAC30"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Giá cắm bút</w:t>
            </w:r>
          </w:p>
        </w:tc>
        <w:tc>
          <w:tcPr>
            <w:tcW w:w="963" w:type="dxa"/>
            <w:vAlign w:val="bottom"/>
            <w:hideMark/>
          </w:tcPr>
          <w:p w14:paraId="4838F936" w14:textId="58DAC46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4CBD6FBF" w14:textId="07F70F0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c>
          <w:tcPr>
            <w:tcW w:w="1361" w:type="dxa"/>
            <w:vAlign w:val="center"/>
          </w:tcPr>
          <w:p w14:paraId="1A74D824" w14:textId="54155BE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vAlign w:val="center"/>
          </w:tcPr>
          <w:p w14:paraId="0F94AA2F" w14:textId="3C325F8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vAlign w:val="center"/>
          </w:tcPr>
          <w:p w14:paraId="55517D07" w14:textId="19189EF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vAlign w:val="center"/>
          </w:tcPr>
          <w:p w14:paraId="323658F9" w14:textId="1A660FB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vAlign w:val="center"/>
          </w:tcPr>
          <w:p w14:paraId="55284FCD" w14:textId="166D0B6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vAlign w:val="center"/>
          </w:tcPr>
          <w:p w14:paraId="6A0023B8" w14:textId="6069F81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0,00446</w:t>
            </w:r>
          </w:p>
        </w:tc>
      </w:tr>
      <w:tr w:rsidR="0032585E" w:rsidRPr="00DC798E" w14:paraId="679BAEBF" w14:textId="77777777" w:rsidTr="0032585E">
        <w:trPr>
          <w:trHeight w:val="340"/>
          <w:jc w:val="center"/>
        </w:trPr>
        <w:tc>
          <w:tcPr>
            <w:tcW w:w="719" w:type="dxa"/>
            <w:vAlign w:val="center"/>
            <w:hideMark/>
          </w:tcPr>
          <w:p w14:paraId="16473AF1" w14:textId="7680E1E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18</w:t>
            </w:r>
          </w:p>
        </w:tc>
        <w:tc>
          <w:tcPr>
            <w:tcW w:w="3387" w:type="dxa"/>
            <w:vAlign w:val="bottom"/>
            <w:hideMark/>
          </w:tcPr>
          <w:p w14:paraId="45ACDED5" w14:textId="015AE5E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cầm tay</w:t>
            </w:r>
          </w:p>
        </w:tc>
        <w:tc>
          <w:tcPr>
            <w:tcW w:w="963" w:type="dxa"/>
            <w:vAlign w:val="bottom"/>
            <w:hideMark/>
          </w:tcPr>
          <w:p w14:paraId="7DFE9761" w14:textId="07F0232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2B025BC0" w14:textId="5BC8B9C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361" w:type="dxa"/>
            <w:vAlign w:val="center"/>
          </w:tcPr>
          <w:p w14:paraId="1486A3CD" w14:textId="27F826D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61" w:type="dxa"/>
            <w:vAlign w:val="center"/>
          </w:tcPr>
          <w:p w14:paraId="0C46BB27" w14:textId="22CABE9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0,00140</w:t>
            </w:r>
          </w:p>
        </w:tc>
        <w:tc>
          <w:tcPr>
            <w:tcW w:w="1361" w:type="dxa"/>
            <w:vAlign w:val="center"/>
          </w:tcPr>
          <w:p w14:paraId="10868C2E" w14:textId="66EA783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0,00445</w:t>
            </w:r>
          </w:p>
        </w:tc>
        <w:tc>
          <w:tcPr>
            <w:tcW w:w="1361" w:type="dxa"/>
            <w:vAlign w:val="center"/>
          </w:tcPr>
          <w:p w14:paraId="14BC7F5B" w14:textId="6479875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0,01351</w:t>
            </w:r>
          </w:p>
        </w:tc>
        <w:tc>
          <w:tcPr>
            <w:tcW w:w="1361" w:type="dxa"/>
            <w:vAlign w:val="center"/>
          </w:tcPr>
          <w:p w14:paraId="0551F48B" w14:textId="14B6E28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0,03001</w:t>
            </w:r>
          </w:p>
        </w:tc>
        <w:tc>
          <w:tcPr>
            <w:tcW w:w="1361" w:type="dxa"/>
            <w:vAlign w:val="center"/>
          </w:tcPr>
          <w:p w14:paraId="1E6E73D8" w14:textId="673AA29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0,00149</w:t>
            </w:r>
          </w:p>
        </w:tc>
      </w:tr>
      <w:tr w:rsidR="0032585E" w:rsidRPr="00DC798E" w14:paraId="648F4E09" w14:textId="77777777" w:rsidTr="0032585E">
        <w:trPr>
          <w:trHeight w:val="340"/>
          <w:jc w:val="center"/>
        </w:trPr>
        <w:tc>
          <w:tcPr>
            <w:tcW w:w="719" w:type="dxa"/>
            <w:vAlign w:val="center"/>
            <w:hideMark/>
          </w:tcPr>
          <w:p w14:paraId="5A8BD3DD" w14:textId="1349498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19</w:t>
            </w:r>
          </w:p>
        </w:tc>
        <w:tc>
          <w:tcPr>
            <w:tcW w:w="3387" w:type="dxa"/>
            <w:vAlign w:val="bottom"/>
            <w:hideMark/>
          </w:tcPr>
          <w:p w14:paraId="414BB681" w14:textId="3226ABF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Chuột máy tính</w:t>
            </w:r>
          </w:p>
        </w:tc>
        <w:tc>
          <w:tcPr>
            <w:tcW w:w="963" w:type="dxa"/>
            <w:vAlign w:val="bottom"/>
            <w:hideMark/>
          </w:tcPr>
          <w:p w14:paraId="5D5A167D" w14:textId="4C551CC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641D92F3" w14:textId="5527B51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0,00306</w:t>
            </w:r>
          </w:p>
        </w:tc>
        <w:tc>
          <w:tcPr>
            <w:tcW w:w="1361" w:type="dxa"/>
            <w:vAlign w:val="center"/>
          </w:tcPr>
          <w:p w14:paraId="5D9B5070" w14:textId="1D64D21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61" w:type="dxa"/>
            <w:vAlign w:val="center"/>
          </w:tcPr>
          <w:p w14:paraId="2A69C290" w14:textId="312127B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0,02100</w:t>
            </w:r>
          </w:p>
        </w:tc>
        <w:tc>
          <w:tcPr>
            <w:tcW w:w="1361" w:type="dxa"/>
            <w:noWrap/>
            <w:vAlign w:val="center"/>
          </w:tcPr>
          <w:p w14:paraId="3659DB0A" w14:textId="1B07D069"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0,06670</w:t>
            </w:r>
          </w:p>
        </w:tc>
        <w:tc>
          <w:tcPr>
            <w:tcW w:w="1361" w:type="dxa"/>
            <w:vAlign w:val="center"/>
          </w:tcPr>
          <w:p w14:paraId="3034E879" w14:textId="5AB0C7E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vAlign w:val="center"/>
          </w:tcPr>
          <w:p w14:paraId="2B87B9E3" w14:textId="4C3EB2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0,45020</w:t>
            </w:r>
          </w:p>
        </w:tc>
        <w:tc>
          <w:tcPr>
            <w:tcW w:w="1361" w:type="dxa"/>
            <w:vAlign w:val="center"/>
          </w:tcPr>
          <w:p w14:paraId="78C73BA0" w14:textId="44166AD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0,04014</w:t>
            </w:r>
          </w:p>
        </w:tc>
      </w:tr>
      <w:tr w:rsidR="0032585E" w:rsidRPr="00DC798E" w14:paraId="53686295" w14:textId="77777777" w:rsidTr="0032585E">
        <w:trPr>
          <w:trHeight w:val="340"/>
          <w:jc w:val="center"/>
        </w:trPr>
        <w:tc>
          <w:tcPr>
            <w:tcW w:w="719" w:type="dxa"/>
            <w:vAlign w:val="center"/>
            <w:hideMark/>
          </w:tcPr>
          <w:p w14:paraId="68B1A85A" w14:textId="610BA85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20</w:t>
            </w:r>
          </w:p>
        </w:tc>
        <w:tc>
          <w:tcPr>
            <w:tcW w:w="3387" w:type="dxa"/>
            <w:vAlign w:val="bottom"/>
            <w:hideMark/>
          </w:tcPr>
          <w:p w14:paraId="029472EB" w14:textId="04F8592A"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Bàn phím máy tính</w:t>
            </w:r>
          </w:p>
        </w:tc>
        <w:tc>
          <w:tcPr>
            <w:tcW w:w="963" w:type="dxa"/>
            <w:vAlign w:val="bottom"/>
            <w:hideMark/>
          </w:tcPr>
          <w:p w14:paraId="24EE6A6F" w14:textId="79D8482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6975E835" w14:textId="33DFEA2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361" w:type="dxa"/>
            <w:vAlign w:val="center"/>
          </w:tcPr>
          <w:p w14:paraId="6B5A28D2" w14:textId="476FBF3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61" w:type="dxa"/>
            <w:vAlign w:val="center"/>
          </w:tcPr>
          <w:p w14:paraId="7CDCEBE2" w14:textId="29FCE79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0,00420</w:t>
            </w:r>
          </w:p>
        </w:tc>
        <w:tc>
          <w:tcPr>
            <w:tcW w:w="1361" w:type="dxa"/>
            <w:vAlign w:val="center"/>
          </w:tcPr>
          <w:p w14:paraId="42523703" w14:textId="51887F7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0,01334</w:t>
            </w:r>
          </w:p>
        </w:tc>
        <w:tc>
          <w:tcPr>
            <w:tcW w:w="1361" w:type="dxa"/>
            <w:vAlign w:val="center"/>
          </w:tcPr>
          <w:p w14:paraId="671535F2" w14:textId="7C435BD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0,04054</w:t>
            </w:r>
          </w:p>
        </w:tc>
        <w:tc>
          <w:tcPr>
            <w:tcW w:w="1361" w:type="dxa"/>
            <w:vAlign w:val="center"/>
          </w:tcPr>
          <w:p w14:paraId="58102AD1" w14:textId="59F143A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0,09004</w:t>
            </w:r>
          </w:p>
        </w:tc>
        <w:tc>
          <w:tcPr>
            <w:tcW w:w="1361" w:type="dxa"/>
            <w:vAlign w:val="center"/>
          </w:tcPr>
          <w:p w14:paraId="33C3662C" w14:textId="2D38845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0,00803</w:t>
            </w:r>
          </w:p>
        </w:tc>
      </w:tr>
      <w:tr w:rsidR="0032585E" w:rsidRPr="00DC798E" w14:paraId="2076F311" w14:textId="77777777" w:rsidTr="0032585E">
        <w:trPr>
          <w:trHeight w:val="340"/>
          <w:jc w:val="center"/>
        </w:trPr>
        <w:tc>
          <w:tcPr>
            <w:tcW w:w="719" w:type="dxa"/>
            <w:vAlign w:val="center"/>
            <w:hideMark/>
          </w:tcPr>
          <w:p w14:paraId="669AE171" w14:textId="6B8FD84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21</w:t>
            </w:r>
          </w:p>
        </w:tc>
        <w:tc>
          <w:tcPr>
            <w:tcW w:w="3387" w:type="dxa"/>
            <w:vAlign w:val="bottom"/>
            <w:hideMark/>
          </w:tcPr>
          <w:p w14:paraId="5EC79ACB" w14:textId="57497238"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Đồng hồ báo thức</w:t>
            </w:r>
          </w:p>
        </w:tc>
        <w:tc>
          <w:tcPr>
            <w:tcW w:w="963" w:type="dxa"/>
            <w:vAlign w:val="bottom"/>
            <w:hideMark/>
          </w:tcPr>
          <w:p w14:paraId="33C461A0" w14:textId="4FE76CA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0FE211CB" w14:textId="62BFCA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0,00034</w:t>
            </w:r>
          </w:p>
        </w:tc>
        <w:tc>
          <w:tcPr>
            <w:tcW w:w="1361" w:type="dxa"/>
            <w:vAlign w:val="center"/>
          </w:tcPr>
          <w:p w14:paraId="6ED143FA" w14:textId="26CB3B9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61" w:type="dxa"/>
            <w:vAlign w:val="center"/>
          </w:tcPr>
          <w:p w14:paraId="6D29C69A" w14:textId="3CA3CD3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0,00140</w:t>
            </w:r>
          </w:p>
        </w:tc>
        <w:tc>
          <w:tcPr>
            <w:tcW w:w="1361" w:type="dxa"/>
            <w:vAlign w:val="center"/>
          </w:tcPr>
          <w:p w14:paraId="76B4FAA7" w14:textId="32825A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0,00445</w:t>
            </w:r>
          </w:p>
        </w:tc>
        <w:tc>
          <w:tcPr>
            <w:tcW w:w="1361" w:type="dxa"/>
            <w:vAlign w:val="center"/>
          </w:tcPr>
          <w:p w14:paraId="1800CA7D" w14:textId="11A7591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0,06757</w:t>
            </w:r>
          </w:p>
        </w:tc>
        <w:tc>
          <w:tcPr>
            <w:tcW w:w="1361" w:type="dxa"/>
            <w:vAlign w:val="center"/>
          </w:tcPr>
          <w:p w14:paraId="751F2948" w14:textId="44776BE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0,03001</w:t>
            </w:r>
          </w:p>
        </w:tc>
        <w:tc>
          <w:tcPr>
            <w:tcW w:w="1361" w:type="dxa"/>
            <w:vAlign w:val="center"/>
          </w:tcPr>
          <w:p w14:paraId="7164CD96" w14:textId="649E568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0,00149</w:t>
            </w:r>
          </w:p>
        </w:tc>
      </w:tr>
      <w:tr w:rsidR="0032585E" w:rsidRPr="00DC798E" w14:paraId="472F14BD" w14:textId="77777777" w:rsidTr="0032585E">
        <w:trPr>
          <w:trHeight w:val="340"/>
          <w:jc w:val="center"/>
        </w:trPr>
        <w:tc>
          <w:tcPr>
            <w:tcW w:w="719" w:type="dxa"/>
            <w:vAlign w:val="center"/>
            <w:hideMark/>
          </w:tcPr>
          <w:p w14:paraId="0E579EDB" w14:textId="67C890C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22</w:t>
            </w:r>
          </w:p>
        </w:tc>
        <w:tc>
          <w:tcPr>
            <w:tcW w:w="3387" w:type="dxa"/>
            <w:vAlign w:val="bottom"/>
            <w:hideMark/>
          </w:tcPr>
          <w:p w14:paraId="5275FC91" w14:textId="480419A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USB</w:t>
            </w:r>
          </w:p>
        </w:tc>
        <w:tc>
          <w:tcPr>
            <w:tcW w:w="963" w:type="dxa"/>
            <w:vAlign w:val="bottom"/>
            <w:hideMark/>
          </w:tcPr>
          <w:p w14:paraId="3A462A39" w14:textId="273833F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361" w:type="dxa"/>
            <w:vAlign w:val="center"/>
          </w:tcPr>
          <w:p w14:paraId="30CEAC8B" w14:textId="1A6EC54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03BE1030" w14:textId="79EBDAB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2D7FC40D" w14:textId="7B2C183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1990EC8F" w14:textId="577B3E3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67CFE883" w14:textId="2ED2EC3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08043358" w14:textId="4084FE0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61" w:type="dxa"/>
            <w:vAlign w:val="center"/>
          </w:tcPr>
          <w:p w14:paraId="2E17DD21" w14:textId="2DC3720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r>
      <w:tr w:rsidR="0032585E" w:rsidRPr="00DC798E" w14:paraId="525BA4C7" w14:textId="77777777" w:rsidTr="0032585E">
        <w:trPr>
          <w:trHeight w:val="340"/>
          <w:jc w:val="center"/>
        </w:trPr>
        <w:tc>
          <w:tcPr>
            <w:tcW w:w="719" w:type="dxa"/>
            <w:vAlign w:val="center"/>
            <w:hideMark/>
          </w:tcPr>
          <w:p w14:paraId="743B724B" w14:textId="5C48DE3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23</w:t>
            </w:r>
          </w:p>
        </w:tc>
        <w:tc>
          <w:tcPr>
            <w:tcW w:w="3387" w:type="dxa"/>
            <w:vAlign w:val="bottom"/>
            <w:hideMark/>
          </w:tcPr>
          <w:p w14:paraId="279CAD12" w14:textId="7A0DA86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fax</w:t>
            </w:r>
          </w:p>
        </w:tc>
        <w:tc>
          <w:tcPr>
            <w:tcW w:w="963" w:type="dxa"/>
            <w:vAlign w:val="bottom"/>
            <w:hideMark/>
          </w:tcPr>
          <w:p w14:paraId="3ABFABD6" w14:textId="3E52660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cái</w:t>
            </w:r>
          </w:p>
        </w:tc>
        <w:tc>
          <w:tcPr>
            <w:tcW w:w="1361" w:type="dxa"/>
            <w:vAlign w:val="center"/>
          </w:tcPr>
          <w:p w14:paraId="663001AA" w14:textId="40BD986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5ABCB730" w14:textId="5DAF0DF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14CCA3E0" w14:textId="0A08993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noWrap/>
            <w:vAlign w:val="center"/>
          </w:tcPr>
          <w:p w14:paraId="09B79062" w14:textId="4D997FBD"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noWrap/>
            <w:vAlign w:val="center"/>
          </w:tcPr>
          <w:p w14:paraId="622AC86E" w14:textId="168E770E"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3FD96A2D" w14:textId="4FB763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1E581315" w14:textId="485F770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r>
      <w:tr w:rsidR="0032585E" w:rsidRPr="00DC798E" w14:paraId="1AC553B5" w14:textId="77777777" w:rsidTr="0032585E">
        <w:trPr>
          <w:trHeight w:val="340"/>
          <w:jc w:val="center"/>
        </w:trPr>
        <w:tc>
          <w:tcPr>
            <w:tcW w:w="719" w:type="dxa"/>
            <w:vAlign w:val="center"/>
          </w:tcPr>
          <w:p w14:paraId="31501B92" w14:textId="7902B6D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24</w:t>
            </w:r>
          </w:p>
        </w:tc>
        <w:tc>
          <w:tcPr>
            <w:tcW w:w="3387" w:type="dxa"/>
            <w:vAlign w:val="bottom"/>
          </w:tcPr>
          <w:p w14:paraId="693E8A1A" w14:textId="782DF35B" w:rsidR="0032585E" w:rsidRPr="00DC798E" w:rsidRDefault="0032585E" w:rsidP="00DC798E">
            <w:pPr>
              <w:widowControl/>
              <w:suppressAutoHyphens w:val="0"/>
              <w:spacing w:before="0" w:after="0" w:line="240" w:lineRule="auto"/>
              <w:ind w:firstLine="0"/>
              <w:textDirection w:val="lrTb"/>
              <w:textAlignment w:val="auto"/>
              <w:outlineLvl w:val="9"/>
              <w:rPr>
                <w:color w:val="auto"/>
                <w:sz w:val="24"/>
              </w:rPr>
            </w:pPr>
            <w:r w:rsidRPr="00DC798E">
              <w:rPr>
                <w:color w:val="auto"/>
                <w:sz w:val="24"/>
              </w:rPr>
              <w:t>Lưu điện (UPS) 3000 VA</w:t>
            </w:r>
          </w:p>
        </w:tc>
        <w:tc>
          <w:tcPr>
            <w:tcW w:w="963" w:type="dxa"/>
            <w:vAlign w:val="bottom"/>
          </w:tcPr>
          <w:p w14:paraId="1F44EE06" w14:textId="7F648C89" w:rsidR="0032585E" w:rsidRPr="00DC798E" w:rsidRDefault="0032585E" w:rsidP="00DC798E">
            <w:pPr>
              <w:widowControl/>
              <w:suppressAutoHyphens w:val="0"/>
              <w:spacing w:before="0" w:after="0" w:line="240" w:lineRule="auto"/>
              <w:ind w:firstLine="0"/>
              <w:jc w:val="center"/>
              <w:textDirection w:val="lrTb"/>
              <w:textAlignment w:val="auto"/>
              <w:outlineLvl w:val="9"/>
              <w:rPr>
                <w:color w:val="auto"/>
                <w:sz w:val="24"/>
                <w:lang w:val="en-US"/>
              </w:rPr>
            </w:pPr>
            <w:r w:rsidRPr="00DC798E">
              <w:rPr>
                <w:color w:val="auto"/>
                <w:sz w:val="24"/>
                <w:lang w:val="en-US"/>
              </w:rPr>
              <w:t>bộ</w:t>
            </w:r>
          </w:p>
        </w:tc>
        <w:tc>
          <w:tcPr>
            <w:tcW w:w="1361" w:type="dxa"/>
            <w:vAlign w:val="center"/>
          </w:tcPr>
          <w:p w14:paraId="326C2935" w14:textId="11671AE5"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361" w:type="dxa"/>
            <w:vAlign w:val="center"/>
          </w:tcPr>
          <w:p w14:paraId="7A75A59A" w14:textId="3B7F8F9E"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361" w:type="dxa"/>
            <w:vAlign w:val="center"/>
          </w:tcPr>
          <w:p w14:paraId="0E5EEC80" w14:textId="27B584BB"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361" w:type="dxa"/>
            <w:noWrap/>
            <w:vAlign w:val="center"/>
          </w:tcPr>
          <w:p w14:paraId="6AA39F2C" w14:textId="79B1B5B9"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0,00061</w:t>
            </w:r>
          </w:p>
        </w:tc>
        <w:tc>
          <w:tcPr>
            <w:tcW w:w="1361" w:type="dxa"/>
            <w:noWrap/>
            <w:vAlign w:val="center"/>
          </w:tcPr>
          <w:p w14:paraId="221E4F6D" w14:textId="31957876"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0,00061</w:t>
            </w:r>
          </w:p>
        </w:tc>
        <w:tc>
          <w:tcPr>
            <w:tcW w:w="1361" w:type="dxa"/>
            <w:vAlign w:val="center"/>
          </w:tcPr>
          <w:p w14:paraId="7FD9C669" w14:textId="4E3B2341"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361" w:type="dxa"/>
            <w:vAlign w:val="center"/>
          </w:tcPr>
          <w:p w14:paraId="609DA4BA" w14:textId="4DC44D07"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r>
      <w:tr w:rsidR="0032585E" w:rsidRPr="00DC798E" w14:paraId="34BB3652" w14:textId="77777777" w:rsidTr="0032585E">
        <w:trPr>
          <w:trHeight w:val="340"/>
          <w:jc w:val="center"/>
        </w:trPr>
        <w:tc>
          <w:tcPr>
            <w:tcW w:w="719" w:type="dxa"/>
            <w:vAlign w:val="center"/>
          </w:tcPr>
          <w:p w14:paraId="697F5C98" w14:textId="15DDD7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25</w:t>
            </w:r>
          </w:p>
        </w:tc>
        <w:tc>
          <w:tcPr>
            <w:tcW w:w="3387" w:type="dxa"/>
            <w:vAlign w:val="bottom"/>
          </w:tcPr>
          <w:p w14:paraId="56101C91" w14:textId="7A9C7EAC" w:rsidR="0032585E" w:rsidRPr="00DC798E" w:rsidRDefault="0032585E" w:rsidP="00DC798E">
            <w:pPr>
              <w:widowControl/>
              <w:suppressAutoHyphens w:val="0"/>
              <w:spacing w:before="0" w:after="0" w:line="240" w:lineRule="auto"/>
              <w:ind w:firstLine="0"/>
              <w:textDirection w:val="lrTb"/>
              <w:textAlignment w:val="auto"/>
              <w:outlineLvl w:val="9"/>
              <w:rPr>
                <w:color w:val="auto"/>
                <w:sz w:val="24"/>
              </w:rPr>
            </w:pPr>
            <w:r w:rsidRPr="00DC798E">
              <w:rPr>
                <w:color w:val="auto"/>
                <w:sz w:val="24"/>
              </w:rPr>
              <w:t>Ố cắm điện, dây điện</w:t>
            </w:r>
          </w:p>
        </w:tc>
        <w:tc>
          <w:tcPr>
            <w:tcW w:w="963" w:type="dxa"/>
            <w:vAlign w:val="bottom"/>
          </w:tcPr>
          <w:p w14:paraId="4324CF5A" w14:textId="240EAC59" w:rsidR="0032585E" w:rsidRPr="00DC798E" w:rsidRDefault="0032585E" w:rsidP="00DC798E">
            <w:pPr>
              <w:widowControl/>
              <w:suppressAutoHyphens w:val="0"/>
              <w:spacing w:before="0" w:after="0" w:line="240" w:lineRule="auto"/>
              <w:ind w:firstLine="0"/>
              <w:jc w:val="center"/>
              <w:textDirection w:val="lrTb"/>
              <w:textAlignment w:val="auto"/>
              <w:outlineLvl w:val="9"/>
              <w:rPr>
                <w:color w:val="auto"/>
                <w:sz w:val="24"/>
                <w:lang w:val="en-US"/>
              </w:rPr>
            </w:pPr>
            <w:r w:rsidRPr="00DC798E">
              <w:rPr>
                <w:color w:val="auto"/>
                <w:sz w:val="24"/>
                <w:lang w:val="en-US"/>
              </w:rPr>
              <w:t>bộ</w:t>
            </w:r>
          </w:p>
        </w:tc>
        <w:tc>
          <w:tcPr>
            <w:tcW w:w="1361" w:type="dxa"/>
            <w:vAlign w:val="center"/>
          </w:tcPr>
          <w:p w14:paraId="76338004" w14:textId="7ECBEC44"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361" w:type="dxa"/>
            <w:vAlign w:val="center"/>
          </w:tcPr>
          <w:p w14:paraId="30C30EDE" w14:textId="7033EE07"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361" w:type="dxa"/>
            <w:vAlign w:val="center"/>
          </w:tcPr>
          <w:p w14:paraId="461E2667" w14:textId="133F702B"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361" w:type="dxa"/>
            <w:noWrap/>
            <w:vAlign w:val="center"/>
          </w:tcPr>
          <w:p w14:paraId="0DB40966" w14:textId="03BECB36"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0,00051</w:t>
            </w:r>
          </w:p>
        </w:tc>
        <w:tc>
          <w:tcPr>
            <w:tcW w:w="1361" w:type="dxa"/>
            <w:noWrap/>
            <w:vAlign w:val="center"/>
          </w:tcPr>
          <w:p w14:paraId="4ED94893" w14:textId="498682D3"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0,00051</w:t>
            </w:r>
          </w:p>
        </w:tc>
        <w:tc>
          <w:tcPr>
            <w:tcW w:w="1361" w:type="dxa"/>
            <w:vAlign w:val="center"/>
          </w:tcPr>
          <w:p w14:paraId="00C203ED" w14:textId="4855B8EF"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361" w:type="dxa"/>
            <w:vAlign w:val="center"/>
          </w:tcPr>
          <w:p w14:paraId="2E1D4A61" w14:textId="1BA49253"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r>
      <w:tr w:rsidR="0032585E" w:rsidRPr="00DC798E" w14:paraId="62E6F60B" w14:textId="77777777" w:rsidTr="0032585E">
        <w:trPr>
          <w:trHeight w:val="340"/>
          <w:jc w:val="center"/>
        </w:trPr>
        <w:tc>
          <w:tcPr>
            <w:tcW w:w="719" w:type="dxa"/>
            <w:noWrap/>
            <w:vAlign w:val="bottom"/>
            <w:hideMark/>
          </w:tcPr>
          <w:p w14:paraId="20CD5231"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b/>
                <w:bCs/>
                <w:color w:val="auto"/>
                <w:position w:val="0"/>
                <w:sz w:val="24"/>
                <w:lang w:val="en-GB" w:eastAsia="en-GB"/>
              </w:rPr>
            </w:pPr>
            <w:r w:rsidRPr="00DC798E">
              <w:rPr>
                <w:rFonts w:ascii="Calibri" w:eastAsia="Times New Roman" w:hAnsi="Calibri" w:cs="Calibri"/>
                <w:b/>
                <w:bCs/>
                <w:color w:val="auto"/>
                <w:position w:val="0"/>
                <w:sz w:val="24"/>
                <w:lang w:val="en-GB" w:eastAsia="en-GB"/>
              </w:rPr>
              <w:t>B</w:t>
            </w:r>
          </w:p>
        </w:tc>
        <w:tc>
          <w:tcPr>
            <w:tcW w:w="3387" w:type="dxa"/>
            <w:vAlign w:val="center"/>
            <w:hideMark/>
          </w:tcPr>
          <w:p w14:paraId="7FD6EADA"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Tài liệu</w:t>
            </w:r>
          </w:p>
        </w:tc>
        <w:tc>
          <w:tcPr>
            <w:tcW w:w="963" w:type="dxa"/>
            <w:vAlign w:val="center"/>
          </w:tcPr>
          <w:p w14:paraId="7F63D832" w14:textId="75339DE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vAlign w:val="center"/>
          </w:tcPr>
          <w:p w14:paraId="3469FC96" w14:textId="59C6D22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vAlign w:val="center"/>
          </w:tcPr>
          <w:p w14:paraId="610BDB3C" w14:textId="3B78612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vAlign w:val="center"/>
          </w:tcPr>
          <w:p w14:paraId="1EE67759" w14:textId="143315B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noWrap/>
            <w:vAlign w:val="center"/>
          </w:tcPr>
          <w:p w14:paraId="0A7D500D" w14:textId="06D4E87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61" w:type="dxa"/>
            <w:noWrap/>
            <w:vAlign w:val="center"/>
          </w:tcPr>
          <w:p w14:paraId="0474B77A" w14:textId="30E62486"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p>
        </w:tc>
        <w:tc>
          <w:tcPr>
            <w:tcW w:w="1361" w:type="dxa"/>
            <w:vAlign w:val="center"/>
          </w:tcPr>
          <w:p w14:paraId="1687404A" w14:textId="0813EA9F"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p>
        </w:tc>
        <w:tc>
          <w:tcPr>
            <w:tcW w:w="1361" w:type="dxa"/>
            <w:noWrap/>
            <w:vAlign w:val="center"/>
          </w:tcPr>
          <w:p w14:paraId="0CAF7201" w14:textId="7F1C833D"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p>
        </w:tc>
      </w:tr>
      <w:tr w:rsidR="0032585E" w:rsidRPr="00DC798E" w14:paraId="25EDA556" w14:textId="77777777" w:rsidTr="0032585E">
        <w:trPr>
          <w:trHeight w:val="340"/>
          <w:jc w:val="center"/>
        </w:trPr>
        <w:tc>
          <w:tcPr>
            <w:tcW w:w="719" w:type="dxa"/>
            <w:noWrap/>
            <w:vAlign w:val="bottom"/>
            <w:hideMark/>
          </w:tcPr>
          <w:p w14:paraId="5179E09B"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1</w:t>
            </w:r>
          </w:p>
        </w:tc>
        <w:tc>
          <w:tcPr>
            <w:tcW w:w="3387" w:type="dxa"/>
            <w:vAlign w:val="center"/>
            <w:hideMark/>
          </w:tcPr>
          <w:p w14:paraId="4BAA87A1"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Luật khí tượng thủy văn</w:t>
            </w:r>
          </w:p>
        </w:tc>
        <w:tc>
          <w:tcPr>
            <w:tcW w:w="963" w:type="dxa"/>
            <w:vAlign w:val="center"/>
          </w:tcPr>
          <w:p w14:paraId="5812A50F" w14:textId="341C09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vAlign w:val="center"/>
          </w:tcPr>
          <w:p w14:paraId="5E5327A9" w14:textId="54C9197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372557DC" w14:textId="65C5359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vAlign w:val="center"/>
          </w:tcPr>
          <w:p w14:paraId="2EA8681E" w14:textId="5F50CB2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vAlign w:val="center"/>
          </w:tcPr>
          <w:p w14:paraId="0DAF0E89" w14:textId="05B1FD1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vAlign w:val="center"/>
          </w:tcPr>
          <w:p w14:paraId="0FCD43C3" w14:textId="76FFEAD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vAlign w:val="center"/>
          </w:tcPr>
          <w:p w14:paraId="4928AF2F" w14:textId="29DC488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vAlign w:val="center"/>
          </w:tcPr>
          <w:p w14:paraId="50AD46D6" w14:textId="14956F4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296C78A4" w14:textId="77777777" w:rsidTr="0032585E">
        <w:trPr>
          <w:trHeight w:val="340"/>
          <w:jc w:val="center"/>
        </w:trPr>
        <w:tc>
          <w:tcPr>
            <w:tcW w:w="719" w:type="dxa"/>
            <w:noWrap/>
            <w:vAlign w:val="bottom"/>
            <w:hideMark/>
          </w:tcPr>
          <w:p w14:paraId="28EC8DB7"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2</w:t>
            </w:r>
          </w:p>
        </w:tc>
        <w:tc>
          <w:tcPr>
            <w:tcW w:w="3387" w:type="dxa"/>
            <w:vAlign w:val="center"/>
            <w:hideMark/>
          </w:tcPr>
          <w:p w14:paraId="1605652C"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Quy chuẩn kỹ thuật quốc gia về mã luật khí tượng</w:t>
            </w:r>
          </w:p>
        </w:tc>
        <w:tc>
          <w:tcPr>
            <w:tcW w:w="963" w:type="dxa"/>
            <w:vAlign w:val="center"/>
          </w:tcPr>
          <w:p w14:paraId="594D716F" w14:textId="32945B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vAlign w:val="center"/>
          </w:tcPr>
          <w:p w14:paraId="0B05A2F1" w14:textId="6034C46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7248B570" w14:textId="5D10CFC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vAlign w:val="center"/>
          </w:tcPr>
          <w:p w14:paraId="6A658B3C" w14:textId="510530D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vAlign w:val="center"/>
          </w:tcPr>
          <w:p w14:paraId="549B7F3F" w14:textId="69D012A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vAlign w:val="center"/>
          </w:tcPr>
          <w:p w14:paraId="6C6D76CA" w14:textId="4028230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vAlign w:val="center"/>
          </w:tcPr>
          <w:p w14:paraId="6F8E8760" w14:textId="3130293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vAlign w:val="center"/>
          </w:tcPr>
          <w:p w14:paraId="3E731A98" w14:textId="05BFFF5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3DFC1959" w14:textId="77777777" w:rsidTr="0032585E">
        <w:trPr>
          <w:trHeight w:val="340"/>
          <w:jc w:val="center"/>
        </w:trPr>
        <w:tc>
          <w:tcPr>
            <w:tcW w:w="719" w:type="dxa"/>
            <w:noWrap/>
            <w:vAlign w:val="bottom"/>
            <w:hideMark/>
          </w:tcPr>
          <w:p w14:paraId="415CEF17"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3</w:t>
            </w:r>
          </w:p>
        </w:tc>
        <w:tc>
          <w:tcPr>
            <w:tcW w:w="3387" w:type="dxa"/>
            <w:vAlign w:val="center"/>
            <w:hideMark/>
          </w:tcPr>
          <w:p w14:paraId="254D1216"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Át lát mây quốc tế</w:t>
            </w:r>
          </w:p>
        </w:tc>
        <w:tc>
          <w:tcPr>
            <w:tcW w:w="963" w:type="dxa"/>
            <w:vAlign w:val="center"/>
          </w:tcPr>
          <w:p w14:paraId="1E191418" w14:textId="0087B35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vAlign w:val="center"/>
          </w:tcPr>
          <w:p w14:paraId="4324AB05" w14:textId="3D7061F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70C1B189" w14:textId="4F7DAAA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vAlign w:val="center"/>
          </w:tcPr>
          <w:p w14:paraId="51C4C2FD" w14:textId="120928B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vAlign w:val="center"/>
          </w:tcPr>
          <w:p w14:paraId="0479453F" w14:textId="5E296C8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vAlign w:val="center"/>
          </w:tcPr>
          <w:p w14:paraId="3B62337D" w14:textId="28FF794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vAlign w:val="center"/>
          </w:tcPr>
          <w:p w14:paraId="0E89E41E" w14:textId="1557310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vAlign w:val="center"/>
          </w:tcPr>
          <w:p w14:paraId="415E25B1" w14:textId="1D8150F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67F44284" w14:textId="77777777" w:rsidTr="0032585E">
        <w:trPr>
          <w:trHeight w:val="340"/>
          <w:jc w:val="center"/>
        </w:trPr>
        <w:tc>
          <w:tcPr>
            <w:tcW w:w="719" w:type="dxa"/>
            <w:noWrap/>
            <w:vAlign w:val="bottom"/>
            <w:hideMark/>
          </w:tcPr>
          <w:p w14:paraId="0B654267"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4</w:t>
            </w:r>
          </w:p>
        </w:tc>
        <w:tc>
          <w:tcPr>
            <w:tcW w:w="3387" w:type="dxa"/>
            <w:vAlign w:val="center"/>
            <w:hideMark/>
          </w:tcPr>
          <w:p w14:paraId="46B11F71"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tra độ ẩm</w:t>
            </w:r>
          </w:p>
        </w:tc>
        <w:tc>
          <w:tcPr>
            <w:tcW w:w="963" w:type="dxa"/>
            <w:vAlign w:val="center"/>
          </w:tcPr>
          <w:p w14:paraId="13175AF8" w14:textId="70F7E90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vAlign w:val="center"/>
          </w:tcPr>
          <w:p w14:paraId="0209A334" w14:textId="567511D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vAlign w:val="center"/>
          </w:tcPr>
          <w:p w14:paraId="46C6C3D4" w14:textId="0D645FF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vAlign w:val="center"/>
          </w:tcPr>
          <w:p w14:paraId="52536FDD" w14:textId="3651C9C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vAlign w:val="center"/>
          </w:tcPr>
          <w:p w14:paraId="65F74594" w14:textId="5E2679B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vAlign w:val="center"/>
          </w:tcPr>
          <w:p w14:paraId="5A3525DE" w14:textId="6997A9D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vAlign w:val="center"/>
          </w:tcPr>
          <w:p w14:paraId="50AF0A6F" w14:textId="391628E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vAlign w:val="center"/>
          </w:tcPr>
          <w:p w14:paraId="43FA8D17" w14:textId="2107A06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6F99297F" w14:textId="77777777" w:rsidTr="0032585E">
        <w:trPr>
          <w:trHeight w:val="340"/>
          <w:jc w:val="center"/>
        </w:trPr>
        <w:tc>
          <w:tcPr>
            <w:tcW w:w="719" w:type="dxa"/>
            <w:noWrap/>
            <w:vAlign w:val="bottom"/>
            <w:hideMark/>
          </w:tcPr>
          <w:p w14:paraId="20A8AAA1"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5</w:t>
            </w:r>
          </w:p>
        </w:tc>
        <w:tc>
          <w:tcPr>
            <w:tcW w:w="3387" w:type="dxa"/>
            <w:shd w:val="clear" w:color="000000" w:fill="FFFFFF"/>
            <w:vAlign w:val="center"/>
            <w:hideMark/>
          </w:tcPr>
          <w:p w14:paraId="01A6B2D1"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Hướng dẫn phân định mây</w:t>
            </w:r>
          </w:p>
        </w:tc>
        <w:tc>
          <w:tcPr>
            <w:tcW w:w="963" w:type="dxa"/>
            <w:shd w:val="clear" w:color="000000" w:fill="FFFFFF"/>
            <w:vAlign w:val="center"/>
          </w:tcPr>
          <w:p w14:paraId="27F0CB08" w14:textId="71B34B8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shd w:val="clear" w:color="000000" w:fill="FFFFFF"/>
            <w:vAlign w:val="center"/>
          </w:tcPr>
          <w:p w14:paraId="5BA9AF7F" w14:textId="418DB42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17BE80D1" w14:textId="706874B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02609810" w14:textId="43BBD4F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4EB651E3" w14:textId="56E640B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43705486" w14:textId="57806BC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621E3F1B" w14:textId="2C8AA85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4767681B" w14:textId="1879E86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318E8DC6" w14:textId="77777777" w:rsidTr="0032585E">
        <w:trPr>
          <w:trHeight w:val="340"/>
          <w:jc w:val="center"/>
        </w:trPr>
        <w:tc>
          <w:tcPr>
            <w:tcW w:w="719" w:type="dxa"/>
            <w:noWrap/>
            <w:vAlign w:val="bottom"/>
            <w:hideMark/>
          </w:tcPr>
          <w:p w14:paraId="61D9D403"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6</w:t>
            </w:r>
          </w:p>
        </w:tc>
        <w:tc>
          <w:tcPr>
            <w:tcW w:w="3387" w:type="dxa"/>
            <w:shd w:val="clear" w:color="000000" w:fill="FFFFFF"/>
            <w:vAlign w:val="center"/>
            <w:hideMark/>
          </w:tcPr>
          <w:p w14:paraId="7CA76010"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mã luật SYNOP</w:t>
            </w:r>
          </w:p>
        </w:tc>
        <w:tc>
          <w:tcPr>
            <w:tcW w:w="963" w:type="dxa"/>
            <w:shd w:val="clear" w:color="000000" w:fill="FFFFFF"/>
            <w:vAlign w:val="center"/>
          </w:tcPr>
          <w:p w14:paraId="730D0934" w14:textId="0665FA1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361" w:type="dxa"/>
            <w:shd w:val="clear" w:color="000000" w:fill="FFFFFF"/>
            <w:vAlign w:val="center"/>
          </w:tcPr>
          <w:p w14:paraId="5627138A" w14:textId="6330091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34257484" w14:textId="0304589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1BF3CE90" w14:textId="49C62BD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73481F49" w14:textId="6D9D392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30E51D78" w14:textId="597E48F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52DF6A96" w14:textId="224148C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60A85870" w14:textId="3837A5F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5A4E8BB5" w14:textId="77777777" w:rsidTr="0032585E">
        <w:trPr>
          <w:trHeight w:val="340"/>
          <w:jc w:val="center"/>
        </w:trPr>
        <w:tc>
          <w:tcPr>
            <w:tcW w:w="719" w:type="dxa"/>
            <w:noWrap/>
            <w:vAlign w:val="bottom"/>
            <w:hideMark/>
          </w:tcPr>
          <w:p w14:paraId="44E1BB8C"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7</w:t>
            </w:r>
          </w:p>
        </w:tc>
        <w:tc>
          <w:tcPr>
            <w:tcW w:w="3387" w:type="dxa"/>
            <w:shd w:val="clear" w:color="000000" w:fill="FFFFFF"/>
            <w:vAlign w:val="center"/>
            <w:hideMark/>
          </w:tcPr>
          <w:p w14:paraId="22E4C2CD"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tóm tắt mã luật TYPH</w:t>
            </w:r>
          </w:p>
        </w:tc>
        <w:tc>
          <w:tcPr>
            <w:tcW w:w="963" w:type="dxa"/>
            <w:shd w:val="clear" w:color="000000" w:fill="FFFFFF"/>
            <w:vAlign w:val="center"/>
          </w:tcPr>
          <w:p w14:paraId="467E23AA" w14:textId="1137780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361" w:type="dxa"/>
            <w:shd w:val="clear" w:color="000000" w:fill="FFFFFF"/>
            <w:vAlign w:val="center"/>
          </w:tcPr>
          <w:p w14:paraId="702B0067" w14:textId="6520106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3CBB72D8" w14:textId="209E8D5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0,00055</w:t>
            </w:r>
          </w:p>
        </w:tc>
        <w:tc>
          <w:tcPr>
            <w:tcW w:w="1361" w:type="dxa"/>
            <w:shd w:val="clear" w:color="000000" w:fill="FFFFFF"/>
            <w:vAlign w:val="center"/>
          </w:tcPr>
          <w:p w14:paraId="7E319305" w14:textId="11863F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4EE21CC1" w14:textId="3D8F455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5375EE5B" w14:textId="031B89B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4F411EF9" w14:textId="5165AE1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6E45F585" w14:textId="0EBA480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1FBEF3A7" w14:textId="77777777" w:rsidTr="0032585E">
        <w:trPr>
          <w:trHeight w:val="340"/>
          <w:jc w:val="center"/>
        </w:trPr>
        <w:tc>
          <w:tcPr>
            <w:tcW w:w="719" w:type="dxa"/>
            <w:noWrap/>
            <w:vAlign w:val="bottom"/>
            <w:hideMark/>
          </w:tcPr>
          <w:p w14:paraId="12528110"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8</w:t>
            </w:r>
          </w:p>
        </w:tc>
        <w:tc>
          <w:tcPr>
            <w:tcW w:w="3387" w:type="dxa"/>
            <w:shd w:val="clear" w:color="000000" w:fill="FFFFFF"/>
            <w:vAlign w:val="center"/>
            <w:hideMark/>
          </w:tcPr>
          <w:p w14:paraId="022E0248"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tóm tắt dạng mã CLIM</w:t>
            </w:r>
          </w:p>
        </w:tc>
        <w:tc>
          <w:tcPr>
            <w:tcW w:w="963" w:type="dxa"/>
            <w:shd w:val="clear" w:color="000000" w:fill="FFFFFF"/>
            <w:vAlign w:val="center"/>
          </w:tcPr>
          <w:p w14:paraId="502D127E" w14:textId="180394A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361" w:type="dxa"/>
            <w:shd w:val="clear" w:color="000000" w:fill="FFFFFF"/>
            <w:vAlign w:val="center"/>
          </w:tcPr>
          <w:p w14:paraId="6C2B3A72" w14:textId="588F85D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516E1CFA" w14:textId="79B0D55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0,00054</w:t>
            </w:r>
          </w:p>
        </w:tc>
        <w:tc>
          <w:tcPr>
            <w:tcW w:w="1361" w:type="dxa"/>
            <w:shd w:val="clear" w:color="000000" w:fill="FFFFFF"/>
            <w:vAlign w:val="center"/>
          </w:tcPr>
          <w:p w14:paraId="085A7C83" w14:textId="500A72A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12677154" w14:textId="5BC6FF0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25735EC9" w14:textId="1B230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1C27B88E" w14:textId="632BC0A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5608127F" w14:textId="6005AB7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1F07B96A" w14:textId="77777777" w:rsidTr="0032585E">
        <w:trPr>
          <w:trHeight w:val="340"/>
          <w:jc w:val="center"/>
        </w:trPr>
        <w:tc>
          <w:tcPr>
            <w:tcW w:w="719" w:type="dxa"/>
            <w:noWrap/>
            <w:vAlign w:val="bottom"/>
            <w:hideMark/>
          </w:tcPr>
          <w:p w14:paraId="7B960470"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9</w:t>
            </w:r>
          </w:p>
        </w:tc>
        <w:tc>
          <w:tcPr>
            <w:tcW w:w="3387" w:type="dxa"/>
            <w:shd w:val="clear" w:color="000000" w:fill="FFFFFF"/>
            <w:vAlign w:val="center"/>
            <w:hideMark/>
          </w:tcPr>
          <w:p w14:paraId="4535346C"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 đồ địa hình số</w:t>
            </w:r>
          </w:p>
        </w:tc>
        <w:tc>
          <w:tcPr>
            <w:tcW w:w="963" w:type="dxa"/>
            <w:shd w:val="clear" w:color="000000" w:fill="FFFFFF"/>
            <w:vAlign w:val="center"/>
          </w:tcPr>
          <w:p w14:paraId="0F92F8ED" w14:textId="5C6BBAA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mảnh</w:t>
            </w:r>
          </w:p>
        </w:tc>
        <w:tc>
          <w:tcPr>
            <w:tcW w:w="1361" w:type="dxa"/>
            <w:shd w:val="clear" w:color="000000" w:fill="FFFFFF"/>
            <w:vAlign w:val="center"/>
          </w:tcPr>
          <w:p w14:paraId="1464508D" w14:textId="0DA7365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6772EA64" w14:textId="5854F01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0,00053</w:t>
            </w:r>
          </w:p>
        </w:tc>
        <w:tc>
          <w:tcPr>
            <w:tcW w:w="1361" w:type="dxa"/>
            <w:shd w:val="clear" w:color="000000" w:fill="FFFFFF"/>
            <w:vAlign w:val="center"/>
          </w:tcPr>
          <w:p w14:paraId="3E96EEDF" w14:textId="10B7638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3F56B41C" w14:textId="447D3DE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7C485A81" w14:textId="31A473A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37A83EE0" w14:textId="5245B7D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7EC4F9E0" w14:textId="6B1B39E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r w:rsidR="0032585E" w:rsidRPr="00DC798E" w14:paraId="2447E5AD" w14:textId="77777777" w:rsidTr="0032585E">
        <w:trPr>
          <w:trHeight w:val="340"/>
          <w:jc w:val="center"/>
        </w:trPr>
        <w:tc>
          <w:tcPr>
            <w:tcW w:w="719" w:type="dxa"/>
            <w:noWrap/>
            <w:vAlign w:val="bottom"/>
            <w:hideMark/>
          </w:tcPr>
          <w:p w14:paraId="0660CD03"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10</w:t>
            </w:r>
          </w:p>
        </w:tc>
        <w:tc>
          <w:tcPr>
            <w:tcW w:w="3387" w:type="dxa"/>
            <w:shd w:val="clear" w:color="000000" w:fill="FFFFFF"/>
            <w:vAlign w:val="center"/>
            <w:hideMark/>
          </w:tcPr>
          <w:p w14:paraId="4AA593BA"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 đồ hành chính (1/100.000)</w:t>
            </w:r>
          </w:p>
        </w:tc>
        <w:tc>
          <w:tcPr>
            <w:tcW w:w="963" w:type="dxa"/>
            <w:shd w:val="clear" w:color="000000" w:fill="FFFFFF"/>
            <w:vAlign w:val="center"/>
            <w:hideMark/>
          </w:tcPr>
          <w:p w14:paraId="777C2164" w14:textId="65011B1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361" w:type="dxa"/>
            <w:shd w:val="clear" w:color="000000" w:fill="FFFFFF"/>
            <w:vAlign w:val="center"/>
          </w:tcPr>
          <w:p w14:paraId="7019FEC6" w14:textId="1B9E3DC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361" w:type="dxa"/>
            <w:shd w:val="clear" w:color="000000" w:fill="FFFFFF"/>
            <w:vAlign w:val="center"/>
          </w:tcPr>
          <w:p w14:paraId="304FDF1A" w14:textId="00AD2CD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361" w:type="dxa"/>
            <w:shd w:val="clear" w:color="000000" w:fill="FFFFFF"/>
            <w:vAlign w:val="center"/>
          </w:tcPr>
          <w:p w14:paraId="032EB4F3" w14:textId="563DE5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0,00084</w:t>
            </w:r>
          </w:p>
        </w:tc>
        <w:tc>
          <w:tcPr>
            <w:tcW w:w="1361" w:type="dxa"/>
            <w:shd w:val="clear" w:color="000000" w:fill="FFFFFF"/>
            <w:vAlign w:val="center"/>
          </w:tcPr>
          <w:p w14:paraId="31E09336" w14:textId="21FC838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0,00060</w:t>
            </w:r>
          </w:p>
        </w:tc>
        <w:tc>
          <w:tcPr>
            <w:tcW w:w="1361" w:type="dxa"/>
            <w:shd w:val="clear" w:color="000000" w:fill="FFFFFF"/>
            <w:vAlign w:val="center"/>
          </w:tcPr>
          <w:p w14:paraId="0F7C5CA8" w14:textId="1139CF0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0,00811</w:t>
            </w:r>
          </w:p>
        </w:tc>
        <w:tc>
          <w:tcPr>
            <w:tcW w:w="1361" w:type="dxa"/>
            <w:shd w:val="clear" w:color="000000" w:fill="FFFFFF"/>
            <w:vAlign w:val="center"/>
          </w:tcPr>
          <w:p w14:paraId="05BBEA4F" w14:textId="150F483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0,01801</w:t>
            </w:r>
          </w:p>
        </w:tc>
        <w:tc>
          <w:tcPr>
            <w:tcW w:w="1361" w:type="dxa"/>
            <w:shd w:val="clear" w:color="000000" w:fill="FFFFFF"/>
            <w:vAlign w:val="center"/>
          </w:tcPr>
          <w:p w14:paraId="30FB61F0" w14:textId="2C86F34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0,00089</w:t>
            </w:r>
          </w:p>
        </w:tc>
      </w:tr>
    </w:tbl>
    <w:p w14:paraId="2E3451D3" w14:textId="75324F4F" w:rsidR="003B0B1D" w:rsidRPr="00DC798E" w:rsidRDefault="00F1287F"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 w:val="24"/>
          <w:lang w:val="en-GB"/>
        </w:rPr>
        <w:br w:type="page"/>
      </w:r>
      <w:r w:rsidR="00E65B72" w:rsidRPr="00DC798E">
        <w:rPr>
          <w:rFonts w:eastAsia="Times New Roman" w:cs="Times New Roman"/>
          <w:b/>
          <w:color w:val="auto"/>
          <w:szCs w:val="28"/>
          <w:lang w:val="en-GB"/>
        </w:rPr>
        <w:t>Biểu 01. Định mức sử dụng dụng cụ thực hiện dự báo, cảnh báo khí tượng</w:t>
      </w:r>
      <w:r w:rsidR="003B0B1D" w:rsidRPr="00DC798E">
        <w:rPr>
          <w:rFonts w:eastAsia="Times New Roman" w:cs="Times New Roman"/>
          <w:b/>
          <w:color w:val="auto"/>
          <w:szCs w:val="28"/>
          <w:lang w:val="en-GB"/>
        </w:rPr>
        <w:t xml:space="preserve"> (tiếp)</w:t>
      </w:r>
    </w:p>
    <w:p w14:paraId="1E0DAABD"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387"/>
        <w:gridCol w:w="963"/>
        <w:gridCol w:w="1590"/>
        <w:gridCol w:w="1590"/>
        <w:gridCol w:w="1591"/>
        <w:gridCol w:w="1590"/>
        <w:gridCol w:w="1590"/>
        <w:gridCol w:w="1591"/>
      </w:tblGrid>
      <w:tr w:rsidR="00F359F4" w:rsidRPr="00DC798E" w14:paraId="45DDB8B3" w14:textId="77777777" w:rsidTr="0032585E">
        <w:trPr>
          <w:trHeight w:val="340"/>
          <w:tblHeader/>
        </w:trPr>
        <w:tc>
          <w:tcPr>
            <w:tcW w:w="704" w:type="dxa"/>
            <w:shd w:val="clear" w:color="000000" w:fill="FFFFFF"/>
            <w:vAlign w:val="center"/>
            <w:hideMark/>
          </w:tcPr>
          <w:p w14:paraId="2833DCF4"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387" w:type="dxa"/>
            <w:shd w:val="clear" w:color="000000" w:fill="FFFFFF"/>
            <w:vAlign w:val="center"/>
            <w:hideMark/>
          </w:tcPr>
          <w:p w14:paraId="68B03330"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963" w:type="dxa"/>
            <w:shd w:val="clear" w:color="000000" w:fill="FFFFFF"/>
            <w:vAlign w:val="center"/>
          </w:tcPr>
          <w:p w14:paraId="2F2ADB26" w14:textId="27536465"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590" w:type="dxa"/>
            <w:shd w:val="clear" w:color="000000" w:fill="FFFFFF"/>
            <w:vAlign w:val="center"/>
            <w:hideMark/>
          </w:tcPr>
          <w:p w14:paraId="6E0A2751" w14:textId="30154826"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mưa lớn</w:t>
            </w:r>
          </w:p>
        </w:tc>
        <w:tc>
          <w:tcPr>
            <w:tcW w:w="1590" w:type="dxa"/>
            <w:shd w:val="clear" w:color="000000" w:fill="FFFFFF"/>
            <w:vAlign w:val="center"/>
            <w:hideMark/>
          </w:tcPr>
          <w:p w14:paraId="16933FF2" w14:textId="60CBEDD4"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không khí lạnh</w:t>
            </w:r>
          </w:p>
        </w:tc>
        <w:tc>
          <w:tcPr>
            <w:tcW w:w="1591" w:type="dxa"/>
            <w:shd w:val="clear" w:color="000000" w:fill="FFFFFF"/>
            <w:vAlign w:val="center"/>
            <w:hideMark/>
          </w:tcPr>
          <w:p w14:paraId="2A08E196" w14:textId="7B013D52"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nắng nóng</w:t>
            </w:r>
          </w:p>
        </w:tc>
        <w:tc>
          <w:tcPr>
            <w:tcW w:w="1590" w:type="dxa"/>
            <w:shd w:val="clear" w:color="000000" w:fill="FFFFFF"/>
            <w:vAlign w:val="center"/>
            <w:hideMark/>
          </w:tcPr>
          <w:p w14:paraId="31C2F396" w14:textId="36961C4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rét đậm, rét hạn, băng giá, sương muối</w:t>
            </w:r>
          </w:p>
        </w:tc>
        <w:tc>
          <w:tcPr>
            <w:tcW w:w="1590" w:type="dxa"/>
            <w:shd w:val="clear" w:color="000000" w:fill="FFFFFF"/>
            <w:vAlign w:val="center"/>
            <w:hideMark/>
          </w:tcPr>
          <w:p w14:paraId="1F078EE5" w14:textId="1E76B2F8"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dông, lốc, sét, mưa đá</w:t>
            </w:r>
          </w:p>
        </w:tc>
        <w:tc>
          <w:tcPr>
            <w:tcW w:w="1591" w:type="dxa"/>
            <w:shd w:val="clear" w:color="000000" w:fill="FFFFFF"/>
            <w:vAlign w:val="center"/>
          </w:tcPr>
          <w:p w14:paraId="0001B306" w14:textId="4010E209"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sương mù</w:t>
            </w:r>
          </w:p>
        </w:tc>
      </w:tr>
      <w:tr w:rsidR="00F359F4" w:rsidRPr="00DC798E" w14:paraId="4547A333" w14:textId="77777777" w:rsidTr="0032585E">
        <w:trPr>
          <w:trHeight w:val="340"/>
        </w:trPr>
        <w:tc>
          <w:tcPr>
            <w:tcW w:w="704" w:type="dxa"/>
            <w:shd w:val="clear" w:color="000000" w:fill="FFFFFF"/>
            <w:vAlign w:val="center"/>
            <w:hideMark/>
          </w:tcPr>
          <w:p w14:paraId="6603944D"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A</w:t>
            </w:r>
          </w:p>
        </w:tc>
        <w:tc>
          <w:tcPr>
            <w:tcW w:w="3387" w:type="dxa"/>
            <w:shd w:val="clear" w:color="000000" w:fill="FFFFFF"/>
            <w:vAlign w:val="center"/>
            <w:hideMark/>
          </w:tcPr>
          <w:p w14:paraId="325D2FAE" w14:textId="77777777" w:rsidR="00F359F4" w:rsidRPr="00DC798E" w:rsidRDefault="00F359F4"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Dụng cụ văn phòng</w:t>
            </w:r>
          </w:p>
        </w:tc>
        <w:tc>
          <w:tcPr>
            <w:tcW w:w="963" w:type="dxa"/>
            <w:shd w:val="clear" w:color="000000" w:fill="FFFFFF"/>
            <w:vAlign w:val="center"/>
          </w:tcPr>
          <w:p w14:paraId="4147FFA8" w14:textId="453F49B6"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w:t>
            </w:r>
          </w:p>
        </w:tc>
        <w:tc>
          <w:tcPr>
            <w:tcW w:w="1590" w:type="dxa"/>
            <w:shd w:val="clear" w:color="000000" w:fill="FFFFFF"/>
            <w:vAlign w:val="center"/>
          </w:tcPr>
          <w:p w14:paraId="535ED541" w14:textId="31A76356"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590" w:type="dxa"/>
            <w:noWrap/>
            <w:vAlign w:val="center"/>
          </w:tcPr>
          <w:p w14:paraId="782801BE" w14:textId="4A120DC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591" w:type="dxa"/>
            <w:shd w:val="clear" w:color="000000" w:fill="FFFFFF"/>
            <w:vAlign w:val="center"/>
          </w:tcPr>
          <w:p w14:paraId="31D7BBC7" w14:textId="7D83F319"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noWrap/>
            <w:vAlign w:val="center"/>
          </w:tcPr>
          <w:p w14:paraId="3C4B8E8B" w14:textId="2EEAB73A"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shd w:val="clear" w:color="000000" w:fill="FFFFFF"/>
            <w:vAlign w:val="center"/>
          </w:tcPr>
          <w:p w14:paraId="39A84EC0" w14:textId="3732B230"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1" w:type="dxa"/>
            <w:shd w:val="clear" w:color="000000" w:fill="FFFFFF"/>
            <w:vAlign w:val="center"/>
          </w:tcPr>
          <w:p w14:paraId="08E1F6F1" w14:textId="2853F034"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32585E" w:rsidRPr="00DC798E" w14:paraId="512EDCD4" w14:textId="77777777" w:rsidTr="0032585E">
        <w:trPr>
          <w:trHeight w:val="340"/>
        </w:trPr>
        <w:tc>
          <w:tcPr>
            <w:tcW w:w="704" w:type="dxa"/>
            <w:shd w:val="clear" w:color="000000" w:fill="FFFFFF"/>
            <w:vAlign w:val="center"/>
            <w:hideMark/>
          </w:tcPr>
          <w:p w14:paraId="684CB49D" w14:textId="22AA59B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3387" w:type="dxa"/>
            <w:shd w:val="clear" w:color="000000" w:fill="FFFFFF"/>
            <w:vAlign w:val="bottom"/>
            <w:hideMark/>
          </w:tcPr>
          <w:p w14:paraId="61B9EA1D" w14:textId="633DAD12"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Bàn, ghế làm việc</w:t>
            </w:r>
          </w:p>
        </w:tc>
        <w:tc>
          <w:tcPr>
            <w:tcW w:w="963" w:type="dxa"/>
            <w:shd w:val="clear" w:color="000000" w:fill="FFFFFF"/>
            <w:vAlign w:val="bottom"/>
          </w:tcPr>
          <w:p w14:paraId="43A5F480" w14:textId="472A7AD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590" w:type="dxa"/>
            <w:shd w:val="clear" w:color="000000" w:fill="FFFFFF"/>
            <w:vAlign w:val="center"/>
          </w:tcPr>
          <w:p w14:paraId="117647F8" w14:textId="63452AD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0,00331</w:t>
            </w:r>
          </w:p>
        </w:tc>
        <w:tc>
          <w:tcPr>
            <w:tcW w:w="1590" w:type="dxa"/>
            <w:shd w:val="clear" w:color="000000" w:fill="FFFFFF"/>
            <w:vAlign w:val="center"/>
          </w:tcPr>
          <w:p w14:paraId="01B39CE3" w14:textId="7B4D8E5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1" w:type="dxa"/>
            <w:shd w:val="clear" w:color="000000" w:fill="FFFFFF"/>
            <w:vAlign w:val="center"/>
          </w:tcPr>
          <w:p w14:paraId="62964EE2" w14:textId="3186AEF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0,00237</w:t>
            </w:r>
          </w:p>
        </w:tc>
        <w:tc>
          <w:tcPr>
            <w:tcW w:w="1590" w:type="dxa"/>
            <w:shd w:val="clear" w:color="000000" w:fill="FFFFFF"/>
            <w:vAlign w:val="center"/>
          </w:tcPr>
          <w:p w14:paraId="3B5D2A91" w14:textId="320A417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0" w:type="dxa"/>
            <w:shd w:val="clear" w:color="000000" w:fill="FFFFFF"/>
            <w:vAlign w:val="center"/>
          </w:tcPr>
          <w:p w14:paraId="0036CDD4" w14:textId="64D6340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591" w:type="dxa"/>
            <w:shd w:val="clear" w:color="000000" w:fill="FFFFFF"/>
            <w:vAlign w:val="center"/>
          </w:tcPr>
          <w:p w14:paraId="5182E6A0" w14:textId="2B7D4F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r>
      <w:tr w:rsidR="0032585E" w:rsidRPr="00DC798E" w14:paraId="571A33E0" w14:textId="77777777" w:rsidTr="0032585E">
        <w:trPr>
          <w:trHeight w:val="340"/>
        </w:trPr>
        <w:tc>
          <w:tcPr>
            <w:tcW w:w="704" w:type="dxa"/>
            <w:shd w:val="clear" w:color="000000" w:fill="FFFFFF"/>
            <w:vAlign w:val="center"/>
            <w:hideMark/>
          </w:tcPr>
          <w:p w14:paraId="0DDA9712" w14:textId="6C68594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3387" w:type="dxa"/>
            <w:shd w:val="clear" w:color="000000" w:fill="FFFFFF"/>
            <w:vAlign w:val="bottom"/>
            <w:hideMark/>
          </w:tcPr>
          <w:p w14:paraId="15E25027" w14:textId="64168B8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Bộ bàn ghế họp</w:t>
            </w:r>
          </w:p>
        </w:tc>
        <w:tc>
          <w:tcPr>
            <w:tcW w:w="963" w:type="dxa"/>
            <w:shd w:val="clear" w:color="000000" w:fill="FFFFFF"/>
            <w:vAlign w:val="bottom"/>
          </w:tcPr>
          <w:p w14:paraId="647D385E" w14:textId="5328E0F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590" w:type="dxa"/>
            <w:shd w:val="clear" w:color="000000" w:fill="FFFFFF"/>
            <w:vAlign w:val="center"/>
          </w:tcPr>
          <w:p w14:paraId="439DEF80" w14:textId="21A9899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0,00066</w:t>
            </w:r>
          </w:p>
        </w:tc>
        <w:tc>
          <w:tcPr>
            <w:tcW w:w="1590" w:type="dxa"/>
            <w:shd w:val="clear" w:color="000000" w:fill="FFFFFF"/>
            <w:vAlign w:val="center"/>
          </w:tcPr>
          <w:p w14:paraId="1CF9E0D0" w14:textId="61D6E01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1" w:type="dxa"/>
            <w:shd w:val="clear" w:color="000000" w:fill="FFFFFF"/>
            <w:vAlign w:val="center"/>
          </w:tcPr>
          <w:p w14:paraId="393240D6" w14:textId="7328295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0,00059</w:t>
            </w:r>
          </w:p>
        </w:tc>
        <w:tc>
          <w:tcPr>
            <w:tcW w:w="1590" w:type="dxa"/>
            <w:shd w:val="clear" w:color="000000" w:fill="FFFFFF"/>
            <w:vAlign w:val="center"/>
          </w:tcPr>
          <w:p w14:paraId="57EE3133" w14:textId="238F002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0" w:type="dxa"/>
            <w:shd w:val="clear" w:color="000000" w:fill="FFFFFF"/>
            <w:vAlign w:val="center"/>
          </w:tcPr>
          <w:p w14:paraId="67E25B19" w14:textId="40D9662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0,00026</w:t>
            </w:r>
          </w:p>
        </w:tc>
        <w:tc>
          <w:tcPr>
            <w:tcW w:w="1591" w:type="dxa"/>
            <w:shd w:val="clear" w:color="000000" w:fill="FFFFFF"/>
            <w:vAlign w:val="center"/>
          </w:tcPr>
          <w:p w14:paraId="71CDCBA9" w14:textId="5230C1D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r>
      <w:tr w:rsidR="0032585E" w:rsidRPr="00DC798E" w14:paraId="1D0BFEE7" w14:textId="77777777" w:rsidTr="0032585E">
        <w:trPr>
          <w:trHeight w:val="340"/>
        </w:trPr>
        <w:tc>
          <w:tcPr>
            <w:tcW w:w="704" w:type="dxa"/>
            <w:shd w:val="clear" w:color="000000" w:fill="FFFFFF"/>
            <w:vAlign w:val="center"/>
            <w:hideMark/>
          </w:tcPr>
          <w:p w14:paraId="2344EF25" w14:textId="08C0035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3387" w:type="dxa"/>
            <w:shd w:val="clear" w:color="000000" w:fill="FFFFFF"/>
            <w:vAlign w:val="bottom"/>
            <w:hideMark/>
          </w:tcPr>
          <w:p w14:paraId="26971EF5" w14:textId="4E3E8E4F"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cố định</w:t>
            </w:r>
          </w:p>
        </w:tc>
        <w:tc>
          <w:tcPr>
            <w:tcW w:w="963" w:type="dxa"/>
            <w:shd w:val="clear" w:color="000000" w:fill="FFFFFF"/>
            <w:vAlign w:val="bottom"/>
          </w:tcPr>
          <w:p w14:paraId="14DF1DEC" w14:textId="30070CF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2611DEC3" w14:textId="1AFB47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169B9949" w14:textId="754BEB5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1" w:type="dxa"/>
            <w:shd w:val="clear" w:color="000000" w:fill="FFFFFF"/>
            <w:vAlign w:val="center"/>
          </w:tcPr>
          <w:p w14:paraId="6A545311" w14:textId="422D055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4003B34E" w14:textId="67AF28D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0" w:type="dxa"/>
            <w:shd w:val="clear" w:color="000000" w:fill="FFFFFF"/>
            <w:vAlign w:val="center"/>
          </w:tcPr>
          <w:p w14:paraId="6902820A" w14:textId="15452A5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20439725" w14:textId="3B9CAF5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26CEB1C7" w14:textId="77777777" w:rsidTr="0032585E">
        <w:trPr>
          <w:trHeight w:val="340"/>
        </w:trPr>
        <w:tc>
          <w:tcPr>
            <w:tcW w:w="704" w:type="dxa"/>
            <w:shd w:val="clear" w:color="000000" w:fill="FFFFFF"/>
            <w:vAlign w:val="center"/>
            <w:hideMark/>
          </w:tcPr>
          <w:p w14:paraId="703E9C90" w14:textId="333DFFC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3387" w:type="dxa"/>
            <w:shd w:val="clear" w:color="000000" w:fill="FFFFFF"/>
            <w:vAlign w:val="bottom"/>
            <w:hideMark/>
          </w:tcPr>
          <w:p w14:paraId="2D092671" w14:textId="2F9AFD00"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Hộp đựng tài liệu</w:t>
            </w:r>
          </w:p>
        </w:tc>
        <w:tc>
          <w:tcPr>
            <w:tcW w:w="963" w:type="dxa"/>
            <w:shd w:val="clear" w:color="000000" w:fill="FFFFFF"/>
            <w:vAlign w:val="bottom"/>
          </w:tcPr>
          <w:p w14:paraId="5B744920" w14:textId="65261F3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50FEA241" w14:textId="656D63F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0,00883</w:t>
            </w:r>
          </w:p>
        </w:tc>
        <w:tc>
          <w:tcPr>
            <w:tcW w:w="1590" w:type="dxa"/>
            <w:shd w:val="clear" w:color="000000" w:fill="FFFFFF"/>
            <w:vAlign w:val="center"/>
          </w:tcPr>
          <w:p w14:paraId="53A38322" w14:textId="0917F87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0,00738</w:t>
            </w:r>
          </w:p>
        </w:tc>
        <w:tc>
          <w:tcPr>
            <w:tcW w:w="1591" w:type="dxa"/>
            <w:shd w:val="clear" w:color="000000" w:fill="FFFFFF"/>
            <w:vAlign w:val="center"/>
          </w:tcPr>
          <w:p w14:paraId="42EAA24B" w14:textId="6E0DF9F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0,00632</w:t>
            </w:r>
          </w:p>
        </w:tc>
        <w:tc>
          <w:tcPr>
            <w:tcW w:w="1590" w:type="dxa"/>
            <w:shd w:val="clear" w:color="000000" w:fill="FFFFFF"/>
            <w:vAlign w:val="center"/>
          </w:tcPr>
          <w:p w14:paraId="3E60E326" w14:textId="69BDB9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0,00738</w:t>
            </w:r>
          </w:p>
        </w:tc>
        <w:tc>
          <w:tcPr>
            <w:tcW w:w="1590" w:type="dxa"/>
            <w:shd w:val="clear" w:color="000000" w:fill="FFFFFF"/>
            <w:vAlign w:val="center"/>
          </w:tcPr>
          <w:p w14:paraId="25F702B8" w14:textId="11A87C9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1" w:type="dxa"/>
            <w:shd w:val="clear" w:color="000000" w:fill="FFFFFF"/>
            <w:vAlign w:val="center"/>
          </w:tcPr>
          <w:p w14:paraId="1030257D" w14:textId="031868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0,00472</w:t>
            </w:r>
          </w:p>
        </w:tc>
      </w:tr>
      <w:tr w:rsidR="0032585E" w:rsidRPr="00DC798E" w14:paraId="7C6B5D9A" w14:textId="77777777" w:rsidTr="0032585E">
        <w:trPr>
          <w:trHeight w:val="340"/>
        </w:trPr>
        <w:tc>
          <w:tcPr>
            <w:tcW w:w="704" w:type="dxa"/>
            <w:shd w:val="clear" w:color="000000" w:fill="FFFFFF"/>
            <w:vAlign w:val="center"/>
            <w:hideMark/>
          </w:tcPr>
          <w:p w14:paraId="6286D6AA" w14:textId="25F396D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3387" w:type="dxa"/>
            <w:shd w:val="clear" w:color="000000" w:fill="FFFFFF"/>
            <w:vAlign w:val="bottom"/>
            <w:hideMark/>
          </w:tcPr>
          <w:p w14:paraId="69E61A83" w14:textId="0F60E8E3"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File nan đựng tài liệu</w:t>
            </w:r>
          </w:p>
        </w:tc>
        <w:tc>
          <w:tcPr>
            <w:tcW w:w="963" w:type="dxa"/>
            <w:shd w:val="clear" w:color="000000" w:fill="FFFFFF"/>
            <w:vAlign w:val="bottom"/>
          </w:tcPr>
          <w:p w14:paraId="30FDE8F6" w14:textId="241E4AC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12A15886" w14:textId="5473B53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0,00883</w:t>
            </w:r>
          </w:p>
        </w:tc>
        <w:tc>
          <w:tcPr>
            <w:tcW w:w="1590" w:type="dxa"/>
            <w:shd w:val="clear" w:color="000000" w:fill="FFFFFF"/>
            <w:vAlign w:val="center"/>
          </w:tcPr>
          <w:p w14:paraId="52CDB584" w14:textId="06983D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0,00738</w:t>
            </w:r>
          </w:p>
        </w:tc>
        <w:tc>
          <w:tcPr>
            <w:tcW w:w="1591" w:type="dxa"/>
            <w:shd w:val="clear" w:color="000000" w:fill="FFFFFF"/>
            <w:vAlign w:val="center"/>
          </w:tcPr>
          <w:p w14:paraId="38B96291" w14:textId="6DCC31B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0,00632</w:t>
            </w:r>
          </w:p>
        </w:tc>
        <w:tc>
          <w:tcPr>
            <w:tcW w:w="1590" w:type="dxa"/>
            <w:shd w:val="clear" w:color="000000" w:fill="FFFFFF"/>
            <w:vAlign w:val="center"/>
          </w:tcPr>
          <w:p w14:paraId="3B0737CE" w14:textId="5E4EE60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0,00738</w:t>
            </w:r>
          </w:p>
        </w:tc>
        <w:tc>
          <w:tcPr>
            <w:tcW w:w="1590" w:type="dxa"/>
            <w:shd w:val="clear" w:color="000000" w:fill="FFFFFF"/>
            <w:vAlign w:val="center"/>
          </w:tcPr>
          <w:p w14:paraId="1EF4BF97" w14:textId="7243ED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1" w:type="dxa"/>
            <w:shd w:val="clear" w:color="000000" w:fill="FFFFFF"/>
            <w:vAlign w:val="center"/>
          </w:tcPr>
          <w:p w14:paraId="2E66D0F5" w14:textId="5B05D05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0,00472</w:t>
            </w:r>
          </w:p>
        </w:tc>
      </w:tr>
      <w:tr w:rsidR="0032585E" w:rsidRPr="00DC798E" w14:paraId="7DD2EF4A" w14:textId="77777777" w:rsidTr="0032585E">
        <w:trPr>
          <w:trHeight w:val="340"/>
        </w:trPr>
        <w:tc>
          <w:tcPr>
            <w:tcW w:w="704" w:type="dxa"/>
            <w:shd w:val="clear" w:color="000000" w:fill="FFFFFF"/>
            <w:vAlign w:val="center"/>
            <w:hideMark/>
          </w:tcPr>
          <w:p w14:paraId="3DF2E64A" w14:textId="3ECF112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6</w:t>
            </w:r>
          </w:p>
        </w:tc>
        <w:tc>
          <w:tcPr>
            <w:tcW w:w="3387" w:type="dxa"/>
            <w:shd w:val="clear" w:color="000000" w:fill="FFFFFF"/>
            <w:vAlign w:val="bottom"/>
            <w:hideMark/>
          </w:tcPr>
          <w:p w14:paraId="2A797CC6" w14:textId="144B9996"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Tủ đựng tài liệu</w:t>
            </w:r>
          </w:p>
        </w:tc>
        <w:tc>
          <w:tcPr>
            <w:tcW w:w="963" w:type="dxa"/>
            <w:shd w:val="clear" w:color="000000" w:fill="FFFFFF"/>
            <w:vAlign w:val="bottom"/>
          </w:tcPr>
          <w:p w14:paraId="5DCF6A02" w14:textId="166790B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0ECB5324" w14:textId="20511C6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0,00331</w:t>
            </w:r>
          </w:p>
        </w:tc>
        <w:tc>
          <w:tcPr>
            <w:tcW w:w="1590" w:type="dxa"/>
            <w:shd w:val="clear" w:color="000000" w:fill="FFFFFF"/>
            <w:vAlign w:val="center"/>
          </w:tcPr>
          <w:p w14:paraId="294156B5" w14:textId="3F2EB0A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1" w:type="dxa"/>
            <w:shd w:val="clear" w:color="000000" w:fill="FFFFFF"/>
            <w:vAlign w:val="center"/>
          </w:tcPr>
          <w:p w14:paraId="4AA8344C" w14:textId="1CCEF46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0,00237</w:t>
            </w:r>
          </w:p>
        </w:tc>
        <w:tc>
          <w:tcPr>
            <w:tcW w:w="1590" w:type="dxa"/>
            <w:shd w:val="clear" w:color="000000" w:fill="FFFFFF"/>
            <w:vAlign w:val="center"/>
          </w:tcPr>
          <w:p w14:paraId="31EB1995" w14:textId="1021956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0" w:type="dxa"/>
            <w:shd w:val="clear" w:color="000000" w:fill="FFFFFF"/>
            <w:vAlign w:val="center"/>
          </w:tcPr>
          <w:p w14:paraId="23413808" w14:textId="4CDEFA9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591" w:type="dxa"/>
            <w:shd w:val="clear" w:color="000000" w:fill="FFFFFF"/>
            <w:vAlign w:val="center"/>
          </w:tcPr>
          <w:p w14:paraId="180F48A6" w14:textId="53737E5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r>
      <w:tr w:rsidR="0032585E" w:rsidRPr="00DC798E" w14:paraId="4B9644F8" w14:textId="77777777" w:rsidTr="0032585E">
        <w:trPr>
          <w:trHeight w:val="340"/>
        </w:trPr>
        <w:tc>
          <w:tcPr>
            <w:tcW w:w="704" w:type="dxa"/>
            <w:shd w:val="clear" w:color="000000" w:fill="FFFFFF"/>
            <w:vAlign w:val="center"/>
            <w:hideMark/>
          </w:tcPr>
          <w:p w14:paraId="2032EC56" w14:textId="7A16025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7</w:t>
            </w:r>
          </w:p>
        </w:tc>
        <w:tc>
          <w:tcPr>
            <w:tcW w:w="3387" w:type="dxa"/>
            <w:shd w:val="clear" w:color="000000" w:fill="FFFFFF"/>
            <w:vAlign w:val="bottom"/>
            <w:hideMark/>
          </w:tcPr>
          <w:p w14:paraId="5CA15BDC" w14:textId="7585C61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Đồng hồ treo tường</w:t>
            </w:r>
          </w:p>
        </w:tc>
        <w:tc>
          <w:tcPr>
            <w:tcW w:w="963" w:type="dxa"/>
            <w:shd w:val="clear" w:color="000000" w:fill="FFFFFF"/>
            <w:vAlign w:val="bottom"/>
          </w:tcPr>
          <w:p w14:paraId="416D3710" w14:textId="2C95DFA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43F781EF" w14:textId="11AFC85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09408BF0" w14:textId="3E679C5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1" w:type="dxa"/>
            <w:shd w:val="clear" w:color="000000" w:fill="FFFFFF"/>
            <w:vAlign w:val="center"/>
          </w:tcPr>
          <w:p w14:paraId="0C452F10" w14:textId="2958C12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552B271E" w14:textId="24A97B9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0" w:type="dxa"/>
            <w:shd w:val="clear" w:color="000000" w:fill="FFFFFF"/>
            <w:vAlign w:val="center"/>
          </w:tcPr>
          <w:p w14:paraId="73888D7A" w14:textId="6B128BC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58A86A85" w14:textId="658B21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4CAA48DE" w14:textId="77777777" w:rsidTr="0032585E">
        <w:trPr>
          <w:trHeight w:val="340"/>
        </w:trPr>
        <w:tc>
          <w:tcPr>
            <w:tcW w:w="704" w:type="dxa"/>
            <w:shd w:val="clear" w:color="000000" w:fill="FFFFFF"/>
            <w:vAlign w:val="center"/>
            <w:hideMark/>
          </w:tcPr>
          <w:p w14:paraId="5EE0B0D0" w14:textId="4AC670D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8</w:t>
            </w:r>
          </w:p>
        </w:tc>
        <w:tc>
          <w:tcPr>
            <w:tcW w:w="3387" w:type="dxa"/>
            <w:shd w:val="clear" w:color="000000" w:fill="FFFFFF"/>
            <w:vAlign w:val="bottom"/>
            <w:hideMark/>
          </w:tcPr>
          <w:p w14:paraId="6CEC09C8" w14:textId="62E73B9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Bộ đèn neon (cả bóng)</w:t>
            </w:r>
          </w:p>
        </w:tc>
        <w:tc>
          <w:tcPr>
            <w:tcW w:w="963" w:type="dxa"/>
            <w:shd w:val="clear" w:color="000000" w:fill="FFFFFF"/>
            <w:vAlign w:val="bottom"/>
          </w:tcPr>
          <w:p w14:paraId="3DCF1A0C" w14:textId="42FD9C5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bộ</w:t>
            </w:r>
          </w:p>
        </w:tc>
        <w:tc>
          <w:tcPr>
            <w:tcW w:w="1590" w:type="dxa"/>
            <w:shd w:val="clear" w:color="000000" w:fill="FFFFFF"/>
            <w:vAlign w:val="center"/>
          </w:tcPr>
          <w:p w14:paraId="6C85C0EF" w14:textId="38C241A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shd w:val="clear" w:color="000000" w:fill="FFFFFF"/>
            <w:vAlign w:val="center"/>
          </w:tcPr>
          <w:p w14:paraId="62478051" w14:textId="16DA4E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0,00369</w:t>
            </w:r>
          </w:p>
        </w:tc>
        <w:tc>
          <w:tcPr>
            <w:tcW w:w="1591" w:type="dxa"/>
            <w:shd w:val="clear" w:color="000000" w:fill="FFFFFF"/>
            <w:vAlign w:val="center"/>
          </w:tcPr>
          <w:p w14:paraId="6C12880D" w14:textId="570D7F4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0,00316</w:t>
            </w:r>
          </w:p>
        </w:tc>
        <w:tc>
          <w:tcPr>
            <w:tcW w:w="1590" w:type="dxa"/>
            <w:shd w:val="clear" w:color="000000" w:fill="FFFFFF"/>
            <w:vAlign w:val="center"/>
          </w:tcPr>
          <w:p w14:paraId="1DFA58C1" w14:textId="7457259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0,00369</w:t>
            </w:r>
          </w:p>
        </w:tc>
        <w:tc>
          <w:tcPr>
            <w:tcW w:w="1590" w:type="dxa"/>
            <w:shd w:val="clear" w:color="000000" w:fill="FFFFFF"/>
            <w:vAlign w:val="center"/>
          </w:tcPr>
          <w:p w14:paraId="282BABAC" w14:textId="2E3321B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0,00139</w:t>
            </w:r>
          </w:p>
        </w:tc>
        <w:tc>
          <w:tcPr>
            <w:tcW w:w="1591" w:type="dxa"/>
            <w:shd w:val="clear" w:color="000000" w:fill="FFFFFF"/>
            <w:vAlign w:val="center"/>
          </w:tcPr>
          <w:p w14:paraId="2E65AADF" w14:textId="7BB953D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0,00236</w:t>
            </w:r>
          </w:p>
        </w:tc>
      </w:tr>
      <w:tr w:rsidR="0032585E" w:rsidRPr="00DC798E" w14:paraId="6EDD1DEC" w14:textId="77777777" w:rsidTr="0032585E">
        <w:trPr>
          <w:trHeight w:val="340"/>
        </w:trPr>
        <w:tc>
          <w:tcPr>
            <w:tcW w:w="704" w:type="dxa"/>
            <w:shd w:val="clear" w:color="000000" w:fill="FFFFFF"/>
            <w:vAlign w:val="center"/>
            <w:hideMark/>
          </w:tcPr>
          <w:p w14:paraId="3BBA3AB9" w14:textId="5A08A35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9</w:t>
            </w:r>
          </w:p>
        </w:tc>
        <w:tc>
          <w:tcPr>
            <w:tcW w:w="3387" w:type="dxa"/>
            <w:shd w:val="clear" w:color="000000" w:fill="FFFFFF"/>
            <w:vAlign w:val="bottom"/>
            <w:hideMark/>
          </w:tcPr>
          <w:p w14:paraId="726BAF62" w14:textId="6470E9C2"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Quạt cây công suất</w:t>
            </w:r>
          </w:p>
        </w:tc>
        <w:tc>
          <w:tcPr>
            <w:tcW w:w="963" w:type="dxa"/>
            <w:shd w:val="clear" w:color="000000" w:fill="FFFFFF"/>
            <w:vAlign w:val="bottom"/>
          </w:tcPr>
          <w:p w14:paraId="6CB35268" w14:textId="4734C67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33D1FA91" w14:textId="08BDF44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0,00318</w:t>
            </w:r>
          </w:p>
        </w:tc>
        <w:tc>
          <w:tcPr>
            <w:tcW w:w="1590" w:type="dxa"/>
            <w:shd w:val="clear" w:color="000000" w:fill="FFFFFF"/>
            <w:vAlign w:val="center"/>
          </w:tcPr>
          <w:p w14:paraId="198661F2" w14:textId="0EBEC38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0,00221</w:t>
            </w:r>
          </w:p>
        </w:tc>
        <w:tc>
          <w:tcPr>
            <w:tcW w:w="1591" w:type="dxa"/>
            <w:shd w:val="clear" w:color="000000" w:fill="FFFFFF"/>
            <w:vAlign w:val="center"/>
          </w:tcPr>
          <w:p w14:paraId="53684F83" w14:textId="27D1695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0,00190</w:t>
            </w:r>
          </w:p>
        </w:tc>
        <w:tc>
          <w:tcPr>
            <w:tcW w:w="1590" w:type="dxa"/>
            <w:shd w:val="clear" w:color="000000" w:fill="FFFFFF"/>
            <w:vAlign w:val="center"/>
          </w:tcPr>
          <w:p w14:paraId="63BF432F" w14:textId="27B3C79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0,00221</w:t>
            </w:r>
          </w:p>
        </w:tc>
        <w:tc>
          <w:tcPr>
            <w:tcW w:w="1590" w:type="dxa"/>
            <w:shd w:val="clear" w:color="000000" w:fill="FFFFFF"/>
            <w:vAlign w:val="center"/>
          </w:tcPr>
          <w:p w14:paraId="3B813FCF" w14:textId="2972DFF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0,00083</w:t>
            </w:r>
          </w:p>
        </w:tc>
        <w:tc>
          <w:tcPr>
            <w:tcW w:w="1591" w:type="dxa"/>
            <w:shd w:val="clear" w:color="000000" w:fill="FFFFFF"/>
            <w:vAlign w:val="center"/>
          </w:tcPr>
          <w:p w14:paraId="6879CAF4" w14:textId="257EFB0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0,00142</w:t>
            </w:r>
          </w:p>
        </w:tc>
      </w:tr>
      <w:tr w:rsidR="0032585E" w:rsidRPr="00DC798E" w14:paraId="60750AEA" w14:textId="77777777" w:rsidTr="0032585E">
        <w:trPr>
          <w:trHeight w:val="340"/>
        </w:trPr>
        <w:tc>
          <w:tcPr>
            <w:tcW w:w="704" w:type="dxa"/>
            <w:shd w:val="clear" w:color="000000" w:fill="FFFFFF"/>
            <w:vAlign w:val="center"/>
            <w:hideMark/>
          </w:tcPr>
          <w:p w14:paraId="33D1DBD9" w14:textId="2FBAC7A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10</w:t>
            </w:r>
          </w:p>
        </w:tc>
        <w:tc>
          <w:tcPr>
            <w:tcW w:w="3387" w:type="dxa"/>
            <w:shd w:val="clear" w:color="000000" w:fill="FFFFFF"/>
            <w:vAlign w:val="bottom"/>
            <w:hideMark/>
          </w:tcPr>
          <w:p w14:paraId="14EBEA14" w14:textId="764274DC"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Ổn áp 10KVA</w:t>
            </w:r>
          </w:p>
        </w:tc>
        <w:tc>
          <w:tcPr>
            <w:tcW w:w="963" w:type="dxa"/>
            <w:shd w:val="clear" w:color="000000" w:fill="FFFFFF"/>
            <w:vAlign w:val="bottom"/>
          </w:tcPr>
          <w:p w14:paraId="1D69D3E6" w14:textId="41A27DC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0EE92A69" w14:textId="753417E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220CC1BB" w14:textId="4FB646C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1" w:type="dxa"/>
            <w:shd w:val="clear" w:color="000000" w:fill="FFFFFF"/>
            <w:vAlign w:val="center"/>
          </w:tcPr>
          <w:p w14:paraId="5E70F6A1" w14:textId="61980B2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2EB25435" w14:textId="36570DA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0,00111</w:t>
            </w:r>
          </w:p>
        </w:tc>
        <w:tc>
          <w:tcPr>
            <w:tcW w:w="1590" w:type="dxa"/>
            <w:shd w:val="clear" w:color="000000" w:fill="FFFFFF"/>
            <w:vAlign w:val="center"/>
          </w:tcPr>
          <w:p w14:paraId="0A55474E" w14:textId="47829BB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049D2AD8" w14:textId="29D15FB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30156AD2" w14:textId="77777777" w:rsidTr="0032585E">
        <w:trPr>
          <w:trHeight w:val="340"/>
        </w:trPr>
        <w:tc>
          <w:tcPr>
            <w:tcW w:w="704" w:type="dxa"/>
            <w:shd w:val="clear" w:color="000000" w:fill="FFFFFF"/>
            <w:vAlign w:val="center"/>
            <w:hideMark/>
          </w:tcPr>
          <w:p w14:paraId="05309FF5" w14:textId="69FB4C0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11</w:t>
            </w:r>
          </w:p>
        </w:tc>
        <w:tc>
          <w:tcPr>
            <w:tcW w:w="3387" w:type="dxa"/>
            <w:shd w:val="clear" w:color="000000" w:fill="FFFFFF"/>
            <w:vAlign w:val="bottom"/>
            <w:hideMark/>
          </w:tcPr>
          <w:p w14:paraId="35753187" w14:textId="07767543"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Dập ghim to</w:t>
            </w:r>
          </w:p>
        </w:tc>
        <w:tc>
          <w:tcPr>
            <w:tcW w:w="963" w:type="dxa"/>
            <w:shd w:val="clear" w:color="000000" w:fill="FFFFFF"/>
            <w:vAlign w:val="bottom"/>
          </w:tcPr>
          <w:p w14:paraId="246A0C4F" w14:textId="6FE5125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451B3AEA" w14:textId="1E09410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590" w:type="dxa"/>
            <w:shd w:val="clear" w:color="000000" w:fill="FFFFFF"/>
            <w:vAlign w:val="center"/>
          </w:tcPr>
          <w:p w14:paraId="40AFEAB7" w14:textId="4506317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1" w:type="dxa"/>
            <w:shd w:val="clear" w:color="000000" w:fill="FFFFFF"/>
            <w:vAlign w:val="center"/>
          </w:tcPr>
          <w:p w14:paraId="37CC41CD" w14:textId="4FBB1AF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0,00158</w:t>
            </w:r>
          </w:p>
        </w:tc>
        <w:tc>
          <w:tcPr>
            <w:tcW w:w="1590" w:type="dxa"/>
            <w:shd w:val="clear" w:color="000000" w:fill="FFFFFF"/>
            <w:vAlign w:val="center"/>
          </w:tcPr>
          <w:p w14:paraId="32052EB7" w14:textId="7FDAA2C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0" w:type="dxa"/>
            <w:shd w:val="clear" w:color="000000" w:fill="FFFFFF"/>
            <w:vAlign w:val="center"/>
          </w:tcPr>
          <w:p w14:paraId="0BDDE2C6" w14:textId="5518F9D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1" w:type="dxa"/>
            <w:shd w:val="clear" w:color="000000" w:fill="FFFFFF"/>
            <w:vAlign w:val="center"/>
          </w:tcPr>
          <w:p w14:paraId="5A51738F" w14:textId="1699F0B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r>
      <w:tr w:rsidR="0032585E" w:rsidRPr="00DC798E" w14:paraId="12C2B475" w14:textId="77777777" w:rsidTr="0032585E">
        <w:trPr>
          <w:trHeight w:val="340"/>
        </w:trPr>
        <w:tc>
          <w:tcPr>
            <w:tcW w:w="704" w:type="dxa"/>
            <w:shd w:val="clear" w:color="000000" w:fill="FFFFFF"/>
            <w:vAlign w:val="center"/>
            <w:hideMark/>
          </w:tcPr>
          <w:p w14:paraId="40AFBCD3" w14:textId="139E224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12</w:t>
            </w:r>
          </w:p>
        </w:tc>
        <w:tc>
          <w:tcPr>
            <w:tcW w:w="3387" w:type="dxa"/>
            <w:shd w:val="clear" w:color="000000" w:fill="FFFFFF"/>
            <w:vAlign w:val="bottom"/>
            <w:hideMark/>
          </w:tcPr>
          <w:p w14:paraId="30EBCFE2" w14:textId="52AC0D8B"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Dập ghim nhỏ</w:t>
            </w:r>
          </w:p>
        </w:tc>
        <w:tc>
          <w:tcPr>
            <w:tcW w:w="963" w:type="dxa"/>
            <w:shd w:val="clear" w:color="000000" w:fill="FFFFFF"/>
            <w:vAlign w:val="bottom"/>
          </w:tcPr>
          <w:p w14:paraId="709B7B5C" w14:textId="17BF411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7B1E4BA6" w14:textId="39D20F5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590" w:type="dxa"/>
            <w:shd w:val="clear" w:color="000000" w:fill="FFFFFF"/>
            <w:vAlign w:val="center"/>
          </w:tcPr>
          <w:p w14:paraId="54491F6E" w14:textId="572C56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1" w:type="dxa"/>
            <w:shd w:val="clear" w:color="000000" w:fill="FFFFFF"/>
            <w:vAlign w:val="center"/>
          </w:tcPr>
          <w:p w14:paraId="1447B02E" w14:textId="3A16D92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0,00158</w:t>
            </w:r>
          </w:p>
        </w:tc>
        <w:tc>
          <w:tcPr>
            <w:tcW w:w="1590" w:type="dxa"/>
            <w:shd w:val="clear" w:color="000000" w:fill="FFFFFF"/>
            <w:vAlign w:val="center"/>
          </w:tcPr>
          <w:p w14:paraId="1D3E99CC" w14:textId="797CCD8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0" w:type="dxa"/>
            <w:shd w:val="clear" w:color="000000" w:fill="FFFFFF"/>
            <w:vAlign w:val="center"/>
          </w:tcPr>
          <w:p w14:paraId="059EECB9" w14:textId="0B41A04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1" w:type="dxa"/>
            <w:shd w:val="clear" w:color="000000" w:fill="FFFFFF"/>
            <w:vAlign w:val="center"/>
          </w:tcPr>
          <w:p w14:paraId="3CEC1EDE" w14:textId="33760F6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r>
      <w:tr w:rsidR="0032585E" w:rsidRPr="00DC798E" w14:paraId="06C2C59E" w14:textId="77777777" w:rsidTr="0032585E">
        <w:trPr>
          <w:trHeight w:val="340"/>
        </w:trPr>
        <w:tc>
          <w:tcPr>
            <w:tcW w:w="704" w:type="dxa"/>
            <w:shd w:val="clear" w:color="000000" w:fill="FFFFFF"/>
            <w:vAlign w:val="center"/>
            <w:hideMark/>
          </w:tcPr>
          <w:p w14:paraId="5291B93B" w14:textId="20ED9E7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13</w:t>
            </w:r>
          </w:p>
        </w:tc>
        <w:tc>
          <w:tcPr>
            <w:tcW w:w="3387" w:type="dxa"/>
            <w:shd w:val="clear" w:color="000000" w:fill="FFFFFF"/>
            <w:vAlign w:val="bottom"/>
            <w:hideMark/>
          </w:tcPr>
          <w:p w14:paraId="3B7BE646" w14:textId="1ECA6D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Nhổ ghim</w:t>
            </w:r>
          </w:p>
        </w:tc>
        <w:tc>
          <w:tcPr>
            <w:tcW w:w="963" w:type="dxa"/>
            <w:shd w:val="clear" w:color="000000" w:fill="FFFFFF"/>
            <w:vAlign w:val="bottom"/>
          </w:tcPr>
          <w:p w14:paraId="61FDD8E5" w14:textId="741F1D2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05E177DA" w14:textId="72DF4F9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shd w:val="clear" w:color="000000" w:fill="FFFFFF"/>
            <w:vAlign w:val="center"/>
          </w:tcPr>
          <w:p w14:paraId="35BF8BCF" w14:textId="30B3CBC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1" w:type="dxa"/>
            <w:shd w:val="clear" w:color="000000" w:fill="FFFFFF"/>
            <w:vAlign w:val="center"/>
          </w:tcPr>
          <w:p w14:paraId="10636516" w14:textId="6587835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0,00474</w:t>
            </w:r>
          </w:p>
        </w:tc>
        <w:tc>
          <w:tcPr>
            <w:tcW w:w="1590" w:type="dxa"/>
            <w:shd w:val="clear" w:color="000000" w:fill="FFFFFF"/>
            <w:vAlign w:val="center"/>
          </w:tcPr>
          <w:p w14:paraId="5029AB26" w14:textId="57B9AA4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0" w:type="dxa"/>
            <w:shd w:val="clear" w:color="000000" w:fill="FFFFFF"/>
            <w:vAlign w:val="center"/>
          </w:tcPr>
          <w:p w14:paraId="6997A672" w14:textId="68C68FA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591" w:type="dxa"/>
            <w:shd w:val="clear" w:color="000000" w:fill="FFFFFF"/>
            <w:vAlign w:val="center"/>
          </w:tcPr>
          <w:p w14:paraId="79D954DA" w14:textId="4D83914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0,00354</w:t>
            </w:r>
          </w:p>
        </w:tc>
      </w:tr>
      <w:tr w:rsidR="0032585E" w:rsidRPr="00DC798E" w14:paraId="338380B1" w14:textId="77777777" w:rsidTr="0032585E">
        <w:trPr>
          <w:trHeight w:val="340"/>
        </w:trPr>
        <w:tc>
          <w:tcPr>
            <w:tcW w:w="704" w:type="dxa"/>
            <w:shd w:val="clear" w:color="000000" w:fill="FFFFFF"/>
            <w:vAlign w:val="center"/>
            <w:hideMark/>
          </w:tcPr>
          <w:p w14:paraId="7923E2E3" w14:textId="7F73A98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14</w:t>
            </w:r>
          </w:p>
        </w:tc>
        <w:tc>
          <w:tcPr>
            <w:tcW w:w="3387" w:type="dxa"/>
            <w:shd w:val="clear" w:color="000000" w:fill="FFFFFF"/>
            <w:vAlign w:val="bottom"/>
            <w:hideMark/>
          </w:tcPr>
          <w:p w14:paraId="70C409E9" w14:textId="7D1E7CDA"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Dao dọc giấy</w:t>
            </w:r>
          </w:p>
        </w:tc>
        <w:tc>
          <w:tcPr>
            <w:tcW w:w="963" w:type="dxa"/>
            <w:shd w:val="clear" w:color="000000" w:fill="FFFFFF"/>
            <w:vAlign w:val="bottom"/>
          </w:tcPr>
          <w:p w14:paraId="7D928D7A" w14:textId="058AAAA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147E2664" w14:textId="7A9B21D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shd w:val="clear" w:color="000000" w:fill="FFFFFF"/>
            <w:vAlign w:val="center"/>
          </w:tcPr>
          <w:p w14:paraId="4693872B" w14:textId="38039B4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1" w:type="dxa"/>
            <w:shd w:val="clear" w:color="000000" w:fill="FFFFFF"/>
            <w:vAlign w:val="center"/>
          </w:tcPr>
          <w:p w14:paraId="24B56958" w14:textId="2AA6F3F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0,00474</w:t>
            </w:r>
          </w:p>
        </w:tc>
        <w:tc>
          <w:tcPr>
            <w:tcW w:w="1590" w:type="dxa"/>
            <w:shd w:val="clear" w:color="000000" w:fill="FFFFFF"/>
            <w:vAlign w:val="center"/>
          </w:tcPr>
          <w:p w14:paraId="5E971DF3" w14:textId="081260A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0" w:type="dxa"/>
            <w:shd w:val="clear" w:color="000000" w:fill="FFFFFF"/>
            <w:vAlign w:val="center"/>
          </w:tcPr>
          <w:p w14:paraId="6664C9F8" w14:textId="74886F8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591" w:type="dxa"/>
            <w:shd w:val="clear" w:color="000000" w:fill="FFFFFF"/>
            <w:vAlign w:val="center"/>
          </w:tcPr>
          <w:p w14:paraId="43A50F01" w14:textId="7F95597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0,00354</w:t>
            </w:r>
          </w:p>
        </w:tc>
      </w:tr>
      <w:tr w:rsidR="0032585E" w:rsidRPr="00DC798E" w14:paraId="0E7E55A4" w14:textId="77777777" w:rsidTr="0032585E">
        <w:trPr>
          <w:trHeight w:val="340"/>
        </w:trPr>
        <w:tc>
          <w:tcPr>
            <w:tcW w:w="704" w:type="dxa"/>
            <w:shd w:val="clear" w:color="000000" w:fill="FFFFFF"/>
            <w:vAlign w:val="center"/>
            <w:hideMark/>
          </w:tcPr>
          <w:p w14:paraId="56ECE7B5" w14:textId="7E4E960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15</w:t>
            </w:r>
          </w:p>
        </w:tc>
        <w:tc>
          <w:tcPr>
            <w:tcW w:w="3387" w:type="dxa"/>
            <w:shd w:val="clear" w:color="000000" w:fill="FFFFFF"/>
            <w:vAlign w:val="bottom"/>
            <w:hideMark/>
          </w:tcPr>
          <w:p w14:paraId="5981E9B0" w14:textId="06931209"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Kéo cắt giấy</w:t>
            </w:r>
          </w:p>
        </w:tc>
        <w:tc>
          <w:tcPr>
            <w:tcW w:w="963" w:type="dxa"/>
            <w:shd w:val="clear" w:color="000000" w:fill="FFFFFF"/>
            <w:vAlign w:val="bottom"/>
          </w:tcPr>
          <w:p w14:paraId="18F2D103" w14:textId="32DCF76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58124BE2" w14:textId="7DF2B06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0,00265</w:t>
            </w:r>
          </w:p>
        </w:tc>
        <w:tc>
          <w:tcPr>
            <w:tcW w:w="1590" w:type="dxa"/>
            <w:shd w:val="clear" w:color="000000" w:fill="FFFFFF"/>
            <w:vAlign w:val="center"/>
          </w:tcPr>
          <w:p w14:paraId="50F5FB70" w14:textId="11FE089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1" w:type="dxa"/>
            <w:shd w:val="clear" w:color="000000" w:fill="FFFFFF"/>
            <w:vAlign w:val="center"/>
          </w:tcPr>
          <w:p w14:paraId="07BBC578" w14:textId="3E0A39D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0,00237</w:t>
            </w:r>
          </w:p>
        </w:tc>
        <w:tc>
          <w:tcPr>
            <w:tcW w:w="1590" w:type="dxa"/>
            <w:shd w:val="clear" w:color="000000" w:fill="FFFFFF"/>
            <w:vAlign w:val="center"/>
          </w:tcPr>
          <w:p w14:paraId="49932E89" w14:textId="0C6A4CA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0,00277</w:t>
            </w:r>
          </w:p>
        </w:tc>
        <w:tc>
          <w:tcPr>
            <w:tcW w:w="1590" w:type="dxa"/>
            <w:shd w:val="clear" w:color="000000" w:fill="FFFFFF"/>
            <w:vAlign w:val="center"/>
          </w:tcPr>
          <w:p w14:paraId="2E6D2279" w14:textId="63D0F3B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591" w:type="dxa"/>
            <w:shd w:val="clear" w:color="000000" w:fill="FFFFFF"/>
            <w:vAlign w:val="center"/>
          </w:tcPr>
          <w:p w14:paraId="2BD05A98" w14:textId="43B0983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r>
      <w:tr w:rsidR="0032585E" w:rsidRPr="00DC798E" w14:paraId="5DF3B24D" w14:textId="77777777" w:rsidTr="0032585E">
        <w:trPr>
          <w:trHeight w:val="340"/>
        </w:trPr>
        <w:tc>
          <w:tcPr>
            <w:tcW w:w="704" w:type="dxa"/>
            <w:shd w:val="clear" w:color="000000" w:fill="FFFFFF"/>
            <w:vAlign w:val="center"/>
            <w:hideMark/>
          </w:tcPr>
          <w:p w14:paraId="1FA825BC" w14:textId="72B2BA6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16</w:t>
            </w:r>
          </w:p>
        </w:tc>
        <w:tc>
          <w:tcPr>
            <w:tcW w:w="3387" w:type="dxa"/>
            <w:shd w:val="clear" w:color="000000" w:fill="FFFFFF"/>
            <w:vAlign w:val="bottom"/>
            <w:hideMark/>
          </w:tcPr>
          <w:p w14:paraId="10BC56C5" w14:textId="21A29BDC"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Khay nhựa để tài liệu</w:t>
            </w:r>
          </w:p>
        </w:tc>
        <w:tc>
          <w:tcPr>
            <w:tcW w:w="963" w:type="dxa"/>
            <w:shd w:val="clear" w:color="000000" w:fill="FFFFFF"/>
            <w:vAlign w:val="bottom"/>
          </w:tcPr>
          <w:p w14:paraId="2C74F3DE" w14:textId="5EF5ECC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2C9537DE" w14:textId="20C6306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shd w:val="clear" w:color="000000" w:fill="FFFFFF"/>
            <w:vAlign w:val="center"/>
          </w:tcPr>
          <w:p w14:paraId="738D0CD2" w14:textId="73F4064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1" w:type="dxa"/>
            <w:shd w:val="clear" w:color="000000" w:fill="FFFFFF"/>
            <w:vAlign w:val="center"/>
          </w:tcPr>
          <w:p w14:paraId="0531D7F1" w14:textId="3DF1B39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0,00474</w:t>
            </w:r>
          </w:p>
        </w:tc>
        <w:tc>
          <w:tcPr>
            <w:tcW w:w="1590" w:type="dxa"/>
            <w:shd w:val="clear" w:color="000000" w:fill="FFFFFF"/>
            <w:vAlign w:val="center"/>
          </w:tcPr>
          <w:p w14:paraId="6435F192" w14:textId="09874FD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0" w:type="dxa"/>
            <w:shd w:val="clear" w:color="000000" w:fill="FFFFFF"/>
            <w:vAlign w:val="center"/>
          </w:tcPr>
          <w:p w14:paraId="048150A6" w14:textId="6681C89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591" w:type="dxa"/>
            <w:shd w:val="clear" w:color="000000" w:fill="FFFFFF"/>
            <w:vAlign w:val="center"/>
          </w:tcPr>
          <w:p w14:paraId="6FFFA547" w14:textId="66F0547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0,00354</w:t>
            </w:r>
          </w:p>
        </w:tc>
      </w:tr>
      <w:tr w:rsidR="0032585E" w:rsidRPr="00DC798E" w14:paraId="4B242F4B" w14:textId="77777777" w:rsidTr="0032585E">
        <w:trPr>
          <w:trHeight w:val="340"/>
        </w:trPr>
        <w:tc>
          <w:tcPr>
            <w:tcW w:w="704" w:type="dxa"/>
            <w:shd w:val="clear" w:color="000000" w:fill="FFFFFF"/>
            <w:vAlign w:val="center"/>
            <w:hideMark/>
          </w:tcPr>
          <w:p w14:paraId="690C2423" w14:textId="09CD118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17</w:t>
            </w:r>
          </w:p>
        </w:tc>
        <w:tc>
          <w:tcPr>
            <w:tcW w:w="3387" w:type="dxa"/>
            <w:shd w:val="clear" w:color="000000" w:fill="FFFFFF"/>
            <w:vAlign w:val="bottom"/>
            <w:hideMark/>
          </w:tcPr>
          <w:p w14:paraId="11D34FB3" w14:textId="419E8B8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Giá cắm bút</w:t>
            </w:r>
          </w:p>
        </w:tc>
        <w:tc>
          <w:tcPr>
            <w:tcW w:w="963" w:type="dxa"/>
            <w:shd w:val="clear" w:color="000000" w:fill="FFFFFF"/>
            <w:vAlign w:val="bottom"/>
          </w:tcPr>
          <w:p w14:paraId="5C35A49F" w14:textId="27254CB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7219206D" w14:textId="796A9D8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shd w:val="clear" w:color="000000" w:fill="FFFFFF"/>
            <w:vAlign w:val="center"/>
          </w:tcPr>
          <w:p w14:paraId="48FDE35E" w14:textId="232CF6F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1" w:type="dxa"/>
            <w:shd w:val="clear" w:color="000000" w:fill="FFFFFF"/>
            <w:vAlign w:val="center"/>
          </w:tcPr>
          <w:p w14:paraId="4F086B08" w14:textId="484D7F3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0,00474</w:t>
            </w:r>
          </w:p>
        </w:tc>
        <w:tc>
          <w:tcPr>
            <w:tcW w:w="1590" w:type="dxa"/>
            <w:shd w:val="clear" w:color="000000" w:fill="FFFFFF"/>
            <w:vAlign w:val="center"/>
          </w:tcPr>
          <w:p w14:paraId="10FF029A" w14:textId="590D920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0,00553</w:t>
            </w:r>
          </w:p>
        </w:tc>
        <w:tc>
          <w:tcPr>
            <w:tcW w:w="1590" w:type="dxa"/>
            <w:shd w:val="clear" w:color="000000" w:fill="FFFFFF"/>
            <w:vAlign w:val="center"/>
          </w:tcPr>
          <w:p w14:paraId="2213889E" w14:textId="74CB07C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591" w:type="dxa"/>
            <w:shd w:val="clear" w:color="000000" w:fill="FFFFFF"/>
            <w:vAlign w:val="center"/>
          </w:tcPr>
          <w:p w14:paraId="626CD17D" w14:textId="11098DB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0,00354</w:t>
            </w:r>
          </w:p>
        </w:tc>
      </w:tr>
      <w:tr w:rsidR="0032585E" w:rsidRPr="00DC798E" w14:paraId="663BC7BA" w14:textId="77777777" w:rsidTr="0032585E">
        <w:trPr>
          <w:trHeight w:val="340"/>
        </w:trPr>
        <w:tc>
          <w:tcPr>
            <w:tcW w:w="704" w:type="dxa"/>
            <w:shd w:val="clear" w:color="000000" w:fill="FFFFFF"/>
            <w:vAlign w:val="center"/>
            <w:hideMark/>
          </w:tcPr>
          <w:p w14:paraId="46372D02" w14:textId="42061ED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18</w:t>
            </w:r>
          </w:p>
        </w:tc>
        <w:tc>
          <w:tcPr>
            <w:tcW w:w="3387" w:type="dxa"/>
            <w:shd w:val="clear" w:color="000000" w:fill="FFFFFF"/>
            <w:vAlign w:val="bottom"/>
            <w:hideMark/>
          </w:tcPr>
          <w:p w14:paraId="4DC67A9F" w14:textId="598237EF"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tính cầm tay</w:t>
            </w:r>
          </w:p>
        </w:tc>
        <w:tc>
          <w:tcPr>
            <w:tcW w:w="963" w:type="dxa"/>
            <w:shd w:val="clear" w:color="000000" w:fill="FFFFFF"/>
            <w:vAlign w:val="bottom"/>
          </w:tcPr>
          <w:p w14:paraId="4556829E" w14:textId="27DCBCF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shd w:val="clear" w:color="000000" w:fill="FFFFFF"/>
            <w:vAlign w:val="center"/>
          </w:tcPr>
          <w:p w14:paraId="19DE44BA" w14:textId="37A2C0C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590" w:type="dxa"/>
            <w:shd w:val="clear" w:color="000000" w:fill="FFFFFF"/>
            <w:vAlign w:val="center"/>
          </w:tcPr>
          <w:p w14:paraId="7EFF4A6A" w14:textId="39A200D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1" w:type="dxa"/>
            <w:shd w:val="clear" w:color="000000" w:fill="FFFFFF"/>
            <w:vAlign w:val="center"/>
          </w:tcPr>
          <w:p w14:paraId="22D6C337" w14:textId="1664FD7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0,00158</w:t>
            </w:r>
          </w:p>
        </w:tc>
        <w:tc>
          <w:tcPr>
            <w:tcW w:w="1590" w:type="dxa"/>
            <w:shd w:val="clear" w:color="000000" w:fill="FFFFFF"/>
            <w:vAlign w:val="center"/>
          </w:tcPr>
          <w:p w14:paraId="240BCE74" w14:textId="14191A5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0" w:type="dxa"/>
            <w:shd w:val="clear" w:color="000000" w:fill="FFFFFF"/>
            <w:vAlign w:val="center"/>
          </w:tcPr>
          <w:p w14:paraId="73FBF7D4" w14:textId="05579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1" w:type="dxa"/>
            <w:shd w:val="clear" w:color="000000" w:fill="FFFFFF"/>
            <w:vAlign w:val="center"/>
          </w:tcPr>
          <w:p w14:paraId="245F68FE" w14:textId="005FC31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r>
      <w:tr w:rsidR="0032585E" w:rsidRPr="00DC798E" w14:paraId="3E423BDB" w14:textId="77777777" w:rsidTr="00EC4468">
        <w:trPr>
          <w:trHeight w:val="340"/>
        </w:trPr>
        <w:tc>
          <w:tcPr>
            <w:tcW w:w="704" w:type="dxa"/>
            <w:shd w:val="clear" w:color="000000" w:fill="FFFFFF"/>
            <w:vAlign w:val="center"/>
            <w:hideMark/>
          </w:tcPr>
          <w:p w14:paraId="1E6A083C" w14:textId="4FD7C6D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19</w:t>
            </w:r>
          </w:p>
        </w:tc>
        <w:tc>
          <w:tcPr>
            <w:tcW w:w="3387" w:type="dxa"/>
            <w:shd w:val="clear" w:color="000000" w:fill="FFFFFF"/>
            <w:vAlign w:val="bottom"/>
            <w:hideMark/>
          </w:tcPr>
          <w:p w14:paraId="64CA9B38" w14:textId="72B1C02A"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Chuột máy tính</w:t>
            </w:r>
          </w:p>
        </w:tc>
        <w:tc>
          <w:tcPr>
            <w:tcW w:w="963" w:type="dxa"/>
            <w:vAlign w:val="bottom"/>
          </w:tcPr>
          <w:p w14:paraId="3039D39C" w14:textId="55730C8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vAlign w:val="center"/>
          </w:tcPr>
          <w:p w14:paraId="757C7A96" w14:textId="349D0C5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0,02650</w:t>
            </w:r>
          </w:p>
        </w:tc>
        <w:tc>
          <w:tcPr>
            <w:tcW w:w="1590" w:type="dxa"/>
            <w:vAlign w:val="center"/>
          </w:tcPr>
          <w:p w14:paraId="4377CE1E" w14:textId="282740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0,02214</w:t>
            </w:r>
          </w:p>
        </w:tc>
        <w:tc>
          <w:tcPr>
            <w:tcW w:w="1591" w:type="dxa"/>
            <w:vAlign w:val="center"/>
          </w:tcPr>
          <w:p w14:paraId="662B3807" w14:textId="2C3E370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0,01896</w:t>
            </w:r>
          </w:p>
        </w:tc>
        <w:tc>
          <w:tcPr>
            <w:tcW w:w="1590" w:type="dxa"/>
            <w:noWrap/>
            <w:vAlign w:val="center"/>
          </w:tcPr>
          <w:p w14:paraId="23114A4C" w14:textId="30CF2028"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0,02214</w:t>
            </w:r>
          </w:p>
        </w:tc>
        <w:tc>
          <w:tcPr>
            <w:tcW w:w="1590" w:type="dxa"/>
            <w:vAlign w:val="center"/>
          </w:tcPr>
          <w:p w14:paraId="695C12B5" w14:textId="5B071D6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0,00832</w:t>
            </w:r>
          </w:p>
        </w:tc>
        <w:tc>
          <w:tcPr>
            <w:tcW w:w="1591" w:type="dxa"/>
            <w:shd w:val="clear" w:color="000000" w:fill="FFFFFF"/>
            <w:vAlign w:val="center"/>
          </w:tcPr>
          <w:p w14:paraId="0C46A670" w14:textId="70211B3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0,01416</w:t>
            </w:r>
          </w:p>
        </w:tc>
      </w:tr>
      <w:tr w:rsidR="0032585E" w:rsidRPr="00DC798E" w14:paraId="191A12F0" w14:textId="77777777" w:rsidTr="00EC4468">
        <w:trPr>
          <w:trHeight w:val="340"/>
        </w:trPr>
        <w:tc>
          <w:tcPr>
            <w:tcW w:w="704" w:type="dxa"/>
            <w:shd w:val="clear" w:color="000000" w:fill="FFFFFF"/>
            <w:vAlign w:val="center"/>
            <w:hideMark/>
          </w:tcPr>
          <w:p w14:paraId="0DFF1874" w14:textId="7698BA8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20</w:t>
            </w:r>
          </w:p>
        </w:tc>
        <w:tc>
          <w:tcPr>
            <w:tcW w:w="3387" w:type="dxa"/>
            <w:shd w:val="clear" w:color="000000" w:fill="FFFFFF"/>
            <w:vAlign w:val="bottom"/>
            <w:hideMark/>
          </w:tcPr>
          <w:p w14:paraId="0E59D018" w14:textId="77E1EDF8"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Bàn phím máy tính</w:t>
            </w:r>
          </w:p>
        </w:tc>
        <w:tc>
          <w:tcPr>
            <w:tcW w:w="963" w:type="dxa"/>
            <w:vAlign w:val="bottom"/>
          </w:tcPr>
          <w:p w14:paraId="50F6C893" w14:textId="2C8DBC1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vAlign w:val="center"/>
          </w:tcPr>
          <w:p w14:paraId="26DB81DE" w14:textId="5DA9EEA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0,00530</w:t>
            </w:r>
          </w:p>
        </w:tc>
        <w:tc>
          <w:tcPr>
            <w:tcW w:w="1590" w:type="dxa"/>
            <w:vAlign w:val="center"/>
          </w:tcPr>
          <w:p w14:paraId="4E11F831" w14:textId="3D74B6D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0,00443</w:t>
            </w:r>
          </w:p>
        </w:tc>
        <w:tc>
          <w:tcPr>
            <w:tcW w:w="1591" w:type="dxa"/>
            <w:vAlign w:val="center"/>
          </w:tcPr>
          <w:p w14:paraId="226B41C6" w14:textId="7E76AAC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0,00379</w:t>
            </w:r>
          </w:p>
        </w:tc>
        <w:tc>
          <w:tcPr>
            <w:tcW w:w="1590" w:type="dxa"/>
            <w:vAlign w:val="center"/>
          </w:tcPr>
          <w:p w14:paraId="07C717D5" w14:textId="7167AFF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0,00443</w:t>
            </w:r>
          </w:p>
        </w:tc>
        <w:tc>
          <w:tcPr>
            <w:tcW w:w="1590" w:type="dxa"/>
            <w:vAlign w:val="center"/>
          </w:tcPr>
          <w:p w14:paraId="7BEA041E" w14:textId="031AD9E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0,00166</w:t>
            </w:r>
          </w:p>
        </w:tc>
        <w:tc>
          <w:tcPr>
            <w:tcW w:w="1591" w:type="dxa"/>
            <w:shd w:val="clear" w:color="000000" w:fill="FFFFFF"/>
            <w:vAlign w:val="center"/>
          </w:tcPr>
          <w:p w14:paraId="5BACE683" w14:textId="289379C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0,00283</w:t>
            </w:r>
          </w:p>
        </w:tc>
      </w:tr>
      <w:tr w:rsidR="0032585E" w:rsidRPr="00DC798E" w14:paraId="09DDC148" w14:textId="77777777" w:rsidTr="00EC4468">
        <w:trPr>
          <w:trHeight w:val="340"/>
        </w:trPr>
        <w:tc>
          <w:tcPr>
            <w:tcW w:w="704" w:type="dxa"/>
            <w:shd w:val="clear" w:color="000000" w:fill="FFFFFF"/>
            <w:vAlign w:val="center"/>
            <w:hideMark/>
          </w:tcPr>
          <w:p w14:paraId="18553723" w14:textId="2F1FD75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21</w:t>
            </w:r>
          </w:p>
        </w:tc>
        <w:tc>
          <w:tcPr>
            <w:tcW w:w="3387" w:type="dxa"/>
            <w:shd w:val="clear" w:color="000000" w:fill="FFFFFF"/>
            <w:vAlign w:val="bottom"/>
            <w:hideMark/>
          </w:tcPr>
          <w:p w14:paraId="18310B2A" w14:textId="2911216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Đồng hồ báo thức</w:t>
            </w:r>
          </w:p>
        </w:tc>
        <w:tc>
          <w:tcPr>
            <w:tcW w:w="963" w:type="dxa"/>
            <w:vAlign w:val="bottom"/>
          </w:tcPr>
          <w:p w14:paraId="20A1150A" w14:textId="47ECCB2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vAlign w:val="center"/>
          </w:tcPr>
          <w:p w14:paraId="41A52E4D" w14:textId="4CA7A72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590" w:type="dxa"/>
            <w:vAlign w:val="center"/>
          </w:tcPr>
          <w:p w14:paraId="78EE1204" w14:textId="5EBC8CB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1" w:type="dxa"/>
            <w:vAlign w:val="center"/>
          </w:tcPr>
          <w:p w14:paraId="60361FAF" w14:textId="5AF777E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0,00158</w:t>
            </w:r>
          </w:p>
        </w:tc>
        <w:tc>
          <w:tcPr>
            <w:tcW w:w="1590" w:type="dxa"/>
            <w:vAlign w:val="center"/>
          </w:tcPr>
          <w:p w14:paraId="176A5CB6" w14:textId="5806F05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0,00184</w:t>
            </w:r>
          </w:p>
        </w:tc>
        <w:tc>
          <w:tcPr>
            <w:tcW w:w="1590" w:type="dxa"/>
            <w:vAlign w:val="center"/>
          </w:tcPr>
          <w:p w14:paraId="66736750" w14:textId="160B02E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0,00069</w:t>
            </w:r>
          </w:p>
        </w:tc>
        <w:tc>
          <w:tcPr>
            <w:tcW w:w="1591" w:type="dxa"/>
            <w:shd w:val="clear" w:color="000000" w:fill="FFFFFF"/>
            <w:vAlign w:val="center"/>
          </w:tcPr>
          <w:p w14:paraId="744F66EA" w14:textId="7B913C2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r>
      <w:tr w:rsidR="0032585E" w:rsidRPr="00DC798E" w14:paraId="30FBE79E" w14:textId="77777777" w:rsidTr="00EC4468">
        <w:trPr>
          <w:trHeight w:val="340"/>
        </w:trPr>
        <w:tc>
          <w:tcPr>
            <w:tcW w:w="704" w:type="dxa"/>
            <w:vAlign w:val="center"/>
            <w:hideMark/>
          </w:tcPr>
          <w:p w14:paraId="1B4CA593" w14:textId="4DC1C7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22</w:t>
            </w:r>
          </w:p>
        </w:tc>
        <w:tc>
          <w:tcPr>
            <w:tcW w:w="3387" w:type="dxa"/>
            <w:vAlign w:val="bottom"/>
            <w:hideMark/>
          </w:tcPr>
          <w:p w14:paraId="6678B7A4" w14:textId="43D8B6DD"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USB</w:t>
            </w:r>
          </w:p>
        </w:tc>
        <w:tc>
          <w:tcPr>
            <w:tcW w:w="963" w:type="dxa"/>
            <w:vAlign w:val="bottom"/>
          </w:tcPr>
          <w:p w14:paraId="45E4CCDF" w14:textId="5C9AC9F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chiếc</w:t>
            </w:r>
          </w:p>
        </w:tc>
        <w:tc>
          <w:tcPr>
            <w:tcW w:w="1590" w:type="dxa"/>
            <w:vAlign w:val="center"/>
          </w:tcPr>
          <w:p w14:paraId="6B443D52" w14:textId="643499C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590" w:type="dxa"/>
            <w:vAlign w:val="center"/>
          </w:tcPr>
          <w:p w14:paraId="33F1589E" w14:textId="59CE06E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591" w:type="dxa"/>
            <w:vAlign w:val="center"/>
          </w:tcPr>
          <w:p w14:paraId="4CE1798B" w14:textId="36E2998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590" w:type="dxa"/>
            <w:vAlign w:val="center"/>
          </w:tcPr>
          <w:p w14:paraId="0100A2AA" w14:textId="76E8150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0,00202</w:t>
            </w:r>
          </w:p>
        </w:tc>
        <w:tc>
          <w:tcPr>
            <w:tcW w:w="1590" w:type="dxa"/>
            <w:vAlign w:val="center"/>
          </w:tcPr>
          <w:p w14:paraId="106D0D15" w14:textId="081E076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591" w:type="dxa"/>
            <w:vAlign w:val="center"/>
          </w:tcPr>
          <w:p w14:paraId="429B9062" w14:textId="14B3F8B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r>
      <w:tr w:rsidR="0032585E" w:rsidRPr="00DC798E" w14:paraId="20328A1D" w14:textId="77777777" w:rsidTr="00EC4468">
        <w:trPr>
          <w:trHeight w:val="340"/>
        </w:trPr>
        <w:tc>
          <w:tcPr>
            <w:tcW w:w="704" w:type="dxa"/>
            <w:vAlign w:val="center"/>
            <w:hideMark/>
          </w:tcPr>
          <w:p w14:paraId="4AF16653" w14:textId="5964A56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23</w:t>
            </w:r>
          </w:p>
        </w:tc>
        <w:tc>
          <w:tcPr>
            <w:tcW w:w="3387" w:type="dxa"/>
            <w:vAlign w:val="bottom"/>
            <w:hideMark/>
          </w:tcPr>
          <w:p w14:paraId="29EF5465" w14:textId="3672F618"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fax</w:t>
            </w:r>
          </w:p>
        </w:tc>
        <w:tc>
          <w:tcPr>
            <w:tcW w:w="963" w:type="dxa"/>
            <w:vAlign w:val="bottom"/>
          </w:tcPr>
          <w:p w14:paraId="585A1C9B" w14:textId="095661B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cái</w:t>
            </w:r>
          </w:p>
        </w:tc>
        <w:tc>
          <w:tcPr>
            <w:tcW w:w="1590" w:type="dxa"/>
            <w:vAlign w:val="center"/>
          </w:tcPr>
          <w:p w14:paraId="39B9F55B" w14:textId="6F5229F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90" w:type="dxa"/>
            <w:vAlign w:val="center"/>
          </w:tcPr>
          <w:p w14:paraId="2E0667B8" w14:textId="20D9E3A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91" w:type="dxa"/>
            <w:vAlign w:val="center"/>
          </w:tcPr>
          <w:p w14:paraId="46C5D882" w14:textId="3289C20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90" w:type="dxa"/>
            <w:noWrap/>
            <w:vAlign w:val="center"/>
          </w:tcPr>
          <w:p w14:paraId="2F0FC4D3" w14:textId="0B53EBBF"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0" w:type="dxa"/>
            <w:noWrap/>
            <w:vAlign w:val="center"/>
          </w:tcPr>
          <w:p w14:paraId="0AFEA514" w14:textId="4846ADE6"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91" w:type="dxa"/>
            <w:vAlign w:val="center"/>
          </w:tcPr>
          <w:p w14:paraId="660F9C3F" w14:textId="01E2525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r>
      <w:tr w:rsidR="0032585E" w:rsidRPr="00DC798E" w14:paraId="1008115B" w14:textId="77777777" w:rsidTr="00EC4468">
        <w:trPr>
          <w:trHeight w:val="340"/>
        </w:trPr>
        <w:tc>
          <w:tcPr>
            <w:tcW w:w="704" w:type="dxa"/>
            <w:vAlign w:val="center"/>
          </w:tcPr>
          <w:p w14:paraId="5598CACC" w14:textId="51EFF79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24</w:t>
            </w:r>
          </w:p>
        </w:tc>
        <w:tc>
          <w:tcPr>
            <w:tcW w:w="3387" w:type="dxa"/>
            <w:vAlign w:val="bottom"/>
          </w:tcPr>
          <w:p w14:paraId="61A8D211" w14:textId="7DFAE9BE" w:rsidR="0032585E" w:rsidRPr="00DC798E" w:rsidRDefault="0032585E" w:rsidP="00DC798E">
            <w:pPr>
              <w:widowControl/>
              <w:suppressAutoHyphens w:val="0"/>
              <w:spacing w:before="0" w:after="0" w:line="240" w:lineRule="auto"/>
              <w:ind w:firstLine="0"/>
              <w:textDirection w:val="lrTb"/>
              <w:textAlignment w:val="auto"/>
              <w:outlineLvl w:val="9"/>
              <w:rPr>
                <w:color w:val="auto"/>
                <w:sz w:val="24"/>
              </w:rPr>
            </w:pPr>
            <w:r w:rsidRPr="00DC798E">
              <w:rPr>
                <w:color w:val="auto"/>
                <w:sz w:val="24"/>
              </w:rPr>
              <w:t>Lưu điện (UPS) 3000 VA</w:t>
            </w:r>
          </w:p>
        </w:tc>
        <w:tc>
          <w:tcPr>
            <w:tcW w:w="963" w:type="dxa"/>
            <w:vAlign w:val="bottom"/>
          </w:tcPr>
          <w:p w14:paraId="248FCDD7" w14:textId="1DE62891" w:rsidR="0032585E" w:rsidRPr="00DC798E" w:rsidRDefault="0032585E" w:rsidP="00DC798E">
            <w:pPr>
              <w:widowControl/>
              <w:suppressAutoHyphens w:val="0"/>
              <w:spacing w:before="0" w:after="0" w:line="240" w:lineRule="auto"/>
              <w:ind w:firstLine="0"/>
              <w:jc w:val="center"/>
              <w:textDirection w:val="lrTb"/>
              <w:textAlignment w:val="auto"/>
              <w:outlineLvl w:val="9"/>
              <w:rPr>
                <w:color w:val="auto"/>
                <w:sz w:val="24"/>
              </w:rPr>
            </w:pPr>
            <w:r w:rsidRPr="00DC798E">
              <w:rPr>
                <w:color w:val="auto"/>
                <w:sz w:val="24"/>
                <w:lang w:val="en-US"/>
              </w:rPr>
              <w:t>bộ</w:t>
            </w:r>
          </w:p>
        </w:tc>
        <w:tc>
          <w:tcPr>
            <w:tcW w:w="1590" w:type="dxa"/>
            <w:vAlign w:val="center"/>
          </w:tcPr>
          <w:p w14:paraId="3BD867A7" w14:textId="627E39C9"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590" w:type="dxa"/>
            <w:vAlign w:val="center"/>
          </w:tcPr>
          <w:p w14:paraId="780D547F" w14:textId="1F7BADDD"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591" w:type="dxa"/>
            <w:vAlign w:val="center"/>
          </w:tcPr>
          <w:p w14:paraId="326F7C61" w14:textId="66C9B998"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c>
          <w:tcPr>
            <w:tcW w:w="1590" w:type="dxa"/>
            <w:noWrap/>
            <w:vAlign w:val="center"/>
          </w:tcPr>
          <w:p w14:paraId="7A0372F8" w14:textId="63E1F2E7"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0,00323</w:t>
            </w:r>
          </w:p>
        </w:tc>
        <w:tc>
          <w:tcPr>
            <w:tcW w:w="1590" w:type="dxa"/>
            <w:noWrap/>
            <w:vAlign w:val="center"/>
          </w:tcPr>
          <w:p w14:paraId="715E9D36" w14:textId="6E307D54"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0,00061</w:t>
            </w:r>
          </w:p>
        </w:tc>
        <w:tc>
          <w:tcPr>
            <w:tcW w:w="1591" w:type="dxa"/>
            <w:vAlign w:val="center"/>
          </w:tcPr>
          <w:p w14:paraId="55C20A0A" w14:textId="5544F18E"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0,00061</w:t>
            </w:r>
          </w:p>
        </w:tc>
      </w:tr>
      <w:tr w:rsidR="0032585E" w:rsidRPr="00DC798E" w14:paraId="0CFDF640" w14:textId="77777777" w:rsidTr="00EC4468">
        <w:trPr>
          <w:trHeight w:val="340"/>
        </w:trPr>
        <w:tc>
          <w:tcPr>
            <w:tcW w:w="704" w:type="dxa"/>
            <w:vAlign w:val="center"/>
          </w:tcPr>
          <w:p w14:paraId="0242F732" w14:textId="21AF16F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25</w:t>
            </w:r>
          </w:p>
        </w:tc>
        <w:tc>
          <w:tcPr>
            <w:tcW w:w="3387" w:type="dxa"/>
            <w:vAlign w:val="bottom"/>
          </w:tcPr>
          <w:p w14:paraId="5E11DE54" w14:textId="55110F32" w:rsidR="0032585E" w:rsidRPr="00DC798E" w:rsidRDefault="0032585E" w:rsidP="00DC798E">
            <w:pPr>
              <w:widowControl/>
              <w:suppressAutoHyphens w:val="0"/>
              <w:spacing w:before="0" w:after="0" w:line="240" w:lineRule="auto"/>
              <w:ind w:firstLine="0"/>
              <w:textDirection w:val="lrTb"/>
              <w:textAlignment w:val="auto"/>
              <w:outlineLvl w:val="9"/>
              <w:rPr>
                <w:color w:val="auto"/>
                <w:sz w:val="24"/>
              </w:rPr>
            </w:pPr>
            <w:r w:rsidRPr="00DC798E">
              <w:rPr>
                <w:color w:val="auto"/>
                <w:sz w:val="24"/>
              </w:rPr>
              <w:t>Ố cắm điện, dây điện</w:t>
            </w:r>
          </w:p>
        </w:tc>
        <w:tc>
          <w:tcPr>
            <w:tcW w:w="963" w:type="dxa"/>
            <w:vAlign w:val="bottom"/>
          </w:tcPr>
          <w:p w14:paraId="6E8B19F3" w14:textId="0A80C89C" w:rsidR="0032585E" w:rsidRPr="00DC798E" w:rsidRDefault="0032585E" w:rsidP="00DC798E">
            <w:pPr>
              <w:widowControl/>
              <w:suppressAutoHyphens w:val="0"/>
              <w:spacing w:before="0" w:after="0" w:line="240" w:lineRule="auto"/>
              <w:ind w:firstLine="0"/>
              <w:jc w:val="center"/>
              <w:textDirection w:val="lrTb"/>
              <w:textAlignment w:val="auto"/>
              <w:outlineLvl w:val="9"/>
              <w:rPr>
                <w:color w:val="auto"/>
                <w:sz w:val="24"/>
              </w:rPr>
            </w:pPr>
            <w:r w:rsidRPr="00DC798E">
              <w:rPr>
                <w:color w:val="auto"/>
                <w:sz w:val="24"/>
                <w:lang w:val="en-US"/>
              </w:rPr>
              <w:t>bộ</w:t>
            </w:r>
          </w:p>
        </w:tc>
        <w:tc>
          <w:tcPr>
            <w:tcW w:w="1590" w:type="dxa"/>
            <w:vAlign w:val="center"/>
          </w:tcPr>
          <w:p w14:paraId="696F8386" w14:textId="50F3C01B"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590" w:type="dxa"/>
            <w:vAlign w:val="center"/>
          </w:tcPr>
          <w:p w14:paraId="76159C72" w14:textId="321DBEC0"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591" w:type="dxa"/>
            <w:vAlign w:val="center"/>
          </w:tcPr>
          <w:p w14:paraId="361FA96A" w14:textId="3A2B97A7"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c>
          <w:tcPr>
            <w:tcW w:w="1590" w:type="dxa"/>
            <w:noWrap/>
            <w:vAlign w:val="center"/>
          </w:tcPr>
          <w:p w14:paraId="77B325D7" w14:textId="3565BB95"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0,00277</w:t>
            </w:r>
          </w:p>
        </w:tc>
        <w:tc>
          <w:tcPr>
            <w:tcW w:w="1590" w:type="dxa"/>
            <w:noWrap/>
            <w:vAlign w:val="center"/>
          </w:tcPr>
          <w:p w14:paraId="2EBF9D3F" w14:textId="1ADA1BC6" w:rsidR="0032585E" w:rsidRPr="00DC798E" w:rsidRDefault="0032585E"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0,00051</w:t>
            </w:r>
          </w:p>
        </w:tc>
        <w:tc>
          <w:tcPr>
            <w:tcW w:w="1591" w:type="dxa"/>
            <w:vAlign w:val="center"/>
          </w:tcPr>
          <w:p w14:paraId="08004259" w14:textId="3C6829D6" w:rsidR="0032585E" w:rsidRPr="00DC798E" w:rsidRDefault="0032585E"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0,00051</w:t>
            </w:r>
          </w:p>
        </w:tc>
      </w:tr>
      <w:tr w:rsidR="0032585E" w:rsidRPr="00DC798E" w14:paraId="59868D37" w14:textId="77777777" w:rsidTr="0032585E">
        <w:trPr>
          <w:trHeight w:val="340"/>
        </w:trPr>
        <w:tc>
          <w:tcPr>
            <w:tcW w:w="704" w:type="dxa"/>
            <w:noWrap/>
            <w:vAlign w:val="bottom"/>
            <w:hideMark/>
          </w:tcPr>
          <w:p w14:paraId="4DE92DC9"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b/>
                <w:bCs/>
                <w:color w:val="auto"/>
                <w:position w:val="0"/>
                <w:sz w:val="24"/>
                <w:lang w:val="en-GB" w:eastAsia="en-GB"/>
              </w:rPr>
            </w:pPr>
            <w:r w:rsidRPr="00DC798E">
              <w:rPr>
                <w:rFonts w:ascii="Calibri" w:eastAsia="Times New Roman" w:hAnsi="Calibri" w:cs="Calibri"/>
                <w:b/>
                <w:bCs/>
                <w:color w:val="auto"/>
                <w:position w:val="0"/>
                <w:sz w:val="24"/>
                <w:lang w:val="en-GB" w:eastAsia="en-GB"/>
              </w:rPr>
              <w:t>B</w:t>
            </w:r>
          </w:p>
        </w:tc>
        <w:tc>
          <w:tcPr>
            <w:tcW w:w="3387" w:type="dxa"/>
            <w:vAlign w:val="center"/>
            <w:hideMark/>
          </w:tcPr>
          <w:p w14:paraId="058E5B27"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Tài liệu</w:t>
            </w:r>
          </w:p>
        </w:tc>
        <w:tc>
          <w:tcPr>
            <w:tcW w:w="963" w:type="dxa"/>
            <w:vAlign w:val="center"/>
          </w:tcPr>
          <w:p w14:paraId="20041044"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vAlign w:val="center"/>
          </w:tcPr>
          <w:p w14:paraId="6BDCF90F" w14:textId="43DE080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vAlign w:val="center"/>
          </w:tcPr>
          <w:p w14:paraId="174BB615" w14:textId="37E70C0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1" w:type="dxa"/>
            <w:vAlign w:val="center"/>
          </w:tcPr>
          <w:p w14:paraId="4E94F0F6" w14:textId="35C60CD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noWrap/>
            <w:vAlign w:val="center"/>
          </w:tcPr>
          <w:p w14:paraId="42ECE316" w14:textId="09E75DD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590" w:type="dxa"/>
            <w:noWrap/>
            <w:vAlign w:val="center"/>
          </w:tcPr>
          <w:p w14:paraId="14D0950B" w14:textId="0C07AA65"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p>
        </w:tc>
        <w:tc>
          <w:tcPr>
            <w:tcW w:w="1591" w:type="dxa"/>
            <w:vAlign w:val="center"/>
          </w:tcPr>
          <w:p w14:paraId="20F27681" w14:textId="1D209B64" w:rsidR="0032585E" w:rsidRPr="00DC798E" w:rsidRDefault="0032585E"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p>
        </w:tc>
      </w:tr>
      <w:tr w:rsidR="0032585E" w:rsidRPr="00DC798E" w14:paraId="6BAA722E" w14:textId="77777777" w:rsidTr="0032585E">
        <w:trPr>
          <w:trHeight w:val="340"/>
        </w:trPr>
        <w:tc>
          <w:tcPr>
            <w:tcW w:w="704" w:type="dxa"/>
            <w:noWrap/>
            <w:vAlign w:val="bottom"/>
            <w:hideMark/>
          </w:tcPr>
          <w:p w14:paraId="19E463EE"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1</w:t>
            </w:r>
          </w:p>
        </w:tc>
        <w:tc>
          <w:tcPr>
            <w:tcW w:w="3387" w:type="dxa"/>
            <w:vAlign w:val="center"/>
            <w:hideMark/>
          </w:tcPr>
          <w:p w14:paraId="69DA58FB"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Luật khí tượng thủy văn</w:t>
            </w:r>
          </w:p>
        </w:tc>
        <w:tc>
          <w:tcPr>
            <w:tcW w:w="963" w:type="dxa"/>
            <w:vAlign w:val="center"/>
          </w:tcPr>
          <w:p w14:paraId="6DD23CA3" w14:textId="4C5261B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vAlign w:val="center"/>
          </w:tcPr>
          <w:p w14:paraId="5FB08481" w14:textId="0EB4893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vAlign w:val="center"/>
          </w:tcPr>
          <w:p w14:paraId="11D83DFB" w14:textId="08BACF1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vAlign w:val="center"/>
          </w:tcPr>
          <w:p w14:paraId="2FCE75FD" w14:textId="1E3B436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vAlign w:val="center"/>
          </w:tcPr>
          <w:p w14:paraId="1E914068" w14:textId="319F43F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vAlign w:val="center"/>
          </w:tcPr>
          <w:p w14:paraId="456092EC" w14:textId="4F0B33B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vAlign w:val="center"/>
          </w:tcPr>
          <w:p w14:paraId="24F149F8" w14:textId="2DED717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09DA71E6" w14:textId="77777777" w:rsidTr="0032585E">
        <w:trPr>
          <w:trHeight w:val="340"/>
        </w:trPr>
        <w:tc>
          <w:tcPr>
            <w:tcW w:w="704" w:type="dxa"/>
            <w:noWrap/>
            <w:vAlign w:val="bottom"/>
            <w:hideMark/>
          </w:tcPr>
          <w:p w14:paraId="04EB360A"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2</w:t>
            </w:r>
          </w:p>
        </w:tc>
        <w:tc>
          <w:tcPr>
            <w:tcW w:w="3387" w:type="dxa"/>
            <w:vAlign w:val="center"/>
            <w:hideMark/>
          </w:tcPr>
          <w:p w14:paraId="4E84E3B1"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Quy chuẩn kỹ thuật quốc gia về mã luật khí tượng</w:t>
            </w:r>
          </w:p>
        </w:tc>
        <w:tc>
          <w:tcPr>
            <w:tcW w:w="963" w:type="dxa"/>
            <w:vAlign w:val="center"/>
          </w:tcPr>
          <w:p w14:paraId="361EBF36" w14:textId="0F7C216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vAlign w:val="center"/>
          </w:tcPr>
          <w:p w14:paraId="6835EE11" w14:textId="3767245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vAlign w:val="center"/>
          </w:tcPr>
          <w:p w14:paraId="77FAECCC" w14:textId="605041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vAlign w:val="center"/>
          </w:tcPr>
          <w:p w14:paraId="705B3A27" w14:textId="0BB741A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vAlign w:val="center"/>
          </w:tcPr>
          <w:p w14:paraId="76D2E7AB" w14:textId="023899C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vAlign w:val="center"/>
          </w:tcPr>
          <w:p w14:paraId="140E94EB" w14:textId="4CB1892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vAlign w:val="center"/>
          </w:tcPr>
          <w:p w14:paraId="0E73B059" w14:textId="2688604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3A8F3C03" w14:textId="77777777" w:rsidTr="0032585E">
        <w:trPr>
          <w:trHeight w:val="340"/>
        </w:trPr>
        <w:tc>
          <w:tcPr>
            <w:tcW w:w="704" w:type="dxa"/>
            <w:noWrap/>
            <w:vAlign w:val="bottom"/>
            <w:hideMark/>
          </w:tcPr>
          <w:p w14:paraId="1C50303E"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3</w:t>
            </w:r>
          </w:p>
        </w:tc>
        <w:tc>
          <w:tcPr>
            <w:tcW w:w="3387" w:type="dxa"/>
            <w:shd w:val="clear" w:color="000000" w:fill="FFFFFF"/>
            <w:vAlign w:val="center"/>
            <w:hideMark/>
          </w:tcPr>
          <w:p w14:paraId="4B576A07"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Át lát mây quốc tế</w:t>
            </w:r>
          </w:p>
        </w:tc>
        <w:tc>
          <w:tcPr>
            <w:tcW w:w="963" w:type="dxa"/>
            <w:shd w:val="clear" w:color="000000" w:fill="FFFFFF"/>
            <w:vAlign w:val="center"/>
          </w:tcPr>
          <w:p w14:paraId="3DEF11F7" w14:textId="281AE19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shd w:val="clear" w:color="000000" w:fill="FFFFFF"/>
            <w:vAlign w:val="center"/>
          </w:tcPr>
          <w:p w14:paraId="30AA8624" w14:textId="22D846C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18E8F0F7" w14:textId="1B08A3C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3B70FE0F" w14:textId="5E79AAD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78CF667A" w14:textId="7CE02D7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479B5F24" w14:textId="2C9502C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2E9DB5A1" w14:textId="3108834D"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76C9D6A6" w14:textId="77777777" w:rsidTr="0032585E">
        <w:trPr>
          <w:trHeight w:val="340"/>
        </w:trPr>
        <w:tc>
          <w:tcPr>
            <w:tcW w:w="704" w:type="dxa"/>
            <w:noWrap/>
            <w:vAlign w:val="bottom"/>
            <w:hideMark/>
          </w:tcPr>
          <w:p w14:paraId="23FE13E9"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4</w:t>
            </w:r>
          </w:p>
        </w:tc>
        <w:tc>
          <w:tcPr>
            <w:tcW w:w="3387" w:type="dxa"/>
            <w:shd w:val="clear" w:color="000000" w:fill="FFFFFF"/>
            <w:vAlign w:val="center"/>
            <w:hideMark/>
          </w:tcPr>
          <w:p w14:paraId="654E9CCC"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tra độ ẩm</w:t>
            </w:r>
          </w:p>
        </w:tc>
        <w:tc>
          <w:tcPr>
            <w:tcW w:w="963" w:type="dxa"/>
            <w:shd w:val="clear" w:color="000000" w:fill="FFFFFF"/>
            <w:vAlign w:val="center"/>
          </w:tcPr>
          <w:p w14:paraId="2EFF5ADD" w14:textId="2A4CF78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shd w:val="clear" w:color="000000" w:fill="FFFFFF"/>
            <w:vAlign w:val="center"/>
          </w:tcPr>
          <w:p w14:paraId="36E84E9C" w14:textId="159EA09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091C8D25" w14:textId="0AC7A67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275F6915" w14:textId="615AED9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124F1DA7" w14:textId="36A3EB0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00314D0A" w14:textId="3E989C9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7E65230A" w14:textId="1BBC164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683B5F1D" w14:textId="77777777" w:rsidTr="0032585E">
        <w:trPr>
          <w:trHeight w:val="340"/>
        </w:trPr>
        <w:tc>
          <w:tcPr>
            <w:tcW w:w="704" w:type="dxa"/>
            <w:noWrap/>
            <w:vAlign w:val="bottom"/>
            <w:hideMark/>
          </w:tcPr>
          <w:p w14:paraId="383C9ECF"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5</w:t>
            </w:r>
          </w:p>
        </w:tc>
        <w:tc>
          <w:tcPr>
            <w:tcW w:w="3387" w:type="dxa"/>
            <w:shd w:val="clear" w:color="000000" w:fill="FFFFFF"/>
            <w:vAlign w:val="center"/>
            <w:hideMark/>
          </w:tcPr>
          <w:p w14:paraId="08A53276"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Hướng dẫn phân định mây</w:t>
            </w:r>
          </w:p>
        </w:tc>
        <w:tc>
          <w:tcPr>
            <w:tcW w:w="963" w:type="dxa"/>
            <w:shd w:val="clear" w:color="000000" w:fill="FFFFFF"/>
            <w:vAlign w:val="center"/>
          </w:tcPr>
          <w:p w14:paraId="5DAA14A2" w14:textId="65C1E80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shd w:val="clear" w:color="000000" w:fill="FFFFFF"/>
            <w:vAlign w:val="center"/>
          </w:tcPr>
          <w:p w14:paraId="58780E5A" w14:textId="13034038"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10CB6678" w14:textId="28A5129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6626BFEA" w14:textId="7B047F7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779D684B" w14:textId="5827973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6CB701D9" w14:textId="240B647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43CEE4BB" w14:textId="6303904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27E9456C" w14:textId="77777777" w:rsidTr="0032585E">
        <w:trPr>
          <w:trHeight w:val="340"/>
        </w:trPr>
        <w:tc>
          <w:tcPr>
            <w:tcW w:w="704" w:type="dxa"/>
            <w:noWrap/>
            <w:vAlign w:val="bottom"/>
            <w:hideMark/>
          </w:tcPr>
          <w:p w14:paraId="48BCD046"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6</w:t>
            </w:r>
          </w:p>
        </w:tc>
        <w:tc>
          <w:tcPr>
            <w:tcW w:w="3387" w:type="dxa"/>
            <w:shd w:val="clear" w:color="000000" w:fill="FFFFFF"/>
            <w:vAlign w:val="center"/>
            <w:hideMark/>
          </w:tcPr>
          <w:p w14:paraId="0E8EE71F"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mã luật SYNOP</w:t>
            </w:r>
          </w:p>
        </w:tc>
        <w:tc>
          <w:tcPr>
            <w:tcW w:w="963" w:type="dxa"/>
            <w:shd w:val="clear" w:color="000000" w:fill="FFFFFF"/>
            <w:vAlign w:val="center"/>
          </w:tcPr>
          <w:p w14:paraId="05CADCC6" w14:textId="5AEF9F3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quyển</w:t>
            </w:r>
          </w:p>
        </w:tc>
        <w:tc>
          <w:tcPr>
            <w:tcW w:w="1590" w:type="dxa"/>
            <w:shd w:val="clear" w:color="000000" w:fill="FFFFFF"/>
            <w:vAlign w:val="center"/>
          </w:tcPr>
          <w:p w14:paraId="77EA324A" w14:textId="5C94953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6E983611" w14:textId="52EF81D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605F2DAC" w14:textId="34911F07"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3E68174C" w14:textId="08461B9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3A528318" w14:textId="41F8E90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0A7C0A50" w14:textId="13791D2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1E43B3C5" w14:textId="77777777" w:rsidTr="0032585E">
        <w:trPr>
          <w:trHeight w:val="340"/>
        </w:trPr>
        <w:tc>
          <w:tcPr>
            <w:tcW w:w="704" w:type="dxa"/>
            <w:noWrap/>
            <w:vAlign w:val="bottom"/>
            <w:hideMark/>
          </w:tcPr>
          <w:p w14:paraId="3B190F22"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7</w:t>
            </w:r>
          </w:p>
        </w:tc>
        <w:tc>
          <w:tcPr>
            <w:tcW w:w="3387" w:type="dxa"/>
            <w:shd w:val="clear" w:color="000000" w:fill="FFFFFF"/>
            <w:vAlign w:val="center"/>
            <w:hideMark/>
          </w:tcPr>
          <w:p w14:paraId="4B666F75"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tóm tắt mã luật TYPH</w:t>
            </w:r>
          </w:p>
        </w:tc>
        <w:tc>
          <w:tcPr>
            <w:tcW w:w="963" w:type="dxa"/>
            <w:shd w:val="clear" w:color="000000" w:fill="FFFFFF"/>
            <w:vAlign w:val="center"/>
          </w:tcPr>
          <w:p w14:paraId="3708D511" w14:textId="35BC348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590" w:type="dxa"/>
            <w:shd w:val="clear" w:color="000000" w:fill="FFFFFF"/>
            <w:vAlign w:val="center"/>
          </w:tcPr>
          <w:p w14:paraId="4456E441" w14:textId="267E5C2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547F6D8D" w14:textId="41AFEF1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379A8F31" w14:textId="1B324B2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3F7423E4" w14:textId="3B6CED1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6591BA8B" w14:textId="3DEFED1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22AE42BC" w14:textId="4D91203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31752B3F" w14:textId="77777777" w:rsidTr="0032585E">
        <w:trPr>
          <w:trHeight w:val="340"/>
        </w:trPr>
        <w:tc>
          <w:tcPr>
            <w:tcW w:w="704" w:type="dxa"/>
            <w:noWrap/>
            <w:vAlign w:val="bottom"/>
            <w:hideMark/>
          </w:tcPr>
          <w:p w14:paraId="26545AB8"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8</w:t>
            </w:r>
          </w:p>
        </w:tc>
        <w:tc>
          <w:tcPr>
            <w:tcW w:w="3387" w:type="dxa"/>
            <w:shd w:val="clear" w:color="000000" w:fill="FFFFFF"/>
            <w:vAlign w:val="center"/>
            <w:hideMark/>
          </w:tcPr>
          <w:p w14:paraId="0D2909A2"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Bảng tóm tắt dạng mã CLIM</w:t>
            </w:r>
          </w:p>
        </w:tc>
        <w:tc>
          <w:tcPr>
            <w:tcW w:w="963" w:type="dxa"/>
            <w:shd w:val="clear" w:color="000000" w:fill="FFFFFF"/>
            <w:vAlign w:val="center"/>
          </w:tcPr>
          <w:p w14:paraId="5FB48DB8" w14:textId="1037412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590" w:type="dxa"/>
            <w:shd w:val="clear" w:color="000000" w:fill="FFFFFF"/>
            <w:vAlign w:val="center"/>
          </w:tcPr>
          <w:p w14:paraId="39125DE2" w14:textId="15F8FA4B"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10A8704F" w14:textId="1A51E4CF"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28E94BEF" w14:textId="34F84380"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1912E35F" w14:textId="138CE71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04A97B4C" w14:textId="7964C28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74EBC688" w14:textId="38CA56FC"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4D830387" w14:textId="77777777" w:rsidTr="0032585E">
        <w:trPr>
          <w:trHeight w:val="340"/>
        </w:trPr>
        <w:tc>
          <w:tcPr>
            <w:tcW w:w="704" w:type="dxa"/>
            <w:noWrap/>
            <w:vAlign w:val="bottom"/>
            <w:hideMark/>
          </w:tcPr>
          <w:p w14:paraId="7708ECDF"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9</w:t>
            </w:r>
          </w:p>
        </w:tc>
        <w:tc>
          <w:tcPr>
            <w:tcW w:w="3387" w:type="dxa"/>
            <w:shd w:val="clear" w:color="000000" w:fill="FFFFFF"/>
            <w:vAlign w:val="center"/>
            <w:hideMark/>
          </w:tcPr>
          <w:p w14:paraId="2C7427D1"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 đồ địa hình số</w:t>
            </w:r>
          </w:p>
        </w:tc>
        <w:tc>
          <w:tcPr>
            <w:tcW w:w="963" w:type="dxa"/>
            <w:shd w:val="clear" w:color="000000" w:fill="FFFFFF"/>
            <w:vAlign w:val="center"/>
          </w:tcPr>
          <w:p w14:paraId="1CC29BDC" w14:textId="32CB84E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mảnh</w:t>
            </w:r>
          </w:p>
        </w:tc>
        <w:tc>
          <w:tcPr>
            <w:tcW w:w="1590" w:type="dxa"/>
            <w:shd w:val="clear" w:color="000000" w:fill="FFFFFF"/>
            <w:vAlign w:val="center"/>
          </w:tcPr>
          <w:p w14:paraId="09A83E80" w14:textId="226A53A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16726954" w14:textId="175E1133"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3E3F712A" w14:textId="73E8C681"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22E53432" w14:textId="546142C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4E103722" w14:textId="7F279AF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5F1FEC71" w14:textId="461DBFF5"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r w:rsidR="0032585E" w:rsidRPr="00DC798E" w14:paraId="4DA155A4" w14:textId="77777777" w:rsidTr="0032585E">
        <w:trPr>
          <w:trHeight w:val="340"/>
        </w:trPr>
        <w:tc>
          <w:tcPr>
            <w:tcW w:w="704" w:type="dxa"/>
            <w:noWrap/>
            <w:vAlign w:val="bottom"/>
            <w:hideMark/>
          </w:tcPr>
          <w:p w14:paraId="362B4103" w14:textId="77777777" w:rsidR="0032585E" w:rsidRPr="00DC798E" w:rsidRDefault="0032585E"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ascii="Calibri" w:eastAsia="Times New Roman" w:hAnsi="Calibri" w:cs="Calibri"/>
                <w:color w:val="auto"/>
                <w:position w:val="0"/>
                <w:sz w:val="24"/>
                <w:lang w:val="en-GB" w:eastAsia="en-GB"/>
              </w:rPr>
              <w:t>10</w:t>
            </w:r>
          </w:p>
        </w:tc>
        <w:tc>
          <w:tcPr>
            <w:tcW w:w="3387" w:type="dxa"/>
            <w:shd w:val="clear" w:color="000000" w:fill="FFFFFF"/>
            <w:vAlign w:val="center"/>
            <w:hideMark/>
          </w:tcPr>
          <w:p w14:paraId="3469EA4E" w14:textId="77777777" w:rsidR="0032585E" w:rsidRPr="00DC798E" w:rsidRDefault="0032585E"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Bản đồ hành chính (1/100.000)</w:t>
            </w:r>
          </w:p>
        </w:tc>
        <w:tc>
          <w:tcPr>
            <w:tcW w:w="963" w:type="dxa"/>
            <w:shd w:val="clear" w:color="000000" w:fill="FFFFFF"/>
            <w:vAlign w:val="center"/>
          </w:tcPr>
          <w:p w14:paraId="2C2420A1" w14:textId="44B5946A"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tờ</w:t>
            </w:r>
          </w:p>
        </w:tc>
        <w:tc>
          <w:tcPr>
            <w:tcW w:w="1590" w:type="dxa"/>
            <w:shd w:val="clear" w:color="000000" w:fill="FFFFFF"/>
            <w:vAlign w:val="center"/>
          </w:tcPr>
          <w:p w14:paraId="2DCF40D9" w14:textId="5B0F2119"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0,00106</w:t>
            </w:r>
          </w:p>
        </w:tc>
        <w:tc>
          <w:tcPr>
            <w:tcW w:w="1590" w:type="dxa"/>
            <w:shd w:val="clear" w:color="000000" w:fill="FFFFFF"/>
            <w:vAlign w:val="center"/>
          </w:tcPr>
          <w:p w14:paraId="02F79CE0" w14:textId="31867F1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591" w:type="dxa"/>
            <w:shd w:val="clear" w:color="000000" w:fill="FFFFFF"/>
            <w:vAlign w:val="center"/>
          </w:tcPr>
          <w:p w14:paraId="704A0142" w14:textId="370F8462"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0,00095</w:t>
            </w:r>
          </w:p>
        </w:tc>
        <w:tc>
          <w:tcPr>
            <w:tcW w:w="1590" w:type="dxa"/>
            <w:shd w:val="clear" w:color="000000" w:fill="FFFFFF"/>
            <w:vAlign w:val="center"/>
          </w:tcPr>
          <w:p w14:paraId="621F308C" w14:textId="324015F4"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590" w:type="dxa"/>
            <w:shd w:val="clear" w:color="000000" w:fill="FFFFFF"/>
            <w:vAlign w:val="center"/>
          </w:tcPr>
          <w:p w14:paraId="61964718" w14:textId="3F0DD176"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0,00042</w:t>
            </w:r>
          </w:p>
        </w:tc>
        <w:tc>
          <w:tcPr>
            <w:tcW w:w="1591" w:type="dxa"/>
            <w:shd w:val="clear" w:color="000000" w:fill="FFFFFF"/>
            <w:vAlign w:val="center"/>
          </w:tcPr>
          <w:p w14:paraId="5D32548F" w14:textId="21BDB09E" w:rsidR="0032585E" w:rsidRPr="00DC798E" w:rsidRDefault="0032585E"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r>
    </w:tbl>
    <w:p w14:paraId="5C9FF935" w14:textId="77777777" w:rsidR="00450FFA" w:rsidRPr="00DC798E" w:rsidRDefault="00450FFA" w:rsidP="00DC798E">
      <w:pPr>
        <w:tabs>
          <w:tab w:val="left" w:pos="6480"/>
          <w:tab w:val="left" w:pos="6720"/>
        </w:tabs>
        <w:spacing w:before="120" w:line="240" w:lineRule="auto"/>
        <w:ind w:hanging="2"/>
        <w:rPr>
          <w:rFonts w:eastAsia="Times New Roman" w:cs="Times New Roman"/>
          <w:b/>
          <w:color w:val="auto"/>
          <w:sz w:val="24"/>
          <w:lang w:val="en-GB"/>
        </w:rPr>
      </w:pPr>
    </w:p>
    <w:p w14:paraId="4A1851D8" w14:textId="77777777" w:rsidR="0032585E" w:rsidRPr="00DC798E" w:rsidRDefault="0032585E"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05998E52" w14:textId="43A91F08" w:rsidR="003B0B1D"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02. Định mức sử dụng dụng cụ thực hiện dự báo, cảnh báo thủy văn</w:t>
      </w:r>
    </w:p>
    <w:p w14:paraId="2132D044"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245"/>
        <w:gridCol w:w="993"/>
        <w:gridCol w:w="1191"/>
        <w:gridCol w:w="1192"/>
        <w:gridCol w:w="1192"/>
        <w:gridCol w:w="1192"/>
        <w:gridCol w:w="1191"/>
        <w:gridCol w:w="1192"/>
        <w:gridCol w:w="1192"/>
        <w:gridCol w:w="1192"/>
      </w:tblGrid>
      <w:tr w:rsidR="00F359F4" w:rsidRPr="00DC798E" w14:paraId="5CD7C730" w14:textId="0A3B905E" w:rsidTr="00F359F4">
        <w:trPr>
          <w:trHeight w:val="369"/>
          <w:tblHeader/>
          <w:jc w:val="center"/>
        </w:trPr>
        <w:tc>
          <w:tcPr>
            <w:tcW w:w="719" w:type="dxa"/>
            <w:shd w:val="clear" w:color="000000" w:fill="FFFFFF"/>
            <w:vAlign w:val="center"/>
            <w:hideMark/>
          </w:tcPr>
          <w:p w14:paraId="6EF58E3E"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245" w:type="dxa"/>
            <w:shd w:val="clear" w:color="000000" w:fill="FFFFFF"/>
            <w:vAlign w:val="center"/>
            <w:hideMark/>
          </w:tcPr>
          <w:p w14:paraId="5D5ED20A"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993" w:type="dxa"/>
            <w:shd w:val="clear" w:color="000000" w:fill="FFFFFF"/>
            <w:vAlign w:val="center"/>
          </w:tcPr>
          <w:p w14:paraId="27E6027D" w14:textId="7E3C73AE"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191" w:type="dxa"/>
            <w:shd w:val="clear" w:color="000000" w:fill="FFFFFF"/>
            <w:vAlign w:val="center"/>
            <w:hideMark/>
          </w:tcPr>
          <w:p w14:paraId="5B9C086D" w14:textId="205A0238"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thủy văn hạn cực ngắn</w:t>
            </w:r>
          </w:p>
        </w:tc>
        <w:tc>
          <w:tcPr>
            <w:tcW w:w="1192" w:type="dxa"/>
            <w:shd w:val="clear" w:color="000000" w:fill="FFFFFF"/>
            <w:vAlign w:val="center"/>
            <w:hideMark/>
          </w:tcPr>
          <w:p w14:paraId="0BFC36E9" w14:textId="6E1717E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ngắn</w:t>
            </w:r>
          </w:p>
        </w:tc>
        <w:tc>
          <w:tcPr>
            <w:tcW w:w="1192" w:type="dxa"/>
            <w:shd w:val="clear" w:color="000000" w:fill="FFFFFF"/>
            <w:vAlign w:val="center"/>
            <w:hideMark/>
          </w:tcPr>
          <w:p w14:paraId="65D33F0A" w14:textId="4A1D9571"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vừa</w:t>
            </w:r>
          </w:p>
        </w:tc>
        <w:tc>
          <w:tcPr>
            <w:tcW w:w="1192" w:type="dxa"/>
            <w:shd w:val="clear" w:color="000000" w:fill="FFFFFF"/>
            <w:vAlign w:val="center"/>
            <w:hideMark/>
          </w:tcPr>
          <w:p w14:paraId="74265DE3" w14:textId="12AC8FD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dài</w:t>
            </w:r>
          </w:p>
        </w:tc>
        <w:tc>
          <w:tcPr>
            <w:tcW w:w="1191" w:type="dxa"/>
            <w:shd w:val="clear" w:color="000000" w:fill="FFFFFF"/>
            <w:vAlign w:val="center"/>
            <w:hideMark/>
          </w:tcPr>
          <w:p w14:paraId="7EECC5F2" w14:textId="01A6066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mùa</w:t>
            </w:r>
          </w:p>
        </w:tc>
        <w:tc>
          <w:tcPr>
            <w:tcW w:w="1192" w:type="dxa"/>
            <w:shd w:val="clear" w:color="000000" w:fill="FFFFFF"/>
            <w:vAlign w:val="center"/>
          </w:tcPr>
          <w:p w14:paraId="5C72D81D" w14:textId="1457462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ngắn</w:t>
            </w:r>
          </w:p>
        </w:tc>
        <w:tc>
          <w:tcPr>
            <w:tcW w:w="1192" w:type="dxa"/>
            <w:shd w:val="clear" w:color="000000" w:fill="FFFFFF"/>
            <w:vAlign w:val="center"/>
            <w:hideMark/>
          </w:tcPr>
          <w:p w14:paraId="3CD9AC79" w14:textId="7214776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vừa</w:t>
            </w:r>
          </w:p>
        </w:tc>
        <w:tc>
          <w:tcPr>
            <w:tcW w:w="1192" w:type="dxa"/>
            <w:shd w:val="clear" w:color="000000" w:fill="FFFFFF"/>
            <w:hideMark/>
          </w:tcPr>
          <w:p w14:paraId="05BA72EE" w14:textId="23A5EA19"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dài</w:t>
            </w:r>
          </w:p>
        </w:tc>
      </w:tr>
      <w:tr w:rsidR="00F359F4" w:rsidRPr="00DC798E" w14:paraId="100F807C" w14:textId="62732225" w:rsidTr="00F359F4">
        <w:trPr>
          <w:trHeight w:val="369"/>
          <w:jc w:val="center"/>
        </w:trPr>
        <w:tc>
          <w:tcPr>
            <w:tcW w:w="719" w:type="dxa"/>
            <w:shd w:val="clear" w:color="000000" w:fill="FFFFFF"/>
            <w:vAlign w:val="center"/>
            <w:hideMark/>
          </w:tcPr>
          <w:p w14:paraId="5D015527"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A</w:t>
            </w:r>
          </w:p>
        </w:tc>
        <w:tc>
          <w:tcPr>
            <w:tcW w:w="3245" w:type="dxa"/>
            <w:shd w:val="clear" w:color="000000" w:fill="FFFFFF"/>
            <w:vAlign w:val="center"/>
            <w:hideMark/>
          </w:tcPr>
          <w:p w14:paraId="172C9568" w14:textId="77777777" w:rsidR="00F359F4" w:rsidRPr="00DC798E" w:rsidRDefault="00F359F4"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Dụng cụ văn phòng</w:t>
            </w:r>
          </w:p>
        </w:tc>
        <w:tc>
          <w:tcPr>
            <w:tcW w:w="993" w:type="dxa"/>
            <w:shd w:val="clear" w:color="000000" w:fill="FFFFFF"/>
            <w:vAlign w:val="center"/>
          </w:tcPr>
          <w:p w14:paraId="45A56899" w14:textId="702EDCA9"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w:t>
            </w:r>
          </w:p>
        </w:tc>
        <w:tc>
          <w:tcPr>
            <w:tcW w:w="1191" w:type="dxa"/>
            <w:shd w:val="clear" w:color="000000" w:fill="FFFFFF"/>
            <w:vAlign w:val="center"/>
          </w:tcPr>
          <w:p w14:paraId="60390D23"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192" w:type="dxa"/>
            <w:noWrap/>
            <w:vAlign w:val="bottom"/>
          </w:tcPr>
          <w:p w14:paraId="07B9E2DE"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192" w:type="dxa"/>
            <w:shd w:val="clear" w:color="000000" w:fill="FFFFFF"/>
            <w:vAlign w:val="center"/>
          </w:tcPr>
          <w:p w14:paraId="01410863"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noWrap/>
            <w:vAlign w:val="bottom"/>
          </w:tcPr>
          <w:p w14:paraId="36EB781C"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1" w:type="dxa"/>
            <w:shd w:val="clear" w:color="000000" w:fill="FFFFFF"/>
            <w:vAlign w:val="center"/>
          </w:tcPr>
          <w:p w14:paraId="026BA238"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shd w:val="clear" w:color="000000" w:fill="FFFFFF"/>
          </w:tcPr>
          <w:p w14:paraId="763AE754"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shd w:val="clear" w:color="000000" w:fill="FFFFFF"/>
            <w:vAlign w:val="center"/>
          </w:tcPr>
          <w:p w14:paraId="4CC96912"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shd w:val="clear" w:color="000000" w:fill="FFFFFF"/>
            <w:vAlign w:val="center"/>
          </w:tcPr>
          <w:p w14:paraId="65D0A324"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083FFF" w:rsidRPr="00DC798E" w14:paraId="6917DE51" w14:textId="594EFBC8" w:rsidTr="00083FFF">
        <w:trPr>
          <w:trHeight w:val="369"/>
          <w:jc w:val="center"/>
        </w:trPr>
        <w:tc>
          <w:tcPr>
            <w:tcW w:w="719" w:type="dxa"/>
            <w:shd w:val="clear" w:color="000000" w:fill="FFFFFF"/>
            <w:vAlign w:val="center"/>
            <w:hideMark/>
          </w:tcPr>
          <w:p w14:paraId="3DC0D7CF" w14:textId="7A00CB8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245" w:type="dxa"/>
            <w:shd w:val="clear" w:color="000000" w:fill="FFFFFF"/>
            <w:vAlign w:val="center"/>
            <w:hideMark/>
          </w:tcPr>
          <w:p w14:paraId="2A23F3F9" w14:textId="524561B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ghế làm việc</w:t>
            </w:r>
          </w:p>
        </w:tc>
        <w:tc>
          <w:tcPr>
            <w:tcW w:w="993" w:type="dxa"/>
            <w:shd w:val="clear" w:color="000000" w:fill="FFFFFF"/>
            <w:vAlign w:val="center"/>
          </w:tcPr>
          <w:p w14:paraId="288413FB" w14:textId="49D215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1EA951FA" w14:textId="60FAAC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0,00078</w:t>
            </w:r>
          </w:p>
        </w:tc>
        <w:tc>
          <w:tcPr>
            <w:tcW w:w="1192" w:type="dxa"/>
            <w:shd w:val="clear" w:color="000000" w:fill="FFFFFF"/>
            <w:vAlign w:val="center"/>
          </w:tcPr>
          <w:p w14:paraId="60BA9CD7" w14:textId="2E4BEA5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0,00305</w:t>
            </w:r>
          </w:p>
        </w:tc>
        <w:tc>
          <w:tcPr>
            <w:tcW w:w="1192" w:type="dxa"/>
            <w:shd w:val="clear" w:color="000000" w:fill="FFFFFF"/>
            <w:vAlign w:val="center"/>
          </w:tcPr>
          <w:p w14:paraId="721FC6B5" w14:textId="2404662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c>
          <w:tcPr>
            <w:tcW w:w="1192" w:type="dxa"/>
            <w:shd w:val="clear" w:color="000000" w:fill="FFFFFF"/>
            <w:vAlign w:val="center"/>
          </w:tcPr>
          <w:p w14:paraId="48170F74" w14:textId="55E976B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0,00770</w:t>
            </w:r>
          </w:p>
        </w:tc>
        <w:tc>
          <w:tcPr>
            <w:tcW w:w="1191" w:type="dxa"/>
            <w:shd w:val="clear" w:color="000000" w:fill="FFFFFF"/>
            <w:vAlign w:val="center"/>
          </w:tcPr>
          <w:p w14:paraId="37B8BF2A" w14:textId="48D8A5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shd w:val="clear" w:color="000000" w:fill="FFFFFF"/>
            <w:vAlign w:val="center"/>
          </w:tcPr>
          <w:p w14:paraId="458A88EC" w14:textId="11F50C7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0,00270</w:t>
            </w:r>
          </w:p>
        </w:tc>
        <w:tc>
          <w:tcPr>
            <w:tcW w:w="1192" w:type="dxa"/>
            <w:shd w:val="clear" w:color="000000" w:fill="FFFFFF"/>
            <w:vAlign w:val="center"/>
          </w:tcPr>
          <w:p w14:paraId="6EB39754" w14:textId="5DB88E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0,00278</w:t>
            </w:r>
          </w:p>
        </w:tc>
        <w:tc>
          <w:tcPr>
            <w:tcW w:w="1192" w:type="dxa"/>
            <w:shd w:val="clear" w:color="000000" w:fill="FFFFFF"/>
            <w:vAlign w:val="center"/>
          </w:tcPr>
          <w:p w14:paraId="7AC16A4C" w14:textId="46BC27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0,00338</w:t>
            </w:r>
          </w:p>
        </w:tc>
      </w:tr>
      <w:tr w:rsidR="00083FFF" w:rsidRPr="00DC798E" w14:paraId="46DC40A7" w14:textId="0779FED5" w:rsidTr="00083FFF">
        <w:trPr>
          <w:trHeight w:val="369"/>
          <w:jc w:val="center"/>
        </w:trPr>
        <w:tc>
          <w:tcPr>
            <w:tcW w:w="719" w:type="dxa"/>
            <w:shd w:val="clear" w:color="000000" w:fill="FFFFFF"/>
            <w:vAlign w:val="center"/>
            <w:hideMark/>
          </w:tcPr>
          <w:p w14:paraId="53B8BB3E" w14:textId="255145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245" w:type="dxa"/>
            <w:shd w:val="clear" w:color="000000" w:fill="FFFFFF"/>
            <w:vAlign w:val="center"/>
            <w:hideMark/>
          </w:tcPr>
          <w:p w14:paraId="70F40FFD" w14:textId="15588B2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bàn ghế họp</w:t>
            </w:r>
          </w:p>
        </w:tc>
        <w:tc>
          <w:tcPr>
            <w:tcW w:w="993" w:type="dxa"/>
            <w:shd w:val="clear" w:color="000000" w:fill="FFFFFF"/>
            <w:vAlign w:val="center"/>
          </w:tcPr>
          <w:p w14:paraId="76AA7629" w14:textId="24FF3BB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218316E9" w14:textId="22842B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0,00013</w:t>
            </w:r>
          </w:p>
        </w:tc>
        <w:tc>
          <w:tcPr>
            <w:tcW w:w="1192" w:type="dxa"/>
            <w:shd w:val="clear" w:color="000000" w:fill="FFFFFF"/>
            <w:vAlign w:val="center"/>
          </w:tcPr>
          <w:p w14:paraId="3D12BB97" w14:textId="1F367A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192" w:type="dxa"/>
            <w:shd w:val="clear" w:color="000000" w:fill="FFFFFF"/>
            <w:vAlign w:val="center"/>
          </w:tcPr>
          <w:p w14:paraId="12B36C9F" w14:textId="525A1BF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192" w:type="dxa"/>
            <w:shd w:val="clear" w:color="000000" w:fill="FFFFFF"/>
            <w:vAlign w:val="center"/>
          </w:tcPr>
          <w:p w14:paraId="085ABE4C" w14:textId="65D0F0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0,00110</w:t>
            </w:r>
          </w:p>
        </w:tc>
        <w:tc>
          <w:tcPr>
            <w:tcW w:w="1191" w:type="dxa"/>
            <w:shd w:val="clear" w:color="000000" w:fill="FFFFFF"/>
            <w:vAlign w:val="center"/>
          </w:tcPr>
          <w:p w14:paraId="1C43155F" w14:textId="2BF14C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192" w:type="dxa"/>
            <w:shd w:val="clear" w:color="000000" w:fill="FFFFFF"/>
            <w:vAlign w:val="center"/>
          </w:tcPr>
          <w:p w14:paraId="549793FC" w14:textId="6F23CA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0,00045</w:t>
            </w:r>
          </w:p>
        </w:tc>
        <w:tc>
          <w:tcPr>
            <w:tcW w:w="1192" w:type="dxa"/>
            <w:shd w:val="clear" w:color="000000" w:fill="FFFFFF"/>
            <w:vAlign w:val="center"/>
          </w:tcPr>
          <w:p w14:paraId="56150668" w14:textId="4399AE1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192" w:type="dxa"/>
            <w:shd w:val="clear" w:color="000000" w:fill="FFFFFF"/>
            <w:vAlign w:val="center"/>
          </w:tcPr>
          <w:p w14:paraId="7FA3B824" w14:textId="4BFF312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0,00056</w:t>
            </w:r>
          </w:p>
        </w:tc>
      </w:tr>
      <w:tr w:rsidR="00083FFF" w:rsidRPr="00DC798E" w14:paraId="21F29E84" w14:textId="09200E83" w:rsidTr="00083FFF">
        <w:trPr>
          <w:trHeight w:val="369"/>
          <w:jc w:val="center"/>
        </w:trPr>
        <w:tc>
          <w:tcPr>
            <w:tcW w:w="719" w:type="dxa"/>
            <w:shd w:val="clear" w:color="000000" w:fill="FFFFFF"/>
            <w:vAlign w:val="center"/>
            <w:hideMark/>
          </w:tcPr>
          <w:p w14:paraId="0AA91F03" w14:textId="46C7062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245" w:type="dxa"/>
            <w:shd w:val="clear" w:color="000000" w:fill="FFFFFF"/>
            <w:vAlign w:val="center"/>
            <w:hideMark/>
          </w:tcPr>
          <w:p w14:paraId="15176F7D" w14:textId="33D5B450"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công tác</w:t>
            </w:r>
          </w:p>
        </w:tc>
        <w:tc>
          <w:tcPr>
            <w:tcW w:w="993" w:type="dxa"/>
            <w:shd w:val="clear" w:color="000000" w:fill="FFFFFF"/>
            <w:vAlign w:val="center"/>
          </w:tcPr>
          <w:p w14:paraId="588B9B6A" w14:textId="65689B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22D4B3A" w14:textId="49F62C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7EABD1D9" w14:textId="183A1A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209E739C" w14:textId="00667F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79C5F239" w14:textId="314A3A3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39EA6AA5" w14:textId="6DCE83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710A122E" w14:textId="265AEE3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2A68718A" w14:textId="67937DD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03D8744F" w14:textId="2AD4FAE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1302EE6B" w14:textId="0AD02720" w:rsidTr="00083FFF">
        <w:trPr>
          <w:trHeight w:val="369"/>
          <w:jc w:val="center"/>
        </w:trPr>
        <w:tc>
          <w:tcPr>
            <w:tcW w:w="719" w:type="dxa"/>
            <w:shd w:val="clear" w:color="000000" w:fill="FFFFFF"/>
            <w:vAlign w:val="center"/>
            <w:hideMark/>
          </w:tcPr>
          <w:p w14:paraId="73B8010C" w14:textId="733831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245" w:type="dxa"/>
            <w:shd w:val="clear" w:color="000000" w:fill="FFFFFF"/>
            <w:vAlign w:val="center"/>
            <w:hideMark/>
          </w:tcPr>
          <w:p w14:paraId="750D140E" w14:textId="0F68DBA6"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Điện thoại cố định</w:t>
            </w:r>
          </w:p>
        </w:tc>
        <w:tc>
          <w:tcPr>
            <w:tcW w:w="993" w:type="dxa"/>
            <w:shd w:val="clear" w:color="000000" w:fill="FFFFFF"/>
            <w:vAlign w:val="center"/>
          </w:tcPr>
          <w:p w14:paraId="73AC5071" w14:textId="77189C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5C1243F" w14:textId="61037A9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0D987D60" w14:textId="5C977A9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2E0E8259" w14:textId="21B580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7DAB6C31" w14:textId="15F7B2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3462882A" w14:textId="1EEA0B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430E908B" w14:textId="4BCDEF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20CC03CF" w14:textId="0C27057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4DBAD179" w14:textId="23615B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56011BB9" w14:textId="4C293CFF" w:rsidTr="00083FFF">
        <w:trPr>
          <w:trHeight w:val="369"/>
          <w:jc w:val="center"/>
        </w:trPr>
        <w:tc>
          <w:tcPr>
            <w:tcW w:w="719" w:type="dxa"/>
            <w:shd w:val="clear" w:color="000000" w:fill="FFFFFF"/>
            <w:vAlign w:val="center"/>
            <w:hideMark/>
          </w:tcPr>
          <w:p w14:paraId="72814214" w14:textId="007157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245" w:type="dxa"/>
            <w:shd w:val="clear" w:color="000000" w:fill="FFFFFF"/>
            <w:vAlign w:val="center"/>
            <w:hideMark/>
          </w:tcPr>
          <w:p w14:paraId="63D0F6D8" w14:textId="1E6C447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đựng tài liệu</w:t>
            </w:r>
          </w:p>
        </w:tc>
        <w:tc>
          <w:tcPr>
            <w:tcW w:w="993" w:type="dxa"/>
            <w:shd w:val="clear" w:color="000000" w:fill="FFFFFF"/>
            <w:vAlign w:val="center"/>
          </w:tcPr>
          <w:p w14:paraId="1ED3FD7C" w14:textId="6ADF5B5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551CFC0" w14:textId="5757F2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192" w:type="dxa"/>
            <w:shd w:val="clear" w:color="000000" w:fill="FFFFFF"/>
            <w:vAlign w:val="center"/>
          </w:tcPr>
          <w:p w14:paraId="5E9BE35F" w14:textId="7CAAFD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0,00812</w:t>
            </w:r>
          </w:p>
        </w:tc>
        <w:tc>
          <w:tcPr>
            <w:tcW w:w="1192" w:type="dxa"/>
            <w:shd w:val="clear" w:color="000000" w:fill="FFFFFF"/>
            <w:vAlign w:val="center"/>
          </w:tcPr>
          <w:p w14:paraId="1D6E9FA3" w14:textId="2FF638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0,01200</w:t>
            </w:r>
          </w:p>
        </w:tc>
        <w:tc>
          <w:tcPr>
            <w:tcW w:w="1192" w:type="dxa"/>
            <w:shd w:val="clear" w:color="000000" w:fill="FFFFFF"/>
            <w:vAlign w:val="center"/>
          </w:tcPr>
          <w:p w14:paraId="37EEE7D0" w14:textId="6226A3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0,02053</w:t>
            </w:r>
          </w:p>
        </w:tc>
        <w:tc>
          <w:tcPr>
            <w:tcW w:w="1191" w:type="dxa"/>
            <w:shd w:val="clear" w:color="000000" w:fill="FFFFFF"/>
            <w:vAlign w:val="center"/>
          </w:tcPr>
          <w:p w14:paraId="633FE7DC" w14:textId="61F53B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0,03008</w:t>
            </w:r>
          </w:p>
        </w:tc>
        <w:tc>
          <w:tcPr>
            <w:tcW w:w="1192" w:type="dxa"/>
            <w:shd w:val="clear" w:color="000000" w:fill="FFFFFF"/>
            <w:vAlign w:val="center"/>
          </w:tcPr>
          <w:p w14:paraId="25AEBFD6" w14:textId="114E5A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0,00720</w:t>
            </w:r>
          </w:p>
        </w:tc>
        <w:tc>
          <w:tcPr>
            <w:tcW w:w="1192" w:type="dxa"/>
            <w:shd w:val="clear" w:color="000000" w:fill="FFFFFF"/>
            <w:vAlign w:val="center"/>
          </w:tcPr>
          <w:p w14:paraId="3C023136" w14:textId="004694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0,00740</w:t>
            </w:r>
          </w:p>
        </w:tc>
        <w:tc>
          <w:tcPr>
            <w:tcW w:w="1192" w:type="dxa"/>
            <w:shd w:val="clear" w:color="000000" w:fill="FFFFFF"/>
            <w:vAlign w:val="center"/>
          </w:tcPr>
          <w:p w14:paraId="3B26AE7F" w14:textId="7DCE21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0,00900</w:t>
            </w:r>
          </w:p>
        </w:tc>
      </w:tr>
      <w:tr w:rsidR="00083FFF" w:rsidRPr="00DC798E" w14:paraId="2DDFB86C" w14:textId="13EE7807" w:rsidTr="00083FFF">
        <w:trPr>
          <w:trHeight w:val="369"/>
          <w:jc w:val="center"/>
        </w:trPr>
        <w:tc>
          <w:tcPr>
            <w:tcW w:w="719" w:type="dxa"/>
            <w:shd w:val="clear" w:color="000000" w:fill="FFFFFF"/>
            <w:vAlign w:val="center"/>
            <w:hideMark/>
          </w:tcPr>
          <w:p w14:paraId="03915D08" w14:textId="138ACD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245" w:type="dxa"/>
            <w:shd w:val="clear" w:color="000000" w:fill="FFFFFF"/>
            <w:vAlign w:val="center"/>
            <w:hideMark/>
          </w:tcPr>
          <w:p w14:paraId="7AAAA0B1" w14:textId="143FBCE7"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File nan đựng tài liệu</w:t>
            </w:r>
          </w:p>
        </w:tc>
        <w:tc>
          <w:tcPr>
            <w:tcW w:w="993" w:type="dxa"/>
            <w:shd w:val="clear" w:color="000000" w:fill="FFFFFF"/>
            <w:vAlign w:val="center"/>
          </w:tcPr>
          <w:p w14:paraId="15C17853" w14:textId="39095EC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08E8BB1D" w14:textId="6E404E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0,00208</w:t>
            </w:r>
          </w:p>
        </w:tc>
        <w:tc>
          <w:tcPr>
            <w:tcW w:w="1192" w:type="dxa"/>
            <w:shd w:val="clear" w:color="000000" w:fill="FFFFFF"/>
            <w:vAlign w:val="center"/>
          </w:tcPr>
          <w:p w14:paraId="635EFB3C" w14:textId="4A0630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0,00812</w:t>
            </w:r>
          </w:p>
        </w:tc>
        <w:tc>
          <w:tcPr>
            <w:tcW w:w="1192" w:type="dxa"/>
            <w:shd w:val="clear" w:color="000000" w:fill="FFFFFF"/>
            <w:vAlign w:val="center"/>
          </w:tcPr>
          <w:p w14:paraId="4DD91360" w14:textId="69DA55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0,01200</w:t>
            </w:r>
          </w:p>
        </w:tc>
        <w:tc>
          <w:tcPr>
            <w:tcW w:w="1192" w:type="dxa"/>
            <w:shd w:val="clear" w:color="000000" w:fill="FFFFFF"/>
            <w:vAlign w:val="center"/>
          </w:tcPr>
          <w:p w14:paraId="1BC916E7" w14:textId="68CEB1D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0,02053</w:t>
            </w:r>
          </w:p>
        </w:tc>
        <w:tc>
          <w:tcPr>
            <w:tcW w:w="1191" w:type="dxa"/>
            <w:shd w:val="clear" w:color="000000" w:fill="FFFFFF"/>
            <w:vAlign w:val="center"/>
          </w:tcPr>
          <w:p w14:paraId="0C806B45" w14:textId="0E8A62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0,03008</w:t>
            </w:r>
          </w:p>
        </w:tc>
        <w:tc>
          <w:tcPr>
            <w:tcW w:w="1192" w:type="dxa"/>
            <w:shd w:val="clear" w:color="000000" w:fill="FFFFFF"/>
            <w:vAlign w:val="center"/>
          </w:tcPr>
          <w:p w14:paraId="359FF741" w14:textId="6B5A605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0,00720</w:t>
            </w:r>
          </w:p>
        </w:tc>
        <w:tc>
          <w:tcPr>
            <w:tcW w:w="1192" w:type="dxa"/>
            <w:shd w:val="clear" w:color="000000" w:fill="FFFFFF"/>
            <w:vAlign w:val="center"/>
          </w:tcPr>
          <w:p w14:paraId="54DD5380" w14:textId="00A4E80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0,00740</w:t>
            </w:r>
          </w:p>
        </w:tc>
        <w:tc>
          <w:tcPr>
            <w:tcW w:w="1192" w:type="dxa"/>
            <w:shd w:val="clear" w:color="000000" w:fill="FFFFFF"/>
            <w:vAlign w:val="center"/>
          </w:tcPr>
          <w:p w14:paraId="49D93C00" w14:textId="2BAB568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0,00900</w:t>
            </w:r>
          </w:p>
        </w:tc>
      </w:tr>
      <w:tr w:rsidR="00083FFF" w:rsidRPr="00DC798E" w14:paraId="0BA7BDD7" w14:textId="3899AFE2" w:rsidTr="00083FFF">
        <w:trPr>
          <w:trHeight w:val="369"/>
          <w:jc w:val="center"/>
        </w:trPr>
        <w:tc>
          <w:tcPr>
            <w:tcW w:w="719" w:type="dxa"/>
            <w:shd w:val="clear" w:color="000000" w:fill="FFFFFF"/>
            <w:vAlign w:val="center"/>
            <w:hideMark/>
          </w:tcPr>
          <w:p w14:paraId="7AB2DAB4" w14:textId="3057A4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w:t>
            </w:r>
          </w:p>
        </w:tc>
        <w:tc>
          <w:tcPr>
            <w:tcW w:w="3245" w:type="dxa"/>
            <w:shd w:val="clear" w:color="000000" w:fill="FFFFFF"/>
            <w:vAlign w:val="center"/>
            <w:hideMark/>
          </w:tcPr>
          <w:p w14:paraId="3A7D1291" w14:textId="157747B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Tủ đựng tài liệu</w:t>
            </w:r>
          </w:p>
        </w:tc>
        <w:tc>
          <w:tcPr>
            <w:tcW w:w="993" w:type="dxa"/>
            <w:shd w:val="clear" w:color="000000" w:fill="FFFFFF"/>
            <w:vAlign w:val="center"/>
          </w:tcPr>
          <w:p w14:paraId="240E5D99" w14:textId="7BDF16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198260C1" w14:textId="28840E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0,00078</w:t>
            </w:r>
          </w:p>
        </w:tc>
        <w:tc>
          <w:tcPr>
            <w:tcW w:w="1192" w:type="dxa"/>
            <w:shd w:val="clear" w:color="000000" w:fill="FFFFFF"/>
            <w:vAlign w:val="center"/>
          </w:tcPr>
          <w:p w14:paraId="39C67D7E" w14:textId="312DAB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0,00305</w:t>
            </w:r>
          </w:p>
        </w:tc>
        <w:tc>
          <w:tcPr>
            <w:tcW w:w="1192" w:type="dxa"/>
            <w:shd w:val="clear" w:color="000000" w:fill="FFFFFF"/>
            <w:vAlign w:val="center"/>
          </w:tcPr>
          <w:p w14:paraId="0EC91927" w14:textId="2AB8C8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c>
          <w:tcPr>
            <w:tcW w:w="1192" w:type="dxa"/>
            <w:shd w:val="clear" w:color="000000" w:fill="FFFFFF"/>
            <w:vAlign w:val="center"/>
          </w:tcPr>
          <w:p w14:paraId="53D6A07E" w14:textId="6039C0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0,00770</w:t>
            </w:r>
          </w:p>
        </w:tc>
        <w:tc>
          <w:tcPr>
            <w:tcW w:w="1191" w:type="dxa"/>
            <w:shd w:val="clear" w:color="000000" w:fill="FFFFFF"/>
            <w:vAlign w:val="center"/>
          </w:tcPr>
          <w:p w14:paraId="6BD7EBDF" w14:textId="47C780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shd w:val="clear" w:color="000000" w:fill="FFFFFF"/>
            <w:vAlign w:val="center"/>
          </w:tcPr>
          <w:p w14:paraId="5580ABA4" w14:textId="2DFBCA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0,00270</w:t>
            </w:r>
          </w:p>
        </w:tc>
        <w:tc>
          <w:tcPr>
            <w:tcW w:w="1192" w:type="dxa"/>
            <w:shd w:val="clear" w:color="000000" w:fill="FFFFFF"/>
            <w:vAlign w:val="center"/>
          </w:tcPr>
          <w:p w14:paraId="4445A67E" w14:textId="280922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0,00278</w:t>
            </w:r>
          </w:p>
        </w:tc>
        <w:tc>
          <w:tcPr>
            <w:tcW w:w="1192" w:type="dxa"/>
            <w:shd w:val="clear" w:color="000000" w:fill="FFFFFF"/>
            <w:vAlign w:val="center"/>
          </w:tcPr>
          <w:p w14:paraId="3F11098A" w14:textId="55B516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0,00338</w:t>
            </w:r>
          </w:p>
        </w:tc>
      </w:tr>
      <w:tr w:rsidR="00083FFF" w:rsidRPr="00DC798E" w14:paraId="5106E087" w14:textId="6092E3D8" w:rsidTr="00083FFF">
        <w:trPr>
          <w:trHeight w:val="369"/>
          <w:jc w:val="center"/>
        </w:trPr>
        <w:tc>
          <w:tcPr>
            <w:tcW w:w="719" w:type="dxa"/>
            <w:shd w:val="clear" w:color="000000" w:fill="FFFFFF"/>
            <w:vAlign w:val="center"/>
            <w:hideMark/>
          </w:tcPr>
          <w:p w14:paraId="3D2A9841" w14:textId="42DA0A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245" w:type="dxa"/>
            <w:shd w:val="clear" w:color="000000" w:fill="FFFFFF"/>
            <w:vAlign w:val="center"/>
            <w:hideMark/>
          </w:tcPr>
          <w:p w14:paraId="261FC377" w14:textId="2336B9D4"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Đồng hồ treo tường</w:t>
            </w:r>
          </w:p>
        </w:tc>
        <w:tc>
          <w:tcPr>
            <w:tcW w:w="993" w:type="dxa"/>
            <w:shd w:val="clear" w:color="000000" w:fill="FFFFFF"/>
            <w:vAlign w:val="center"/>
          </w:tcPr>
          <w:p w14:paraId="1068D582" w14:textId="27FCA8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0BDBD5C" w14:textId="79EE23A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3A16625E" w14:textId="254DFAF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07C87204" w14:textId="1E1F23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2FCAA9F8" w14:textId="6FB12E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0CE75082" w14:textId="4C7B4F0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210854A9" w14:textId="64C09A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57A48B2B" w14:textId="7B5DEA3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5E7BDE2A" w14:textId="5BE0DD7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0ADD2DF7" w14:textId="55679CD9" w:rsidTr="00083FFF">
        <w:trPr>
          <w:trHeight w:val="369"/>
          <w:jc w:val="center"/>
        </w:trPr>
        <w:tc>
          <w:tcPr>
            <w:tcW w:w="719" w:type="dxa"/>
            <w:shd w:val="clear" w:color="000000" w:fill="FFFFFF"/>
            <w:vAlign w:val="center"/>
            <w:hideMark/>
          </w:tcPr>
          <w:p w14:paraId="0FE06AC5" w14:textId="1E61C5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245" w:type="dxa"/>
            <w:shd w:val="clear" w:color="000000" w:fill="FFFFFF"/>
            <w:vAlign w:val="center"/>
            <w:hideMark/>
          </w:tcPr>
          <w:p w14:paraId="2F6CC53C" w14:textId="552A9C7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đèn neon (cả bóng)</w:t>
            </w:r>
          </w:p>
        </w:tc>
        <w:tc>
          <w:tcPr>
            <w:tcW w:w="993" w:type="dxa"/>
            <w:shd w:val="clear" w:color="000000" w:fill="FFFFFF"/>
            <w:vAlign w:val="center"/>
          </w:tcPr>
          <w:p w14:paraId="7178C453" w14:textId="742D3B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0BAFB9BC" w14:textId="28F4F90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192" w:type="dxa"/>
            <w:shd w:val="clear" w:color="000000" w:fill="FFFFFF"/>
            <w:vAlign w:val="center"/>
          </w:tcPr>
          <w:p w14:paraId="6F75275A" w14:textId="47D50EA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0,00406</w:t>
            </w:r>
          </w:p>
        </w:tc>
        <w:tc>
          <w:tcPr>
            <w:tcW w:w="1192" w:type="dxa"/>
            <w:shd w:val="clear" w:color="000000" w:fill="FFFFFF"/>
            <w:vAlign w:val="center"/>
          </w:tcPr>
          <w:p w14:paraId="7C73A186" w14:textId="4D55F4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192" w:type="dxa"/>
            <w:shd w:val="clear" w:color="000000" w:fill="FFFFFF"/>
            <w:vAlign w:val="center"/>
          </w:tcPr>
          <w:p w14:paraId="7B089F5E" w14:textId="08631B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0,01173</w:t>
            </w:r>
          </w:p>
        </w:tc>
        <w:tc>
          <w:tcPr>
            <w:tcW w:w="1191" w:type="dxa"/>
            <w:shd w:val="clear" w:color="000000" w:fill="FFFFFF"/>
            <w:vAlign w:val="center"/>
          </w:tcPr>
          <w:p w14:paraId="14D6C593" w14:textId="5CF40D6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0,01504</w:t>
            </w:r>
          </w:p>
        </w:tc>
        <w:tc>
          <w:tcPr>
            <w:tcW w:w="1192" w:type="dxa"/>
            <w:shd w:val="clear" w:color="000000" w:fill="FFFFFF"/>
            <w:vAlign w:val="center"/>
          </w:tcPr>
          <w:p w14:paraId="0E664596" w14:textId="6BC4C0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shd w:val="clear" w:color="000000" w:fill="FFFFFF"/>
            <w:vAlign w:val="center"/>
          </w:tcPr>
          <w:p w14:paraId="04885347" w14:textId="030A0BF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0,00370</w:t>
            </w:r>
          </w:p>
        </w:tc>
        <w:tc>
          <w:tcPr>
            <w:tcW w:w="1192" w:type="dxa"/>
            <w:shd w:val="clear" w:color="000000" w:fill="FFFFFF"/>
            <w:vAlign w:val="center"/>
          </w:tcPr>
          <w:p w14:paraId="7CEF7EB7" w14:textId="3DA064E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r>
      <w:tr w:rsidR="00083FFF" w:rsidRPr="00DC798E" w14:paraId="4DB3612A" w14:textId="2ACA0FBD" w:rsidTr="00083FFF">
        <w:trPr>
          <w:trHeight w:val="369"/>
          <w:jc w:val="center"/>
        </w:trPr>
        <w:tc>
          <w:tcPr>
            <w:tcW w:w="719" w:type="dxa"/>
            <w:shd w:val="clear" w:color="000000" w:fill="FFFFFF"/>
            <w:vAlign w:val="center"/>
            <w:hideMark/>
          </w:tcPr>
          <w:p w14:paraId="62391D64" w14:textId="06F49E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245" w:type="dxa"/>
            <w:shd w:val="clear" w:color="000000" w:fill="FFFFFF"/>
            <w:vAlign w:val="center"/>
            <w:hideMark/>
          </w:tcPr>
          <w:p w14:paraId="44297C2A" w14:textId="5EC27B2B"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Quạt cây</w:t>
            </w:r>
          </w:p>
        </w:tc>
        <w:tc>
          <w:tcPr>
            <w:tcW w:w="993" w:type="dxa"/>
            <w:shd w:val="clear" w:color="000000" w:fill="FFFFFF"/>
            <w:vAlign w:val="center"/>
          </w:tcPr>
          <w:p w14:paraId="34420278" w14:textId="7A2D45F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36AE1AD" w14:textId="74BCCA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0,00062</w:t>
            </w:r>
          </w:p>
        </w:tc>
        <w:tc>
          <w:tcPr>
            <w:tcW w:w="1192" w:type="dxa"/>
            <w:shd w:val="clear" w:color="000000" w:fill="FFFFFF"/>
            <w:vAlign w:val="center"/>
          </w:tcPr>
          <w:p w14:paraId="6660A88D" w14:textId="3A02AF2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0,00244</w:t>
            </w:r>
          </w:p>
        </w:tc>
        <w:tc>
          <w:tcPr>
            <w:tcW w:w="1192" w:type="dxa"/>
            <w:shd w:val="clear" w:color="000000" w:fill="FFFFFF"/>
            <w:vAlign w:val="center"/>
          </w:tcPr>
          <w:p w14:paraId="252F090F" w14:textId="4923198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shd w:val="clear" w:color="000000" w:fill="FFFFFF"/>
            <w:vAlign w:val="center"/>
          </w:tcPr>
          <w:p w14:paraId="187B4424" w14:textId="370CA0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0,00704</w:t>
            </w:r>
          </w:p>
        </w:tc>
        <w:tc>
          <w:tcPr>
            <w:tcW w:w="1191" w:type="dxa"/>
            <w:shd w:val="clear" w:color="000000" w:fill="FFFFFF"/>
            <w:vAlign w:val="center"/>
          </w:tcPr>
          <w:p w14:paraId="4BF1DBB0" w14:textId="5E4F8E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0,00902</w:t>
            </w:r>
          </w:p>
        </w:tc>
        <w:tc>
          <w:tcPr>
            <w:tcW w:w="1192" w:type="dxa"/>
            <w:shd w:val="clear" w:color="000000" w:fill="FFFFFF"/>
            <w:vAlign w:val="center"/>
          </w:tcPr>
          <w:p w14:paraId="1885DB23" w14:textId="3EAC47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0,00216</w:t>
            </w:r>
          </w:p>
        </w:tc>
        <w:tc>
          <w:tcPr>
            <w:tcW w:w="1192" w:type="dxa"/>
            <w:shd w:val="clear" w:color="000000" w:fill="FFFFFF"/>
            <w:vAlign w:val="center"/>
          </w:tcPr>
          <w:p w14:paraId="62348C47" w14:textId="1910DA7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0,00222</w:t>
            </w:r>
          </w:p>
        </w:tc>
        <w:tc>
          <w:tcPr>
            <w:tcW w:w="1192" w:type="dxa"/>
            <w:shd w:val="clear" w:color="000000" w:fill="FFFFFF"/>
            <w:vAlign w:val="center"/>
          </w:tcPr>
          <w:p w14:paraId="14F67356" w14:textId="2B1392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0,00270</w:t>
            </w:r>
          </w:p>
        </w:tc>
      </w:tr>
      <w:tr w:rsidR="00083FFF" w:rsidRPr="00DC798E" w14:paraId="21B059BD" w14:textId="0AEBAA79" w:rsidTr="00083FFF">
        <w:trPr>
          <w:trHeight w:val="369"/>
          <w:jc w:val="center"/>
        </w:trPr>
        <w:tc>
          <w:tcPr>
            <w:tcW w:w="719" w:type="dxa"/>
            <w:shd w:val="clear" w:color="000000" w:fill="FFFFFF"/>
            <w:vAlign w:val="center"/>
            <w:hideMark/>
          </w:tcPr>
          <w:p w14:paraId="75A36790" w14:textId="205D33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245" w:type="dxa"/>
            <w:shd w:val="clear" w:color="000000" w:fill="FFFFFF"/>
            <w:vAlign w:val="center"/>
            <w:hideMark/>
          </w:tcPr>
          <w:p w14:paraId="18C90151" w14:textId="374EBBD5"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Ổn áp 10KVA</w:t>
            </w:r>
          </w:p>
        </w:tc>
        <w:tc>
          <w:tcPr>
            <w:tcW w:w="993" w:type="dxa"/>
            <w:shd w:val="clear" w:color="000000" w:fill="FFFFFF"/>
            <w:vAlign w:val="center"/>
          </w:tcPr>
          <w:p w14:paraId="46963107" w14:textId="321A72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0214643" w14:textId="5F69A0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4791631D" w14:textId="658CEEA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2F94233B" w14:textId="0C584A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61186426" w14:textId="678F72F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7FC6FE36" w14:textId="5B73AB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101359DA" w14:textId="03A095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516AB9F7" w14:textId="04049D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066D144C" w14:textId="043A9CF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3C35C504" w14:textId="701FDBFC" w:rsidTr="00083FFF">
        <w:trPr>
          <w:trHeight w:val="369"/>
          <w:jc w:val="center"/>
        </w:trPr>
        <w:tc>
          <w:tcPr>
            <w:tcW w:w="719" w:type="dxa"/>
            <w:shd w:val="clear" w:color="000000" w:fill="FFFFFF"/>
            <w:vAlign w:val="center"/>
            <w:hideMark/>
          </w:tcPr>
          <w:p w14:paraId="056F6EFF" w14:textId="75CA5C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245" w:type="dxa"/>
            <w:shd w:val="clear" w:color="000000" w:fill="FFFFFF"/>
            <w:vAlign w:val="center"/>
            <w:hideMark/>
          </w:tcPr>
          <w:p w14:paraId="1F01DD1E" w14:textId="4F18D284"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to</w:t>
            </w:r>
          </w:p>
        </w:tc>
        <w:tc>
          <w:tcPr>
            <w:tcW w:w="993" w:type="dxa"/>
            <w:shd w:val="clear" w:color="000000" w:fill="FFFFFF"/>
            <w:vAlign w:val="center"/>
          </w:tcPr>
          <w:p w14:paraId="5BD2EEDE" w14:textId="69449E7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3064A9C" w14:textId="5EEAEF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0,00035</w:t>
            </w:r>
          </w:p>
        </w:tc>
        <w:tc>
          <w:tcPr>
            <w:tcW w:w="1192" w:type="dxa"/>
            <w:shd w:val="clear" w:color="000000" w:fill="FFFFFF"/>
            <w:vAlign w:val="center"/>
          </w:tcPr>
          <w:p w14:paraId="536947AB" w14:textId="1916C7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0,00135</w:t>
            </w:r>
          </w:p>
        </w:tc>
        <w:tc>
          <w:tcPr>
            <w:tcW w:w="1192" w:type="dxa"/>
            <w:shd w:val="clear" w:color="000000" w:fill="FFFFFF"/>
            <w:vAlign w:val="center"/>
          </w:tcPr>
          <w:p w14:paraId="08EF54D9" w14:textId="60EA37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192" w:type="dxa"/>
            <w:shd w:val="clear" w:color="000000" w:fill="FFFFFF"/>
            <w:vAlign w:val="center"/>
          </w:tcPr>
          <w:p w14:paraId="6096C79F" w14:textId="13900B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0,00293</w:t>
            </w:r>
          </w:p>
        </w:tc>
        <w:tc>
          <w:tcPr>
            <w:tcW w:w="1191" w:type="dxa"/>
            <w:shd w:val="clear" w:color="000000" w:fill="FFFFFF"/>
            <w:vAlign w:val="center"/>
          </w:tcPr>
          <w:p w14:paraId="137500D9" w14:textId="2B6E1D7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0,00376</w:t>
            </w:r>
          </w:p>
        </w:tc>
        <w:tc>
          <w:tcPr>
            <w:tcW w:w="1192" w:type="dxa"/>
            <w:shd w:val="clear" w:color="000000" w:fill="FFFFFF"/>
            <w:vAlign w:val="center"/>
          </w:tcPr>
          <w:p w14:paraId="0AAE2F65" w14:textId="2F517A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575CEFC2" w14:textId="79CF52E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c>
          <w:tcPr>
            <w:tcW w:w="1192" w:type="dxa"/>
            <w:shd w:val="clear" w:color="000000" w:fill="FFFFFF"/>
            <w:vAlign w:val="center"/>
          </w:tcPr>
          <w:p w14:paraId="2366DCEA" w14:textId="522241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r>
      <w:tr w:rsidR="00083FFF" w:rsidRPr="00DC798E" w14:paraId="7037DC43" w14:textId="73A0F692" w:rsidTr="00083FFF">
        <w:trPr>
          <w:trHeight w:val="369"/>
          <w:jc w:val="center"/>
        </w:trPr>
        <w:tc>
          <w:tcPr>
            <w:tcW w:w="719" w:type="dxa"/>
            <w:shd w:val="clear" w:color="000000" w:fill="FFFFFF"/>
            <w:vAlign w:val="center"/>
            <w:hideMark/>
          </w:tcPr>
          <w:p w14:paraId="75D3F348" w14:textId="55846B5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245" w:type="dxa"/>
            <w:shd w:val="clear" w:color="000000" w:fill="FFFFFF"/>
            <w:vAlign w:val="center"/>
            <w:hideMark/>
          </w:tcPr>
          <w:p w14:paraId="5F290046" w14:textId="6C05256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nhỏ</w:t>
            </w:r>
          </w:p>
        </w:tc>
        <w:tc>
          <w:tcPr>
            <w:tcW w:w="993" w:type="dxa"/>
            <w:shd w:val="clear" w:color="000000" w:fill="FFFFFF"/>
            <w:vAlign w:val="center"/>
          </w:tcPr>
          <w:p w14:paraId="3A56522C" w14:textId="0EDC5B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C63FEE0" w14:textId="42418C6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0,00035</w:t>
            </w:r>
          </w:p>
        </w:tc>
        <w:tc>
          <w:tcPr>
            <w:tcW w:w="1192" w:type="dxa"/>
            <w:shd w:val="clear" w:color="000000" w:fill="FFFFFF"/>
            <w:vAlign w:val="center"/>
          </w:tcPr>
          <w:p w14:paraId="5335D7E0" w14:textId="7CE2246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0,00135</w:t>
            </w:r>
          </w:p>
        </w:tc>
        <w:tc>
          <w:tcPr>
            <w:tcW w:w="1192" w:type="dxa"/>
            <w:shd w:val="clear" w:color="000000" w:fill="FFFFFF"/>
            <w:vAlign w:val="center"/>
          </w:tcPr>
          <w:p w14:paraId="53A799FF" w14:textId="101462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192" w:type="dxa"/>
            <w:shd w:val="clear" w:color="000000" w:fill="FFFFFF"/>
            <w:vAlign w:val="center"/>
          </w:tcPr>
          <w:p w14:paraId="5FCB9B82" w14:textId="35BF6FF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0,00293</w:t>
            </w:r>
          </w:p>
        </w:tc>
        <w:tc>
          <w:tcPr>
            <w:tcW w:w="1191" w:type="dxa"/>
            <w:shd w:val="clear" w:color="000000" w:fill="FFFFFF"/>
            <w:vAlign w:val="center"/>
          </w:tcPr>
          <w:p w14:paraId="2119BC32" w14:textId="12D4C0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0,00376</w:t>
            </w:r>
          </w:p>
        </w:tc>
        <w:tc>
          <w:tcPr>
            <w:tcW w:w="1192" w:type="dxa"/>
            <w:shd w:val="clear" w:color="000000" w:fill="FFFFFF"/>
            <w:vAlign w:val="center"/>
          </w:tcPr>
          <w:p w14:paraId="73558834" w14:textId="7A5BF1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33571C04" w14:textId="15C1B3D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c>
          <w:tcPr>
            <w:tcW w:w="1192" w:type="dxa"/>
            <w:shd w:val="clear" w:color="000000" w:fill="FFFFFF"/>
            <w:vAlign w:val="center"/>
          </w:tcPr>
          <w:p w14:paraId="2FDA994D" w14:textId="5F8967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r>
      <w:tr w:rsidR="00083FFF" w:rsidRPr="00DC798E" w14:paraId="77E45BDA" w14:textId="4DF3162A" w:rsidTr="00083FFF">
        <w:trPr>
          <w:trHeight w:val="369"/>
          <w:jc w:val="center"/>
        </w:trPr>
        <w:tc>
          <w:tcPr>
            <w:tcW w:w="719" w:type="dxa"/>
            <w:shd w:val="clear" w:color="000000" w:fill="FFFFFF"/>
            <w:vAlign w:val="center"/>
            <w:hideMark/>
          </w:tcPr>
          <w:p w14:paraId="2A09E682" w14:textId="2D24A1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w:t>
            </w:r>
          </w:p>
        </w:tc>
        <w:tc>
          <w:tcPr>
            <w:tcW w:w="3245" w:type="dxa"/>
            <w:shd w:val="clear" w:color="000000" w:fill="FFFFFF"/>
            <w:vAlign w:val="center"/>
            <w:hideMark/>
          </w:tcPr>
          <w:p w14:paraId="58DCDFEB" w14:textId="69DE0AFB"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Nhổ ghim</w:t>
            </w:r>
          </w:p>
        </w:tc>
        <w:tc>
          <w:tcPr>
            <w:tcW w:w="993" w:type="dxa"/>
            <w:shd w:val="clear" w:color="000000" w:fill="FFFFFF"/>
            <w:vAlign w:val="center"/>
          </w:tcPr>
          <w:p w14:paraId="0C21AA82" w14:textId="00D55E0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78423113" w14:textId="08AE0F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192" w:type="dxa"/>
            <w:shd w:val="clear" w:color="000000" w:fill="FFFFFF"/>
            <w:vAlign w:val="center"/>
          </w:tcPr>
          <w:p w14:paraId="1E61ADAD" w14:textId="50786C9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0,00406</w:t>
            </w:r>
          </w:p>
        </w:tc>
        <w:tc>
          <w:tcPr>
            <w:tcW w:w="1192" w:type="dxa"/>
            <w:shd w:val="clear" w:color="000000" w:fill="FFFFFF"/>
            <w:vAlign w:val="center"/>
          </w:tcPr>
          <w:p w14:paraId="24507E6C" w14:textId="0DE46A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192" w:type="dxa"/>
            <w:shd w:val="clear" w:color="000000" w:fill="FFFFFF"/>
            <w:vAlign w:val="center"/>
          </w:tcPr>
          <w:p w14:paraId="3F0EAE08" w14:textId="1F40A7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0,00880</w:t>
            </w:r>
          </w:p>
        </w:tc>
        <w:tc>
          <w:tcPr>
            <w:tcW w:w="1191" w:type="dxa"/>
            <w:shd w:val="clear" w:color="000000" w:fill="FFFFFF"/>
            <w:vAlign w:val="center"/>
          </w:tcPr>
          <w:p w14:paraId="3137369C" w14:textId="690D77B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shd w:val="clear" w:color="000000" w:fill="FFFFFF"/>
            <w:vAlign w:val="center"/>
          </w:tcPr>
          <w:p w14:paraId="2E36C003" w14:textId="1230D9F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shd w:val="clear" w:color="000000" w:fill="FFFFFF"/>
            <w:vAlign w:val="center"/>
          </w:tcPr>
          <w:p w14:paraId="0570F58E" w14:textId="0AD80E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0,00370</w:t>
            </w:r>
          </w:p>
        </w:tc>
        <w:tc>
          <w:tcPr>
            <w:tcW w:w="1192" w:type="dxa"/>
            <w:shd w:val="clear" w:color="000000" w:fill="FFFFFF"/>
            <w:vAlign w:val="center"/>
          </w:tcPr>
          <w:p w14:paraId="5989007B" w14:textId="25B66B1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r>
      <w:tr w:rsidR="00083FFF" w:rsidRPr="00DC798E" w14:paraId="61F5FB57" w14:textId="5C080574" w:rsidTr="00083FFF">
        <w:trPr>
          <w:trHeight w:val="369"/>
          <w:jc w:val="center"/>
        </w:trPr>
        <w:tc>
          <w:tcPr>
            <w:tcW w:w="719" w:type="dxa"/>
            <w:shd w:val="clear" w:color="000000" w:fill="FFFFFF"/>
            <w:vAlign w:val="center"/>
            <w:hideMark/>
          </w:tcPr>
          <w:p w14:paraId="0EA4ACFD" w14:textId="5B4DD2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245" w:type="dxa"/>
            <w:shd w:val="clear" w:color="000000" w:fill="FFFFFF"/>
            <w:vAlign w:val="center"/>
            <w:hideMark/>
          </w:tcPr>
          <w:p w14:paraId="5E8D23E0" w14:textId="59B35FE0"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Dao dọc giấy</w:t>
            </w:r>
          </w:p>
        </w:tc>
        <w:tc>
          <w:tcPr>
            <w:tcW w:w="993" w:type="dxa"/>
            <w:shd w:val="clear" w:color="000000" w:fill="FFFFFF"/>
            <w:vAlign w:val="center"/>
          </w:tcPr>
          <w:p w14:paraId="71D9AF5D" w14:textId="1D72E7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5C92A52E" w14:textId="563385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192" w:type="dxa"/>
            <w:shd w:val="clear" w:color="000000" w:fill="FFFFFF"/>
            <w:vAlign w:val="center"/>
          </w:tcPr>
          <w:p w14:paraId="00D7C090" w14:textId="4BFD26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0,00406</w:t>
            </w:r>
          </w:p>
        </w:tc>
        <w:tc>
          <w:tcPr>
            <w:tcW w:w="1192" w:type="dxa"/>
            <w:shd w:val="clear" w:color="000000" w:fill="FFFFFF"/>
            <w:vAlign w:val="center"/>
          </w:tcPr>
          <w:p w14:paraId="70030889" w14:textId="343DF8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192" w:type="dxa"/>
            <w:shd w:val="clear" w:color="000000" w:fill="FFFFFF"/>
            <w:vAlign w:val="center"/>
          </w:tcPr>
          <w:p w14:paraId="3F6B60C3" w14:textId="314770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0,00880</w:t>
            </w:r>
          </w:p>
        </w:tc>
        <w:tc>
          <w:tcPr>
            <w:tcW w:w="1191" w:type="dxa"/>
            <w:shd w:val="clear" w:color="000000" w:fill="FFFFFF"/>
            <w:vAlign w:val="center"/>
          </w:tcPr>
          <w:p w14:paraId="156BFAED" w14:textId="63F2E56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shd w:val="clear" w:color="000000" w:fill="FFFFFF"/>
            <w:vAlign w:val="center"/>
          </w:tcPr>
          <w:p w14:paraId="6A8600A8" w14:textId="4A98FA1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shd w:val="clear" w:color="000000" w:fill="FFFFFF"/>
            <w:vAlign w:val="center"/>
          </w:tcPr>
          <w:p w14:paraId="31D40D77" w14:textId="5D89FFC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0,00370</w:t>
            </w:r>
          </w:p>
        </w:tc>
        <w:tc>
          <w:tcPr>
            <w:tcW w:w="1192" w:type="dxa"/>
            <w:shd w:val="clear" w:color="000000" w:fill="FFFFFF"/>
            <w:vAlign w:val="center"/>
          </w:tcPr>
          <w:p w14:paraId="2F155F4E" w14:textId="1332AE9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r>
      <w:tr w:rsidR="00083FFF" w:rsidRPr="00DC798E" w14:paraId="3A3A4639" w14:textId="5A7F9B3C" w:rsidTr="00083FFF">
        <w:trPr>
          <w:trHeight w:val="369"/>
          <w:jc w:val="center"/>
        </w:trPr>
        <w:tc>
          <w:tcPr>
            <w:tcW w:w="719" w:type="dxa"/>
            <w:shd w:val="clear" w:color="000000" w:fill="FFFFFF"/>
            <w:vAlign w:val="center"/>
            <w:hideMark/>
          </w:tcPr>
          <w:p w14:paraId="34B827CD" w14:textId="6530CA8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245" w:type="dxa"/>
            <w:shd w:val="clear" w:color="000000" w:fill="FFFFFF"/>
            <w:vAlign w:val="center"/>
            <w:hideMark/>
          </w:tcPr>
          <w:p w14:paraId="17DBAC3B" w14:textId="0D6D8FD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Kéo cắt giấy</w:t>
            </w:r>
          </w:p>
        </w:tc>
        <w:tc>
          <w:tcPr>
            <w:tcW w:w="993" w:type="dxa"/>
            <w:shd w:val="clear" w:color="000000" w:fill="FFFFFF"/>
            <w:vAlign w:val="center"/>
          </w:tcPr>
          <w:p w14:paraId="1DBB765D" w14:textId="4DBF1AC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EA53CE0" w14:textId="10F622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192" w:type="dxa"/>
            <w:shd w:val="clear" w:color="000000" w:fill="FFFFFF"/>
            <w:vAlign w:val="center"/>
          </w:tcPr>
          <w:p w14:paraId="541D6166" w14:textId="64E8B57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0,00203</w:t>
            </w:r>
          </w:p>
        </w:tc>
        <w:tc>
          <w:tcPr>
            <w:tcW w:w="1192" w:type="dxa"/>
            <w:shd w:val="clear" w:color="000000" w:fill="FFFFFF"/>
            <w:vAlign w:val="center"/>
          </w:tcPr>
          <w:p w14:paraId="062E61FF" w14:textId="3EE6E3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c>
          <w:tcPr>
            <w:tcW w:w="1192" w:type="dxa"/>
            <w:shd w:val="clear" w:color="000000" w:fill="FFFFFF"/>
            <w:vAlign w:val="center"/>
          </w:tcPr>
          <w:p w14:paraId="3C72223E" w14:textId="712815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0,00440</w:t>
            </w:r>
          </w:p>
        </w:tc>
        <w:tc>
          <w:tcPr>
            <w:tcW w:w="1191" w:type="dxa"/>
            <w:shd w:val="clear" w:color="000000" w:fill="FFFFFF"/>
            <w:vAlign w:val="center"/>
          </w:tcPr>
          <w:p w14:paraId="01987D9E" w14:textId="04CEC1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0,00564</w:t>
            </w:r>
          </w:p>
        </w:tc>
        <w:tc>
          <w:tcPr>
            <w:tcW w:w="1192" w:type="dxa"/>
            <w:shd w:val="clear" w:color="000000" w:fill="FFFFFF"/>
            <w:vAlign w:val="center"/>
          </w:tcPr>
          <w:p w14:paraId="5217C8C0" w14:textId="01045E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0,00180</w:t>
            </w:r>
          </w:p>
        </w:tc>
        <w:tc>
          <w:tcPr>
            <w:tcW w:w="1192" w:type="dxa"/>
            <w:shd w:val="clear" w:color="000000" w:fill="FFFFFF"/>
            <w:vAlign w:val="center"/>
          </w:tcPr>
          <w:p w14:paraId="757D49FC" w14:textId="72B0D2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0,00185</w:t>
            </w:r>
          </w:p>
        </w:tc>
        <w:tc>
          <w:tcPr>
            <w:tcW w:w="1192" w:type="dxa"/>
            <w:shd w:val="clear" w:color="000000" w:fill="FFFFFF"/>
            <w:vAlign w:val="center"/>
          </w:tcPr>
          <w:p w14:paraId="628C44DA" w14:textId="79E079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0,00225</w:t>
            </w:r>
          </w:p>
        </w:tc>
      </w:tr>
      <w:tr w:rsidR="00083FFF" w:rsidRPr="00DC798E" w14:paraId="53DA1593" w14:textId="17D1F612" w:rsidTr="00083FFF">
        <w:trPr>
          <w:trHeight w:val="369"/>
          <w:jc w:val="center"/>
        </w:trPr>
        <w:tc>
          <w:tcPr>
            <w:tcW w:w="719" w:type="dxa"/>
            <w:shd w:val="clear" w:color="000000" w:fill="FFFFFF"/>
            <w:vAlign w:val="center"/>
            <w:hideMark/>
          </w:tcPr>
          <w:p w14:paraId="68A4C92E" w14:textId="4B6DCD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245" w:type="dxa"/>
            <w:shd w:val="clear" w:color="000000" w:fill="FFFFFF"/>
            <w:vAlign w:val="center"/>
            <w:hideMark/>
          </w:tcPr>
          <w:p w14:paraId="14C6C6B3" w14:textId="433CDD2D"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Khay nhựa để tài liệu</w:t>
            </w:r>
          </w:p>
        </w:tc>
        <w:tc>
          <w:tcPr>
            <w:tcW w:w="993" w:type="dxa"/>
            <w:shd w:val="clear" w:color="000000" w:fill="FFFFFF"/>
            <w:vAlign w:val="center"/>
          </w:tcPr>
          <w:p w14:paraId="303559A9" w14:textId="75E5C9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15CB0550" w14:textId="1FD430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192" w:type="dxa"/>
            <w:shd w:val="clear" w:color="000000" w:fill="FFFFFF"/>
            <w:vAlign w:val="center"/>
          </w:tcPr>
          <w:p w14:paraId="2897849D" w14:textId="4FFE3F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0,00406</w:t>
            </w:r>
          </w:p>
        </w:tc>
        <w:tc>
          <w:tcPr>
            <w:tcW w:w="1192" w:type="dxa"/>
            <w:shd w:val="clear" w:color="000000" w:fill="FFFFFF"/>
            <w:vAlign w:val="center"/>
          </w:tcPr>
          <w:p w14:paraId="57C73780" w14:textId="3A21E2B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192" w:type="dxa"/>
            <w:shd w:val="clear" w:color="000000" w:fill="FFFFFF"/>
            <w:vAlign w:val="center"/>
          </w:tcPr>
          <w:p w14:paraId="10A919BF" w14:textId="1E8653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0,00880</w:t>
            </w:r>
          </w:p>
        </w:tc>
        <w:tc>
          <w:tcPr>
            <w:tcW w:w="1191" w:type="dxa"/>
            <w:shd w:val="clear" w:color="000000" w:fill="FFFFFF"/>
            <w:vAlign w:val="center"/>
          </w:tcPr>
          <w:p w14:paraId="424D6B9C" w14:textId="70F574B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shd w:val="clear" w:color="000000" w:fill="FFFFFF"/>
            <w:vAlign w:val="center"/>
          </w:tcPr>
          <w:p w14:paraId="2F26147E" w14:textId="07A8BF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shd w:val="clear" w:color="000000" w:fill="FFFFFF"/>
            <w:vAlign w:val="center"/>
          </w:tcPr>
          <w:p w14:paraId="62ECF0ED" w14:textId="0AFAFA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0,00370</w:t>
            </w:r>
          </w:p>
        </w:tc>
        <w:tc>
          <w:tcPr>
            <w:tcW w:w="1192" w:type="dxa"/>
            <w:shd w:val="clear" w:color="000000" w:fill="FFFFFF"/>
            <w:vAlign w:val="center"/>
          </w:tcPr>
          <w:p w14:paraId="36E3950E" w14:textId="2EE876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r>
      <w:tr w:rsidR="00083FFF" w:rsidRPr="00DC798E" w14:paraId="75B6DC83" w14:textId="7CCDF641" w:rsidTr="00083FFF">
        <w:trPr>
          <w:trHeight w:val="369"/>
          <w:jc w:val="center"/>
        </w:trPr>
        <w:tc>
          <w:tcPr>
            <w:tcW w:w="719" w:type="dxa"/>
            <w:vAlign w:val="center"/>
            <w:hideMark/>
          </w:tcPr>
          <w:p w14:paraId="707A79EC" w14:textId="702993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245" w:type="dxa"/>
            <w:vAlign w:val="center"/>
            <w:hideMark/>
          </w:tcPr>
          <w:p w14:paraId="25A4448D" w14:textId="59E8471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Giá cắm bút</w:t>
            </w:r>
          </w:p>
        </w:tc>
        <w:tc>
          <w:tcPr>
            <w:tcW w:w="993" w:type="dxa"/>
            <w:vAlign w:val="center"/>
          </w:tcPr>
          <w:p w14:paraId="437F88E5" w14:textId="4979AB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59855DFD" w14:textId="2C96106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0,00104</w:t>
            </w:r>
          </w:p>
        </w:tc>
        <w:tc>
          <w:tcPr>
            <w:tcW w:w="1192" w:type="dxa"/>
            <w:vAlign w:val="center"/>
          </w:tcPr>
          <w:p w14:paraId="6C73A686" w14:textId="74993E0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0,00406</w:t>
            </w:r>
          </w:p>
        </w:tc>
        <w:tc>
          <w:tcPr>
            <w:tcW w:w="1192" w:type="dxa"/>
            <w:vAlign w:val="center"/>
          </w:tcPr>
          <w:p w14:paraId="2BC846EF" w14:textId="18E6EAB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192" w:type="dxa"/>
            <w:vAlign w:val="center"/>
          </w:tcPr>
          <w:p w14:paraId="3D561A2A" w14:textId="3713AE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0,00880</w:t>
            </w:r>
          </w:p>
        </w:tc>
        <w:tc>
          <w:tcPr>
            <w:tcW w:w="1191" w:type="dxa"/>
            <w:vAlign w:val="center"/>
          </w:tcPr>
          <w:p w14:paraId="2B3680D8" w14:textId="1A3FF1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0,01128</w:t>
            </w:r>
          </w:p>
        </w:tc>
        <w:tc>
          <w:tcPr>
            <w:tcW w:w="1192" w:type="dxa"/>
            <w:vAlign w:val="center"/>
          </w:tcPr>
          <w:p w14:paraId="64F9B229" w14:textId="512A82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0,00360</w:t>
            </w:r>
          </w:p>
        </w:tc>
        <w:tc>
          <w:tcPr>
            <w:tcW w:w="1192" w:type="dxa"/>
            <w:vAlign w:val="center"/>
          </w:tcPr>
          <w:p w14:paraId="5A34CAF9" w14:textId="01A96C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0,00370</w:t>
            </w:r>
          </w:p>
        </w:tc>
        <w:tc>
          <w:tcPr>
            <w:tcW w:w="1192" w:type="dxa"/>
            <w:vAlign w:val="center"/>
          </w:tcPr>
          <w:p w14:paraId="365BAADE" w14:textId="402FBA2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0,00450</w:t>
            </w:r>
          </w:p>
        </w:tc>
      </w:tr>
      <w:tr w:rsidR="00083FFF" w:rsidRPr="00DC798E" w14:paraId="4A493651" w14:textId="6915EF91" w:rsidTr="00083FFF">
        <w:trPr>
          <w:trHeight w:val="369"/>
          <w:jc w:val="center"/>
        </w:trPr>
        <w:tc>
          <w:tcPr>
            <w:tcW w:w="719" w:type="dxa"/>
            <w:vAlign w:val="center"/>
            <w:hideMark/>
          </w:tcPr>
          <w:p w14:paraId="033693F1" w14:textId="5E1D070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245" w:type="dxa"/>
            <w:vAlign w:val="center"/>
            <w:hideMark/>
          </w:tcPr>
          <w:p w14:paraId="5FD62BE3" w14:textId="65FC01F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Ố cắm điện, dây điện</w:t>
            </w:r>
          </w:p>
        </w:tc>
        <w:tc>
          <w:tcPr>
            <w:tcW w:w="993" w:type="dxa"/>
            <w:vAlign w:val="center"/>
          </w:tcPr>
          <w:p w14:paraId="1AA38581" w14:textId="6CEAD3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47CB9012" w14:textId="1AC7A3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192" w:type="dxa"/>
            <w:vAlign w:val="center"/>
          </w:tcPr>
          <w:p w14:paraId="6762CEE4" w14:textId="3A7BD9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0,00203</w:t>
            </w:r>
          </w:p>
        </w:tc>
        <w:tc>
          <w:tcPr>
            <w:tcW w:w="1192" w:type="dxa"/>
            <w:vAlign w:val="center"/>
          </w:tcPr>
          <w:p w14:paraId="54A7EBD3" w14:textId="53CE8B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c>
          <w:tcPr>
            <w:tcW w:w="1192" w:type="dxa"/>
            <w:noWrap/>
            <w:vAlign w:val="center"/>
          </w:tcPr>
          <w:p w14:paraId="490EE62D" w14:textId="3A81EA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0,00440</w:t>
            </w:r>
          </w:p>
        </w:tc>
        <w:tc>
          <w:tcPr>
            <w:tcW w:w="1191" w:type="dxa"/>
            <w:vAlign w:val="center"/>
          </w:tcPr>
          <w:p w14:paraId="5BA13519" w14:textId="77375DC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0,00564</w:t>
            </w:r>
          </w:p>
        </w:tc>
        <w:tc>
          <w:tcPr>
            <w:tcW w:w="1192" w:type="dxa"/>
            <w:vAlign w:val="center"/>
          </w:tcPr>
          <w:p w14:paraId="527ED75F" w14:textId="0733559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0,00180</w:t>
            </w:r>
          </w:p>
        </w:tc>
        <w:tc>
          <w:tcPr>
            <w:tcW w:w="1192" w:type="dxa"/>
            <w:vAlign w:val="center"/>
          </w:tcPr>
          <w:p w14:paraId="671948CD" w14:textId="584642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0,00185</w:t>
            </w:r>
          </w:p>
        </w:tc>
        <w:tc>
          <w:tcPr>
            <w:tcW w:w="1192" w:type="dxa"/>
            <w:vAlign w:val="center"/>
          </w:tcPr>
          <w:p w14:paraId="500AD2E3" w14:textId="3D9143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0,00225</w:t>
            </w:r>
          </w:p>
        </w:tc>
      </w:tr>
      <w:tr w:rsidR="00083FFF" w:rsidRPr="00DC798E" w14:paraId="4B5D8DC0" w14:textId="20BAFD71" w:rsidTr="00083FFF">
        <w:trPr>
          <w:trHeight w:val="369"/>
          <w:jc w:val="center"/>
        </w:trPr>
        <w:tc>
          <w:tcPr>
            <w:tcW w:w="719" w:type="dxa"/>
            <w:vAlign w:val="center"/>
            <w:hideMark/>
          </w:tcPr>
          <w:p w14:paraId="75B591D2" w14:textId="70F9CCB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245" w:type="dxa"/>
            <w:vAlign w:val="center"/>
            <w:hideMark/>
          </w:tcPr>
          <w:p w14:paraId="51A821AB" w14:textId="7504C1F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Thước nhựa, loại 30cm, 50cm</w:t>
            </w:r>
          </w:p>
        </w:tc>
        <w:tc>
          <w:tcPr>
            <w:tcW w:w="993" w:type="dxa"/>
            <w:vAlign w:val="center"/>
          </w:tcPr>
          <w:p w14:paraId="1528144A" w14:textId="3288FC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5E65B4BF" w14:textId="42FB4AF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0,00052</w:t>
            </w:r>
          </w:p>
        </w:tc>
        <w:tc>
          <w:tcPr>
            <w:tcW w:w="1192" w:type="dxa"/>
            <w:vAlign w:val="center"/>
          </w:tcPr>
          <w:p w14:paraId="7ED3DE6C" w14:textId="26D764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0,00203</w:t>
            </w:r>
          </w:p>
        </w:tc>
        <w:tc>
          <w:tcPr>
            <w:tcW w:w="1192" w:type="dxa"/>
            <w:vAlign w:val="center"/>
          </w:tcPr>
          <w:p w14:paraId="2108C9AD" w14:textId="736167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c>
          <w:tcPr>
            <w:tcW w:w="1192" w:type="dxa"/>
            <w:vAlign w:val="center"/>
          </w:tcPr>
          <w:p w14:paraId="692DAFD0" w14:textId="7A44F6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0,00440</w:t>
            </w:r>
          </w:p>
        </w:tc>
        <w:tc>
          <w:tcPr>
            <w:tcW w:w="1191" w:type="dxa"/>
            <w:vAlign w:val="center"/>
          </w:tcPr>
          <w:p w14:paraId="18BEA0B9" w14:textId="56D66CD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0,00564</w:t>
            </w:r>
          </w:p>
        </w:tc>
        <w:tc>
          <w:tcPr>
            <w:tcW w:w="1192" w:type="dxa"/>
            <w:vAlign w:val="center"/>
          </w:tcPr>
          <w:p w14:paraId="64288ABC" w14:textId="3FB37A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0,00180</w:t>
            </w:r>
          </w:p>
        </w:tc>
        <w:tc>
          <w:tcPr>
            <w:tcW w:w="1192" w:type="dxa"/>
            <w:vAlign w:val="center"/>
          </w:tcPr>
          <w:p w14:paraId="025F2A9D" w14:textId="1230F2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0,00185</w:t>
            </w:r>
          </w:p>
        </w:tc>
        <w:tc>
          <w:tcPr>
            <w:tcW w:w="1192" w:type="dxa"/>
            <w:vAlign w:val="center"/>
          </w:tcPr>
          <w:p w14:paraId="17F2741F" w14:textId="0EB779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0,00225</w:t>
            </w:r>
          </w:p>
        </w:tc>
      </w:tr>
      <w:tr w:rsidR="00083FFF" w:rsidRPr="00DC798E" w14:paraId="7AC5B881" w14:textId="60114E9D" w:rsidTr="00083FFF">
        <w:trPr>
          <w:trHeight w:val="369"/>
          <w:jc w:val="center"/>
        </w:trPr>
        <w:tc>
          <w:tcPr>
            <w:tcW w:w="719" w:type="dxa"/>
            <w:vAlign w:val="center"/>
            <w:hideMark/>
          </w:tcPr>
          <w:p w14:paraId="5F13C9FA" w14:textId="392521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245" w:type="dxa"/>
            <w:vAlign w:val="center"/>
            <w:hideMark/>
          </w:tcPr>
          <w:p w14:paraId="153863C0" w14:textId="6E4FA20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Máy tính cầm tay</w:t>
            </w:r>
          </w:p>
        </w:tc>
        <w:tc>
          <w:tcPr>
            <w:tcW w:w="993" w:type="dxa"/>
            <w:vAlign w:val="center"/>
          </w:tcPr>
          <w:p w14:paraId="1BCB3C04" w14:textId="7033E9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5D87660A" w14:textId="3E3F7A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0,00035</w:t>
            </w:r>
          </w:p>
        </w:tc>
        <w:tc>
          <w:tcPr>
            <w:tcW w:w="1192" w:type="dxa"/>
            <w:vAlign w:val="center"/>
          </w:tcPr>
          <w:p w14:paraId="2E6280E0" w14:textId="5DCF44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0,00135</w:t>
            </w:r>
          </w:p>
        </w:tc>
        <w:tc>
          <w:tcPr>
            <w:tcW w:w="1192" w:type="dxa"/>
            <w:vAlign w:val="center"/>
          </w:tcPr>
          <w:p w14:paraId="13F6D2CA" w14:textId="1CEA027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192" w:type="dxa"/>
            <w:vAlign w:val="center"/>
          </w:tcPr>
          <w:p w14:paraId="7F0158CF" w14:textId="06E6822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0,00293</w:t>
            </w:r>
          </w:p>
        </w:tc>
        <w:tc>
          <w:tcPr>
            <w:tcW w:w="1191" w:type="dxa"/>
            <w:vAlign w:val="center"/>
          </w:tcPr>
          <w:p w14:paraId="71B8FDB3" w14:textId="21611E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0,00376</w:t>
            </w:r>
          </w:p>
        </w:tc>
        <w:tc>
          <w:tcPr>
            <w:tcW w:w="1192" w:type="dxa"/>
            <w:vAlign w:val="center"/>
          </w:tcPr>
          <w:p w14:paraId="60E9A9A5" w14:textId="74251DC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vAlign w:val="center"/>
          </w:tcPr>
          <w:p w14:paraId="7F1E1540" w14:textId="1C73129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c>
          <w:tcPr>
            <w:tcW w:w="1192" w:type="dxa"/>
            <w:vAlign w:val="center"/>
          </w:tcPr>
          <w:p w14:paraId="4022312F" w14:textId="0CC5B2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r>
      <w:tr w:rsidR="00083FFF" w:rsidRPr="00DC798E" w14:paraId="763328D3" w14:textId="4885EADC" w:rsidTr="00083FFF">
        <w:trPr>
          <w:trHeight w:val="369"/>
          <w:jc w:val="center"/>
        </w:trPr>
        <w:tc>
          <w:tcPr>
            <w:tcW w:w="719" w:type="dxa"/>
            <w:vAlign w:val="center"/>
            <w:hideMark/>
          </w:tcPr>
          <w:p w14:paraId="0E44244D" w14:textId="253CF5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w:t>
            </w:r>
          </w:p>
        </w:tc>
        <w:tc>
          <w:tcPr>
            <w:tcW w:w="3245" w:type="dxa"/>
            <w:vAlign w:val="center"/>
            <w:hideMark/>
          </w:tcPr>
          <w:p w14:paraId="67316620" w14:textId="37C7D69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Chuột máy tính</w:t>
            </w:r>
          </w:p>
        </w:tc>
        <w:tc>
          <w:tcPr>
            <w:tcW w:w="993" w:type="dxa"/>
            <w:vAlign w:val="center"/>
          </w:tcPr>
          <w:p w14:paraId="0CEB7474" w14:textId="137432D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0CA8244D" w14:textId="7EE476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0,00624</w:t>
            </w:r>
          </w:p>
        </w:tc>
        <w:tc>
          <w:tcPr>
            <w:tcW w:w="1192" w:type="dxa"/>
            <w:vAlign w:val="center"/>
          </w:tcPr>
          <w:p w14:paraId="29855C8A" w14:textId="02F388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0,02436</w:t>
            </w:r>
          </w:p>
        </w:tc>
        <w:tc>
          <w:tcPr>
            <w:tcW w:w="1192" w:type="dxa"/>
            <w:vAlign w:val="center"/>
          </w:tcPr>
          <w:p w14:paraId="7C3BE74E" w14:textId="02826F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0,03600</w:t>
            </w:r>
          </w:p>
        </w:tc>
        <w:tc>
          <w:tcPr>
            <w:tcW w:w="1192" w:type="dxa"/>
            <w:vAlign w:val="center"/>
          </w:tcPr>
          <w:p w14:paraId="21259EFD" w14:textId="2E87F5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0,06160</w:t>
            </w:r>
          </w:p>
        </w:tc>
        <w:tc>
          <w:tcPr>
            <w:tcW w:w="1191" w:type="dxa"/>
            <w:vAlign w:val="center"/>
          </w:tcPr>
          <w:p w14:paraId="3B5108EE" w14:textId="6FB1408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0,09024</w:t>
            </w:r>
          </w:p>
        </w:tc>
        <w:tc>
          <w:tcPr>
            <w:tcW w:w="1192" w:type="dxa"/>
            <w:vAlign w:val="center"/>
          </w:tcPr>
          <w:p w14:paraId="2ED07511" w14:textId="487A9E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0,02160</w:t>
            </w:r>
          </w:p>
        </w:tc>
        <w:tc>
          <w:tcPr>
            <w:tcW w:w="1192" w:type="dxa"/>
            <w:vAlign w:val="center"/>
          </w:tcPr>
          <w:p w14:paraId="0E27E884" w14:textId="3C607D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0,02220</w:t>
            </w:r>
          </w:p>
        </w:tc>
        <w:tc>
          <w:tcPr>
            <w:tcW w:w="1192" w:type="dxa"/>
            <w:vAlign w:val="center"/>
          </w:tcPr>
          <w:p w14:paraId="2C0FD38A" w14:textId="6B7F72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0,02700</w:t>
            </w:r>
          </w:p>
        </w:tc>
      </w:tr>
      <w:tr w:rsidR="00083FFF" w:rsidRPr="00DC798E" w14:paraId="46D839EE" w14:textId="2C9C12F0" w:rsidTr="00083FFF">
        <w:trPr>
          <w:trHeight w:val="369"/>
          <w:jc w:val="center"/>
        </w:trPr>
        <w:tc>
          <w:tcPr>
            <w:tcW w:w="719" w:type="dxa"/>
            <w:vAlign w:val="center"/>
            <w:hideMark/>
          </w:tcPr>
          <w:p w14:paraId="23B222BC" w14:textId="781E9E2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w:t>
            </w:r>
          </w:p>
        </w:tc>
        <w:tc>
          <w:tcPr>
            <w:tcW w:w="3245" w:type="dxa"/>
            <w:vAlign w:val="center"/>
            <w:hideMark/>
          </w:tcPr>
          <w:p w14:paraId="03EB5859" w14:textId="1BC1C44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phím máy tính</w:t>
            </w:r>
          </w:p>
        </w:tc>
        <w:tc>
          <w:tcPr>
            <w:tcW w:w="993" w:type="dxa"/>
            <w:vAlign w:val="center"/>
          </w:tcPr>
          <w:p w14:paraId="6FCC69EC" w14:textId="2911DB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33B741C5" w14:textId="72C86C1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192" w:type="dxa"/>
            <w:vAlign w:val="center"/>
          </w:tcPr>
          <w:p w14:paraId="1862E508" w14:textId="65B6D03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0,00487</w:t>
            </w:r>
          </w:p>
        </w:tc>
        <w:tc>
          <w:tcPr>
            <w:tcW w:w="1192" w:type="dxa"/>
            <w:vAlign w:val="center"/>
          </w:tcPr>
          <w:p w14:paraId="24F91BCE" w14:textId="79B16A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0,00720</w:t>
            </w:r>
          </w:p>
        </w:tc>
        <w:tc>
          <w:tcPr>
            <w:tcW w:w="1192" w:type="dxa"/>
            <w:noWrap/>
            <w:vAlign w:val="center"/>
          </w:tcPr>
          <w:p w14:paraId="03AC74A6" w14:textId="63F12B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0,01232</w:t>
            </w:r>
          </w:p>
        </w:tc>
        <w:tc>
          <w:tcPr>
            <w:tcW w:w="1191" w:type="dxa"/>
            <w:noWrap/>
            <w:vAlign w:val="center"/>
          </w:tcPr>
          <w:p w14:paraId="0A03AA5F" w14:textId="10FF4E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0,01805</w:t>
            </w:r>
          </w:p>
        </w:tc>
        <w:tc>
          <w:tcPr>
            <w:tcW w:w="1192" w:type="dxa"/>
            <w:vAlign w:val="center"/>
          </w:tcPr>
          <w:p w14:paraId="49ABBC7A" w14:textId="4AC6CD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0,00432</w:t>
            </w:r>
          </w:p>
        </w:tc>
        <w:tc>
          <w:tcPr>
            <w:tcW w:w="1192" w:type="dxa"/>
            <w:vAlign w:val="center"/>
          </w:tcPr>
          <w:p w14:paraId="5C6A767A" w14:textId="63F882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0,00444</w:t>
            </w:r>
          </w:p>
        </w:tc>
        <w:tc>
          <w:tcPr>
            <w:tcW w:w="1192" w:type="dxa"/>
            <w:vAlign w:val="center"/>
          </w:tcPr>
          <w:p w14:paraId="7B4FFE35" w14:textId="105C63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0,00540</w:t>
            </w:r>
          </w:p>
        </w:tc>
      </w:tr>
      <w:tr w:rsidR="00083FFF" w:rsidRPr="00DC798E" w14:paraId="39439680" w14:textId="77777777" w:rsidTr="00083FFF">
        <w:trPr>
          <w:trHeight w:val="369"/>
          <w:jc w:val="center"/>
        </w:trPr>
        <w:tc>
          <w:tcPr>
            <w:tcW w:w="719" w:type="dxa"/>
            <w:vAlign w:val="center"/>
          </w:tcPr>
          <w:p w14:paraId="4E185919" w14:textId="6E9B6FB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w:t>
            </w:r>
          </w:p>
        </w:tc>
        <w:tc>
          <w:tcPr>
            <w:tcW w:w="3245" w:type="dxa"/>
            <w:vAlign w:val="center"/>
          </w:tcPr>
          <w:p w14:paraId="171F04B4" w14:textId="1129D8F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Đồng hồ báo thức</w:t>
            </w:r>
          </w:p>
        </w:tc>
        <w:tc>
          <w:tcPr>
            <w:tcW w:w="993" w:type="dxa"/>
            <w:vAlign w:val="center"/>
          </w:tcPr>
          <w:p w14:paraId="1C042118" w14:textId="014E201F"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chiếc</w:t>
            </w:r>
          </w:p>
        </w:tc>
        <w:tc>
          <w:tcPr>
            <w:tcW w:w="1191" w:type="dxa"/>
            <w:vAlign w:val="center"/>
          </w:tcPr>
          <w:p w14:paraId="657655EE" w14:textId="436D5EF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0,00035</w:t>
            </w:r>
          </w:p>
        </w:tc>
        <w:tc>
          <w:tcPr>
            <w:tcW w:w="1192" w:type="dxa"/>
            <w:vAlign w:val="center"/>
          </w:tcPr>
          <w:p w14:paraId="07CB7EDB" w14:textId="55E17CCD"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0,00135</w:t>
            </w:r>
          </w:p>
        </w:tc>
        <w:tc>
          <w:tcPr>
            <w:tcW w:w="1192" w:type="dxa"/>
            <w:vAlign w:val="center"/>
          </w:tcPr>
          <w:p w14:paraId="24CE408C" w14:textId="467DB876"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0,00200</w:t>
            </w:r>
          </w:p>
        </w:tc>
        <w:tc>
          <w:tcPr>
            <w:tcW w:w="1192" w:type="dxa"/>
            <w:noWrap/>
            <w:vAlign w:val="center"/>
          </w:tcPr>
          <w:p w14:paraId="178EFC0D" w14:textId="601A679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0,00293</w:t>
            </w:r>
          </w:p>
        </w:tc>
        <w:tc>
          <w:tcPr>
            <w:tcW w:w="1191" w:type="dxa"/>
            <w:noWrap/>
            <w:vAlign w:val="center"/>
          </w:tcPr>
          <w:p w14:paraId="6368333F" w14:textId="70054586"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0,00376</w:t>
            </w:r>
          </w:p>
        </w:tc>
        <w:tc>
          <w:tcPr>
            <w:tcW w:w="1192" w:type="dxa"/>
            <w:vAlign w:val="center"/>
          </w:tcPr>
          <w:p w14:paraId="2F82DE64" w14:textId="154929E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0,00120</w:t>
            </w:r>
          </w:p>
        </w:tc>
        <w:tc>
          <w:tcPr>
            <w:tcW w:w="1192" w:type="dxa"/>
            <w:vAlign w:val="center"/>
          </w:tcPr>
          <w:p w14:paraId="4A9A6863" w14:textId="32DA59D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0,00123</w:t>
            </w:r>
          </w:p>
        </w:tc>
        <w:tc>
          <w:tcPr>
            <w:tcW w:w="1192" w:type="dxa"/>
            <w:vAlign w:val="center"/>
          </w:tcPr>
          <w:p w14:paraId="20A37170" w14:textId="7DB65B48"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0,00150</w:t>
            </w:r>
          </w:p>
        </w:tc>
      </w:tr>
      <w:tr w:rsidR="00083FFF" w:rsidRPr="00DC798E" w14:paraId="62519CC8" w14:textId="77777777" w:rsidTr="00083FFF">
        <w:trPr>
          <w:trHeight w:val="369"/>
          <w:jc w:val="center"/>
        </w:trPr>
        <w:tc>
          <w:tcPr>
            <w:tcW w:w="719" w:type="dxa"/>
            <w:vAlign w:val="center"/>
          </w:tcPr>
          <w:p w14:paraId="443A2D70" w14:textId="17E797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w:t>
            </w:r>
          </w:p>
        </w:tc>
        <w:tc>
          <w:tcPr>
            <w:tcW w:w="3245" w:type="dxa"/>
            <w:vAlign w:val="center"/>
          </w:tcPr>
          <w:p w14:paraId="06EDF65C" w14:textId="660792F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Máy fax</w:t>
            </w:r>
          </w:p>
        </w:tc>
        <w:tc>
          <w:tcPr>
            <w:tcW w:w="993" w:type="dxa"/>
            <w:vAlign w:val="center"/>
          </w:tcPr>
          <w:p w14:paraId="7210E4A3" w14:textId="62B6CA9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cái</w:t>
            </w:r>
          </w:p>
        </w:tc>
        <w:tc>
          <w:tcPr>
            <w:tcW w:w="1191" w:type="dxa"/>
            <w:vAlign w:val="center"/>
          </w:tcPr>
          <w:p w14:paraId="0D202A6B" w14:textId="57D8DDD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0,00114</w:t>
            </w:r>
          </w:p>
        </w:tc>
        <w:tc>
          <w:tcPr>
            <w:tcW w:w="1192" w:type="dxa"/>
            <w:vAlign w:val="center"/>
          </w:tcPr>
          <w:p w14:paraId="2607FF3F" w14:textId="35C3E86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0,00114</w:t>
            </w:r>
          </w:p>
        </w:tc>
        <w:tc>
          <w:tcPr>
            <w:tcW w:w="1192" w:type="dxa"/>
            <w:vAlign w:val="center"/>
          </w:tcPr>
          <w:p w14:paraId="1BD7EC74" w14:textId="37B7D36B"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0,00114</w:t>
            </w:r>
          </w:p>
        </w:tc>
        <w:tc>
          <w:tcPr>
            <w:tcW w:w="1192" w:type="dxa"/>
            <w:noWrap/>
            <w:vAlign w:val="center"/>
          </w:tcPr>
          <w:p w14:paraId="4596EC71" w14:textId="2236907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0,00176</w:t>
            </w:r>
          </w:p>
        </w:tc>
        <w:tc>
          <w:tcPr>
            <w:tcW w:w="1191" w:type="dxa"/>
            <w:noWrap/>
            <w:vAlign w:val="center"/>
          </w:tcPr>
          <w:p w14:paraId="49F97DC5" w14:textId="22509127"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0,00114</w:t>
            </w:r>
          </w:p>
        </w:tc>
        <w:tc>
          <w:tcPr>
            <w:tcW w:w="1192" w:type="dxa"/>
            <w:vAlign w:val="center"/>
          </w:tcPr>
          <w:p w14:paraId="035ADCCA" w14:textId="07DD44F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0,00030</w:t>
            </w:r>
          </w:p>
        </w:tc>
        <w:tc>
          <w:tcPr>
            <w:tcW w:w="1192" w:type="dxa"/>
            <w:vAlign w:val="center"/>
          </w:tcPr>
          <w:p w14:paraId="4FD4EC47" w14:textId="4EAA4E67"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0,00030</w:t>
            </w:r>
          </w:p>
        </w:tc>
        <w:tc>
          <w:tcPr>
            <w:tcW w:w="1192" w:type="dxa"/>
            <w:vAlign w:val="center"/>
          </w:tcPr>
          <w:p w14:paraId="367930CB" w14:textId="768EAD7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0,00030</w:t>
            </w:r>
          </w:p>
        </w:tc>
      </w:tr>
      <w:tr w:rsidR="00083FFF" w:rsidRPr="00DC798E" w14:paraId="578C52E5" w14:textId="77777777" w:rsidTr="00083FFF">
        <w:trPr>
          <w:trHeight w:val="369"/>
          <w:jc w:val="center"/>
        </w:trPr>
        <w:tc>
          <w:tcPr>
            <w:tcW w:w="719" w:type="dxa"/>
            <w:vAlign w:val="center"/>
          </w:tcPr>
          <w:p w14:paraId="537CE317" w14:textId="19875BA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26</w:t>
            </w:r>
          </w:p>
        </w:tc>
        <w:tc>
          <w:tcPr>
            <w:tcW w:w="3245" w:type="dxa"/>
            <w:vAlign w:val="center"/>
          </w:tcPr>
          <w:p w14:paraId="7920CD4F" w14:textId="78D2CF41" w:rsidR="00083FFF" w:rsidRPr="00DC798E" w:rsidRDefault="00083FFF"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Lưu điện (UPS) 3000 VA</w:t>
            </w:r>
          </w:p>
        </w:tc>
        <w:tc>
          <w:tcPr>
            <w:tcW w:w="993" w:type="dxa"/>
            <w:vAlign w:val="center"/>
          </w:tcPr>
          <w:p w14:paraId="7A713560" w14:textId="4A65F16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lang w:val="en-US"/>
              </w:rPr>
            </w:pPr>
            <w:r w:rsidRPr="00DC798E">
              <w:rPr>
                <w:rFonts w:cs="Times New Roman"/>
                <w:color w:val="auto"/>
                <w:sz w:val="24"/>
              </w:rPr>
              <w:t>cái</w:t>
            </w:r>
          </w:p>
        </w:tc>
        <w:tc>
          <w:tcPr>
            <w:tcW w:w="1191" w:type="dxa"/>
            <w:vAlign w:val="center"/>
          </w:tcPr>
          <w:p w14:paraId="64199072" w14:textId="5AA2A013"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0,00684</w:t>
            </w:r>
          </w:p>
        </w:tc>
        <w:tc>
          <w:tcPr>
            <w:tcW w:w="1192" w:type="dxa"/>
            <w:vAlign w:val="center"/>
          </w:tcPr>
          <w:p w14:paraId="43C746E5" w14:textId="2BE3E8EC"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0,00684</w:t>
            </w:r>
          </w:p>
        </w:tc>
        <w:tc>
          <w:tcPr>
            <w:tcW w:w="1192" w:type="dxa"/>
            <w:vAlign w:val="center"/>
          </w:tcPr>
          <w:p w14:paraId="4EF7A518" w14:textId="616B6E6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0,00684</w:t>
            </w:r>
          </w:p>
        </w:tc>
        <w:tc>
          <w:tcPr>
            <w:tcW w:w="1192" w:type="dxa"/>
            <w:noWrap/>
            <w:vAlign w:val="center"/>
          </w:tcPr>
          <w:p w14:paraId="0D8564C3" w14:textId="7177B9B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0,01056</w:t>
            </w:r>
          </w:p>
        </w:tc>
        <w:tc>
          <w:tcPr>
            <w:tcW w:w="1191" w:type="dxa"/>
            <w:noWrap/>
            <w:vAlign w:val="center"/>
          </w:tcPr>
          <w:p w14:paraId="5177348D" w14:textId="191B855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0,00684</w:t>
            </w:r>
          </w:p>
        </w:tc>
        <w:tc>
          <w:tcPr>
            <w:tcW w:w="1192" w:type="dxa"/>
            <w:vAlign w:val="center"/>
          </w:tcPr>
          <w:p w14:paraId="6527E966" w14:textId="4FD6D30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0,00180</w:t>
            </w:r>
          </w:p>
        </w:tc>
        <w:tc>
          <w:tcPr>
            <w:tcW w:w="1192" w:type="dxa"/>
            <w:vAlign w:val="center"/>
          </w:tcPr>
          <w:p w14:paraId="4731E8A3" w14:textId="7F6AF33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0,00180</w:t>
            </w:r>
          </w:p>
        </w:tc>
        <w:tc>
          <w:tcPr>
            <w:tcW w:w="1192" w:type="dxa"/>
            <w:vAlign w:val="center"/>
          </w:tcPr>
          <w:p w14:paraId="60B69559" w14:textId="45012A8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0,00180</w:t>
            </w:r>
          </w:p>
        </w:tc>
      </w:tr>
      <w:tr w:rsidR="00083FFF" w:rsidRPr="00DC798E" w14:paraId="3330F7F9" w14:textId="77777777" w:rsidTr="00083FFF">
        <w:trPr>
          <w:trHeight w:val="369"/>
          <w:jc w:val="center"/>
        </w:trPr>
        <w:tc>
          <w:tcPr>
            <w:tcW w:w="719" w:type="dxa"/>
            <w:vAlign w:val="center"/>
          </w:tcPr>
          <w:p w14:paraId="074BB9D6" w14:textId="43EB52A3"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27</w:t>
            </w:r>
          </w:p>
        </w:tc>
        <w:tc>
          <w:tcPr>
            <w:tcW w:w="3245" w:type="dxa"/>
            <w:vAlign w:val="center"/>
          </w:tcPr>
          <w:p w14:paraId="7F24EF33" w14:textId="35CE1CF8" w:rsidR="00083FFF" w:rsidRPr="00DC798E" w:rsidRDefault="00083FFF"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USB</w:t>
            </w:r>
          </w:p>
        </w:tc>
        <w:tc>
          <w:tcPr>
            <w:tcW w:w="993" w:type="dxa"/>
            <w:vAlign w:val="center"/>
          </w:tcPr>
          <w:p w14:paraId="46F97B07" w14:textId="3F3A2332"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lang w:val="en-US"/>
              </w:rPr>
            </w:pPr>
            <w:r w:rsidRPr="00DC798E">
              <w:rPr>
                <w:rFonts w:cs="Times New Roman"/>
                <w:color w:val="auto"/>
                <w:sz w:val="24"/>
              </w:rPr>
              <w:t>chiếc</w:t>
            </w:r>
          </w:p>
        </w:tc>
        <w:tc>
          <w:tcPr>
            <w:tcW w:w="1191" w:type="dxa"/>
            <w:vAlign w:val="center"/>
          </w:tcPr>
          <w:p w14:paraId="6BF18CFD" w14:textId="58C90A4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0,00052</w:t>
            </w:r>
          </w:p>
        </w:tc>
        <w:tc>
          <w:tcPr>
            <w:tcW w:w="1192" w:type="dxa"/>
            <w:vAlign w:val="center"/>
          </w:tcPr>
          <w:p w14:paraId="2CBAB0C2" w14:textId="339D31F2"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0,00203</w:t>
            </w:r>
          </w:p>
        </w:tc>
        <w:tc>
          <w:tcPr>
            <w:tcW w:w="1192" w:type="dxa"/>
            <w:vAlign w:val="center"/>
          </w:tcPr>
          <w:p w14:paraId="111BDD38" w14:textId="3091E21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0,00300</w:t>
            </w:r>
          </w:p>
        </w:tc>
        <w:tc>
          <w:tcPr>
            <w:tcW w:w="1192" w:type="dxa"/>
            <w:noWrap/>
            <w:vAlign w:val="center"/>
          </w:tcPr>
          <w:p w14:paraId="75025F8B" w14:textId="679A4EC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0,00440</w:t>
            </w:r>
          </w:p>
        </w:tc>
        <w:tc>
          <w:tcPr>
            <w:tcW w:w="1191" w:type="dxa"/>
            <w:noWrap/>
            <w:vAlign w:val="center"/>
          </w:tcPr>
          <w:p w14:paraId="77184C28" w14:textId="25CD6018"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0,00564</w:t>
            </w:r>
          </w:p>
        </w:tc>
        <w:tc>
          <w:tcPr>
            <w:tcW w:w="1192" w:type="dxa"/>
            <w:vAlign w:val="center"/>
          </w:tcPr>
          <w:p w14:paraId="7A2E93B0" w14:textId="52EC41D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0,00180</w:t>
            </w:r>
          </w:p>
        </w:tc>
        <w:tc>
          <w:tcPr>
            <w:tcW w:w="1192" w:type="dxa"/>
            <w:vAlign w:val="center"/>
          </w:tcPr>
          <w:p w14:paraId="67E4BC33" w14:textId="4CA70676"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0,00185</w:t>
            </w:r>
          </w:p>
        </w:tc>
        <w:tc>
          <w:tcPr>
            <w:tcW w:w="1192" w:type="dxa"/>
            <w:vAlign w:val="center"/>
          </w:tcPr>
          <w:p w14:paraId="4D14D4B5" w14:textId="3EAFB489"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0,00225</w:t>
            </w:r>
          </w:p>
        </w:tc>
      </w:tr>
      <w:tr w:rsidR="00083FFF" w:rsidRPr="00DC798E" w14:paraId="003F4846" w14:textId="63DE442D" w:rsidTr="00083FFF">
        <w:trPr>
          <w:trHeight w:val="369"/>
          <w:jc w:val="center"/>
        </w:trPr>
        <w:tc>
          <w:tcPr>
            <w:tcW w:w="719" w:type="dxa"/>
            <w:noWrap/>
            <w:vAlign w:val="center"/>
            <w:hideMark/>
          </w:tcPr>
          <w:p w14:paraId="703330E8" w14:textId="237651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B</w:t>
            </w:r>
          </w:p>
        </w:tc>
        <w:tc>
          <w:tcPr>
            <w:tcW w:w="3245" w:type="dxa"/>
            <w:vAlign w:val="center"/>
            <w:hideMark/>
          </w:tcPr>
          <w:p w14:paraId="76E81F20" w14:textId="1EAF951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Tài liệu</w:t>
            </w:r>
          </w:p>
        </w:tc>
        <w:tc>
          <w:tcPr>
            <w:tcW w:w="993" w:type="dxa"/>
            <w:vAlign w:val="center"/>
          </w:tcPr>
          <w:p w14:paraId="3265D96B"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1" w:type="dxa"/>
            <w:vAlign w:val="center"/>
          </w:tcPr>
          <w:p w14:paraId="22545237" w14:textId="0FE3C59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vAlign w:val="center"/>
          </w:tcPr>
          <w:p w14:paraId="17E2DE27" w14:textId="3020AE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vAlign w:val="center"/>
          </w:tcPr>
          <w:p w14:paraId="75712D4C" w14:textId="70D6A4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noWrap/>
            <w:vAlign w:val="center"/>
          </w:tcPr>
          <w:p w14:paraId="11E3A01E" w14:textId="756563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1" w:type="dxa"/>
            <w:noWrap/>
            <w:vAlign w:val="center"/>
          </w:tcPr>
          <w:p w14:paraId="64825AC4" w14:textId="4DB79EF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vAlign w:val="center"/>
          </w:tcPr>
          <w:p w14:paraId="77E0F00F" w14:textId="185A4D2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noWrap/>
            <w:vAlign w:val="center"/>
          </w:tcPr>
          <w:p w14:paraId="0B666E02" w14:textId="5B4EF9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vAlign w:val="center"/>
          </w:tcPr>
          <w:p w14:paraId="7396EE42" w14:textId="7FB956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083FFF" w:rsidRPr="00DC798E" w14:paraId="3E4445E7" w14:textId="1B2E346F" w:rsidTr="00083FFF">
        <w:trPr>
          <w:trHeight w:val="369"/>
          <w:jc w:val="center"/>
        </w:trPr>
        <w:tc>
          <w:tcPr>
            <w:tcW w:w="719" w:type="dxa"/>
            <w:noWrap/>
            <w:vAlign w:val="center"/>
            <w:hideMark/>
          </w:tcPr>
          <w:p w14:paraId="16C4674B" w14:textId="3ED74C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w:t>
            </w:r>
          </w:p>
        </w:tc>
        <w:tc>
          <w:tcPr>
            <w:tcW w:w="3245" w:type="dxa"/>
            <w:shd w:val="clear" w:color="000000" w:fill="FFFFFF"/>
            <w:vAlign w:val="center"/>
            <w:hideMark/>
          </w:tcPr>
          <w:p w14:paraId="07BB7521" w14:textId="0438B76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Luật Khí tượng Thủy văn</w:t>
            </w:r>
          </w:p>
        </w:tc>
        <w:tc>
          <w:tcPr>
            <w:tcW w:w="993" w:type="dxa"/>
            <w:shd w:val="clear" w:color="000000" w:fill="FFFFFF"/>
            <w:vAlign w:val="center"/>
          </w:tcPr>
          <w:p w14:paraId="69362916" w14:textId="4DCFB5D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shd w:val="clear" w:color="000000" w:fill="FFFFFF"/>
            <w:vAlign w:val="center"/>
          </w:tcPr>
          <w:p w14:paraId="1D389CAC" w14:textId="4AC9F4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1FDF400A" w14:textId="5C7792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52A87308" w14:textId="080480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2351EAFA" w14:textId="6C7BB8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18B02FF8" w14:textId="775C77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3A2D0AF2" w14:textId="52996C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6D09B530" w14:textId="5A57E4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2878D306" w14:textId="67E75C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6DF39CE4" w14:textId="12359B74" w:rsidTr="00083FFF">
        <w:trPr>
          <w:trHeight w:val="369"/>
          <w:jc w:val="center"/>
        </w:trPr>
        <w:tc>
          <w:tcPr>
            <w:tcW w:w="719" w:type="dxa"/>
            <w:noWrap/>
            <w:vAlign w:val="center"/>
            <w:hideMark/>
          </w:tcPr>
          <w:p w14:paraId="5C3A75A6" w14:textId="094753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2</w:t>
            </w:r>
          </w:p>
        </w:tc>
        <w:tc>
          <w:tcPr>
            <w:tcW w:w="3245" w:type="dxa"/>
            <w:shd w:val="clear" w:color="000000" w:fill="FFFFFF"/>
            <w:vAlign w:val="center"/>
            <w:hideMark/>
          </w:tcPr>
          <w:p w14:paraId="49C04D20" w14:textId="103BC54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 chuẩn kỹ thuật quốc gia về dự báo lũ</w:t>
            </w:r>
          </w:p>
        </w:tc>
        <w:tc>
          <w:tcPr>
            <w:tcW w:w="993" w:type="dxa"/>
            <w:shd w:val="clear" w:color="000000" w:fill="FFFFFF"/>
            <w:vAlign w:val="center"/>
          </w:tcPr>
          <w:p w14:paraId="09AE815E" w14:textId="26EADE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shd w:val="clear" w:color="000000" w:fill="FFFFFF"/>
            <w:vAlign w:val="center"/>
          </w:tcPr>
          <w:p w14:paraId="53FD4355" w14:textId="3DC6C9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360D05B2" w14:textId="1084E4C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2CA05422" w14:textId="0B39661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1DC8675B" w14:textId="44CCDB1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2C31E115" w14:textId="7D0F21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1094A000" w14:textId="1CF742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30CACA69" w14:textId="423FC6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6EC3F0A3" w14:textId="48F004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311A8348" w14:textId="72A9FC91" w:rsidTr="00083FFF">
        <w:trPr>
          <w:trHeight w:val="369"/>
          <w:jc w:val="center"/>
        </w:trPr>
        <w:tc>
          <w:tcPr>
            <w:tcW w:w="719" w:type="dxa"/>
            <w:noWrap/>
            <w:vAlign w:val="center"/>
            <w:hideMark/>
          </w:tcPr>
          <w:p w14:paraId="35D6C473" w14:textId="7D8A526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3</w:t>
            </w:r>
          </w:p>
        </w:tc>
        <w:tc>
          <w:tcPr>
            <w:tcW w:w="3245" w:type="dxa"/>
            <w:shd w:val="clear" w:color="000000" w:fill="FFFFFF"/>
            <w:vAlign w:val="center"/>
            <w:hideMark/>
          </w:tcPr>
          <w:p w14:paraId="0B3B3FBB" w14:textId="1D73272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SYNOP</w:t>
            </w:r>
          </w:p>
        </w:tc>
        <w:tc>
          <w:tcPr>
            <w:tcW w:w="993" w:type="dxa"/>
            <w:shd w:val="clear" w:color="000000" w:fill="FFFFFF"/>
            <w:vAlign w:val="center"/>
          </w:tcPr>
          <w:p w14:paraId="1A834A7C" w14:textId="5AD8A3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shd w:val="clear" w:color="000000" w:fill="FFFFFF"/>
            <w:vAlign w:val="center"/>
          </w:tcPr>
          <w:p w14:paraId="0E2DCDDB" w14:textId="362788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0E3F0E86" w14:textId="13C609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241CD47E" w14:textId="2F15FA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0110A6E4" w14:textId="645DED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76DF2662" w14:textId="031D0D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69D06839" w14:textId="6BD6726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7B3B4A5D" w14:textId="38A290C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2CA0D510" w14:textId="3955A9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236EA7B5" w14:textId="24E0260B" w:rsidTr="00083FFF">
        <w:trPr>
          <w:trHeight w:val="369"/>
          <w:jc w:val="center"/>
        </w:trPr>
        <w:tc>
          <w:tcPr>
            <w:tcW w:w="719" w:type="dxa"/>
            <w:noWrap/>
            <w:vAlign w:val="center"/>
            <w:hideMark/>
          </w:tcPr>
          <w:p w14:paraId="612B2B09" w14:textId="473B0F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4</w:t>
            </w:r>
          </w:p>
        </w:tc>
        <w:tc>
          <w:tcPr>
            <w:tcW w:w="3245" w:type="dxa"/>
            <w:shd w:val="clear" w:color="000000" w:fill="FFFFFF"/>
            <w:vAlign w:val="center"/>
            <w:hideMark/>
          </w:tcPr>
          <w:p w14:paraId="501ED5DB" w14:textId="26ABE20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tóm tắt mã luật TYPH</w:t>
            </w:r>
          </w:p>
        </w:tc>
        <w:tc>
          <w:tcPr>
            <w:tcW w:w="993" w:type="dxa"/>
            <w:shd w:val="clear" w:color="000000" w:fill="FFFFFF"/>
            <w:vAlign w:val="center"/>
          </w:tcPr>
          <w:p w14:paraId="0E021292" w14:textId="667298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191" w:type="dxa"/>
            <w:shd w:val="clear" w:color="000000" w:fill="FFFFFF"/>
            <w:vAlign w:val="center"/>
          </w:tcPr>
          <w:p w14:paraId="2CF12C02" w14:textId="588EC9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3B321A40" w14:textId="23245B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0C25D4B5" w14:textId="3DEFE0D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225DD3DC" w14:textId="776ABC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049569EE" w14:textId="6F2A13B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730D7C1E" w14:textId="684B0B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675F6EA0" w14:textId="76ABDF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5323E756" w14:textId="6F5551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14E61B55" w14:textId="5F70E6C2" w:rsidTr="00083FFF">
        <w:trPr>
          <w:trHeight w:val="369"/>
          <w:jc w:val="center"/>
        </w:trPr>
        <w:tc>
          <w:tcPr>
            <w:tcW w:w="719" w:type="dxa"/>
            <w:noWrap/>
            <w:vAlign w:val="center"/>
            <w:hideMark/>
          </w:tcPr>
          <w:p w14:paraId="67249FF2" w14:textId="75E3D0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5</w:t>
            </w:r>
          </w:p>
        </w:tc>
        <w:tc>
          <w:tcPr>
            <w:tcW w:w="3245" w:type="dxa"/>
            <w:shd w:val="clear" w:color="000000" w:fill="FFFFFF"/>
            <w:vAlign w:val="center"/>
            <w:hideMark/>
          </w:tcPr>
          <w:p w14:paraId="0318F4EA" w14:textId="3920F1D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điện báo thủy văn</w:t>
            </w:r>
          </w:p>
        </w:tc>
        <w:tc>
          <w:tcPr>
            <w:tcW w:w="993" w:type="dxa"/>
            <w:shd w:val="clear" w:color="000000" w:fill="FFFFFF"/>
            <w:vAlign w:val="center"/>
          </w:tcPr>
          <w:p w14:paraId="104D0034" w14:textId="538E18F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shd w:val="clear" w:color="000000" w:fill="FFFFFF"/>
            <w:vAlign w:val="center"/>
          </w:tcPr>
          <w:p w14:paraId="352919C5" w14:textId="6DCA65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04CE57B6" w14:textId="587FC4F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7B079CFB" w14:textId="4ADCA0C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6E1E4E67" w14:textId="666345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1BB2C420" w14:textId="0BF293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341AB919" w14:textId="24A83F6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003BB3C6" w14:textId="7D4F8FA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0D6C758B" w14:textId="514ABB8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28FA20CD" w14:textId="1926E090" w:rsidTr="00083FFF">
        <w:trPr>
          <w:trHeight w:val="369"/>
          <w:jc w:val="center"/>
        </w:trPr>
        <w:tc>
          <w:tcPr>
            <w:tcW w:w="719" w:type="dxa"/>
            <w:noWrap/>
            <w:vAlign w:val="center"/>
            <w:hideMark/>
          </w:tcPr>
          <w:p w14:paraId="5AB358CF" w14:textId="7E87FD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6</w:t>
            </w:r>
          </w:p>
        </w:tc>
        <w:tc>
          <w:tcPr>
            <w:tcW w:w="3245" w:type="dxa"/>
            <w:shd w:val="clear" w:color="000000" w:fill="FFFFFF"/>
            <w:vAlign w:val="center"/>
            <w:hideMark/>
          </w:tcPr>
          <w:p w14:paraId="2D62F3CB" w14:textId="0EE0E62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địa hình số</w:t>
            </w:r>
          </w:p>
        </w:tc>
        <w:tc>
          <w:tcPr>
            <w:tcW w:w="993" w:type="dxa"/>
            <w:shd w:val="clear" w:color="000000" w:fill="FFFFFF"/>
            <w:vAlign w:val="center"/>
          </w:tcPr>
          <w:p w14:paraId="210C20F4" w14:textId="436D761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mảnh</w:t>
            </w:r>
          </w:p>
        </w:tc>
        <w:tc>
          <w:tcPr>
            <w:tcW w:w="1191" w:type="dxa"/>
            <w:shd w:val="clear" w:color="000000" w:fill="FFFFFF"/>
            <w:vAlign w:val="center"/>
          </w:tcPr>
          <w:p w14:paraId="1938CFC4" w14:textId="75B5B9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33876274" w14:textId="4271C0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6BD8C438" w14:textId="20FB70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75EC8E81" w14:textId="2A9E64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0F23D5F0" w14:textId="64D6F4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6CD32164" w14:textId="4F03380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7AB4E4EC" w14:textId="093A734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08BF2BA5" w14:textId="2E07A24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r w:rsidR="00083FFF" w:rsidRPr="00DC798E" w14:paraId="6E49A81A" w14:textId="1FEC439C" w:rsidTr="00083FFF">
        <w:trPr>
          <w:trHeight w:val="369"/>
          <w:jc w:val="center"/>
        </w:trPr>
        <w:tc>
          <w:tcPr>
            <w:tcW w:w="719" w:type="dxa"/>
            <w:noWrap/>
            <w:vAlign w:val="center"/>
            <w:hideMark/>
          </w:tcPr>
          <w:p w14:paraId="1EC9135E" w14:textId="04888E3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7</w:t>
            </w:r>
          </w:p>
        </w:tc>
        <w:tc>
          <w:tcPr>
            <w:tcW w:w="3245" w:type="dxa"/>
            <w:shd w:val="clear" w:color="000000" w:fill="FFFFFF"/>
            <w:vAlign w:val="center"/>
            <w:hideMark/>
          </w:tcPr>
          <w:p w14:paraId="22F8CE26" w14:textId="08F0C87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hành chính (1/100.000)</w:t>
            </w:r>
          </w:p>
        </w:tc>
        <w:tc>
          <w:tcPr>
            <w:tcW w:w="993" w:type="dxa"/>
            <w:shd w:val="clear" w:color="000000" w:fill="FFFFFF"/>
            <w:vAlign w:val="center"/>
          </w:tcPr>
          <w:p w14:paraId="164A7580" w14:textId="1B1114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191" w:type="dxa"/>
            <w:shd w:val="clear" w:color="000000" w:fill="FFFFFF"/>
            <w:vAlign w:val="center"/>
          </w:tcPr>
          <w:p w14:paraId="53F858B5" w14:textId="0EF70B8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192" w:type="dxa"/>
            <w:shd w:val="clear" w:color="000000" w:fill="FFFFFF"/>
            <w:vAlign w:val="center"/>
          </w:tcPr>
          <w:p w14:paraId="796FF257" w14:textId="2EA7B9D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192" w:type="dxa"/>
            <w:shd w:val="clear" w:color="000000" w:fill="FFFFFF"/>
            <w:vAlign w:val="center"/>
          </w:tcPr>
          <w:p w14:paraId="56B0E499" w14:textId="232E33B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0,00120</w:t>
            </w:r>
          </w:p>
        </w:tc>
        <w:tc>
          <w:tcPr>
            <w:tcW w:w="1192" w:type="dxa"/>
            <w:shd w:val="clear" w:color="000000" w:fill="FFFFFF"/>
            <w:vAlign w:val="center"/>
          </w:tcPr>
          <w:p w14:paraId="5B3E981F" w14:textId="1E07E2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0,00176</w:t>
            </w:r>
          </w:p>
        </w:tc>
        <w:tc>
          <w:tcPr>
            <w:tcW w:w="1191" w:type="dxa"/>
            <w:shd w:val="clear" w:color="000000" w:fill="FFFFFF"/>
            <w:vAlign w:val="center"/>
          </w:tcPr>
          <w:p w14:paraId="0B5ED59A" w14:textId="076FC2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0,00226</w:t>
            </w:r>
          </w:p>
        </w:tc>
        <w:tc>
          <w:tcPr>
            <w:tcW w:w="1192" w:type="dxa"/>
            <w:shd w:val="clear" w:color="000000" w:fill="FFFFFF"/>
            <w:vAlign w:val="center"/>
          </w:tcPr>
          <w:p w14:paraId="50351D7B" w14:textId="62C4EB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0,00072</w:t>
            </w:r>
          </w:p>
        </w:tc>
        <w:tc>
          <w:tcPr>
            <w:tcW w:w="1192" w:type="dxa"/>
            <w:shd w:val="clear" w:color="000000" w:fill="FFFFFF"/>
            <w:vAlign w:val="center"/>
          </w:tcPr>
          <w:p w14:paraId="20B8DBCA" w14:textId="7CCDE1D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6ED4A1A2" w14:textId="7D53595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0,00090</w:t>
            </w:r>
          </w:p>
        </w:tc>
      </w:tr>
    </w:tbl>
    <w:p w14:paraId="50C7740F" w14:textId="77777777" w:rsidR="003B0B1D" w:rsidRPr="00DC798E" w:rsidRDefault="003B0B1D" w:rsidP="00DC798E">
      <w:pPr>
        <w:tabs>
          <w:tab w:val="left" w:pos="6480"/>
          <w:tab w:val="left" w:pos="6720"/>
        </w:tabs>
        <w:spacing w:before="120" w:line="240" w:lineRule="auto"/>
        <w:ind w:hanging="2"/>
        <w:rPr>
          <w:rFonts w:eastAsia="Times New Roman" w:cs="Times New Roman"/>
          <w:color w:val="auto"/>
          <w:sz w:val="24"/>
          <w:lang w:val="en-GB"/>
        </w:rPr>
      </w:pPr>
    </w:p>
    <w:p w14:paraId="0EBC4097" w14:textId="77777777" w:rsidR="003B0B1D" w:rsidRPr="00DC798E" w:rsidRDefault="003B0B1D" w:rsidP="00DC798E">
      <w:pPr>
        <w:tabs>
          <w:tab w:val="left" w:pos="6480"/>
          <w:tab w:val="left" w:pos="6720"/>
        </w:tabs>
        <w:spacing w:before="120" w:line="276" w:lineRule="auto"/>
        <w:ind w:hanging="2"/>
        <w:rPr>
          <w:rFonts w:eastAsia="Times New Roman" w:cs="Times New Roman"/>
          <w:color w:val="auto"/>
          <w:sz w:val="24"/>
        </w:rPr>
      </w:pPr>
    </w:p>
    <w:p w14:paraId="67068BDD" w14:textId="64E92F31" w:rsidR="003B0B1D" w:rsidRPr="00DC798E" w:rsidRDefault="00037BCB"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Biểu 02. Định mức sử dụng dụng cụ thực hiện dự báo, cảnh báo thủy văn</w:t>
      </w:r>
      <w:r w:rsidR="003B0B1D" w:rsidRPr="00DC798E">
        <w:rPr>
          <w:rFonts w:eastAsia="Times New Roman" w:cs="Times New Roman"/>
          <w:b/>
          <w:color w:val="auto"/>
          <w:szCs w:val="28"/>
          <w:lang w:val="en-GB"/>
        </w:rPr>
        <w:t xml:space="preserve"> (tiếp</w:t>
      </w:r>
      <w:r w:rsidR="00450FFA" w:rsidRPr="00DC798E">
        <w:rPr>
          <w:rFonts w:eastAsia="Times New Roman" w:cs="Times New Roman"/>
          <w:b/>
          <w:color w:val="auto"/>
          <w:szCs w:val="28"/>
          <w:lang w:val="en-GB"/>
        </w:rPr>
        <w:t xml:space="preserve"> theo</w:t>
      </w:r>
      <w:r w:rsidR="003B0B1D" w:rsidRPr="00DC798E">
        <w:rPr>
          <w:rFonts w:eastAsia="Times New Roman" w:cs="Times New Roman"/>
          <w:b/>
          <w:color w:val="auto"/>
          <w:szCs w:val="28"/>
          <w:lang w:val="en-GB"/>
        </w:rPr>
        <w:t>)</w:t>
      </w:r>
    </w:p>
    <w:p w14:paraId="7AE5B054"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245"/>
        <w:gridCol w:w="963"/>
        <w:gridCol w:w="1191"/>
        <w:gridCol w:w="1192"/>
        <w:gridCol w:w="1192"/>
        <w:gridCol w:w="1192"/>
        <w:gridCol w:w="1191"/>
        <w:gridCol w:w="1301"/>
        <w:gridCol w:w="1083"/>
        <w:gridCol w:w="1192"/>
      </w:tblGrid>
      <w:tr w:rsidR="00F359F4" w:rsidRPr="00DC798E" w14:paraId="056CA4A4" w14:textId="77777777" w:rsidTr="00083FFF">
        <w:trPr>
          <w:trHeight w:val="340"/>
          <w:tblHeader/>
          <w:jc w:val="center"/>
        </w:trPr>
        <w:tc>
          <w:tcPr>
            <w:tcW w:w="719" w:type="dxa"/>
            <w:shd w:val="clear" w:color="000000" w:fill="FFFFFF"/>
            <w:vAlign w:val="center"/>
            <w:hideMark/>
          </w:tcPr>
          <w:p w14:paraId="0130812B"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245" w:type="dxa"/>
            <w:shd w:val="clear" w:color="000000" w:fill="FFFFFF"/>
            <w:vAlign w:val="center"/>
            <w:hideMark/>
          </w:tcPr>
          <w:p w14:paraId="3CD806F8"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963" w:type="dxa"/>
            <w:shd w:val="clear" w:color="000000" w:fill="FFFFFF"/>
            <w:vAlign w:val="center"/>
          </w:tcPr>
          <w:p w14:paraId="75421170" w14:textId="06718161"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Đơn vị tính</w:t>
            </w:r>
          </w:p>
        </w:tc>
        <w:tc>
          <w:tcPr>
            <w:tcW w:w="1191" w:type="dxa"/>
            <w:shd w:val="clear" w:color="000000" w:fill="FFFFFF"/>
            <w:vAlign w:val="center"/>
          </w:tcPr>
          <w:p w14:paraId="74120C5C" w14:textId="2302B0A1"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mùa</w:t>
            </w:r>
          </w:p>
        </w:tc>
        <w:tc>
          <w:tcPr>
            <w:tcW w:w="1192" w:type="dxa"/>
            <w:shd w:val="clear" w:color="000000" w:fill="FFFFFF"/>
            <w:vAlign w:val="center"/>
          </w:tcPr>
          <w:p w14:paraId="73712E17" w14:textId="393EE04A"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năm</w:t>
            </w:r>
          </w:p>
        </w:tc>
        <w:tc>
          <w:tcPr>
            <w:tcW w:w="1192" w:type="dxa"/>
            <w:shd w:val="clear" w:color="000000" w:fill="FFFFFF"/>
            <w:vAlign w:val="center"/>
          </w:tcPr>
          <w:p w14:paraId="58020E2F" w14:textId="3C2F3B85"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lũ</w:t>
            </w:r>
          </w:p>
        </w:tc>
        <w:tc>
          <w:tcPr>
            <w:tcW w:w="1192" w:type="dxa"/>
            <w:shd w:val="clear" w:color="000000" w:fill="FFFFFF"/>
            <w:vAlign w:val="center"/>
          </w:tcPr>
          <w:p w14:paraId="61E6F538" w14:textId="7B0B1F7A"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lũ</w:t>
            </w:r>
          </w:p>
        </w:tc>
        <w:tc>
          <w:tcPr>
            <w:tcW w:w="1191" w:type="dxa"/>
            <w:shd w:val="clear" w:color="000000" w:fill="FFFFFF"/>
            <w:vAlign w:val="center"/>
          </w:tcPr>
          <w:p w14:paraId="745A3E81" w14:textId="74C37411"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ngập lụt</w:t>
            </w:r>
          </w:p>
        </w:tc>
        <w:tc>
          <w:tcPr>
            <w:tcW w:w="1301" w:type="dxa"/>
            <w:shd w:val="clear" w:color="000000" w:fill="FFFFFF"/>
            <w:vAlign w:val="center"/>
          </w:tcPr>
          <w:p w14:paraId="451CE0E9" w14:textId="0948ADFC"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Cảnh báo lũ quét, sạt lở đất do mưa lũ hoặc dòng chảy</w:t>
            </w:r>
          </w:p>
        </w:tc>
        <w:tc>
          <w:tcPr>
            <w:tcW w:w="1083" w:type="dxa"/>
            <w:shd w:val="clear" w:color="000000" w:fill="FFFFFF"/>
            <w:vAlign w:val="center"/>
          </w:tcPr>
          <w:p w14:paraId="7FED22D5" w14:textId="44474F20"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hạn hán</w:t>
            </w:r>
          </w:p>
        </w:tc>
        <w:tc>
          <w:tcPr>
            <w:tcW w:w="1192" w:type="dxa"/>
            <w:shd w:val="clear" w:color="000000" w:fill="FFFFFF"/>
            <w:vAlign w:val="center"/>
          </w:tcPr>
          <w:p w14:paraId="475E3D90" w14:textId="7EB34966"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xâm nhập mặn</w:t>
            </w:r>
          </w:p>
        </w:tc>
      </w:tr>
      <w:tr w:rsidR="00F359F4" w:rsidRPr="00DC798E" w14:paraId="05F7CD59" w14:textId="77777777" w:rsidTr="00083FFF">
        <w:trPr>
          <w:trHeight w:val="340"/>
          <w:jc w:val="center"/>
        </w:trPr>
        <w:tc>
          <w:tcPr>
            <w:tcW w:w="719" w:type="dxa"/>
            <w:shd w:val="clear" w:color="000000" w:fill="FFFFFF"/>
            <w:vAlign w:val="center"/>
            <w:hideMark/>
          </w:tcPr>
          <w:p w14:paraId="33F4ED90"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A</w:t>
            </w:r>
          </w:p>
        </w:tc>
        <w:tc>
          <w:tcPr>
            <w:tcW w:w="3245" w:type="dxa"/>
            <w:shd w:val="clear" w:color="000000" w:fill="FFFFFF"/>
            <w:vAlign w:val="center"/>
            <w:hideMark/>
          </w:tcPr>
          <w:p w14:paraId="564A79D0" w14:textId="77777777" w:rsidR="00F359F4" w:rsidRPr="00DC798E" w:rsidRDefault="00F359F4"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Dụng cụ văn phòng</w:t>
            </w:r>
          </w:p>
        </w:tc>
        <w:tc>
          <w:tcPr>
            <w:tcW w:w="963" w:type="dxa"/>
            <w:shd w:val="clear" w:color="000000" w:fill="FFFFFF"/>
            <w:vAlign w:val="center"/>
          </w:tcPr>
          <w:p w14:paraId="642BDF75" w14:textId="4B7D1B5D"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w:t>
            </w:r>
          </w:p>
        </w:tc>
        <w:tc>
          <w:tcPr>
            <w:tcW w:w="1191" w:type="dxa"/>
            <w:shd w:val="clear" w:color="000000" w:fill="FFFFFF"/>
            <w:vAlign w:val="center"/>
          </w:tcPr>
          <w:p w14:paraId="1417ADDA"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192" w:type="dxa"/>
            <w:noWrap/>
            <w:vAlign w:val="bottom"/>
          </w:tcPr>
          <w:p w14:paraId="6B754F15"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192" w:type="dxa"/>
            <w:shd w:val="clear" w:color="000000" w:fill="FFFFFF"/>
            <w:vAlign w:val="center"/>
          </w:tcPr>
          <w:p w14:paraId="0E67DABF"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noWrap/>
            <w:vAlign w:val="bottom"/>
          </w:tcPr>
          <w:p w14:paraId="413F81DE"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1" w:type="dxa"/>
            <w:shd w:val="clear" w:color="000000" w:fill="FFFFFF"/>
            <w:vAlign w:val="center"/>
          </w:tcPr>
          <w:p w14:paraId="3C65E921"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01" w:type="dxa"/>
            <w:shd w:val="clear" w:color="000000" w:fill="FFFFFF"/>
          </w:tcPr>
          <w:p w14:paraId="2CAD7BC5"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083" w:type="dxa"/>
            <w:shd w:val="clear" w:color="000000" w:fill="FFFFFF"/>
            <w:vAlign w:val="center"/>
          </w:tcPr>
          <w:p w14:paraId="1671F3CF"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2" w:type="dxa"/>
            <w:shd w:val="clear" w:color="000000" w:fill="FFFFFF"/>
            <w:vAlign w:val="center"/>
          </w:tcPr>
          <w:p w14:paraId="2CA30B5E"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083FFF" w:rsidRPr="00DC798E" w14:paraId="62B9551F" w14:textId="77777777" w:rsidTr="00083FFF">
        <w:trPr>
          <w:trHeight w:val="340"/>
          <w:jc w:val="center"/>
        </w:trPr>
        <w:tc>
          <w:tcPr>
            <w:tcW w:w="719" w:type="dxa"/>
            <w:shd w:val="clear" w:color="000000" w:fill="FFFFFF"/>
            <w:vAlign w:val="center"/>
            <w:hideMark/>
          </w:tcPr>
          <w:p w14:paraId="0E8D8BA7" w14:textId="6AC0F24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245" w:type="dxa"/>
            <w:shd w:val="clear" w:color="000000" w:fill="FFFFFF"/>
            <w:vAlign w:val="center"/>
            <w:hideMark/>
          </w:tcPr>
          <w:p w14:paraId="6733419C" w14:textId="4A7BDAC5"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ghế làm việc</w:t>
            </w:r>
          </w:p>
        </w:tc>
        <w:tc>
          <w:tcPr>
            <w:tcW w:w="963" w:type="dxa"/>
            <w:shd w:val="clear" w:color="000000" w:fill="FFFFFF"/>
            <w:vAlign w:val="center"/>
          </w:tcPr>
          <w:p w14:paraId="649394D2" w14:textId="54A8960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1942E99B" w14:textId="7A8310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0,00510</w:t>
            </w:r>
          </w:p>
        </w:tc>
        <w:tc>
          <w:tcPr>
            <w:tcW w:w="1192" w:type="dxa"/>
            <w:shd w:val="clear" w:color="000000" w:fill="FFFFFF"/>
            <w:vAlign w:val="center"/>
          </w:tcPr>
          <w:p w14:paraId="370890B0" w14:textId="2700C0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0,00784</w:t>
            </w:r>
          </w:p>
        </w:tc>
        <w:tc>
          <w:tcPr>
            <w:tcW w:w="1192" w:type="dxa"/>
            <w:shd w:val="clear" w:color="000000" w:fill="FFFFFF"/>
            <w:vAlign w:val="center"/>
          </w:tcPr>
          <w:p w14:paraId="5EA37E50" w14:textId="6F4C854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shd w:val="clear" w:color="000000" w:fill="FFFFFF"/>
            <w:vAlign w:val="center"/>
          </w:tcPr>
          <w:p w14:paraId="41319CC0" w14:textId="37C150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0,00186</w:t>
            </w:r>
          </w:p>
        </w:tc>
        <w:tc>
          <w:tcPr>
            <w:tcW w:w="1191" w:type="dxa"/>
            <w:shd w:val="clear" w:color="000000" w:fill="FFFFFF"/>
            <w:vAlign w:val="center"/>
          </w:tcPr>
          <w:p w14:paraId="27575BDA" w14:textId="691983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shd w:val="clear" w:color="000000" w:fill="FFFFFF"/>
            <w:vAlign w:val="center"/>
          </w:tcPr>
          <w:p w14:paraId="5D6B7576" w14:textId="6A47374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shd w:val="clear" w:color="000000" w:fill="FFFFFF"/>
            <w:vAlign w:val="center"/>
          </w:tcPr>
          <w:p w14:paraId="7E8623B4" w14:textId="6A4B30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0,00443</w:t>
            </w:r>
          </w:p>
        </w:tc>
        <w:tc>
          <w:tcPr>
            <w:tcW w:w="1192" w:type="dxa"/>
            <w:shd w:val="clear" w:color="000000" w:fill="FFFFFF"/>
            <w:vAlign w:val="center"/>
          </w:tcPr>
          <w:p w14:paraId="7B14A98C" w14:textId="53F937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0,00428</w:t>
            </w:r>
          </w:p>
        </w:tc>
      </w:tr>
      <w:tr w:rsidR="00083FFF" w:rsidRPr="00DC798E" w14:paraId="15274659" w14:textId="77777777" w:rsidTr="00083FFF">
        <w:trPr>
          <w:trHeight w:val="340"/>
          <w:jc w:val="center"/>
        </w:trPr>
        <w:tc>
          <w:tcPr>
            <w:tcW w:w="719" w:type="dxa"/>
            <w:shd w:val="clear" w:color="000000" w:fill="FFFFFF"/>
            <w:vAlign w:val="center"/>
            <w:hideMark/>
          </w:tcPr>
          <w:p w14:paraId="7B036A70" w14:textId="378190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245" w:type="dxa"/>
            <w:shd w:val="clear" w:color="000000" w:fill="FFFFFF"/>
            <w:vAlign w:val="center"/>
            <w:hideMark/>
          </w:tcPr>
          <w:p w14:paraId="4D174545" w14:textId="26C3CF6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bàn ghế họp</w:t>
            </w:r>
          </w:p>
        </w:tc>
        <w:tc>
          <w:tcPr>
            <w:tcW w:w="963" w:type="dxa"/>
            <w:shd w:val="clear" w:color="000000" w:fill="FFFFFF"/>
            <w:vAlign w:val="center"/>
          </w:tcPr>
          <w:p w14:paraId="691B7A66" w14:textId="20F323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2CDB162A" w14:textId="6CDBAE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0,00085</w:t>
            </w:r>
          </w:p>
        </w:tc>
        <w:tc>
          <w:tcPr>
            <w:tcW w:w="1192" w:type="dxa"/>
            <w:shd w:val="clear" w:color="000000" w:fill="FFFFFF"/>
            <w:vAlign w:val="center"/>
          </w:tcPr>
          <w:p w14:paraId="6BEE2019" w14:textId="00B674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0,00112</w:t>
            </w:r>
          </w:p>
        </w:tc>
        <w:tc>
          <w:tcPr>
            <w:tcW w:w="1192" w:type="dxa"/>
            <w:shd w:val="clear" w:color="000000" w:fill="FFFFFF"/>
            <w:vAlign w:val="center"/>
          </w:tcPr>
          <w:p w14:paraId="29524CEE" w14:textId="262037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0,00040</w:t>
            </w:r>
          </w:p>
        </w:tc>
        <w:tc>
          <w:tcPr>
            <w:tcW w:w="1192" w:type="dxa"/>
            <w:shd w:val="clear" w:color="000000" w:fill="FFFFFF"/>
            <w:vAlign w:val="center"/>
          </w:tcPr>
          <w:p w14:paraId="555E0506" w14:textId="390EF9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0,00047</w:t>
            </w:r>
          </w:p>
        </w:tc>
        <w:tc>
          <w:tcPr>
            <w:tcW w:w="1191" w:type="dxa"/>
            <w:shd w:val="clear" w:color="000000" w:fill="FFFFFF"/>
            <w:vAlign w:val="center"/>
          </w:tcPr>
          <w:p w14:paraId="12F3AAB9" w14:textId="1B1DFC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0,00026</w:t>
            </w:r>
          </w:p>
        </w:tc>
        <w:tc>
          <w:tcPr>
            <w:tcW w:w="1301" w:type="dxa"/>
            <w:shd w:val="clear" w:color="000000" w:fill="FFFFFF"/>
            <w:vAlign w:val="center"/>
          </w:tcPr>
          <w:p w14:paraId="28E93222" w14:textId="727696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0,00030</w:t>
            </w:r>
          </w:p>
        </w:tc>
        <w:tc>
          <w:tcPr>
            <w:tcW w:w="1083" w:type="dxa"/>
            <w:shd w:val="clear" w:color="000000" w:fill="FFFFFF"/>
            <w:vAlign w:val="center"/>
          </w:tcPr>
          <w:p w14:paraId="1534FB4D" w14:textId="14236B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2" w:type="dxa"/>
            <w:shd w:val="clear" w:color="000000" w:fill="FFFFFF"/>
            <w:vAlign w:val="center"/>
          </w:tcPr>
          <w:p w14:paraId="2C996E40" w14:textId="15BA3F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0,00071</w:t>
            </w:r>
          </w:p>
        </w:tc>
      </w:tr>
      <w:tr w:rsidR="00083FFF" w:rsidRPr="00DC798E" w14:paraId="72142182" w14:textId="77777777" w:rsidTr="00083FFF">
        <w:trPr>
          <w:trHeight w:val="340"/>
          <w:jc w:val="center"/>
        </w:trPr>
        <w:tc>
          <w:tcPr>
            <w:tcW w:w="719" w:type="dxa"/>
            <w:shd w:val="clear" w:color="000000" w:fill="FFFFFF"/>
            <w:vAlign w:val="center"/>
            <w:hideMark/>
          </w:tcPr>
          <w:p w14:paraId="1EC2878C" w14:textId="67908D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245" w:type="dxa"/>
            <w:shd w:val="clear" w:color="000000" w:fill="FFFFFF"/>
            <w:vAlign w:val="center"/>
            <w:hideMark/>
          </w:tcPr>
          <w:p w14:paraId="27D6B6B7" w14:textId="44103A9D"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công tác</w:t>
            </w:r>
          </w:p>
        </w:tc>
        <w:tc>
          <w:tcPr>
            <w:tcW w:w="963" w:type="dxa"/>
            <w:shd w:val="clear" w:color="000000" w:fill="FFFFFF"/>
            <w:vAlign w:val="center"/>
          </w:tcPr>
          <w:p w14:paraId="7AA1BE1F" w14:textId="107F5E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08FB85BD" w14:textId="5AE7B1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34465FAE" w14:textId="471A7C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0AD15CA6" w14:textId="044008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1CDBF5E4" w14:textId="4EF07C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3D74FE66" w14:textId="567F41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4C506F56" w14:textId="5513C5F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44CC1FBE" w14:textId="1CE2DF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65EA8C45" w14:textId="13AB439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76E30137" w14:textId="77777777" w:rsidTr="00083FFF">
        <w:trPr>
          <w:trHeight w:val="340"/>
          <w:jc w:val="center"/>
        </w:trPr>
        <w:tc>
          <w:tcPr>
            <w:tcW w:w="719" w:type="dxa"/>
            <w:shd w:val="clear" w:color="000000" w:fill="FFFFFF"/>
            <w:vAlign w:val="center"/>
            <w:hideMark/>
          </w:tcPr>
          <w:p w14:paraId="09566E64" w14:textId="760F814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245" w:type="dxa"/>
            <w:shd w:val="clear" w:color="000000" w:fill="FFFFFF"/>
            <w:vAlign w:val="center"/>
            <w:hideMark/>
          </w:tcPr>
          <w:p w14:paraId="53D5B709" w14:textId="6A13E82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Điện thoại cố định</w:t>
            </w:r>
          </w:p>
        </w:tc>
        <w:tc>
          <w:tcPr>
            <w:tcW w:w="963" w:type="dxa"/>
            <w:shd w:val="clear" w:color="000000" w:fill="FFFFFF"/>
            <w:vAlign w:val="center"/>
          </w:tcPr>
          <w:p w14:paraId="04271BF3" w14:textId="555C1B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CB80CBE" w14:textId="26809C4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6BCDD932" w14:textId="24E8E45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53123CE3" w14:textId="4D41DD5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7DB6B5B1" w14:textId="55AC63F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65653059" w14:textId="41E78E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75FCB9A5" w14:textId="42A4A9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7B6ADDAF" w14:textId="03B64B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4DC76E65" w14:textId="2DF50B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53CB22FE" w14:textId="77777777" w:rsidTr="00083FFF">
        <w:trPr>
          <w:trHeight w:val="340"/>
          <w:jc w:val="center"/>
        </w:trPr>
        <w:tc>
          <w:tcPr>
            <w:tcW w:w="719" w:type="dxa"/>
            <w:shd w:val="clear" w:color="000000" w:fill="FFFFFF"/>
            <w:vAlign w:val="center"/>
            <w:hideMark/>
          </w:tcPr>
          <w:p w14:paraId="7DB283BA" w14:textId="143AD5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245" w:type="dxa"/>
            <w:shd w:val="clear" w:color="000000" w:fill="FFFFFF"/>
            <w:vAlign w:val="center"/>
            <w:hideMark/>
          </w:tcPr>
          <w:p w14:paraId="44747460" w14:textId="3A80ED00"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đựng tài liệu</w:t>
            </w:r>
          </w:p>
        </w:tc>
        <w:tc>
          <w:tcPr>
            <w:tcW w:w="963" w:type="dxa"/>
            <w:shd w:val="clear" w:color="000000" w:fill="FFFFFF"/>
            <w:vAlign w:val="center"/>
          </w:tcPr>
          <w:p w14:paraId="0B51AC8A" w14:textId="4535F6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5A2454BD" w14:textId="2311DE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0,01360</w:t>
            </w:r>
          </w:p>
        </w:tc>
        <w:tc>
          <w:tcPr>
            <w:tcW w:w="1192" w:type="dxa"/>
            <w:shd w:val="clear" w:color="000000" w:fill="FFFFFF"/>
            <w:vAlign w:val="center"/>
          </w:tcPr>
          <w:p w14:paraId="3ED3CCAC" w14:textId="137687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0,02091</w:t>
            </w:r>
          </w:p>
        </w:tc>
        <w:tc>
          <w:tcPr>
            <w:tcW w:w="1192" w:type="dxa"/>
            <w:shd w:val="clear" w:color="000000" w:fill="FFFFFF"/>
            <w:vAlign w:val="center"/>
          </w:tcPr>
          <w:p w14:paraId="5E5FBF8B" w14:textId="7A5B0DC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0,00421</w:t>
            </w:r>
          </w:p>
        </w:tc>
        <w:tc>
          <w:tcPr>
            <w:tcW w:w="1192" w:type="dxa"/>
            <w:shd w:val="clear" w:color="000000" w:fill="FFFFFF"/>
            <w:vAlign w:val="center"/>
          </w:tcPr>
          <w:p w14:paraId="1A442844" w14:textId="58C9C9F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0,00496</w:t>
            </w:r>
          </w:p>
        </w:tc>
        <w:tc>
          <w:tcPr>
            <w:tcW w:w="1191" w:type="dxa"/>
            <w:shd w:val="clear" w:color="000000" w:fill="FFFFFF"/>
            <w:vAlign w:val="center"/>
          </w:tcPr>
          <w:p w14:paraId="43C97A57" w14:textId="35D1B2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0,00277</w:t>
            </w:r>
          </w:p>
        </w:tc>
        <w:tc>
          <w:tcPr>
            <w:tcW w:w="1301" w:type="dxa"/>
            <w:shd w:val="clear" w:color="000000" w:fill="FFFFFF"/>
            <w:vAlign w:val="center"/>
          </w:tcPr>
          <w:p w14:paraId="236739F1" w14:textId="00A8A1E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0,00323</w:t>
            </w:r>
          </w:p>
        </w:tc>
        <w:tc>
          <w:tcPr>
            <w:tcW w:w="1083" w:type="dxa"/>
            <w:shd w:val="clear" w:color="000000" w:fill="FFFFFF"/>
            <w:vAlign w:val="center"/>
          </w:tcPr>
          <w:p w14:paraId="4A26A053" w14:textId="03929B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0,01180</w:t>
            </w:r>
          </w:p>
        </w:tc>
        <w:tc>
          <w:tcPr>
            <w:tcW w:w="1192" w:type="dxa"/>
            <w:shd w:val="clear" w:color="000000" w:fill="FFFFFF"/>
            <w:vAlign w:val="center"/>
          </w:tcPr>
          <w:p w14:paraId="46E17ED2" w14:textId="7138C5B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0,01140</w:t>
            </w:r>
          </w:p>
        </w:tc>
      </w:tr>
      <w:tr w:rsidR="00083FFF" w:rsidRPr="00DC798E" w14:paraId="52F36B49" w14:textId="77777777" w:rsidTr="00083FFF">
        <w:trPr>
          <w:trHeight w:val="340"/>
          <w:jc w:val="center"/>
        </w:trPr>
        <w:tc>
          <w:tcPr>
            <w:tcW w:w="719" w:type="dxa"/>
            <w:shd w:val="clear" w:color="000000" w:fill="FFFFFF"/>
            <w:vAlign w:val="center"/>
            <w:hideMark/>
          </w:tcPr>
          <w:p w14:paraId="330A48E9" w14:textId="4CA8EA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245" w:type="dxa"/>
            <w:shd w:val="clear" w:color="000000" w:fill="FFFFFF"/>
            <w:vAlign w:val="center"/>
            <w:hideMark/>
          </w:tcPr>
          <w:p w14:paraId="2C9BD5EF" w14:textId="7690269A"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File nan đựng tài liệu</w:t>
            </w:r>
          </w:p>
        </w:tc>
        <w:tc>
          <w:tcPr>
            <w:tcW w:w="963" w:type="dxa"/>
            <w:shd w:val="clear" w:color="000000" w:fill="FFFFFF"/>
            <w:vAlign w:val="center"/>
          </w:tcPr>
          <w:p w14:paraId="710815D6" w14:textId="2E92A6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A2909DD" w14:textId="259F05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0,01360</w:t>
            </w:r>
          </w:p>
        </w:tc>
        <w:tc>
          <w:tcPr>
            <w:tcW w:w="1192" w:type="dxa"/>
            <w:shd w:val="clear" w:color="000000" w:fill="FFFFFF"/>
            <w:vAlign w:val="center"/>
          </w:tcPr>
          <w:p w14:paraId="436C48F7" w14:textId="7D26E1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0,02091</w:t>
            </w:r>
          </w:p>
        </w:tc>
        <w:tc>
          <w:tcPr>
            <w:tcW w:w="1192" w:type="dxa"/>
            <w:shd w:val="clear" w:color="000000" w:fill="FFFFFF"/>
            <w:vAlign w:val="center"/>
          </w:tcPr>
          <w:p w14:paraId="2C37F1DD" w14:textId="0CCA15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0,00421</w:t>
            </w:r>
          </w:p>
        </w:tc>
        <w:tc>
          <w:tcPr>
            <w:tcW w:w="1192" w:type="dxa"/>
            <w:shd w:val="clear" w:color="000000" w:fill="FFFFFF"/>
            <w:vAlign w:val="center"/>
          </w:tcPr>
          <w:p w14:paraId="794685B8" w14:textId="424644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0,00496</w:t>
            </w:r>
          </w:p>
        </w:tc>
        <w:tc>
          <w:tcPr>
            <w:tcW w:w="1191" w:type="dxa"/>
            <w:shd w:val="clear" w:color="000000" w:fill="FFFFFF"/>
            <w:vAlign w:val="center"/>
          </w:tcPr>
          <w:p w14:paraId="2184ED44" w14:textId="009330B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0,00277</w:t>
            </w:r>
          </w:p>
        </w:tc>
        <w:tc>
          <w:tcPr>
            <w:tcW w:w="1301" w:type="dxa"/>
            <w:shd w:val="clear" w:color="000000" w:fill="FFFFFF"/>
            <w:vAlign w:val="center"/>
          </w:tcPr>
          <w:p w14:paraId="038F0247" w14:textId="07DF1B2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0,00323</w:t>
            </w:r>
          </w:p>
        </w:tc>
        <w:tc>
          <w:tcPr>
            <w:tcW w:w="1083" w:type="dxa"/>
            <w:shd w:val="clear" w:color="000000" w:fill="FFFFFF"/>
            <w:vAlign w:val="center"/>
          </w:tcPr>
          <w:p w14:paraId="20571697" w14:textId="4A6D43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0,01180</w:t>
            </w:r>
          </w:p>
        </w:tc>
        <w:tc>
          <w:tcPr>
            <w:tcW w:w="1192" w:type="dxa"/>
            <w:shd w:val="clear" w:color="000000" w:fill="FFFFFF"/>
            <w:vAlign w:val="center"/>
          </w:tcPr>
          <w:p w14:paraId="480A6C8E" w14:textId="7D2EFC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0,01140</w:t>
            </w:r>
          </w:p>
        </w:tc>
      </w:tr>
      <w:tr w:rsidR="00083FFF" w:rsidRPr="00DC798E" w14:paraId="03383C5E" w14:textId="77777777" w:rsidTr="00083FFF">
        <w:trPr>
          <w:trHeight w:val="340"/>
          <w:jc w:val="center"/>
        </w:trPr>
        <w:tc>
          <w:tcPr>
            <w:tcW w:w="719" w:type="dxa"/>
            <w:shd w:val="clear" w:color="000000" w:fill="FFFFFF"/>
            <w:vAlign w:val="center"/>
            <w:hideMark/>
          </w:tcPr>
          <w:p w14:paraId="5F67B858" w14:textId="7CBA31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w:t>
            </w:r>
          </w:p>
        </w:tc>
        <w:tc>
          <w:tcPr>
            <w:tcW w:w="3245" w:type="dxa"/>
            <w:shd w:val="clear" w:color="000000" w:fill="FFFFFF"/>
            <w:vAlign w:val="center"/>
            <w:hideMark/>
          </w:tcPr>
          <w:p w14:paraId="2917E63B" w14:textId="6F34404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Tủ đựng tài liệu</w:t>
            </w:r>
          </w:p>
        </w:tc>
        <w:tc>
          <w:tcPr>
            <w:tcW w:w="963" w:type="dxa"/>
            <w:shd w:val="clear" w:color="000000" w:fill="FFFFFF"/>
            <w:vAlign w:val="center"/>
          </w:tcPr>
          <w:p w14:paraId="0BFE4A87" w14:textId="248192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591F9477" w14:textId="18806F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0,00510</w:t>
            </w:r>
          </w:p>
        </w:tc>
        <w:tc>
          <w:tcPr>
            <w:tcW w:w="1192" w:type="dxa"/>
            <w:shd w:val="clear" w:color="000000" w:fill="FFFFFF"/>
            <w:vAlign w:val="center"/>
          </w:tcPr>
          <w:p w14:paraId="2B8F711F" w14:textId="6357A5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0,00784</w:t>
            </w:r>
          </w:p>
        </w:tc>
        <w:tc>
          <w:tcPr>
            <w:tcW w:w="1192" w:type="dxa"/>
            <w:shd w:val="clear" w:color="000000" w:fill="FFFFFF"/>
            <w:vAlign w:val="center"/>
          </w:tcPr>
          <w:p w14:paraId="38F38E93" w14:textId="23B3A7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shd w:val="clear" w:color="000000" w:fill="FFFFFF"/>
            <w:vAlign w:val="center"/>
          </w:tcPr>
          <w:p w14:paraId="72B16ED9" w14:textId="30261A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0,00186</w:t>
            </w:r>
          </w:p>
        </w:tc>
        <w:tc>
          <w:tcPr>
            <w:tcW w:w="1191" w:type="dxa"/>
            <w:shd w:val="clear" w:color="000000" w:fill="FFFFFF"/>
            <w:vAlign w:val="center"/>
          </w:tcPr>
          <w:p w14:paraId="1BF665AF" w14:textId="3CCF22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shd w:val="clear" w:color="000000" w:fill="FFFFFF"/>
            <w:vAlign w:val="center"/>
          </w:tcPr>
          <w:p w14:paraId="56A79EF3" w14:textId="1ADA41B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shd w:val="clear" w:color="000000" w:fill="FFFFFF"/>
            <w:vAlign w:val="center"/>
          </w:tcPr>
          <w:p w14:paraId="7789A8D7" w14:textId="1F4C47A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0,00443</w:t>
            </w:r>
          </w:p>
        </w:tc>
        <w:tc>
          <w:tcPr>
            <w:tcW w:w="1192" w:type="dxa"/>
            <w:shd w:val="clear" w:color="000000" w:fill="FFFFFF"/>
            <w:vAlign w:val="center"/>
          </w:tcPr>
          <w:p w14:paraId="771F34C4" w14:textId="52BEE4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0,00428</w:t>
            </w:r>
          </w:p>
        </w:tc>
      </w:tr>
      <w:tr w:rsidR="00083FFF" w:rsidRPr="00DC798E" w14:paraId="7B508743" w14:textId="77777777" w:rsidTr="00083FFF">
        <w:trPr>
          <w:trHeight w:val="340"/>
          <w:jc w:val="center"/>
        </w:trPr>
        <w:tc>
          <w:tcPr>
            <w:tcW w:w="719" w:type="dxa"/>
            <w:shd w:val="clear" w:color="000000" w:fill="FFFFFF"/>
            <w:vAlign w:val="center"/>
            <w:hideMark/>
          </w:tcPr>
          <w:p w14:paraId="1F708AB0" w14:textId="2F1E889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245" w:type="dxa"/>
            <w:shd w:val="clear" w:color="000000" w:fill="FFFFFF"/>
            <w:vAlign w:val="center"/>
            <w:hideMark/>
          </w:tcPr>
          <w:p w14:paraId="3B853FAE" w14:textId="2E2B1DB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Đồng hồ treo tường</w:t>
            </w:r>
          </w:p>
        </w:tc>
        <w:tc>
          <w:tcPr>
            <w:tcW w:w="963" w:type="dxa"/>
            <w:shd w:val="clear" w:color="000000" w:fill="FFFFFF"/>
            <w:vAlign w:val="center"/>
          </w:tcPr>
          <w:p w14:paraId="37D1E330" w14:textId="54D005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236A170B" w14:textId="323CD6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3802CCE6" w14:textId="4A9233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5E7B6D78" w14:textId="73B4C7F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40236D3C" w14:textId="6019E1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2A226C11" w14:textId="2D178E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059896C8" w14:textId="706CA8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49DD1886" w14:textId="371735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4202AA6A" w14:textId="5C42524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55555726" w14:textId="77777777" w:rsidTr="00083FFF">
        <w:trPr>
          <w:trHeight w:val="340"/>
          <w:jc w:val="center"/>
        </w:trPr>
        <w:tc>
          <w:tcPr>
            <w:tcW w:w="719" w:type="dxa"/>
            <w:shd w:val="clear" w:color="000000" w:fill="FFFFFF"/>
            <w:vAlign w:val="center"/>
            <w:hideMark/>
          </w:tcPr>
          <w:p w14:paraId="5B61FE9D" w14:textId="7BDE46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245" w:type="dxa"/>
            <w:shd w:val="clear" w:color="000000" w:fill="FFFFFF"/>
            <w:vAlign w:val="center"/>
            <w:hideMark/>
          </w:tcPr>
          <w:p w14:paraId="5971AED1" w14:textId="2010141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đèn neon (cả bóng)</w:t>
            </w:r>
          </w:p>
        </w:tc>
        <w:tc>
          <w:tcPr>
            <w:tcW w:w="963" w:type="dxa"/>
            <w:shd w:val="clear" w:color="000000" w:fill="FFFFFF"/>
            <w:vAlign w:val="center"/>
          </w:tcPr>
          <w:p w14:paraId="0CAC3A46" w14:textId="3078F55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191" w:type="dxa"/>
            <w:shd w:val="clear" w:color="000000" w:fill="FFFFFF"/>
            <w:vAlign w:val="center"/>
          </w:tcPr>
          <w:p w14:paraId="6ADDB88F" w14:textId="0E0CCDF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0,00680</w:t>
            </w:r>
          </w:p>
        </w:tc>
        <w:tc>
          <w:tcPr>
            <w:tcW w:w="1192" w:type="dxa"/>
            <w:shd w:val="clear" w:color="000000" w:fill="FFFFFF"/>
            <w:vAlign w:val="center"/>
          </w:tcPr>
          <w:p w14:paraId="56FE275B" w14:textId="536DD9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0,01195</w:t>
            </w:r>
          </w:p>
        </w:tc>
        <w:tc>
          <w:tcPr>
            <w:tcW w:w="1192" w:type="dxa"/>
            <w:shd w:val="clear" w:color="000000" w:fill="FFFFFF"/>
            <w:vAlign w:val="center"/>
          </w:tcPr>
          <w:p w14:paraId="6F38ACFD" w14:textId="4DFC20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0,00211</w:t>
            </w:r>
          </w:p>
        </w:tc>
        <w:tc>
          <w:tcPr>
            <w:tcW w:w="1192" w:type="dxa"/>
            <w:shd w:val="clear" w:color="000000" w:fill="FFFFFF"/>
            <w:vAlign w:val="center"/>
          </w:tcPr>
          <w:p w14:paraId="6C516B6E" w14:textId="619751B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0,00248</w:t>
            </w:r>
          </w:p>
        </w:tc>
        <w:tc>
          <w:tcPr>
            <w:tcW w:w="1191" w:type="dxa"/>
            <w:shd w:val="clear" w:color="000000" w:fill="FFFFFF"/>
            <w:vAlign w:val="center"/>
          </w:tcPr>
          <w:p w14:paraId="0A934F2E" w14:textId="263337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0,00139</w:t>
            </w:r>
          </w:p>
        </w:tc>
        <w:tc>
          <w:tcPr>
            <w:tcW w:w="1301" w:type="dxa"/>
            <w:shd w:val="clear" w:color="000000" w:fill="FFFFFF"/>
            <w:vAlign w:val="center"/>
          </w:tcPr>
          <w:p w14:paraId="505140B2" w14:textId="0EBFDD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0,00161</w:t>
            </w:r>
          </w:p>
        </w:tc>
        <w:tc>
          <w:tcPr>
            <w:tcW w:w="1083" w:type="dxa"/>
            <w:shd w:val="clear" w:color="000000" w:fill="FFFFFF"/>
            <w:vAlign w:val="center"/>
          </w:tcPr>
          <w:p w14:paraId="582BD437" w14:textId="1E80F4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0,00590</w:t>
            </w:r>
          </w:p>
        </w:tc>
        <w:tc>
          <w:tcPr>
            <w:tcW w:w="1192" w:type="dxa"/>
            <w:shd w:val="clear" w:color="000000" w:fill="FFFFFF"/>
            <w:vAlign w:val="center"/>
          </w:tcPr>
          <w:p w14:paraId="24791CDF" w14:textId="376AA6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0,00570</w:t>
            </w:r>
          </w:p>
        </w:tc>
      </w:tr>
      <w:tr w:rsidR="00083FFF" w:rsidRPr="00DC798E" w14:paraId="05C098D1" w14:textId="77777777" w:rsidTr="00083FFF">
        <w:trPr>
          <w:trHeight w:val="340"/>
          <w:jc w:val="center"/>
        </w:trPr>
        <w:tc>
          <w:tcPr>
            <w:tcW w:w="719" w:type="dxa"/>
            <w:shd w:val="clear" w:color="000000" w:fill="FFFFFF"/>
            <w:vAlign w:val="center"/>
            <w:hideMark/>
          </w:tcPr>
          <w:p w14:paraId="45FD393A" w14:textId="56A2570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245" w:type="dxa"/>
            <w:shd w:val="clear" w:color="000000" w:fill="FFFFFF"/>
            <w:vAlign w:val="center"/>
            <w:hideMark/>
          </w:tcPr>
          <w:p w14:paraId="1E89398B" w14:textId="23DFAC5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Quạt cây</w:t>
            </w:r>
          </w:p>
        </w:tc>
        <w:tc>
          <w:tcPr>
            <w:tcW w:w="963" w:type="dxa"/>
            <w:shd w:val="clear" w:color="000000" w:fill="FFFFFF"/>
            <w:vAlign w:val="center"/>
          </w:tcPr>
          <w:p w14:paraId="46E98BDF" w14:textId="64D6AE1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5D50B88E" w14:textId="01D6AB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0,00408</w:t>
            </w:r>
          </w:p>
        </w:tc>
        <w:tc>
          <w:tcPr>
            <w:tcW w:w="1192" w:type="dxa"/>
            <w:shd w:val="clear" w:color="000000" w:fill="FFFFFF"/>
            <w:vAlign w:val="center"/>
          </w:tcPr>
          <w:p w14:paraId="7CC504A9" w14:textId="011E16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0,00717</w:t>
            </w:r>
          </w:p>
        </w:tc>
        <w:tc>
          <w:tcPr>
            <w:tcW w:w="1192" w:type="dxa"/>
            <w:shd w:val="clear" w:color="000000" w:fill="FFFFFF"/>
            <w:vAlign w:val="center"/>
          </w:tcPr>
          <w:p w14:paraId="2D50C8DF" w14:textId="6F75639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0,00126</w:t>
            </w:r>
          </w:p>
        </w:tc>
        <w:tc>
          <w:tcPr>
            <w:tcW w:w="1192" w:type="dxa"/>
            <w:shd w:val="clear" w:color="000000" w:fill="FFFFFF"/>
            <w:vAlign w:val="center"/>
          </w:tcPr>
          <w:p w14:paraId="0F36E80F" w14:textId="3781EB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0,00149</w:t>
            </w:r>
          </w:p>
        </w:tc>
        <w:tc>
          <w:tcPr>
            <w:tcW w:w="1191" w:type="dxa"/>
            <w:shd w:val="clear" w:color="000000" w:fill="FFFFFF"/>
            <w:vAlign w:val="center"/>
          </w:tcPr>
          <w:p w14:paraId="48714125" w14:textId="235512F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0,00083</w:t>
            </w:r>
          </w:p>
        </w:tc>
        <w:tc>
          <w:tcPr>
            <w:tcW w:w="1301" w:type="dxa"/>
            <w:shd w:val="clear" w:color="000000" w:fill="FFFFFF"/>
            <w:vAlign w:val="center"/>
          </w:tcPr>
          <w:p w14:paraId="3BDCFD09" w14:textId="3C4B37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0,00097</w:t>
            </w:r>
          </w:p>
        </w:tc>
        <w:tc>
          <w:tcPr>
            <w:tcW w:w="1083" w:type="dxa"/>
            <w:shd w:val="clear" w:color="000000" w:fill="FFFFFF"/>
            <w:vAlign w:val="center"/>
          </w:tcPr>
          <w:p w14:paraId="27E41EE2" w14:textId="6E57F0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0,00354</w:t>
            </w:r>
          </w:p>
        </w:tc>
        <w:tc>
          <w:tcPr>
            <w:tcW w:w="1192" w:type="dxa"/>
            <w:shd w:val="clear" w:color="000000" w:fill="FFFFFF"/>
            <w:vAlign w:val="center"/>
          </w:tcPr>
          <w:p w14:paraId="75818B0E" w14:textId="07FD99F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0,00342</w:t>
            </w:r>
          </w:p>
        </w:tc>
      </w:tr>
      <w:tr w:rsidR="00083FFF" w:rsidRPr="00DC798E" w14:paraId="7B7D0800" w14:textId="77777777" w:rsidTr="00083FFF">
        <w:trPr>
          <w:trHeight w:val="340"/>
          <w:jc w:val="center"/>
        </w:trPr>
        <w:tc>
          <w:tcPr>
            <w:tcW w:w="719" w:type="dxa"/>
            <w:shd w:val="clear" w:color="000000" w:fill="FFFFFF"/>
            <w:vAlign w:val="center"/>
            <w:hideMark/>
          </w:tcPr>
          <w:p w14:paraId="48B33FCD" w14:textId="7475C57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245" w:type="dxa"/>
            <w:shd w:val="clear" w:color="000000" w:fill="FFFFFF"/>
            <w:vAlign w:val="center"/>
            <w:hideMark/>
          </w:tcPr>
          <w:p w14:paraId="1FA365F4" w14:textId="0123933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Ổn áp 10KVA</w:t>
            </w:r>
          </w:p>
        </w:tc>
        <w:tc>
          <w:tcPr>
            <w:tcW w:w="963" w:type="dxa"/>
            <w:shd w:val="clear" w:color="000000" w:fill="FFFFFF"/>
            <w:vAlign w:val="center"/>
          </w:tcPr>
          <w:p w14:paraId="272B32B4" w14:textId="43D8188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3C2DCE5E" w14:textId="1F89C6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4452BC66" w14:textId="0AA8FB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35125D23" w14:textId="7751A4C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1C8BD784" w14:textId="79C1C5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3BD7A797" w14:textId="3B5F24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5B450E04" w14:textId="359D6C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03379835" w14:textId="417209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06D6DA30" w14:textId="07A1C2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7D14F6F5" w14:textId="77777777" w:rsidTr="00083FFF">
        <w:trPr>
          <w:trHeight w:val="340"/>
          <w:jc w:val="center"/>
        </w:trPr>
        <w:tc>
          <w:tcPr>
            <w:tcW w:w="719" w:type="dxa"/>
            <w:shd w:val="clear" w:color="000000" w:fill="FFFFFF"/>
            <w:vAlign w:val="center"/>
            <w:hideMark/>
          </w:tcPr>
          <w:p w14:paraId="06A8F16A" w14:textId="2688083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245" w:type="dxa"/>
            <w:shd w:val="clear" w:color="000000" w:fill="FFFFFF"/>
            <w:vAlign w:val="center"/>
            <w:hideMark/>
          </w:tcPr>
          <w:p w14:paraId="1A4218CC" w14:textId="54367E9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to</w:t>
            </w:r>
          </w:p>
        </w:tc>
        <w:tc>
          <w:tcPr>
            <w:tcW w:w="963" w:type="dxa"/>
            <w:shd w:val="clear" w:color="000000" w:fill="FFFFFF"/>
            <w:vAlign w:val="center"/>
          </w:tcPr>
          <w:p w14:paraId="54D330AF" w14:textId="2183C4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2476B81F" w14:textId="5B9F02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0,00227</w:t>
            </w:r>
          </w:p>
        </w:tc>
        <w:tc>
          <w:tcPr>
            <w:tcW w:w="1192" w:type="dxa"/>
            <w:shd w:val="clear" w:color="000000" w:fill="FFFFFF"/>
            <w:vAlign w:val="center"/>
          </w:tcPr>
          <w:p w14:paraId="798246EA" w14:textId="1FE2508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0,00299</w:t>
            </w:r>
          </w:p>
        </w:tc>
        <w:tc>
          <w:tcPr>
            <w:tcW w:w="1192" w:type="dxa"/>
            <w:shd w:val="clear" w:color="000000" w:fill="FFFFFF"/>
            <w:vAlign w:val="center"/>
          </w:tcPr>
          <w:p w14:paraId="15E76E0E" w14:textId="57A257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0,00105</w:t>
            </w:r>
          </w:p>
        </w:tc>
        <w:tc>
          <w:tcPr>
            <w:tcW w:w="1192" w:type="dxa"/>
            <w:shd w:val="clear" w:color="000000" w:fill="FFFFFF"/>
            <w:vAlign w:val="center"/>
          </w:tcPr>
          <w:p w14:paraId="6A75CA0D" w14:textId="1C54475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0,00124</w:t>
            </w:r>
          </w:p>
        </w:tc>
        <w:tc>
          <w:tcPr>
            <w:tcW w:w="1191" w:type="dxa"/>
            <w:shd w:val="clear" w:color="000000" w:fill="FFFFFF"/>
            <w:vAlign w:val="center"/>
          </w:tcPr>
          <w:p w14:paraId="43D5530D" w14:textId="3792425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0,00069</w:t>
            </w:r>
          </w:p>
        </w:tc>
        <w:tc>
          <w:tcPr>
            <w:tcW w:w="1301" w:type="dxa"/>
            <w:shd w:val="clear" w:color="000000" w:fill="FFFFFF"/>
            <w:vAlign w:val="center"/>
          </w:tcPr>
          <w:p w14:paraId="69DFFD00" w14:textId="19DA79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0,00081</w:t>
            </w:r>
          </w:p>
        </w:tc>
        <w:tc>
          <w:tcPr>
            <w:tcW w:w="1083" w:type="dxa"/>
            <w:shd w:val="clear" w:color="000000" w:fill="FFFFFF"/>
            <w:vAlign w:val="center"/>
          </w:tcPr>
          <w:p w14:paraId="50F9DCB0" w14:textId="2EB6F2F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0,00197</w:t>
            </w:r>
          </w:p>
        </w:tc>
        <w:tc>
          <w:tcPr>
            <w:tcW w:w="1192" w:type="dxa"/>
            <w:shd w:val="clear" w:color="000000" w:fill="FFFFFF"/>
            <w:vAlign w:val="center"/>
          </w:tcPr>
          <w:p w14:paraId="1C94372A" w14:textId="54C00F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0,00190</w:t>
            </w:r>
          </w:p>
        </w:tc>
      </w:tr>
      <w:tr w:rsidR="00083FFF" w:rsidRPr="00DC798E" w14:paraId="50B7EB62" w14:textId="77777777" w:rsidTr="00083FFF">
        <w:trPr>
          <w:trHeight w:val="340"/>
          <w:jc w:val="center"/>
        </w:trPr>
        <w:tc>
          <w:tcPr>
            <w:tcW w:w="719" w:type="dxa"/>
            <w:shd w:val="clear" w:color="000000" w:fill="FFFFFF"/>
            <w:vAlign w:val="center"/>
            <w:hideMark/>
          </w:tcPr>
          <w:p w14:paraId="285317C1" w14:textId="17D50D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245" w:type="dxa"/>
            <w:shd w:val="clear" w:color="000000" w:fill="FFFFFF"/>
            <w:vAlign w:val="center"/>
            <w:hideMark/>
          </w:tcPr>
          <w:p w14:paraId="16C31F9B" w14:textId="6F7B3DD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nhỏ</w:t>
            </w:r>
          </w:p>
        </w:tc>
        <w:tc>
          <w:tcPr>
            <w:tcW w:w="963" w:type="dxa"/>
            <w:shd w:val="clear" w:color="000000" w:fill="FFFFFF"/>
            <w:vAlign w:val="center"/>
          </w:tcPr>
          <w:p w14:paraId="1844B7FC" w14:textId="3DDA5D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39153D43" w14:textId="2FFB74A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0,00227</w:t>
            </w:r>
          </w:p>
        </w:tc>
        <w:tc>
          <w:tcPr>
            <w:tcW w:w="1192" w:type="dxa"/>
            <w:shd w:val="clear" w:color="000000" w:fill="FFFFFF"/>
            <w:vAlign w:val="center"/>
          </w:tcPr>
          <w:p w14:paraId="7EDBF293" w14:textId="05293D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0,00299</w:t>
            </w:r>
          </w:p>
        </w:tc>
        <w:tc>
          <w:tcPr>
            <w:tcW w:w="1192" w:type="dxa"/>
            <w:shd w:val="clear" w:color="000000" w:fill="FFFFFF"/>
            <w:vAlign w:val="center"/>
          </w:tcPr>
          <w:p w14:paraId="56F5FD4B" w14:textId="648CF45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0,00105</w:t>
            </w:r>
          </w:p>
        </w:tc>
        <w:tc>
          <w:tcPr>
            <w:tcW w:w="1192" w:type="dxa"/>
            <w:shd w:val="clear" w:color="000000" w:fill="FFFFFF"/>
            <w:vAlign w:val="center"/>
          </w:tcPr>
          <w:p w14:paraId="360304E2" w14:textId="37A53E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0,00124</w:t>
            </w:r>
          </w:p>
        </w:tc>
        <w:tc>
          <w:tcPr>
            <w:tcW w:w="1191" w:type="dxa"/>
            <w:shd w:val="clear" w:color="000000" w:fill="FFFFFF"/>
            <w:vAlign w:val="center"/>
          </w:tcPr>
          <w:p w14:paraId="2CDF1563" w14:textId="40CDA3F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0,00069</w:t>
            </w:r>
          </w:p>
        </w:tc>
        <w:tc>
          <w:tcPr>
            <w:tcW w:w="1301" w:type="dxa"/>
            <w:shd w:val="clear" w:color="000000" w:fill="FFFFFF"/>
            <w:vAlign w:val="center"/>
          </w:tcPr>
          <w:p w14:paraId="05445527" w14:textId="25B6CE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0,00081</w:t>
            </w:r>
          </w:p>
        </w:tc>
        <w:tc>
          <w:tcPr>
            <w:tcW w:w="1083" w:type="dxa"/>
            <w:shd w:val="clear" w:color="000000" w:fill="FFFFFF"/>
            <w:vAlign w:val="center"/>
          </w:tcPr>
          <w:p w14:paraId="29837902" w14:textId="3C4725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0,00197</w:t>
            </w:r>
          </w:p>
        </w:tc>
        <w:tc>
          <w:tcPr>
            <w:tcW w:w="1192" w:type="dxa"/>
            <w:shd w:val="clear" w:color="000000" w:fill="FFFFFF"/>
            <w:vAlign w:val="center"/>
          </w:tcPr>
          <w:p w14:paraId="33C61247" w14:textId="08A62F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0,00190</w:t>
            </w:r>
          </w:p>
        </w:tc>
      </w:tr>
      <w:tr w:rsidR="00083FFF" w:rsidRPr="00DC798E" w14:paraId="23ADCD71" w14:textId="77777777" w:rsidTr="00083FFF">
        <w:trPr>
          <w:trHeight w:val="340"/>
          <w:jc w:val="center"/>
        </w:trPr>
        <w:tc>
          <w:tcPr>
            <w:tcW w:w="719" w:type="dxa"/>
            <w:shd w:val="clear" w:color="000000" w:fill="FFFFFF"/>
            <w:vAlign w:val="center"/>
            <w:hideMark/>
          </w:tcPr>
          <w:p w14:paraId="3ACDF448" w14:textId="19BDD4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w:t>
            </w:r>
          </w:p>
        </w:tc>
        <w:tc>
          <w:tcPr>
            <w:tcW w:w="3245" w:type="dxa"/>
            <w:shd w:val="clear" w:color="000000" w:fill="FFFFFF"/>
            <w:vAlign w:val="center"/>
            <w:hideMark/>
          </w:tcPr>
          <w:p w14:paraId="0A21344B" w14:textId="79CE908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Nhổ ghim</w:t>
            </w:r>
          </w:p>
        </w:tc>
        <w:tc>
          <w:tcPr>
            <w:tcW w:w="963" w:type="dxa"/>
            <w:shd w:val="clear" w:color="000000" w:fill="FFFFFF"/>
            <w:vAlign w:val="center"/>
          </w:tcPr>
          <w:p w14:paraId="4FB09899" w14:textId="12CCD1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619A6CD5" w14:textId="0A373B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0,00680</w:t>
            </w:r>
          </w:p>
        </w:tc>
        <w:tc>
          <w:tcPr>
            <w:tcW w:w="1192" w:type="dxa"/>
            <w:shd w:val="clear" w:color="000000" w:fill="FFFFFF"/>
            <w:vAlign w:val="center"/>
          </w:tcPr>
          <w:p w14:paraId="7C4E23AE" w14:textId="021D11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0,00896</w:t>
            </w:r>
          </w:p>
        </w:tc>
        <w:tc>
          <w:tcPr>
            <w:tcW w:w="1192" w:type="dxa"/>
            <w:shd w:val="clear" w:color="000000" w:fill="FFFFFF"/>
            <w:vAlign w:val="center"/>
          </w:tcPr>
          <w:p w14:paraId="5CBBD786" w14:textId="4A34B7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0,00316</w:t>
            </w:r>
          </w:p>
        </w:tc>
        <w:tc>
          <w:tcPr>
            <w:tcW w:w="1192" w:type="dxa"/>
            <w:shd w:val="clear" w:color="000000" w:fill="FFFFFF"/>
            <w:vAlign w:val="center"/>
          </w:tcPr>
          <w:p w14:paraId="2D481FB3" w14:textId="1D0145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0,00372</w:t>
            </w:r>
          </w:p>
        </w:tc>
        <w:tc>
          <w:tcPr>
            <w:tcW w:w="1191" w:type="dxa"/>
            <w:shd w:val="clear" w:color="000000" w:fill="FFFFFF"/>
            <w:vAlign w:val="center"/>
          </w:tcPr>
          <w:p w14:paraId="42F4DEB5" w14:textId="257798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0,00208</w:t>
            </w:r>
          </w:p>
        </w:tc>
        <w:tc>
          <w:tcPr>
            <w:tcW w:w="1301" w:type="dxa"/>
            <w:shd w:val="clear" w:color="000000" w:fill="FFFFFF"/>
            <w:vAlign w:val="center"/>
          </w:tcPr>
          <w:p w14:paraId="4710A6F0" w14:textId="2A212E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0,00242</w:t>
            </w:r>
          </w:p>
        </w:tc>
        <w:tc>
          <w:tcPr>
            <w:tcW w:w="1083" w:type="dxa"/>
            <w:shd w:val="clear" w:color="000000" w:fill="FFFFFF"/>
            <w:vAlign w:val="center"/>
          </w:tcPr>
          <w:p w14:paraId="64E10F37" w14:textId="16242F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0,00590</w:t>
            </w:r>
          </w:p>
        </w:tc>
        <w:tc>
          <w:tcPr>
            <w:tcW w:w="1192" w:type="dxa"/>
            <w:shd w:val="clear" w:color="000000" w:fill="FFFFFF"/>
            <w:vAlign w:val="center"/>
          </w:tcPr>
          <w:p w14:paraId="29119C81" w14:textId="5FC43D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0,00570</w:t>
            </w:r>
          </w:p>
        </w:tc>
      </w:tr>
      <w:tr w:rsidR="00083FFF" w:rsidRPr="00DC798E" w14:paraId="0BD9A4EC" w14:textId="77777777" w:rsidTr="00083FFF">
        <w:trPr>
          <w:trHeight w:val="340"/>
          <w:jc w:val="center"/>
        </w:trPr>
        <w:tc>
          <w:tcPr>
            <w:tcW w:w="719" w:type="dxa"/>
            <w:shd w:val="clear" w:color="000000" w:fill="FFFFFF"/>
            <w:vAlign w:val="center"/>
            <w:hideMark/>
          </w:tcPr>
          <w:p w14:paraId="5DAF33F4" w14:textId="5F6BD23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245" w:type="dxa"/>
            <w:shd w:val="clear" w:color="000000" w:fill="FFFFFF"/>
            <w:vAlign w:val="center"/>
            <w:hideMark/>
          </w:tcPr>
          <w:p w14:paraId="2568F18E" w14:textId="51FB27D5"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Dao dọc giấy</w:t>
            </w:r>
          </w:p>
        </w:tc>
        <w:tc>
          <w:tcPr>
            <w:tcW w:w="963" w:type="dxa"/>
            <w:shd w:val="clear" w:color="000000" w:fill="FFFFFF"/>
            <w:vAlign w:val="center"/>
          </w:tcPr>
          <w:p w14:paraId="1EEA9667" w14:textId="04D52C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5FAAC87C" w14:textId="2C6F96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0,00680</w:t>
            </w:r>
          </w:p>
        </w:tc>
        <w:tc>
          <w:tcPr>
            <w:tcW w:w="1192" w:type="dxa"/>
            <w:shd w:val="clear" w:color="000000" w:fill="FFFFFF"/>
            <w:vAlign w:val="center"/>
          </w:tcPr>
          <w:p w14:paraId="35DA1AC8" w14:textId="7C9A08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0,00896</w:t>
            </w:r>
          </w:p>
        </w:tc>
        <w:tc>
          <w:tcPr>
            <w:tcW w:w="1192" w:type="dxa"/>
            <w:shd w:val="clear" w:color="000000" w:fill="FFFFFF"/>
            <w:vAlign w:val="center"/>
          </w:tcPr>
          <w:p w14:paraId="0B424D6A" w14:textId="6118A6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0,00316</w:t>
            </w:r>
          </w:p>
        </w:tc>
        <w:tc>
          <w:tcPr>
            <w:tcW w:w="1192" w:type="dxa"/>
            <w:shd w:val="clear" w:color="000000" w:fill="FFFFFF"/>
            <w:vAlign w:val="center"/>
          </w:tcPr>
          <w:p w14:paraId="09A09E6C" w14:textId="597133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0,00372</w:t>
            </w:r>
          </w:p>
        </w:tc>
        <w:tc>
          <w:tcPr>
            <w:tcW w:w="1191" w:type="dxa"/>
            <w:shd w:val="clear" w:color="000000" w:fill="FFFFFF"/>
            <w:vAlign w:val="center"/>
          </w:tcPr>
          <w:p w14:paraId="71EA5093" w14:textId="3BBCBE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0,00208</w:t>
            </w:r>
          </w:p>
        </w:tc>
        <w:tc>
          <w:tcPr>
            <w:tcW w:w="1301" w:type="dxa"/>
            <w:shd w:val="clear" w:color="000000" w:fill="FFFFFF"/>
            <w:vAlign w:val="center"/>
          </w:tcPr>
          <w:p w14:paraId="45221236" w14:textId="14CE36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0,00242</w:t>
            </w:r>
          </w:p>
        </w:tc>
        <w:tc>
          <w:tcPr>
            <w:tcW w:w="1083" w:type="dxa"/>
            <w:shd w:val="clear" w:color="000000" w:fill="FFFFFF"/>
            <w:vAlign w:val="center"/>
          </w:tcPr>
          <w:p w14:paraId="4721705E" w14:textId="28D9A3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0,00590</w:t>
            </w:r>
          </w:p>
        </w:tc>
        <w:tc>
          <w:tcPr>
            <w:tcW w:w="1192" w:type="dxa"/>
            <w:shd w:val="clear" w:color="000000" w:fill="FFFFFF"/>
            <w:vAlign w:val="center"/>
          </w:tcPr>
          <w:p w14:paraId="68E09C50" w14:textId="4DDD47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0,00570</w:t>
            </w:r>
          </w:p>
        </w:tc>
      </w:tr>
      <w:tr w:rsidR="00083FFF" w:rsidRPr="00DC798E" w14:paraId="770C0D4A" w14:textId="77777777" w:rsidTr="00083FFF">
        <w:trPr>
          <w:trHeight w:val="340"/>
          <w:jc w:val="center"/>
        </w:trPr>
        <w:tc>
          <w:tcPr>
            <w:tcW w:w="719" w:type="dxa"/>
            <w:shd w:val="clear" w:color="000000" w:fill="FFFFFF"/>
            <w:vAlign w:val="center"/>
            <w:hideMark/>
          </w:tcPr>
          <w:p w14:paraId="3798AEE0" w14:textId="76EFA5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245" w:type="dxa"/>
            <w:shd w:val="clear" w:color="000000" w:fill="FFFFFF"/>
            <w:vAlign w:val="center"/>
            <w:hideMark/>
          </w:tcPr>
          <w:p w14:paraId="7779A99A" w14:textId="57350C95"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Kéo cắt giấy</w:t>
            </w:r>
          </w:p>
        </w:tc>
        <w:tc>
          <w:tcPr>
            <w:tcW w:w="963" w:type="dxa"/>
            <w:shd w:val="clear" w:color="000000" w:fill="FFFFFF"/>
            <w:vAlign w:val="center"/>
          </w:tcPr>
          <w:p w14:paraId="0463CBB8" w14:textId="45FEA2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shd w:val="clear" w:color="000000" w:fill="FFFFFF"/>
            <w:vAlign w:val="center"/>
          </w:tcPr>
          <w:p w14:paraId="47C91AB5" w14:textId="7F7C8B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0,00340</w:t>
            </w:r>
          </w:p>
        </w:tc>
        <w:tc>
          <w:tcPr>
            <w:tcW w:w="1192" w:type="dxa"/>
            <w:shd w:val="clear" w:color="000000" w:fill="FFFFFF"/>
            <w:vAlign w:val="center"/>
          </w:tcPr>
          <w:p w14:paraId="09127EDA" w14:textId="26C0AD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0,00448</w:t>
            </w:r>
          </w:p>
        </w:tc>
        <w:tc>
          <w:tcPr>
            <w:tcW w:w="1192" w:type="dxa"/>
            <w:shd w:val="clear" w:color="000000" w:fill="FFFFFF"/>
            <w:vAlign w:val="center"/>
          </w:tcPr>
          <w:p w14:paraId="259936A8" w14:textId="5DCA62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shd w:val="clear" w:color="000000" w:fill="FFFFFF"/>
            <w:vAlign w:val="center"/>
          </w:tcPr>
          <w:p w14:paraId="01D28D1F" w14:textId="55C7A69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0,00186</w:t>
            </w:r>
          </w:p>
        </w:tc>
        <w:tc>
          <w:tcPr>
            <w:tcW w:w="1191" w:type="dxa"/>
            <w:shd w:val="clear" w:color="000000" w:fill="FFFFFF"/>
            <w:vAlign w:val="center"/>
          </w:tcPr>
          <w:p w14:paraId="057C99AF" w14:textId="2BC21B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shd w:val="clear" w:color="000000" w:fill="FFFFFF"/>
            <w:vAlign w:val="center"/>
          </w:tcPr>
          <w:p w14:paraId="182083A1" w14:textId="769C88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shd w:val="clear" w:color="000000" w:fill="FFFFFF"/>
            <w:vAlign w:val="center"/>
          </w:tcPr>
          <w:p w14:paraId="326672AC" w14:textId="47A112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0,00295</w:t>
            </w:r>
          </w:p>
        </w:tc>
        <w:tc>
          <w:tcPr>
            <w:tcW w:w="1192" w:type="dxa"/>
            <w:shd w:val="clear" w:color="000000" w:fill="FFFFFF"/>
            <w:vAlign w:val="center"/>
          </w:tcPr>
          <w:p w14:paraId="1F4A0E1C" w14:textId="79EDA76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0,00285</w:t>
            </w:r>
          </w:p>
        </w:tc>
      </w:tr>
      <w:tr w:rsidR="00083FFF" w:rsidRPr="00DC798E" w14:paraId="5D4D00E5" w14:textId="77777777" w:rsidTr="00083FFF">
        <w:trPr>
          <w:trHeight w:val="340"/>
          <w:jc w:val="center"/>
        </w:trPr>
        <w:tc>
          <w:tcPr>
            <w:tcW w:w="719" w:type="dxa"/>
            <w:vAlign w:val="center"/>
            <w:hideMark/>
          </w:tcPr>
          <w:p w14:paraId="2466D286" w14:textId="35D8FA6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245" w:type="dxa"/>
            <w:vAlign w:val="center"/>
            <w:hideMark/>
          </w:tcPr>
          <w:p w14:paraId="17A71980" w14:textId="252FE401"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Khay nhựa để tài liệu</w:t>
            </w:r>
          </w:p>
        </w:tc>
        <w:tc>
          <w:tcPr>
            <w:tcW w:w="963" w:type="dxa"/>
            <w:vAlign w:val="center"/>
          </w:tcPr>
          <w:p w14:paraId="05F65C5F" w14:textId="0393E4E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4A9AB6FB" w14:textId="7B119B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0,00680</w:t>
            </w:r>
          </w:p>
        </w:tc>
        <w:tc>
          <w:tcPr>
            <w:tcW w:w="1192" w:type="dxa"/>
            <w:vAlign w:val="center"/>
          </w:tcPr>
          <w:p w14:paraId="2C6A8D3B" w14:textId="016361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0,00896</w:t>
            </w:r>
          </w:p>
        </w:tc>
        <w:tc>
          <w:tcPr>
            <w:tcW w:w="1192" w:type="dxa"/>
            <w:vAlign w:val="center"/>
          </w:tcPr>
          <w:p w14:paraId="0EB8E64E" w14:textId="2968DF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0,00316</w:t>
            </w:r>
          </w:p>
        </w:tc>
        <w:tc>
          <w:tcPr>
            <w:tcW w:w="1192" w:type="dxa"/>
            <w:vAlign w:val="center"/>
          </w:tcPr>
          <w:p w14:paraId="6667F7F4" w14:textId="053710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0,00372</w:t>
            </w:r>
          </w:p>
        </w:tc>
        <w:tc>
          <w:tcPr>
            <w:tcW w:w="1191" w:type="dxa"/>
            <w:vAlign w:val="center"/>
          </w:tcPr>
          <w:p w14:paraId="3DA03FA1" w14:textId="16D409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0,00208</w:t>
            </w:r>
          </w:p>
        </w:tc>
        <w:tc>
          <w:tcPr>
            <w:tcW w:w="1301" w:type="dxa"/>
            <w:vAlign w:val="center"/>
          </w:tcPr>
          <w:p w14:paraId="47B5E438" w14:textId="5CBC11C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0,00242</w:t>
            </w:r>
          </w:p>
        </w:tc>
        <w:tc>
          <w:tcPr>
            <w:tcW w:w="1083" w:type="dxa"/>
            <w:vAlign w:val="center"/>
          </w:tcPr>
          <w:p w14:paraId="2801254B" w14:textId="3D3017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0,00590</w:t>
            </w:r>
          </w:p>
        </w:tc>
        <w:tc>
          <w:tcPr>
            <w:tcW w:w="1192" w:type="dxa"/>
            <w:vAlign w:val="center"/>
          </w:tcPr>
          <w:p w14:paraId="4F0065C4" w14:textId="6B1E36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0,00570</w:t>
            </w:r>
          </w:p>
        </w:tc>
      </w:tr>
      <w:tr w:rsidR="00083FFF" w:rsidRPr="00DC798E" w14:paraId="2B58A743" w14:textId="77777777" w:rsidTr="00083FFF">
        <w:trPr>
          <w:trHeight w:val="340"/>
          <w:jc w:val="center"/>
        </w:trPr>
        <w:tc>
          <w:tcPr>
            <w:tcW w:w="719" w:type="dxa"/>
            <w:vAlign w:val="center"/>
            <w:hideMark/>
          </w:tcPr>
          <w:p w14:paraId="6E283239" w14:textId="2283F7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245" w:type="dxa"/>
            <w:vAlign w:val="center"/>
            <w:hideMark/>
          </w:tcPr>
          <w:p w14:paraId="171B972A" w14:textId="5291286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Giá cắm bút</w:t>
            </w:r>
          </w:p>
        </w:tc>
        <w:tc>
          <w:tcPr>
            <w:tcW w:w="963" w:type="dxa"/>
            <w:vAlign w:val="center"/>
          </w:tcPr>
          <w:p w14:paraId="28F7DD43" w14:textId="2E5AD24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4C8762E9" w14:textId="424531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0,00680</w:t>
            </w:r>
          </w:p>
        </w:tc>
        <w:tc>
          <w:tcPr>
            <w:tcW w:w="1192" w:type="dxa"/>
            <w:vAlign w:val="center"/>
          </w:tcPr>
          <w:p w14:paraId="00EA5978" w14:textId="617B351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0,00896</w:t>
            </w:r>
          </w:p>
        </w:tc>
        <w:tc>
          <w:tcPr>
            <w:tcW w:w="1192" w:type="dxa"/>
            <w:vAlign w:val="center"/>
          </w:tcPr>
          <w:p w14:paraId="3976F562" w14:textId="0972F2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0,00316</w:t>
            </w:r>
          </w:p>
        </w:tc>
        <w:tc>
          <w:tcPr>
            <w:tcW w:w="1192" w:type="dxa"/>
            <w:vAlign w:val="center"/>
          </w:tcPr>
          <w:p w14:paraId="23B09190" w14:textId="075E0B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0,00372</w:t>
            </w:r>
          </w:p>
        </w:tc>
        <w:tc>
          <w:tcPr>
            <w:tcW w:w="1191" w:type="dxa"/>
            <w:vAlign w:val="center"/>
          </w:tcPr>
          <w:p w14:paraId="47CD01E7" w14:textId="306116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0,00208</w:t>
            </w:r>
          </w:p>
        </w:tc>
        <w:tc>
          <w:tcPr>
            <w:tcW w:w="1301" w:type="dxa"/>
            <w:vAlign w:val="center"/>
          </w:tcPr>
          <w:p w14:paraId="1ECEC46D" w14:textId="3D81E6B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0,00242</w:t>
            </w:r>
          </w:p>
        </w:tc>
        <w:tc>
          <w:tcPr>
            <w:tcW w:w="1083" w:type="dxa"/>
            <w:vAlign w:val="center"/>
          </w:tcPr>
          <w:p w14:paraId="7D524457" w14:textId="6A362CC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0,00590</w:t>
            </w:r>
          </w:p>
        </w:tc>
        <w:tc>
          <w:tcPr>
            <w:tcW w:w="1192" w:type="dxa"/>
            <w:vAlign w:val="center"/>
          </w:tcPr>
          <w:p w14:paraId="5814A707" w14:textId="0A8B7F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0,00570</w:t>
            </w:r>
          </w:p>
        </w:tc>
      </w:tr>
      <w:tr w:rsidR="00083FFF" w:rsidRPr="00DC798E" w14:paraId="61BDAD1C" w14:textId="77777777" w:rsidTr="00083FFF">
        <w:trPr>
          <w:trHeight w:val="340"/>
          <w:jc w:val="center"/>
        </w:trPr>
        <w:tc>
          <w:tcPr>
            <w:tcW w:w="719" w:type="dxa"/>
            <w:vAlign w:val="center"/>
            <w:hideMark/>
          </w:tcPr>
          <w:p w14:paraId="03158884" w14:textId="129F60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245" w:type="dxa"/>
            <w:vAlign w:val="center"/>
            <w:hideMark/>
          </w:tcPr>
          <w:p w14:paraId="6C22D4E4" w14:textId="56E46F35"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Ố cắm điện, dây điện</w:t>
            </w:r>
          </w:p>
        </w:tc>
        <w:tc>
          <w:tcPr>
            <w:tcW w:w="963" w:type="dxa"/>
            <w:vAlign w:val="center"/>
          </w:tcPr>
          <w:p w14:paraId="6391F46D" w14:textId="4B85E1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0DE56E3F" w14:textId="41E484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0,00340</w:t>
            </w:r>
          </w:p>
        </w:tc>
        <w:tc>
          <w:tcPr>
            <w:tcW w:w="1192" w:type="dxa"/>
            <w:vAlign w:val="center"/>
          </w:tcPr>
          <w:p w14:paraId="35C31472" w14:textId="27CF8D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0,00448</w:t>
            </w:r>
          </w:p>
        </w:tc>
        <w:tc>
          <w:tcPr>
            <w:tcW w:w="1192" w:type="dxa"/>
            <w:vAlign w:val="center"/>
          </w:tcPr>
          <w:p w14:paraId="17F41DAD" w14:textId="15E099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noWrap/>
            <w:vAlign w:val="center"/>
          </w:tcPr>
          <w:p w14:paraId="0B233B89" w14:textId="256350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0,00186</w:t>
            </w:r>
          </w:p>
        </w:tc>
        <w:tc>
          <w:tcPr>
            <w:tcW w:w="1191" w:type="dxa"/>
            <w:vAlign w:val="center"/>
          </w:tcPr>
          <w:p w14:paraId="61AFA765" w14:textId="17112D4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vAlign w:val="center"/>
          </w:tcPr>
          <w:p w14:paraId="2AB5C979" w14:textId="3FEA6C8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vAlign w:val="center"/>
          </w:tcPr>
          <w:p w14:paraId="1AFF037F" w14:textId="48A491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0,00295</w:t>
            </w:r>
          </w:p>
        </w:tc>
        <w:tc>
          <w:tcPr>
            <w:tcW w:w="1192" w:type="dxa"/>
            <w:vAlign w:val="center"/>
          </w:tcPr>
          <w:p w14:paraId="4435DF20" w14:textId="3F5875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0,00285</w:t>
            </w:r>
          </w:p>
        </w:tc>
      </w:tr>
      <w:tr w:rsidR="00083FFF" w:rsidRPr="00DC798E" w14:paraId="3CB22CA7" w14:textId="77777777" w:rsidTr="00083FFF">
        <w:trPr>
          <w:trHeight w:val="340"/>
          <w:jc w:val="center"/>
        </w:trPr>
        <w:tc>
          <w:tcPr>
            <w:tcW w:w="719" w:type="dxa"/>
            <w:vAlign w:val="center"/>
            <w:hideMark/>
          </w:tcPr>
          <w:p w14:paraId="44A6E6E2" w14:textId="0C3546A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245" w:type="dxa"/>
            <w:vAlign w:val="center"/>
            <w:hideMark/>
          </w:tcPr>
          <w:p w14:paraId="51F45287" w14:textId="3C98F7E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Thước nhựa, loại 30cm, 50cm</w:t>
            </w:r>
          </w:p>
        </w:tc>
        <w:tc>
          <w:tcPr>
            <w:tcW w:w="963" w:type="dxa"/>
            <w:vAlign w:val="center"/>
          </w:tcPr>
          <w:p w14:paraId="4573D597" w14:textId="5777D53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7912B571" w14:textId="1B65F7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0,00340</w:t>
            </w:r>
          </w:p>
        </w:tc>
        <w:tc>
          <w:tcPr>
            <w:tcW w:w="1192" w:type="dxa"/>
            <w:vAlign w:val="center"/>
          </w:tcPr>
          <w:p w14:paraId="5DC79966" w14:textId="13096AB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0,00448</w:t>
            </w:r>
          </w:p>
        </w:tc>
        <w:tc>
          <w:tcPr>
            <w:tcW w:w="1192" w:type="dxa"/>
            <w:vAlign w:val="center"/>
          </w:tcPr>
          <w:p w14:paraId="4D54C6E1" w14:textId="62DDCC8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vAlign w:val="center"/>
          </w:tcPr>
          <w:p w14:paraId="485E83FF" w14:textId="0EDBDE0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0,00186</w:t>
            </w:r>
          </w:p>
        </w:tc>
        <w:tc>
          <w:tcPr>
            <w:tcW w:w="1191" w:type="dxa"/>
            <w:vAlign w:val="center"/>
          </w:tcPr>
          <w:p w14:paraId="6CFABACE" w14:textId="0641F83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vAlign w:val="center"/>
          </w:tcPr>
          <w:p w14:paraId="69DD63A0" w14:textId="5BCA0D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vAlign w:val="center"/>
          </w:tcPr>
          <w:p w14:paraId="6D43D574" w14:textId="3ADB0C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0,00295</w:t>
            </w:r>
          </w:p>
        </w:tc>
        <w:tc>
          <w:tcPr>
            <w:tcW w:w="1192" w:type="dxa"/>
            <w:vAlign w:val="center"/>
          </w:tcPr>
          <w:p w14:paraId="5E60A54C" w14:textId="3ECEBB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0,00285</w:t>
            </w:r>
          </w:p>
        </w:tc>
      </w:tr>
      <w:tr w:rsidR="00083FFF" w:rsidRPr="00DC798E" w14:paraId="7D47D1DB" w14:textId="77777777" w:rsidTr="00083FFF">
        <w:trPr>
          <w:trHeight w:val="340"/>
          <w:jc w:val="center"/>
        </w:trPr>
        <w:tc>
          <w:tcPr>
            <w:tcW w:w="719" w:type="dxa"/>
            <w:vAlign w:val="center"/>
            <w:hideMark/>
          </w:tcPr>
          <w:p w14:paraId="1A67C68E" w14:textId="4FFCA29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245" w:type="dxa"/>
            <w:vAlign w:val="center"/>
            <w:hideMark/>
          </w:tcPr>
          <w:p w14:paraId="1A38FECB" w14:textId="027F697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Máy tính cầm tay</w:t>
            </w:r>
          </w:p>
        </w:tc>
        <w:tc>
          <w:tcPr>
            <w:tcW w:w="963" w:type="dxa"/>
            <w:vAlign w:val="center"/>
          </w:tcPr>
          <w:p w14:paraId="33963F1C" w14:textId="3C566B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1AC3FDC6" w14:textId="4E511C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0,00227</w:t>
            </w:r>
          </w:p>
        </w:tc>
        <w:tc>
          <w:tcPr>
            <w:tcW w:w="1192" w:type="dxa"/>
            <w:vAlign w:val="center"/>
          </w:tcPr>
          <w:p w14:paraId="6BEB43AF" w14:textId="3F0910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0,00299</w:t>
            </w:r>
          </w:p>
        </w:tc>
        <w:tc>
          <w:tcPr>
            <w:tcW w:w="1192" w:type="dxa"/>
            <w:vAlign w:val="center"/>
          </w:tcPr>
          <w:p w14:paraId="3B90779A" w14:textId="5A0F05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0,00105</w:t>
            </w:r>
          </w:p>
        </w:tc>
        <w:tc>
          <w:tcPr>
            <w:tcW w:w="1192" w:type="dxa"/>
            <w:vAlign w:val="center"/>
          </w:tcPr>
          <w:p w14:paraId="30491F7F" w14:textId="6A5261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0,00124</w:t>
            </w:r>
          </w:p>
        </w:tc>
        <w:tc>
          <w:tcPr>
            <w:tcW w:w="1191" w:type="dxa"/>
            <w:vAlign w:val="center"/>
          </w:tcPr>
          <w:p w14:paraId="004A08BB" w14:textId="1B20B6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0,00069</w:t>
            </w:r>
          </w:p>
        </w:tc>
        <w:tc>
          <w:tcPr>
            <w:tcW w:w="1301" w:type="dxa"/>
            <w:vAlign w:val="center"/>
          </w:tcPr>
          <w:p w14:paraId="333DAD40" w14:textId="4CC378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0,00081</w:t>
            </w:r>
          </w:p>
        </w:tc>
        <w:tc>
          <w:tcPr>
            <w:tcW w:w="1083" w:type="dxa"/>
            <w:vAlign w:val="center"/>
          </w:tcPr>
          <w:p w14:paraId="602C3662" w14:textId="18F5E9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0,00197</w:t>
            </w:r>
          </w:p>
        </w:tc>
        <w:tc>
          <w:tcPr>
            <w:tcW w:w="1192" w:type="dxa"/>
            <w:vAlign w:val="center"/>
          </w:tcPr>
          <w:p w14:paraId="1B2F366E" w14:textId="571A2B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0,00190</w:t>
            </w:r>
          </w:p>
        </w:tc>
      </w:tr>
      <w:tr w:rsidR="00083FFF" w:rsidRPr="00DC798E" w14:paraId="0A08C738" w14:textId="77777777" w:rsidTr="00083FFF">
        <w:trPr>
          <w:trHeight w:val="340"/>
          <w:jc w:val="center"/>
        </w:trPr>
        <w:tc>
          <w:tcPr>
            <w:tcW w:w="719" w:type="dxa"/>
            <w:vAlign w:val="center"/>
            <w:hideMark/>
          </w:tcPr>
          <w:p w14:paraId="474AABBB" w14:textId="26AC16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w:t>
            </w:r>
          </w:p>
        </w:tc>
        <w:tc>
          <w:tcPr>
            <w:tcW w:w="3245" w:type="dxa"/>
            <w:vAlign w:val="center"/>
            <w:hideMark/>
          </w:tcPr>
          <w:p w14:paraId="16AAF170" w14:textId="7B17B170"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Chuột máy tính</w:t>
            </w:r>
          </w:p>
        </w:tc>
        <w:tc>
          <w:tcPr>
            <w:tcW w:w="963" w:type="dxa"/>
            <w:vAlign w:val="center"/>
          </w:tcPr>
          <w:p w14:paraId="677E0C61" w14:textId="10B8B7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1E5A38AB" w14:textId="184551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0,04080</w:t>
            </w:r>
          </w:p>
        </w:tc>
        <w:tc>
          <w:tcPr>
            <w:tcW w:w="1192" w:type="dxa"/>
            <w:vAlign w:val="center"/>
          </w:tcPr>
          <w:p w14:paraId="063CB4F7" w14:textId="1FB8AD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0,06272</w:t>
            </w:r>
          </w:p>
        </w:tc>
        <w:tc>
          <w:tcPr>
            <w:tcW w:w="1192" w:type="dxa"/>
            <w:vAlign w:val="center"/>
          </w:tcPr>
          <w:p w14:paraId="61F72E16" w14:textId="1A2EF0C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0,01264</w:t>
            </w:r>
          </w:p>
        </w:tc>
        <w:tc>
          <w:tcPr>
            <w:tcW w:w="1192" w:type="dxa"/>
            <w:vAlign w:val="center"/>
          </w:tcPr>
          <w:p w14:paraId="62AFF155" w14:textId="183592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0,01488</w:t>
            </w:r>
          </w:p>
        </w:tc>
        <w:tc>
          <w:tcPr>
            <w:tcW w:w="1191" w:type="dxa"/>
            <w:vAlign w:val="center"/>
          </w:tcPr>
          <w:p w14:paraId="12CA46F0" w14:textId="73C69F9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0,00832</w:t>
            </w:r>
          </w:p>
        </w:tc>
        <w:tc>
          <w:tcPr>
            <w:tcW w:w="1301" w:type="dxa"/>
            <w:vAlign w:val="center"/>
          </w:tcPr>
          <w:p w14:paraId="75101EBB" w14:textId="120511F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0,00968</w:t>
            </w:r>
          </w:p>
        </w:tc>
        <w:tc>
          <w:tcPr>
            <w:tcW w:w="1083" w:type="dxa"/>
            <w:vAlign w:val="center"/>
          </w:tcPr>
          <w:p w14:paraId="0677D8F5" w14:textId="504B22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0,03540</w:t>
            </w:r>
          </w:p>
        </w:tc>
        <w:tc>
          <w:tcPr>
            <w:tcW w:w="1192" w:type="dxa"/>
            <w:vAlign w:val="center"/>
          </w:tcPr>
          <w:p w14:paraId="3ECAED92" w14:textId="61940F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0,03420</w:t>
            </w:r>
          </w:p>
        </w:tc>
      </w:tr>
      <w:tr w:rsidR="00083FFF" w:rsidRPr="00DC798E" w14:paraId="69704EFC" w14:textId="77777777" w:rsidTr="00083FFF">
        <w:trPr>
          <w:trHeight w:val="340"/>
          <w:jc w:val="center"/>
        </w:trPr>
        <w:tc>
          <w:tcPr>
            <w:tcW w:w="719" w:type="dxa"/>
            <w:vAlign w:val="center"/>
            <w:hideMark/>
          </w:tcPr>
          <w:p w14:paraId="0DCF6645" w14:textId="67D68A6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w:t>
            </w:r>
          </w:p>
        </w:tc>
        <w:tc>
          <w:tcPr>
            <w:tcW w:w="3245" w:type="dxa"/>
            <w:vAlign w:val="center"/>
            <w:hideMark/>
          </w:tcPr>
          <w:p w14:paraId="68931E02" w14:textId="774B3B2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phím máy tính</w:t>
            </w:r>
          </w:p>
        </w:tc>
        <w:tc>
          <w:tcPr>
            <w:tcW w:w="963" w:type="dxa"/>
            <w:vAlign w:val="center"/>
          </w:tcPr>
          <w:p w14:paraId="4C9BD080" w14:textId="0173FC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720E6EDB" w14:textId="5330E1C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0,00816</w:t>
            </w:r>
          </w:p>
        </w:tc>
        <w:tc>
          <w:tcPr>
            <w:tcW w:w="1192" w:type="dxa"/>
            <w:vAlign w:val="center"/>
          </w:tcPr>
          <w:p w14:paraId="2EBFC0B8" w14:textId="6CE123F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0,01254</w:t>
            </w:r>
          </w:p>
        </w:tc>
        <w:tc>
          <w:tcPr>
            <w:tcW w:w="1192" w:type="dxa"/>
            <w:vAlign w:val="center"/>
          </w:tcPr>
          <w:p w14:paraId="0D5121BF" w14:textId="2B09DA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0,00253</w:t>
            </w:r>
          </w:p>
        </w:tc>
        <w:tc>
          <w:tcPr>
            <w:tcW w:w="1192" w:type="dxa"/>
            <w:noWrap/>
            <w:vAlign w:val="center"/>
          </w:tcPr>
          <w:p w14:paraId="7C885A20" w14:textId="2CCF00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0,00298</w:t>
            </w:r>
          </w:p>
        </w:tc>
        <w:tc>
          <w:tcPr>
            <w:tcW w:w="1191" w:type="dxa"/>
            <w:noWrap/>
            <w:vAlign w:val="center"/>
          </w:tcPr>
          <w:p w14:paraId="15F6713E" w14:textId="65BDD7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0,00166</w:t>
            </w:r>
          </w:p>
        </w:tc>
        <w:tc>
          <w:tcPr>
            <w:tcW w:w="1301" w:type="dxa"/>
            <w:vAlign w:val="center"/>
          </w:tcPr>
          <w:p w14:paraId="2A63157E" w14:textId="0994669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0,00194</w:t>
            </w:r>
          </w:p>
        </w:tc>
        <w:tc>
          <w:tcPr>
            <w:tcW w:w="1083" w:type="dxa"/>
            <w:vAlign w:val="center"/>
          </w:tcPr>
          <w:p w14:paraId="363C3E91" w14:textId="6F5408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0,00708</w:t>
            </w:r>
          </w:p>
        </w:tc>
        <w:tc>
          <w:tcPr>
            <w:tcW w:w="1192" w:type="dxa"/>
            <w:vAlign w:val="center"/>
          </w:tcPr>
          <w:p w14:paraId="40391891" w14:textId="7AD267F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0,00684</w:t>
            </w:r>
          </w:p>
        </w:tc>
      </w:tr>
      <w:tr w:rsidR="00083FFF" w:rsidRPr="00DC798E" w14:paraId="00078C6D" w14:textId="77777777" w:rsidTr="00083FFF">
        <w:trPr>
          <w:trHeight w:val="340"/>
          <w:jc w:val="center"/>
        </w:trPr>
        <w:tc>
          <w:tcPr>
            <w:tcW w:w="719" w:type="dxa"/>
            <w:noWrap/>
            <w:vAlign w:val="center"/>
          </w:tcPr>
          <w:p w14:paraId="613AFE74" w14:textId="2EA95F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24</w:t>
            </w:r>
          </w:p>
        </w:tc>
        <w:tc>
          <w:tcPr>
            <w:tcW w:w="3245" w:type="dxa"/>
            <w:vAlign w:val="center"/>
          </w:tcPr>
          <w:p w14:paraId="2F40A160" w14:textId="4935F5C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Đồng hồ báo thức</w:t>
            </w:r>
          </w:p>
        </w:tc>
        <w:tc>
          <w:tcPr>
            <w:tcW w:w="963" w:type="dxa"/>
            <w:vAlign w:val="center"/>
          </w:tcPr>
          <w:p w14:paraId="5D7BB5AB" w14:textId="179645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191" w:type="dxa"/>
            <w:vAlign w:val="center"/>
          </w:tcPr>
          <w:p w14:paraId="6DF53A22" w14:textId="74EA90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0,00227</w:t>
            </w:r>
          </w:p>
        </w:tc>
        <w:tc>
          <w:tcPr>
            <w:tcW w:w="1192" w:type="dxa"/>
            <w:vAlign w:val="center"/>
          </w:tcPr>
          <w:p w14:paraId="73C42275" w14:textId="65C0B8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0,00299</w:t>
            </w:r>
          </w:p>
        </w:tc>
        <w:tc>
          <w:tcPr>
            <w:tcW w:w="1192" w:type="dxa"/>
            <w:vAlign w:val="center"/>
          </w:tcPr>
          <w:p w14:paraId="466AE94D" w14:textId="2D636B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0,00105</w:t>
            </w:r>
          </w:p>
        </w:tc>
        <w:tc>
          <w:tcPr>
            <w:tcW w:w="1192" w:type="dxa"/>
            <w:noWrap/>
            <w:vAlign w:val="center"/>
          </w:tcPr>
          <w:p w14:paraId="0E850020" w14:textId="5A20E8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0,00124</w:t>
            </w:r>
          </w:p>
        </w:tc>
        <w:tc>
          <w:tcPr>
            <w:tcW w:w="1191" w:type="dxa"/>
            <w:noWrap/>
            <w:vAlign w:val="center"/>
          </w:tcPr>
          <w:p w14:paraId="1F62743D" w14:textId="3B8CAA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0,00069</w:t>
            </w:r>
          </w:p>
        </w:tc>
        <w:tc>
          <w:tcPr>
            <w:tcW w:w="1301" w:type="dxa"/>
            <w:vAlign w:val="center"/>
          </w:tcPr>
          <w:p w14:paraId="1F120CDF" w14:textId="1E64419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0,00081</w:t>
            </w:r>
          </w:p>
        </w:tc>
        <w:tc>
          <w:tcPr>
            <w:tcW w:w="1083" w:type="dxa"/>
            <w:noWrap/>
            <w:vAlign w:val="center"/>
          </w:tcPr>
          <w:p w14:paraId="12849025" w14:textId="0735E0C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0,00197</w:t>
            </w:r>
          </w:p>
        </w:tc>
        <w:tc>
          <w:tcPr>
            <w:tcW w:w="1192" w:type="dxa"/>
            <w:vAlign w:val="center"/>
          </w:tcPr>
          <w:p w14:paraId="029A99B6" w14:textId="38FDFE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0,00190</w:t>
            </w:r>
          </w:p>
        </w:tc>
      </w:tr>
      <w:tr w:rsidR="00083FFF" w:rsidRPr="00DC798E" w14:paraId="71FFBAD3" w14:textId="77777777" w:rsidTr="00083FFF">
        <w:trPr>
          <w:trHeight w:val="340"/>
          <w:jc w:val="center"/>
        </w:trPr>
        <w:tc>
          <w:tcPr>
            <w:tcW w:w="719" w:type="dxa"/>
            <w:noWrap/>
            <w:vAlign w:val="center"/>
          </w:tcPr>
          <w:p w14:paraId="080B4FCC" w14:textId="09A58C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25</w:t>
            </w:r>
          </w:p>
        </w:tc>
        <w:tc>
          <w:tcPr>
            <w:tcW w:w="3245" w:type="dxa"/>
            <w:vAlign w:val="center"/>
          </w:tcPr>
          <w:p w14:paraId="35010A7E" w14:textId="0794F0DD"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Máy fax</w:t>
            </w:r>
          </w:p>
        </w:tc>
        <w:tc>
          <w:tcPr>
            <w:tcW w:w="963" w:type="dxa"/>
            <w:vAlign w:val="center"/>
          </w:tcPr>
          <w:p w14:paraId="03FC6542" w14:textId="3E77443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cái</w:t>
            </w:r>
          </w:p>
        </w:tc>
        <w:tc>
          <w:tcPr>
            <w:tcW w:w="1191" w:type="dxa"/>
            <w:vAlign w:val="center"/>
          </w:tcPr>
          <w:p w14:paraId="04C55485" w14:textId="030EC4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214826FE" w14:textId="6888A2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680CAC59" w14:textId="5CC7476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0,00008</w:t>
            </w:r>
          </w:p>
        </w:tc>
        <w:tc>
          <w:tcPr>
            <w:tcW w:w="1192" w:type="dxa"/>
            <w:noWrap/>
            <w:vAlign w:val="center"/>
          </w:tcPr>
          <w:p w14:paraId="493CB683" w14:textId="640B2C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0,00009</w:t>
            </w:r>
          </w:p>
        </w:tc>
        <w:tc>
          <w:tcPr>
            <w:tcW w:w="1191" w:type="dxa"/>
            <w:noWrap/>
            <w:vAlign w:val="center"/>
          </w:tcPr>
          <w:p w14:paraId="393293CF" w14:textId="1BBE0F7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0,00005</w:t>
            </w:r>
          </w:p>
        </w:tc>
        <w:tc>
          <w:tcPr>
            <w:tcW w:w="1301" w:type="dxa"/>
            <w:vAlign w:val="center"/>
          </w:tcPr>
          <w:p w14:paraId="645D4C55" w14:textId="656507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0,00006</w:t>
            </w:r>
          </w:p>
        </w:tc>
        <w:tc>
          <w:tcPr>
            <w:tcW w:w="1083" w:type="dxa"/>
            <w:noWrap/>
            <w:vAlign w:val="center"/>
          </w:tcPr>
          <w:p w14:paraId="6A463470" w14:textId="6FCC52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0,00015</w:t>
            </w:r>
          </w:p>
        </w:tc>
        <w:tc>
          <w:tcPr>
            <w:tcW w:w="1192" w:type="dxa"/>
            <w:vAlign w:val="center"/>
          </w:tcPr>
          <w:p w14:paraId="2256AB8B" w14:textId="0C98A8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0,00014</w:t>
            </w:r>
          </w:p>
        </w:tc>
      </w:tr>
      <w:tr w:rsidR="00083FFF" w:rsidRPr="00DC798E" w14:paraId="01E21327" w14:textId="77777777" w:rsidTr="00083FFF">
        <w:trPr>
          <w:trHeight w:val="340"/>
          <w:jc w:val="center"/>
        </w:trPr>
        <w:tc>
          <w:tcPr>
            <w:tcW w:w="719" w:type="dxa"/>
            <w:noWrap/>
            <w:vAlign w:val="center"/>
          </w:tcPr>
          <w:p w14:paraId="64BAA3ED" w14:textId="00811242"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26</w:t>
            </w:r>
          </w:p>
        </w:tc>
        <w:tc>
          <w:tcPr>
            <w:tcW w:w="3245" w:type="dxa"/>
            <w:vAlign w:val="center"/>
          </w:tcPr>
          <w:p w14:paraId="672FA951" w14:textId="72A60F64" w:rsidR="00083FFF" w:rsidRPr="00DC798E" w:rsidRDefault="00083FFF"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Lưu điện (UPS) 3000 VA</w:t>
            </w:r>
          </w:p>
        </w:tc>
        <w:tc>
          <w:tcPr>
            <w:tcW w:w="963" w:type="dxa"/>
            <w:vAlign w:val="center"/>
          </w:tcPr>
          <w:p w14:paraId="2A7F69AF" w14:textId="67A96FFB"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lang w:val="en-US"/>
              </w:rPr>
            </w:pPr>
            <w:r w:rsidRPr="00DC798E">
              <w:rPr>
                <w:rFonts w:cs="Times New Roman"/>
                <w:color w:val="auto"/>
                <w:sz w:val="24"/>
              </w:rPr>
              <w:t>cái</w:t>
            </w:r>
          </w:p>
        </w:tc>
        <w:tc>
          <w:tcPr>
            <w:tcW w:w="1191" w:type="dxa"/>
            <w:vAlign w:val="center"/>
          </w:tcPr>
          <w:p w14:paraId="75062F92" w14:textId="579361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0,00816</w:t>
            </w:r>
          </w:p>
        </w:tc>
        <w:tc>
          <w:tcPr>
            <w:tcW w:w="1192" w:type="dxa"/>
            <w:vAlign w:val="center"/>
          </w:tcPr>
          <w:p w14:paraId="095BDB72" w14:textId="4C1734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0,01075</w:t>
            </w:r>
          </w:p>
        </w:tc>
        <w:tc>
          <w:tcPr>
            <w:tcW w:w="1192" w:type="dxa"/>
            <w:vAlign w:val="center"/>
          </w:tcPr>
          <w:p w14:paraId="23FE4B01" w14:textId="3155D3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0,00047</w:t>
            </w:r>
          </w:p>
        </w:tc>
        <w:tc>
          <w:tcPr>
            <w:tcW w:w="1192" w:type="dxa"/>
            <w:noWrap/>
            <w:vAlign w:val="center"/>
          </w:tcPr>
          <w:p w14:paraId="6D902DBE" w14:textId="44A524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0,00056</w:t>
            </w:r>
          </w:p>
        </w:tc>
        <w:tc>
          <w:tcPr>
            <w:tcW w:w="1191" w:type="dxa"/>
            <w:noWrap/>
            <w:vAlign w:val="center"/>
          </w:tcPr>
          <w:p w14:paraId="4F37BDB2" w14:textId="0E6BA3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0,00031</w:t>
            </w:r>
          </w:p>
        </w:tc>
        <w:tc>
          <w:tcPr>
            <w:tcW w:w="1301" w:type="dxa"/>
            <w:vAlign w:val="center"/>
          </w:tcPr>
          <w:p w14:paraId="28753041" w14:textId="5262DA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0,00036</w:t>
            </w:r>
          </w:p>
        </w:tc>
        <w:tc>
          <w:tcPr>
            <w:tcW w:w="1083" w:type="dxa"/>
            <w:noWrap/>
            <w:vAlign w:val="center"/>
          </w:tcPr>
          <w:p w14:paraId="32C8F83E" w14:textId="3571547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0,00089</w:t>
            </w:r>
          </w:p>
        </w:tc>
        <w:tc>
          <w:tcPr>
            <w:tcW w:w="1192" w:type="dxa"/>
            <w:vAlign w:val="center"/>
          </w:tcPr>
          <w:p w14:paraId="62E83910" w14:textId="57C289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0,00086</w:t>
            </w:r>
          </w:p>
        </w:tc>
      </w:tr>
      <w:tr w:rsidR="00083FFF" w:rsidRPr="00DC798E" w14:paraId="3AC7B82A" w14:textId="77777777" w:rsidTr="00083FFF">
        <w:trPr>
          <w:trHeight w:val="340"/>
          <w:jc w:val="center"/>
        </w:trPr>
        <w:tc>
          <w:tcPr>
            <w:tcW w:w="719" w:type="dxa"/>
            <w:noWrap/>
            <w:vAlign w:val="center"/>
          </w:tcPr>
          <w:p w14:paraId="19ABECCC" w14:textId="6A39D0E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27</w:t>
            </w:r>
          </w:p>
        </w:tc>
        <w:tc>
          <w:tcPr>
            <w:tcW w:w="3245" w:type="dxa"/>
            <w:vAlign w:val="center"/>
          </w:tcPr>
          <w:p w14:paraId="73A80EFF" w14:textId="47108DF4" w:rsidR="00083FFF" w:rsidRPr="00DC798E" w:rsidRDefault="00083FFF" w:rsidP="00DC798E">
            <w:pPr>
              <w:widowControl/>
              <w:suppressAutoHyphens w:val="0"/>
              <w:spacing w:before="0" w:after="0" w:line="240" w:lineRule="auto"/>
              <w:ind w:firstLine="0"/>
              <w:jc w:val="left"/>
              <w:textDirection w:val="lrTb"/>
              <w:textAlignment w:val="auto"/>
              <w:outlineLvl w:val="9"/>
              <w:rPr>
                <w:rFonts w:cs="Times New Roman"/>
                <w:color w:val="auto"/>
                <w:sz w:val="24"/>
              </w:rPr>
            </w:pPr>
            <w:r w:rsidRPr="00DC798E">
              <w:rPr>
                <w:rFonts w:cs="Times New Roman"/>
                <w:color w:val="auto"/>
                <w:sz w:val="24"/>
              </w:rPr>
              <w:t>USB</w:t>
            </w:r>
          </w:p>
        </w:tc>
        <w:tc>
          <w:tcPr>
            <w:tcW w:w="963" w:type="dxa"/>
            <w:vAlign w:val="center"/>
          </w:tcPr>
          <w:p w14:paraId="11543205" w14:textId="6122A786"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lang w:val="en-US"/>
              </w:rPr>
            </w:pPr>
            <w:r w:rsidRPr="00DC798E">
              <w:rPr>
                <w:rFonts w:cs="Times New Roman"/>
                <w:color w:val="auto"/>
                <w:sz w:val="24"/>
              </w:rPr>
              <w:t>chiếc</w:t>
            </w:r>
          </w:p>
        </w:tc>
        <w:tc>
          <w:tcPr>
            <w:tcW w:w="1191" w:type="dxa"/>
            <w:vAlign w:val="center"/>
          </w:tcPr>
          <w:p w14:paraId="660F9426" w14:textId="5D31955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0,00340</w:t>
            </w:r>
          </w:p>
        </w:tc>
        <w:tc>
          <w:tcPr>
            <w:tcW w:w="1192" w:type="dxa"/>
            <w:vAlign w:val="center"/>
          </w:tcPr>
          <w:p w14:paraId="7EB367B1" w14:textId="523A57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0,00448</w:t>
            </w:r>
          </w:p>
        </w:tc>
        <w:tc>
          <w:tcPr>
            <w:tcW w:w="1192" w:type="dxa"/>
            <w:vAlign w:val="center"/>
          </w:tcPr>
          <w:p w14:paraId="439DF51A" w14:textId="233365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0,00158</w:t>
            </w:r>
          </w:p>
        </w:tc>
        <w:tc>
          <w:tcPr>
            <w:tcW w:w="1192" w:type="dxa"/>
            <w:noWrap/>
            <w:vAlign w:val="center"/>
          </w:tcPr>
          <w:p w14:paraId="1DD0AD68" w14:textId="05DB4B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0,00744</w:t>
            </w:r>
          </w:p>
        </w:tc>
        <w:tc>
          <w:tcPr>
            <w:tcW w:w="1191" w:type="dxa"/>
            <w:noWrap/>
            <w:vAlign w:val="center"/>
          </w:tcPr>
          <w:p w14:paraId="699922C7" w14:textId="48DB5D3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0,00104</w:t>
            </w:r>
          </w:p>
        </w:tc>
        <w:tc>
          <w:tcPr>
            <w:tcW w:w="1301" w:type="dxa"/>
            <w:vAlign w:val="center"/>
          </w:tcPr>
          <w:p w14:paraId="32D82EBF" w14:textId="2294980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0,00121</w:t>
            </w:r>
          </w:p>
        </w:tc>
        <w:tc>
          <w:tcPr>
            <w:tcW w:w="1083" w:type="dxa"/>
            <w:noWrap/>
            <w:vAlign w:val="center"/>
          </w:tcPr>
          <w:p w14:paraId="2A8611EE" w14:textId="3998CD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0,00295</w:t>
            </w:r>
          </w:p>
        </w:tc>
        <w:tc>
          <w:tcPr>
            <w:tcW w:w="1192" w:type="dxa"/>
            <w:vAlign w:val="center"/>
          </w:tcPr>
          <w:p w14:paraId="746AA84E" w14:textId="361A72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0,00285</w:t>
            </w:r>
          </w:p>
        </w:tc>
      </w:tr>
      <w:tr w:rsidR="00083FFF" w:rsidRPr="00DC798E" w14:paraId="438CB7CD" w14:textId="77777777" w:rsidTr="00083FFF">
        <w:trPr>
          <w:trHeight w:val="340"/>
          <w:jc w:val="center"/>
        </w:trPr>
        <w:tc>
          <w:tcPr>
            <w:tcW w:w="719" w:type="dxa"/>
            <w:noWrap/>
            <w:vAlign w:val="center"/>
            <w:hideMark/>
          </w:tcPr>
          <w:p w14:paraId="1493115C"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B</w:t>
            </w:r>
          </w:p>
        </w:tc>
        <w:tc>
          <w:tcPr>
            <w:tcW w:w="3245" w:type="dxa"/>
            <w:vAlign w:val="center"/>
            <w:hideMark/>
          </w:tcPr>
          <w:p w14:paraId="690DBAE7" w14:textId="77777777"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Tài liệu</w:t>
            </w:r>
          </w:p>
        </w:tc>
        <w:tc>
          <w:tcPr>
            <w:tcW w:w="963" w:type="dxa"/>
            <w:vAlign w:val="center"/>
          </w:tcPr>
          <w:p w14:paraId="19036E8D"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191" w:type="dxa"/>
            <w:vAlign w:val="center"/>
          </w:tcPr>
          <w:p w14:paraId="04368650" w14:textId="148B35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192" w:type="dxa"/>
            <w:vAlign w:val="center"/>
          </w:tcPr>
          <w:p w14:paraId="3ACB5A91" w14:textId="3B7DE8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192" w:type="dxa"/>
            <w:vAlign w:val="center"/>
          </w:tcPr>
          <w:p w14:paraId="265E4CA9" w14:textId="685978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192" w:type="dxa"/>
            <w:noWrap/>
            <w:vAlign w:val="center"/>
          </w:tcPr>
          <w:p w14:paraId="0AAFBD06" w14:textId="4B67701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191" w:type="dxa"/>
            <w:noWrap/>
            <w:vAlign w:val="center"/>
          </w:tcPr>
          <w:p w14:paraId="12F3498D" w14:textId="5A44F7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301" w:type="dxa"/>
            <w:vAlign w:val="center"/>
          </w:tcPr>
          <w:p w14:paraId="1A596CCF" w14:textId="22CC6A9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083" w:type="dxa"/>
            <w:noWrap/>
            <w:vAlign w:val="center"/>
          </w:tcPr>
          <w:p w14:paraId="73AFF8B8" w14:textId="172227D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c>
          <w:tcPr>
            <w:tcW w:w="1192" w:type="dxa"/>
            <w:vAlign w:val="center"/>
          </w:tcPr>
          <w:p w14:paraId="40E59B89" w14:textId="145FBF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p>
        </w:tc>
      </w:tr>
      <w:tr w:rsidR="00083FFF" w:rsidRPr="00DC798E" w14:paraId="7BCFD1EC" w14:textId="77777777" w:rsidTr="00083FFF">
        <w:trPr>
          <w:trHeight w:val="340"/>
          <w:jc w:val="center"/>
        </w:trPr>
        <w:tc>
          <w:tcPr>
            <w:tcW w:w="719" w:type="dxa"/>
            <w:noWrap/>
            <w:vAlign w:val="center"/>
            <w:hideMark/>
          </w:tcPr>
          <w:p w14:paraId="087415EF"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w:t>
            </w:r>
          </w:p>
        </w:tc>
        <w:tc>
          <w:tcPr>
            <w:tcW w:w="3245" w:type="dxa"/>
            <w:vAlign w:val="center"/>
            <w:hideMark/>
          </w:tcPr>
          <w:p w14:paraId="687A18DC" w14:textId="384F9FA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Luật Khí tượng Thủy văn</w:t>
            </w:r>
          </w:p>
        </w:tc>
        <w:tc>
          <w:tcPr>
            <w:tcW w:w="963" w:type="dxa"/>
            <w:vAlign w:val="center"/>
          </w:tcPr>
          <w:p w14:paraId="3C9426E3" w14:textId="3E984E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vAlign w:val="center"/>
          </w:tcPr>
          <w:p w14:paraId="4CE3164F" w14:textId="76D494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3EDBA6D2" w14:textId="466633E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0B9BA321" w14:textId="3BCF1B4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vAlign w:val="center"/>
          </w:tcPr>
          <w:p w14:paraId="6CCDDE7C" w14:textId="637E2D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vAlign w:val="center"/>
          </w:tcPr>
          <w:p w14:paraId="30DD2F69" w14:textId="269AAA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vAlign w:val="center"/>
          </w:tcPr>
          <w:p w14:paraId="3070AC6E" w14:textId="4C1790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vAlign w:val="center"/>
          </w:tcPr>
          <w:p w14:paraId="6D93D744" w14:textId="7A86AC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vAlign w:val="center"/>
          </w:tcPr>
          <w:p w14:paraId="5BB64DB4" w14:textId="46E84C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79A65926" w14:textId="77777777" w:rsidTr="00083FFF">
        <w:trPr>
          <w:trHeight w:val="340"/>
          <w:jc w:val="center"/>
        </w:trPr>
        <w:tc>
          <w:tcPr>
            <w:tcW w:w="719" w:type="dxa"/>
            <w:noWrap/>
            <w:vAlign w:val="center"/>
            <w:hideMark/>
          </w:tcPr>
          <w:p w14:paraId="6EB53B46"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2</w:t>
            </w:r>
          </w:p>
        </w:tc>
        <w:tc>
          <w:tcPr>
            <w:tcW w:w="3245" w:type="dxa"/>
            <w:vAlign w:val="center"/>
            <w:hideMark/>
          </w:tcPr>
          <w:p w14:paraId="39AFE60A" w14:textId="367E7A0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 chuẩn kỹ thuật quốc gia về dự báo lũ</w:t>
            </w:r>
          </w:p>
        </w:tc>
        <w:tc>
          <w:tcPr>
            <w:tcW w:w="963" w:type="dxa"/>
            <w:vAlign w:val="center"/>
          </w:tcPr>
          <w:p w14:paraId="37EF1AFA" w14:textId="1403CC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vAlign w:val="center"/>
          </w:tcPr>
          <w:p w14:paraId="526BF4B0" w14:textId="37F15D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1296D696" w14:textId="4830F5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3FB2F961" w14:textId="224946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vAlign w:val="center"/>
          </w:tcPr>
          <w:p w14:paraId="5015E39E" w14:textId="5D26690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vAlign w:val="center"/>
          </w:tcPr>
          <w:p w14:paraId="72C9F505" w14:textId="45A2F0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vAlign w:val="center"/>
          </w:tcPr>
          <w:p w14:paraId="48C9ABBD" w14:textId="3B9C0F8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vAlign w:val="center"/>
          </w:tcPr>
          <w:p w14:paraId="7BCE534A" w14:textId="206D748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vAlign w:val="center"/>
          </w:tcPr>
          <w:p w14:paraId="355E31B9" w14:textId="3847A5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4306880C" w14:textId="77777777" w:rsidTr="00083FFF">
        <w:trPr>
          <w:trHeight w:val="340"/>
          <w:jc w:val="center"/>
        </w:trPr>
        <w:tc>
          <w:tcPr>
            <w:tcW w:w="719" w:type="dxa"/>
            <w:noWrap/>
            <w:vAlign w:val="center"/>
            <w:hideMark/>
          </w:tcPr>
          <w:p w14:paraId="7DB709ED"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3</w:t>
            </w:r>
          </w:p>
        </w:tc>
        <w:tc>
          <w:tcPr>
            <w:tcW w:w="3245" w:type="dxa"/>
            <w:vAlign w:val="center"/>
            <w:hideMark/>
          </w:tcPr>
          <w:p w14:paraId="7204C480" w14:textId="3EDD2426"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SYNOP</w:t>
            </w:r>
          </w:p>
        </w:tc>
        <w:tc>
          <w:tcPr>
            <w:tcW w:w="963" w:type="dxa"/>
            <w:vAlign w:val="center"/>
          </w:tcPr>
          <w:p w14:paraId="4B855BB4" w14:textId="2A356B9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vAlign w:val="center"/>
          </w:tcPr>
          <w:p w14:paraId="74B78409" w14:textId="51FF02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3F514AED" w14:textId="267537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2CB4311A" w14:textId="5557F3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vAlign w:val="center"/>
          </w:tcPr>
          <w:p w14:paraId="17CC8578" w14:textId="7969545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vAlign w:val="center"/>
          </w:tcPr>
          <w:p w14:paraId="1C2909F6" w14:textId="0D251B3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vAlign w:val="center"/>
          </w:tcPr>
          <w:p w14:paraId="6D6FF323" w14:textId="6D87CC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vAlign w:val="center"/>
          </w:tcPr>
          <w:p w14:paraId="7ACF7E92" w14:textId="4F0AFD9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vAlign w:val="center"/>
          </w:tcPr>
          <w:p w14:paraId="0537A6CC" w14:textId="4AB623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51F3D7D7" w14:textId="77777777" w:rsidTr="00083FFF">
        <w:trPr>
          <w:trHeight w:val="340"/>
          <w:jc w:val="center"/>
        </w:trPr>
        <w:tc>
          <w:tcPr>
            <w:tcW w:w="719" w:type="dxa"/>
            <w:noWrap/>
            <w:vAlign w:val="center"/>
            <w:hideMark/>
          </w:tcPr>
          <w:p w14:paraId="6C9E0714"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4</w:t>
            </w:r>
          </w:p>
        </w:tc>
        <w:tc>
          <w:tcPr>
            <w:tcW w:w="3245" w:type="dxa"/>
            <w:vAlign w:val="center"/>
            <w:hideMark/>
          </w:tcPr>
          <w:p w14:paraId="0582787D" w14:textId="18E2146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tóm tắt mã luật TYPH</w:t>
            </w:r>
          </w:p>
        </w:tc>
        <w:tc>
          <w:tcPr>
            <w:tcW w:w="963" w:type="dxa"/>
            <w:vAlign w:val="center"/>
          </w:tcPr>
          <w:p w14:paraId="07E2362D" w14:textId="069861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191" w:type="dxa"/>
            <w:vAlign w:val="center"/>
          </w:tcPr>
          <w:p w14:paraId="3D25CA0D" w14:textId="04AB12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6DC537B3" w14:textId="6BE08A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41F6CC35" w14:textId="0ECC72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vAlign w:val="center"/>
          </w:tcPr>
          <w:p w14:paraId="3404E299" w14:textId="3E938E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vAlign w:val="center"/>
          </w:tcPr>
          <w:p w14:paraId="3A75DD27" w14:textId="402C214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vAlign w:val="center"/>
          </w:tcPr>
          <w:p w14:paraId="56B1E547" w14:textId="6D2E5FA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vAlign w:val="center"/>
          </w:tcPr>
          <w:p w14:paraId="01B5B2E8" w14:textId="05CCAE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vAlign w:val="center"/>
          </w:tcPr>
          <w:p w14:paraId="329D2727" w14:textId="5E221A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2DC9DEE2" w14:textId="77777777" w:rsidTr="00083FFF">
        <w:trPr>
          <w:trHeight w:val="340"/>
          <w:jc w:val="center"/>
        </w:trPr>
        <w:tc>
          <w:tcPr>
            <w:tcW w:w="719" w:type="dxa"/>
            <w:noWrap/>
            <w:vAlign w:val="center"/>
            <w:hideMark/>
          </w:tcPr>
          <w:p w14:paraId="12AC2754"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5</w:t>
            </w:r>
          </w:p>
        </w:tc>
        <w:tc>
          <w:tcPr>
            <w:tcW w:w="3245" w:type="dxa"/>
            <w:vAlign w:val="center"/>
            <w:hideMark/>
          </w:tcPr>
          <w:p w14:paraId="716D7B48" w14:textId="00C9E22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điện báo thủy văn</w:t>
            </w:r>
          </w:p>
        </w:tc>
        <w:tc>
          <w:tcPr>
            <w:tcW w:w="963" w:type="dxa"/>
            <w:vAlign w:val="center"/>
          </w:tcPr>
          <w:p w14:paraId="51E71307" w14:textId="137A55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191" w:type="dxa"/>
            <w:vAlign w:val="center"/>
          </w:tcPr>
          <w:p w14:paraId="3CD682D8" w14:textId="1D09C6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vAlign w:val="center"/>
          </w:tcPr>
          <w:p w14:paraId="0C6660C7" w14:textId="734124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vAlign w:val="center"/>
          </w:tcPr>
          <w:p w14:paraId="4E9B70A2" w14:textId="12CEAE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vAlign w:val="center"/>
          </w:tcPr>
          <w:p w14:paraId="3C3CD57D" w14:textId="45DA61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vAlign w:val="center"/>
          </w:tcPr>
          <w:p w14:paraId="04D6DFB3" w14:textId="739B233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vAlign w:val="center"/>
          </w:tcPr>
          <w:p w14:paraId="42508DD9" w14:textId="78C37B3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vAlign w:val="center"/>
          </w:tcPr>
          <w:p w14:paraId="275EA409" w14:textId="7856FCF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vAlign w:val="center"/>
          </w:tcPr>
          <w:p w14:paraId="74C7BDD1" w14:textId="20F797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6CC4355F" w14:textId="77777777" w:rsidTr="00083FFF">
        <w:trPr>
          <w:trHeight w:val="340"/>
          <w:jc w:val="center"/>
        </w:trPr>
        <w:tc>
          <w:tcPr>
            <w:tcW w:w="719" w:type="dxa"/>
            <w:noWrap/>
            <w:vAlign w:val="center"/>
            <w:hideMark/>
          </w:tcPr>
          <w:p w14:paraId="34784391"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6</w:t>
            </w:r>
          </w:p>
        </w:tc>
        <w:tc>
          <w:tcPr>
            <w:tcW w:w="3245" w:type="dxa"/>
            <w:shd w:val="clear" w:color="000000" w:fill="FFFFFF"/>
            <w:vAlign w:val="center"/>
            <w:hideMark/>
          </w:tcPr>
          <w:p w14:paraId="04C4E5C0" w14:textId="61ACAFD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địa hình số</w:t>
            </w:r>
          </w:p>
        </w:tc>
        <w:tc>
          <w:tcPr>
            <w:tcW w:w="963" w:type="dxa"/>
            <w:shd w:val="clear" w:color="000000" w:fill="FFFFFF"/>
            <w:vAlign w:val="center"/>
          </w:tcPr>
          <w:p w14:paraId="165BDC46" w14:textId="27F14C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mảnh</w:t>
            </w:r>
          </w:p>
        </w:tc>
        <w:tc>
          <w:tcPr>
            <w:tcW w:w="1191" w:type="dxa"/>
            <w:shd w:val="clear" w:color="000000" w:fill="FFFFFF"/>
            <w:vAlign w:val="center"/>
          </w:tcPr>
          <w:p w14:paraId="53F9EA0D" w14:textId="5B2029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3594CE6A" w14:textId="7A7A62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28BF7C3F" w14:textId="3C328E5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550E3827" w14:textId="56795C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1D8D2402" w14:textId="4430ABF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4AAB3386" w14:textId="7784EE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24E46A82" w14:textId="7522B90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69D6B3FF" w14:textId="46B37F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r w:rsidR="00083FFF" w:rsidRPr="00DC798E" w14:paraId="20158BBE" w14:textId="77777777" w:rsidTr="00083FFF">
        <w:trPr>
          <w:trHeight w:val="340"/>
          <w:jc w:val="center"/>
        </w:trPr>
        <w:tc>
          <w:tcPr>
            <w:tcW w:w="719" w:type="dxa"/>
            <w:noWrap/>
            <w:vAlign w:val="center"/>
            <w:hideMark/>
          </w:tcPr>
          <w:p w14:paraId="3E406164"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7</w:t>
            </w:r>
          </w:p>
        </w:tc>
        <w:tc>
          <w:tcPr>
            <w:tcW w:w="3245" w:type="dxa"/>
            <w:shd w:val="clear" w:color="000000" w:fill="FFFFFF"/>
            <w:vAlign w:val="center"/>
            <w:hideMark/>
          </w:tcPr>
          <w:p w14:paraId="46E5181D" w14:textId="3B71A42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hành chính (1/100.000)</w:t>
            </w:r>
          </w:p>
        </w:tc>
        <w:tc>
          <w:tcPr>
            <w:tcW w:w="963" w:type="dxa"/>
            <w:shd w:val="clear" w:color="000000" w:fill="FFFFFF"/>
            <w:vAlign w:val="center"/>
          </w:tcPr>
          <w:p w14:paraId="67A97D8E" w14:textId="4386B3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191" w:type="dxa"/>
            <w:shd w:val="clear" w:color="000000" w:fill="FFFFFF"/>
            <w:vAlign w:val="center"/>
          </w:tcPr>
          <w:p w14:paraId="6466C828" w14:textId="06214A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0,00136</w:t>
            </w:r>
          </w:p>
        </w:tc>
        <w:tc>
          <w:tcPr>
            <w:tcW w:w="1192" w:type="dxa"/>
            <w:shd w:val="clear" w:color="000000" w:fill="FFFFFF"/>
            <w:vAlign w:val="center"/>
          </w:tcPr>
          <w:p w14:paraId="561987A3" w14:textId="5AED60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0,00179</w:t>
            </w:r>
          </w:p>
        </w:tc>
        <w:tc>
          <w:tcPr>
            <w:tcW w:w="1192" w:type="dxa"/>
            <w:shd w:val="clear" w:color="000000" w:fill="FFFFFF"/>
            <w:vAlign w:val="center"/>
          </w:tcPr>
          <w:p w14:paraId="2C7561A4" w14:textId="523976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0,00063</w:t>
            </w:r>
          </w:p>
        </w:tc>
        <w:tc>
          <w:tcPr>
            <w:tcW w:w="1192" w:type="dxa"/>
            <w:shd w:val="clear" w:color="000000" w:fill="FFFFFF"/>
            <w:vAlign w:val="center"/>
          </w:tcPr>
          <w:p w14:paraId="2E2F99DC" w14:textId="52A1E8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0,00074</w:t>
            </w:r>
          </w:p>
        </w:tc>
        <w:tc>
          <w:tcPr>
            <w:tcW w:w="1191" w:type="dxa"/>
            <w:shd w:val="clear" w:color="000000" w:fill="FFFFFF"/>
            <w:vAlign w:val="center"/>
          </w:tcPr>
          <w:p w14:paraId="732E591F" w14:textId="43E16D2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0,00042</w:t>
            </w:r>
          </w:p>
        </w:tc>
        <w:tc>
          <w:tcPr>
            <w:tcW w:w="1301" w:type="dxa"/>
            <w:shd w:val="clear" w:color="000000" w:fill="FFFFFF"/>
            <w:vAlign w:val="center"/>
          </w:tcPr>
          <w:p w14:paraId="541DF00C" w14:textId="55BB2E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0,00048</w:t>
            </w:r>
          </w:p>
        </w:tc>
        <w:tc>
          <w:tcPr>
            <w:tcW w:w="1083" w:type="dxa"/>
            <w:shd w:val="clear" w:color="000000" w:fill="FFFFFF"/>
            <w:vAlign w:val="center"/>
          </w:tcPr>
          <w:p w14:paraId="1B8EEAE2" w14:textId="2D0177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0,00118</w:t>
            </w:r>
          </w:p>
        </w:tc>
        <w:tc>
          <w:tcPr>
            <w:tcW w:w="1192" w:type="dxa"/>
            <w:shd w:val="clear" w:color="000000" w:fill="FFFFFF"/>
            <w:vAlign w:val="center"/>
          </w:tcPr>
          <w:p w14:paraId="54D59081" w14:textId="6AA8D0E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color w:val="auto"/>
                <w:position w:val="0"/>
                <w:sz w:val="24"/>
                <w:lang w:val="en-GB" w:eastAsia="en-GB"/>
              </w:rPr>
            </w:pPr>
            <w:r w:rsidRPr="00DC798E">
              <w:rPr>
                <w:rFonts w:cs="Times New Roman"/>
                <w:color w:val="auto"/>
                <w:sz w:val="24"/>
              </w:rPr>
              <w:t>0,00114</w:t>
            </w:r>
          </w:p>
        </w:tc>
      </w:tr>
    </w:tbl>
    <w:p w14:paraId="5CBA3AE0" w14:textId="77777777" w:rsidR="00450FFA" w:rsidRPr="00DC798E" w:rsidRDefault="00450FFA" w:rsidP="00DC798E">
      <w:pPr>
        <w:suppressAutoHyphens w:val="0"/>
        <w:spacing w:before="0" w:after="0" w:line="240" w:lineRule="auto"/>
        <w:ind w:hanging="1"/>
        <w:jc w:val="left"/>
        <w:textDirection w:val="lrTb"/>
        <w:textAlignment w:val="auto"/>
        <w:outlineLvl w:val="9"/>
        <w:rPr>
          <w:rFonts w:eastAsia="Times New Roman" w:cs="Times New Roman"/>
          <w:b/>
          <w:color w:val="auto"/>
          <w:sz w:val="24"/>
          <w:lang w:val="en-GB"/>
        </w:rPr>
      </w:pPr>
      <w:r w:rsidRPr="00DC798E">
        <w:rPr>
          <w:rFonts w:eastAsia="Times New Roman" w:cs="Times New Roman"/>
          <w:b/>
          <w:color w:val="auto"/>
          <w:sz w:val="24"/>
          <w:lang w:val="en-GB"/>
        </w:rPr>
        <w:br w:type="page"/>
      </w:r>
    </w:p>
    <w:p w14:paraId="1F81F6E1" w14:textId="0FCA3129" w:rsidR="00F02028"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03. Định mức sử dụng dụng cụ thực hiện dự báo, cảnh báo hải văn</w:t>
      </w:r>
    </w:p>
    <w:p w14:paraId="022C04F4"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420"/>
        <w:gridCol w:w="960"/>
        <w:gridCol w:w="1312"/>
        <w:gridCol w:w="1312"/>
        <w:gridCol w:w="1312"/>
        <w:gridCol w:w="1312"/>
        <w:gridCol w:w="1312"/>
        <w:gridCol w:w="1312"/>
        <w:gridCol w:w="1312"/>
        <w:gridCol w:w="1313"/>
      </w:tblGrid>
      <w:tr w:rsidR="00F359F4" w:rsidRPr="00DC798E" w14:paraId="1ACB2036" w14:textId="77777777" w:rsidTr="00F359F4">
        <w:trPr>
          <w:trHeight w:val="1515"/>
          <w:tblHeader/>
          <w:jc w:val="center"/>
        </w:trPr>
        <w:tc>
          <w:tcPr>
            <w:tcW w:w="719" w:type="dxa"/>
            <w:shd w:val="clear" w:color="000000" w:fill="FFFFFF"/>
            <w:vAlign w:val="center"/>
            <w:hideMark/>
          </w:tcPr>
          <w:p w14:paraId="57E8D281"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420" w:type="dxa"/>
            <w:shd w:val="clear" w:color="000000" w:fill="FFFFFF"/>
            <w:vAlign w:val="center"/>
            <w:hideMark/>
          </w:tcPr>
          <w:p w14:paraId="19E0849E"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thiết bị</w:t>
            </w:r>
          </w:p>
        </w:tc>
        <w:tc>
          <w:tcPr>
            <w:tcW w:w="960" w:type="dxa"/>
            <w:shd w:val="clear" w:color="000000" w:fill="FFFFFF"/>
            <w:vAlign w:val="center"/>
            <w:hideMark/>
          </w:tcPr>
          <w:p w14:paraId="554C6E80" w14:textId="77777777"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312" w:type="dxa"/>
            <w:shd w:val="clear" w:color="000000" w:fill="FFFFFF"/>
            <w:vAlign w:val="center"/>
          </w:tcPr>
          <w:p w14:paraId="7F8D0965" w14:textId="0D66878B"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cực ngắn </w:t>
            </w:r>
          </w:p>
        </w:tc>
        <w:tc>
          <w:tcPr>
            <w:tcW w:w="1312" w:type="dxa"/>
            <w:shd w:val="clear" w:color="000000" w:fill="FFFFFF"/>
            <w:vAlign w:val="center"/>
          </w:tcPr>
          <w:p w14:paraId="60AE51A3" w14:textId="63C86745"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ngắn </w:t>
            </w:r>
          </w:p>
        </w:tc>
        <w:tc>
          <w:tcPr>
            <w:tcW w:w="1312" w:type="dxa"/>
            <w:shd w:val="clear" w:color="000000" w:fill="FFFFFF"/>
            <w:vAlign w:val="center"/>
          </w:tcPr>
          <w:p w14:paraId="1A7ED46D" w14:textId="0B44EC41"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vừa </w:t>
            </w:r>
          </w:p>
        </w:tc>
        <w:tc>
          <w:tcPr>
            <w:tcW w:w="1312" w:type="dxa"/>
            <w:shd w:val="clear" w:color="000000" w:fill="FFFFFF"/>
            <w:vAlign w:val="center"/>
          </w:tcPr>
          <w:p w14:paraId="0EA816E4" w14:textId="190B5DDD"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dài </w:t>
            </w:r>
          </w:p>
        </w:tc>
        <w:tc>
          <w:tcPr>
            <w:tcW w:w="1312" w:type="dxa"/>
            <w:shd w:val="clear" w:color="000000" w:fill="FFFFFF"/>
            <w:vAlign w:val="center"/>
          </w:tcPr>
          <w:p w14:paraId="6182F2A1" w14:textId="38FF75CA"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mùa </w:t>
            </w:r>
          </w:p>
        </w:tc>
        <w:tc>
          <w:tcPr>
            <w:tcW w:w="1312" w:type="dxa"/>
            <w:shd w:val="clear" w:color="000000" w:fill="FFFFFF"/>
            <w:vAlign w:val="center"/>
          </w:tcPr>
          <w:p w14:paraId="77A30777" w14:textId="01DDE3F5"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b/>
                <w:color w:val="auto"/>
                <w:sz w:val="24"/>
              </w:rPr>
              <w:t>Dự báo, cảnh báo sóng lớn, nước dâng do áp thấp nhiệt đới, bão</w:t>
            </w:r>
          </w:p>
        </w:tc>
        <w:tc>
          <w:tcPr>
            <w:tcW w:w="1312" w:type="dxa"/>
            <w:shd w:val="clear" w:color="000000" w:fill="FFFFFF"/>
            <w:vAlign w:val="center"/>
          </w:tcPr>
          <w:p w14:paraId="44625F89" w14:textId="75CE06AB"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b/>
                <w:color w:val="auto"/>
                <w:sz w:val="24"/>
              </w:rPr>
              <w:t>Dự báo, cảnh báo gió mạnh trên biển, sóng lớn, nước dâng do gió mạnh trên biển</w:t>
            </w:r>
          </w:p>
        </w:tc>
        <w:tc>
          <w:tcPr>
            <w:tcW w:w="1313" w:type="dxa"/>
            <w:shd w:val="clear" w:color="000000" w:fill="FFFFFF"/>
            <w:vAlign w:val="center"/>
          </w:tcPr>
          <w:p w14:paraId="0CF7D5A0" w14:textId="432CA4B3" w:rsidR="00F359F4" w:rsidRPr="00DC798E" w:rsidRDefault="00F359F4"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triều cường</w:t>
            </w:r>
          </w:p>
        </w:tc>
      </w:tr>
      <w:tr w:rsidR="00083FFF" w:rsidRPr="00DC798E" w14:paraId="01892AC2" w14:textId="77777777" w:rsidTr="00083FFF">
        <w:trPr>
          <w:trHeight w:val="397"/>
          <w:jc w:val="center"/>
        </w:trPr>
        <w:tc>
          <w:tcPr>
            <w:tcW w:w="719" w:type="dxa"/>
            <w:shd w:val="clear" w:color="000000" w:fill="FFFFFF"/>
            <w:vAlign w:val="center"/>
            <w:hideMark/>
          </w:tcPr>
          <w:p w14:paraId="7D9F7D39" w14:textId="40EA883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A</w:t>
            </w:r>
          </w:p>
        </w:tc>
        <w:tc>
          <w:tcPr>
            <w:tcW w:w="2420" w:type="dxa"/>
            <w:shd w:val="clear" w:color="000000" w:fill="FFFFFF"/>
            <w:vAlign w:val="center"/>
            <w:hideMark/>
          </w:tcPr>
          <w:p w14:paraId="6A93EA17" w14:textId="59AA65A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Dụng cụ văn phòng</w:t>
            </w:r>
          </w:p>
        </w:tc>
        <w:tc>
          <w:tcPr>
            <w:tcW w:w="960" w:type="dxa"/>
            <w:shd w:val="clear" w:color="000000" w:fill="FFFFFF"/>
            <w:vAlign w:val="center"/>
            <w:hideMark/>
          </w:tcPr>
          <w:p w14:paraId="47887442" w14:textId="790A46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w:t>
            </w:r>
          </w:p>
        </w:tc>
        <w:tc>
          <w:tcPr>
            <w:tcW w:w="1312" w:type="dxa"/>
            <w:shd w:val="clear" w:color="000000" w:fill="FFFFFF"/>
            <w:vAlign w:val="center"/>
          </w:tcPr>
          <w:p w14:paraId="0F92F996" w14:textId="3F91A5F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312" w:type="dxa"/>
            <w:noWrap/>
            <w:vAlign w:val="center"/>
          </w:tcPr>
          <w:p w14:paraId="147DA2F9" w14:textId="435F71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p>
        </w:tc>
        <w:tc>
          <w:tcPr>
            <w:tcW w:w="1312" w:type="dxa"/>
            <w:shd w:val="clear" w:color="000000" w:fill="FFFFFF"/>
            <w:vAlign w:val="center"/>
          </w:tcPr>
          <w:p w14:paraId="32E1D5C4" w14:textId="55E814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noWrap/>
            <w:vAlign w:val="center"/>
          </w:tcPr>
          <w:p w14:paraId="1CD29998" w14:textId="1C1111E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shd w:val="clear" w:color="000000" w:fill="FFFFFF"/>
            <w:vAlign w:val="center"/>
          </w:tcPr>
          <w:p w14:paraId="565B2A71" w14:textId="387C85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shd w:val="clear" w:color="000000" w:fill="FFFFFF"/>
            <w:vAlign w:val="center"/>
          </w:tcPr>
          <w:p w14:paraId="0278232C" w14:textId="077898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shd w:val="clear" w:color="000000" w:fill="FFFFFF"/>
            <w:vAlign w:val="center"/>
          </w:tcPr>
          <w:p w14:paraId="55E9F499" w14:textId="6B611B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3" w:type="dxa"/>
            <w:shd w:val="clear" w:color="000000" w:fill="FFFFFF"/>
            <w:vAlign w:val="center"/>
          </w:tcPr>
          <w:p w14:paraId="0B597278" w14:textId="0F2A78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r>
      <w:tr w:rsidR="00083FFF" w:rsidRPr="00DC798E" w14:paraId="4BD1D18E" w14:textId="77777777" w:rsidTr="00083FFF">
        <w:trPr>
          <w:trHeight w:val="397"/>
          <w:jc w:val="center"/>
        </w:trPr>
        <w:tc>
          <w:tcPr>
            <w:tcW w:w="719" w:type="dxa"/>
            <w:shd w:val="clear" w:color="000000" w:fill="FFFFFF"/>
            <w:vAlign w:val="center"/>
            <w:hideMark/>
          </w:tcPr>
          <w:p w14:paraId="0639FAB2" w14:textId="737C59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2420" w:type="dxa"/>
            <w:shd w:val="clear" w:color="000000" w:fill="FFFFFF"/>
            <w:vAlign w:val="center"/>
            <w:hideMark/>
          </w:tcPr>
          <w:p w14:paraId="79532433" w14:textId="6EB3E560"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ghế làm việc</w:t>
            </w:r>
          </w:p>
        </w:tc>
        <w:tc>
          <w:tcPr>
            <w:tcW w:w="960" w:type="dxa"/>
            <w:shd w:val="clear" w:color="000000" w:fill="FFFFFF"/>
            <w:vAlign w:val="center"/>
            <w:hideMark/>
          </w:tcPr>
          <w:p w14:paraId="05A0C44E" w14:textId="184FD4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312" w:type="dxa"/>
            <w:shd w:val="clear" w:color="000000" w:fill="FFFFFF"/>
            <w:vAlign w:val="center"/>
          </w:tcPr>
          <w:p w14:paraId="009392AA" w14:textId="092A30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312" w:type="dxa"/>
            <w:shd w:val="clear" w:color="000000" w:fill="FFFFFF"/>
            <w:vAlign w:val="center"/>
          </w:tcPr>
          <w:p w14:paraId="386E227B" w14:textId="73FA3BB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0,00094</w:t>
            </w:r>
          </w:p>
        </w:tc>
        <w:tc>
          <w:tcPr>
            <w:tcW w:w="1312" w:type="dxa"/>
            <w:shd w:val="clear" w:color="000000" w:fill="FFFFFF"/>
            <w:vAlign w:val="center"/>
          </w:tcPr>
          <w:p w14:paraId="742D8E4A" w14:textId="755731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shd w:val="clear" w:color="000000" w:fill="FFFFFF"/>
            <w:vAlign w:val="center"/>
          </w:tcPr>
          <w:p w14:paraId="12B8AEBD" w14:textId="193AE6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shd w:val="clear" w:color="000000" w:fill="FFFFFF"/>
            <w:vAlign w:val="center"/>
          </w:tcPr>
          <w:p w14:paraId="521433E5" w14:textId="330C6F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0,00942</w:t>
            </w:r>
          </w:p>
        </w:tc>
        <w:tc>
          <w:tcPr>
            <w:tcW w:w="1312" w:type="dxa"/>
            <w:shd w:val="clear" w:color="000000" w:fill="FFFFFF"/>
            <w:vAlign w:val="center"/>
          </w:tcPr>
          <w:p w14:paraId="6C17AA9C" w14:textId="5D3DF3F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0,00088</w:t>
            </w:r>
          </w:p>
        </w:tc>
        <w:tc>
          <w:tcPr>
            <w:tcW w:w="1312" w:type="dxa"/>
            <w:shd w:val="clear" w:color="000000" w:fill="FFFFFF"/>
            <w:vAlign w:val="center"/>
          </w:tcPr>
          <w:p w14:paraId="62F91B61" w14:textId="3ECBFC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3" w:type="dxa"/>
            <w:shd w:val="clear" w:color="000000" w:fill="FFFFFF"/>
            <w:vAlign w:val="center"/>
          </w:tcPr>
          <w:p w14:paraId="099C4A0F" w14:textId="24DFC8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0,00077</w:t>
            </w:r>
          </w:p>
        </w:tc>
      </w:tr>
      <w:tr w:rsidR="00083FFF" w:rsidRPr="00DC798E" w14:paraId="4B7E9B2E" w14:textId="77777777" w:rsidTr="00083FFF">
        <w:trPr>
          <w:trHeight w:val="397"/>
          <w:jc w:val="center"/>
        </w:trPr>
        <w:tc>
          <w:tcPr>
            <w:tcW w:w="719" w:type="dxa"/>
            <w:shd w:val="clear" w:color="000000" w:fill="FFFFFF"/>
            <w:vAlign w:val="center"/>
            <w:hideMark/>
          </w:tcPr>
          <w:p w14:paraId="4B60FF97" w14:textId="005012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2420" w:type="dxa"/>
            <w:shd w:val="clear" w:color="000000" w:fill="FFFFFF"/>
            <w:vAlign w:val="center"/>
            <w:hideMark/>
          </w:tcPr>
          <w:p w14:paraId="633A16E0" w14:textId="55AF6DC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bàn ghế họp</w:t>
            </w:r>
          </w:p>
        </w:tc>
        <w:tc>
          <w:tcPr>
            <w:tcW w:w="960" w:type="dxa"/>
            <w:shd w:val="clear" w:color="000000" w:fill="FFFFFF"/>
            <w:vAlign w:val="center"/>
            <w:hideMark/>
          </w:tcPr>
          <w:p w14:paraId="468C731B" w14:textId="18AD1C0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312" w:type="dxa"/>
            <w:shd w:val="clear" w:color="000000" w:fill="FFFFFF"/>
            <w:vAlign w:val="center"/>
          </w:tcPr>
          <w:p w14:paraId="68CC9C70" w14:textId="60FA0D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0,00023</w:t>
            </w:r>
          </w:p>
        </w:tc>
        <w:tc>
          <w:tcPr>
            <w:tcW w:w="1312" w:type="dxa"/>
            <w:shd w:val="clear" w:color="000000" w:fill="FFFFFF"/>
            <w:vAlign w:val="center"/>
          </w:tcPr>
          <w:p w14:paraId="0C9A6250" w14:textId="77E7C2D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312" w:type="dxa"/>
            <w:shd w:val="clear" w:color="000000" w:fill="FFFFFF"/>
            <w:vAlign w:val="center"/>
          </w:tcPr>
          <w:p w14:paraId="19BA4093" w14:textId="206B6F3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12" w:type="dxa"/>
            <w:shd w:val="clear" w:color="000000" w:fill="FFFFFF"/>
            <w:vAlign w:val="center"/>
          </w:tcPr>
          <w:p w14:paraId="194C1302" w14:textId="036823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0,00126</w:t>
            </w:r>
          </w:p>
        </w:tc>
        <w:tc>
          <w:tcPr>
            <w:tcW w:w="1312" w:type="dxa"/>
            <w:shd w:val="clear" w:color="000000" w:fill="FFFFFF"/>
            <w:vAlign w:val="center"/>
          </w:tcPr>
          <w:p w14:paraId="1681F1C5" w14:textId="200320E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0,00314</w:t>
            </w:r>
          </w:p>
        </w:tc>
        <w:tc>
          <w:tcPr>
            <w:tcW w:w="1312" w:type="dxa"/>
            <w:shd w:val="clear" w:color="000000" w:fill="FFFFFF"/>
            <w:vAlign w:val="center"/>
          </w:tcPr>
          <w:p w14:paraId="1224D555" w14:textId="5AD540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c>
          <w:tcPr>
            <w:tcW w:w="1312" w:type="dxa"/>
            <w:shd w:val="clear" w:color="000000" w:fill="FFFFFF"/>
            <w:vAlign w:val="center"/>
          </w:tcPr>
          <w:p w14:paraId="2A18CB4A" w14:textId="393C22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313" w:type="dxa"/>
            <w:shd w:val="clear" w:color="000000" w:fill="FFFFFF"/>
            <w:vAlign w:val="center"/>
          </w:tcPr>
          <w:p w14:paraId="143B8C35" w14:textId="6DE2E23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0,00038</w:t>
            </w:r>
          </w:p>
        </w:tc>
      </w:tr>
      <w:tr w:rsidR="00083FFF" w:rsidRPr="00DC798E" w14:paraId="09070162" w14:textId="77777777" w:rsidTr="00083FFF">
        <w:trPr>
          <w:trHeight w:val="397"/>
          <w:jc w:val="center"/>
        </w:trPr>
        <w:tc>
          <w:tcPr>
            <w:tcW w:w="719" w:type="dxa"/>
            <w:shd w:val="clear" w:color="000000" w:fill="FFFFFF"/>
            <w:vAlign w:val="center"/>
            <w:hideMark/>
          </w:tcPr>
          <w:p w14:paraId="531409F4" w14:textId="3C5FF6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2420" w:type="dxa"/>
            <w:shd w:val="clear" w:color="000000" w:fill="FFFFFF"/>
            <w:vAlign w:val="center"/>
            <w:hideMark/>
          </w:tcPr>
          <w:p w14:paraId="42CEB21A" w14:textId="655688D4"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công tác</w:t>
            </w:r>
          </w:p>
        </w:tc>
        <w:tc>
          <w:tcPr>
            <w:tcW w:w="960" w:type="dxa"/>
            <w:shd w:val="clear" w:color="000000" w:fill="FFFFFF"/>
            <w:vAlign w:val="center"/>
            <w:hideMark/>
          </w:tcPr>
          <w:p w14:paraId="0E936ED5" w14:textId="05C82A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70898107" w14:textId="26636EF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6627E3C0" w14:textId="5F1904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2359207B" w14:textId="1B1E333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2D3FDF75" w14:textId="399C2D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066C5E01" w14:textId="6D0FEB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065EFF52" w14:textId="24744D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05758DB0" w14:textId="641109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09C94274" w14:textId="5CD058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7EDF864A" w14:textId="77777777" w:rsidTr="00083FFF">
        <w:trPr>
          <w:trHeight w:val="397"/>
          <w:jc w:val="center"/>
        </w:trPr>
        <w:tc>
          <w:tcPr>
            <w:tcW w:w="719" w:type="dxa"/>
            <w:shd w:val="clear" w:color="000000" w:fill="FFFFFF"/>
            <w:vAlign w:val="center"/>
            <w:hideMark/>
          </w:tcPr>
          <w:p w14:paraId="6CCCCAA4" w14:textId="27D210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2420" w:type="dxa"/>
            <w:shd w:val="clear" w:color="000000" w:fill="FFFFFF"/>
            <w:vAlign w:val="center"/>
            <w:hideMark/>
          </w:tcPr>
          <w:p w14:paraId="0786DEB5" w14:textId="374FDBA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Điện thoại cố định</w:t>
            </w:r>
          </w:p>
        </w:tc>
        <w:tc>
          <w:tcPr>
            <w:tcW w:w="960" w:type="dxa"/>
            <w:shd w:val="clear" w:color="000000" w:fill="FFFFFF"/>
            <w:vAlign w:val="center"/>
            <w:hideMark/>
          </w:tcPr>
          <w:p w14:paraId="5C1A733C" w14:textId="6DD56F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792FA19A" w14:textId="397739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0,00121</w:t>
            </w:r>
          </w:p>
        </w:tc>
        <w:tc>
          <w:tcPr>
            <w:tcW w:w="1312" w:type="dxa"/>
            <w:shd w:val="clear" w:color="000000" w:fill="FFFFFF"/>
            <w:vAlign w:val="center"/>
          </w:tcPr>
          <w:p w14:paraId="33579738" w14:textId="421664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0,00250</w:t>
            </w:r>
          </w:p>
        </w:tc>
        <w:tc>
          <w:tcPr>
            <w:tcW w:w="1312" w:type="dxa"/>
            <w:shd w:val="clear" w:color="000000" w:fill="FFFFFF"/>
            <w:vAlign w:val="center"/>
          </w:tcPr>
          <w:p w14:paraId="42510600" w14:textId="7E44323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0,00544</w:t>
            </w:r>
          </w:p>
        </w:tc>
        <w:tc>
          <w:tcPr>
            <w:tcW w:w="1312" w:type="dxa"/>
            <w:shd w:val="clear" w:color="000000" w:fill="FFFFFF"/>
            <w:vAlign w:val="center"/>
          </w:tcPr>
          <w:p w14:paraId="396012DB" w14:textId="58E69E6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0,01341</w:t>
            </w:r>
          </w:p>
        </w:tc>
        <w:tc>
          <w:tcPr>
            <w:tcW w:w="1312" w:type="dxa"/>
            <w:shd w:val="clear" w:color="000000" w:fill="FFFFFF"/>
            <w:vAlign w:val="center"/>
          </w:tcPr>
          <w:p w14:paraId="35C021C4" w14:textId="02C3E7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shd w:val="clear" w:color="000000" w:fill="FFFFFF"/>
            <w:vAlign w:val="center"/>
          </w:tcPr>
          <w:p w14:paraId="26DC3D9D" w14:textId="230F17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0,00236</w:t>
            </w:r>
          </w:p>
        </w:tc>
        <w:tc>
          <w:tcPr>
            <w:tcW w:w="1312" w:type="dxa"/>
            <w:shd w:val="clear" w:color="000000" w:fill="FFFFFF"/>
            <w:vAlign w:val="center"/>
          </w:tcPr>
          <w:p w14:paraId="6A34689B" w14:textId="756A7EF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shd w:val="clear" w:color="000000" w:fill="FFFFFF"/>
            <w:vAlign w:val="center"/>
          </w:tcPr>
          <w:p w14:paraId="779DE177" w14:textId="61EB60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0,00205</w:t>
            </w:r>
          </w:p>
        </w:tc>
      </w:tr>
      <w:tr w:rsidR="00083FFF" w:rsidRPr="00DC798E" w14:paraId="34D5D8A7" w14:textId="77777777" w:rsidTr="00083FFF">
        <w:trPr>
          <w:trHeight w:val="397"/>
          <w:jc w:val="center"/>
        </w:trPr>
        <w:tc>
          <w:tcPr>
            <w:tcW w:w="719" w:type="dxa"/>
            <w:shd w:val="clear" w:color="000000" w:fill="FFFFFF"/>
            <w:vAlign w:val="center"/>
            <w:hideMark/>
          </w:tcPr>
          <w:p w14:paraId="602FD305" w14:textId="54604DC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2420" w:type="dxa"/>
            <w:shd w:val="clear" w:color="000000" w:fill="FFFFFF"/>
            <w:vAlign w:val="center"/>
            <w:hideMark/>
          </w:tcPr>
          <w:p w14:paraId="25BF56B0" w14:textId="29878EA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đựng tài liệu</w:t>
            </w:r>
          </w:p>
        </w:tc>
        <w:tc>
          <w:tcPr>
            <w:tcW w:w="960" w:type="dxa"/>
            <w:shd w:val="clear" w:color="000000" w:fill="FFFFFF"/>
            <w:vAlign w:val="center"/>
            <w:hideMark/>
          </w:tcPr>
          <w:p w14:paraId="386D58AF" w14:textId="1A7AA3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2A330657" w14:textId="123DD8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0,00121</w:t>
            </w:r>
          </w:p>
        </w:tc>
        <w:tc>
          <w:tcPr>
            <w:tcW w:w="1312" w:type="dxa"/>
            <w:shd w:val="clear" w:color="000000" w:fill="FFFFFF"/>
            <w:vAlign w:val="center"/>
          </w:tcPr>
          <w:p w14:paraId="0287071C" w14:textId="77E52D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0,00250</w:t>
            </w:r>
          </w:p>
        </w:tc>
        <w:tc>
          <w:tcPr>
            <w:tcW w:w="1312" w:type="dxa"/>
            <w:shd w:val="clear" w:color="000000" w:fill="FFFFFF"/>
            <w:vAlign w:val="center"/>
          </w:tcPr>
          <w:p w14:paraId="112865F0" w14:textId="296A3C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0,00544</w:t>
            </w:r>
          </w:p>
        </w:tc>
        <w:tc>
          <w:tcPr>
            <w:tcW w:w="1312" w:type="dxa"/>
            <w:shd w:val="clear" w:color="000000" w:fill="FFFFFF"/>
            <w:vAlign w:val="center"/>
          </w:tcPr>
          <w:p w14:paraId="55DB5479" w14:textId="7F62E77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0,01341</w:t>
            </w:r>
          </w:p>
        </w:tc>
        <w:tc>
          <w:tcPr>
            <w:tcW w:w="1312" w:type="dxa"/>
            <w:shd w:val="clear" w:color="000000" w:fill="FFFFFF"/>
            <w:vAlign w:val="center"/>
          </w:tcPr>
          <w:p w14:paraId="5A447DD9" w14:textId="153C8F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shd w:val="clear" w:color="000000" w:fill="FFFFFF"/>
            <w:vAlign w:val="center"/>
          </w:tcPr>
          <w:p w14:paraId="109CCA26" w14:textId="7BD7F8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0,00236</w:t>
            </w:r>
          </w:p>
        </w:tc>
        <w:tc>
          <w:tcPr>
            <w:tcW w:w="1312" w:type="dxa"/>
            <w:shd w:val="clear" w:color="000000" w:fill="FFFFFF"/>
            <w:vAlign w:val="center"/>
          </w:tcPr>
          <w:p w14:paraId="6A03BEE3" w14:textId="3E088A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shd w:val="clear" w:color="000000" w:fill="FFFFFF"/>
            <w:vAlign w:val="center"/>
          </w:tcPr>
          <w:p w14:paraId="2CBEF550" w14:textId="5430D9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0,00205</w:t>
            </w:r>
          </w:p>
        </w:tc>
      </w:tr>
      <w:tr w:rsidR="00083FFF" w:rsidRPr="00DC798E" w14:paraId="2A755859" w14:textId="77777777" w:rsidTr="00083FFF">
        <w:trPr>
          <w:trHeight w:val="397"/>
          <w:jc w:val="center"/>
        </w:trPr>
        <w:tc>
          <w:tcPr>
            <w:tcW w:w="719" w:type="dxa"/>
            <w:shd w:val="clear" w:color="000000" w:fill="FFFFFF"/>
            <w:vAlign w:val="center"/>
            <w:hideMark/>
          </w:tcPr>
          <w:p w14:paraId="0AE5494D" w14:textId="74D42F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2420" w:type="dxa"/>
            <w:shd w:val="clear" w:color="000000" w:fill="FFFFFF"/>
            <w:vAlign w:val="center"/>
            <w:hideMark/>
          </w:tcPr>
          <w:p w14:paraId="1939BF27" w14:textId="31B981A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File nan đựng tài liệu</w:t>
            </w:r>
          </w:p>
        </w:tc>
        <w:tc>
          <w:tcPr>
            <w:tcW w:w="960" w:type="dxa"/>
            <w:shd w:val="clear" w:color="000000" w:fill="FFFFFF"/>
            <w:vAlign w:val="center"/>
            <w:hideMark/>
          </w:tcPr>
          <w:p w14:paraId="57670D23" w14:textId="3EC796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21F34F5A" w14:textId="651506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312" w:type="dxa"/>
            <w:shd w:val="clear" w:color="000000" w:fill="FFFFFF"/>
            <w:vAlign w:val="center"/>
          </w:tcPr>
          <w:p w14:paraId="0E37ED97" w14:textId="5A72555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0,00094</w:t>
            </w:r>
          </w:p>
        </w:tc>
        <w:tc>
          <w:tcPr>
            <w:tcW w:w="1312" w:type="dxa"/>
            <w:shd w:val="clear" w:color="000000" w:fill="FFFFFF"/>
            <w:vAlign w:val="center"/>
          </w:tcPr>
          <w:p w14:paraId="12A26EAF" w14:textId="1CC3DFE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shd w:val="clear" w:color="000000" w:fill="FFFFFF"/>
            <w:vAlign w:val="center"/>
          </w:tcPr>
          <w:p w14:paraId="7C7CE538" w14:textId="034F35B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shd w:val="clear" w:color="000000" w:fill="FFFFFF"/>
            <w:vAlign w:val="center"/>
          </w:tcPr>
          <w:p w14:paraId="5E7297A4" w14:textId="762720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0,00942</w:t>
            </w:r>
          </w:p>
        </w:tc>
        <w:tc>
          <w:tcPr>
            <w:tcW w:w="1312" w:type="dxa"/>
            <w:shd w:val="clear" w:color="000000" w:fill="FFFFFF"/>
            <w:vAlign w:val="center"/>
          </w:tcPr>
          <w:p w14:paraId="6D3069FC" w14:textId="098B1B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0,00088</w:t>
            </w:r>
          </w:p>
        </w:tc>
        <w:tc>
          <w:tcPr>
            <w:tcW w:w="1312" w:type="dxa"/>
            <w:shd w:val="clear" w:color="000000" w:fill="FFFFFF"/>
            <w:vAlign w:val="center"/>
          </w:tcPr>
          <w:p w14:paraId="755EC89A" w14:textId="00335F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3" w:type="dxa"/>
            <w:shd w:val="clear" w:color="000000" w:fill="FFFFFF"/>
            <w:vAlign w:val="center"/>
          </w:tcPr>
          <w:p w14:paraId="5042B70D" w14:textId="049215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0,00077</w:t>
            </w:r>
          </w:p>
        </w:tc>
      </w:tr>
      <w:tr w:rsidR="00083FFF" w:rsidRPr="00DC798E" w14:paraId="6BFF6495" w14:textId="77777777" w:rsidTr="00083FFF">
        <w:trPr>
          <w:trHeight w:val="397"/>
          <w:jc w:val="center"/>
        </w:trPr>
        <w:tc>
          <w:tcPr>
            <w:tcW w:w="719" w:type="dxa"/>
            <w:shd w:val="clear" w:color="000000" w:fill="FFFFFF"/>
            <w:vAlign w:val="center"/>
            <w:hideMark/>
          </w:tcPr>
          <w:p w14:paraId="72CB1403" w14:textId="6E46DD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w:t>
            </w:r>
          </w:p>
        </w:tc>
        <w:tc>
          <w:tcPr>
            <w:tcW w:w="2420" w:type="dxa"/>
            <w:shd w:val="clear" w:color="000000" w:fill="FFFFFF"/>
            <w:vAlign w:val="center"/>
            <w:hideMark/>
          </w:tcPr>
          <w:p w14:paraId="73CBB471" w14:textId="444220D9"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Tủ đựng tài liệu</w:t>
            </w:r>
          </w:p>
        </w:tc>
        <w:tc>
          <w:tcPr>
            <w:tcW w:w="960" w:type="dxa"/>
            <w:shd w:val="clear" w:color="000000" w:fill="FFFFFF"/>
            <w:vAlign w:val="center"/>
            <w:hideMark/>
          </w:tcPr>
          <w:p w14:paraId="68D64EE8" w14:textId="7F158A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2CF6E201" w14:textId="7E19F35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1648FE08" w14:textId="4109FFA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09463F31" w14:textId="5AB206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66F2FCD0" w14:textId="76EF56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12D99261" w14:textId="3009EE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3FD14C69" w14:textId="530C63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5B6D2252" w14:textId="7C02F9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04CA9D40" w14:textId="60DA620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76B4267F" w14:textId="77777777" w:rsidTr="00083FFF">
        <w:trPr>
          <w:trHeight w:val="397"/>
          <w:jc w:val="center"/>
        </w:trPr>
        <w:tc>
          <w:tcPr>
            <w:tcW w:w="719" w:type="dxa"/>
            <w:shd w:val="clear" w:color="000000" w:fill="FFFFFF"/>
            <w:vAlign w:val="center"/>
            <w:hideMark/>
          </w:tcPr>
          <w:p w14:paraId="3FC29B25" w14:textId="09ED721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2420" w:type="dxa"/>
            <w:shd w:val="clear" w:color="000000" w:fill="FFFFFF"/>
            <w:vAlign w:val="center"/>
            <w:hideMark/>
          </w:tcPr>
          <w:p w14:paraId="27C6AD64" w14:textId="141C9BD0"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Đồng hồ treo tường</w:t>
            </w:r>
          </w:p>
        </w:tc>
        <w:tc>
          <w:tcPr>
            <w:tcW w:w="960" w:type="dxa"/>
            <w:shd w:val="clear" w:color="000000" w:fill="FFFFFF"/>
            <w:vAlign w:val="center"/>
            <w:hideMark/>
          </w:tcPr>
          <w:p w14:paraId="0BF68BBB" w14:textId="0E16639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17490F89" w14:textId="51A16AA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0,00121</w:t>
            </w:r>
          </w:p>
        </w:tc>
        <w:tc>
          <w:tcPr>
            <w:tcW w:w="1312" w:type="dxa"/>
            <w:shd w:val="clear" w:color="000000" w:fill="FFFFFF"/>
            <w:vAlign w:val="center"/>
          </w:tcPr>
          <w:p w14:paraId="68E5B044" w14:textId="54C981C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0,00250</w:t>
            </w:r>
          </w:p>
        </w:tc>
        <w:tc>
          <w:tcPr>
            <w:tcW w:w="1312" w:type="dxa"/>
            <w:shd w:val="clear" w:color="000000" w:fill="FFFFFF"/>
            <w:vAlign w:val="center"/>
          </w:tcPr>
          <w:p w14:paraId="4EA81511" w14:textId="1004DA6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0,00272</w:t>
            </w:r>
          </w:p>
        </w:tc>
        <w:tc>
          <w:tcPr>
            <w:tcW w:w="1312" w:type="dxa"/>
            <w:shd w:val="clear" w:color="000000" w:fill="FFFFFF"/>
            <w:vAlign w:val="center"/>
          </w:tcPr>
          <w:p w14:paraId="213D0A64" w14:textId="76DD3A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0,00670</w:t>
            </w:r>
          </w:p>
        </w:tc>
        <w:tc>
          <w:tcPr>
            <w:tcW w:w="1312" w:type="dxa"/>
            <w:shd w:val="clear" w:color="000000" w:fill="FFFFFF"/>
            <w:vAlign w:val="center"/>
          </w:tcPr>
          <w:p w14:paraId="3DC4504E" w14:textId="432D94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0,01675</w:t>
            </w:r>
          </w:p>
        </w:tc>
        <w:tc>
          <w:tcPr>
            <w:tcW w:w="1312" w:type="dxa"/>
            <w:shd w:val="clear" w:color="000000" w:fill="FFFFFF"/>
            <w:vAlign w:val="center"/>
          </w:tcPr>
          <w:p w14:paraId="2F49A018" w14:textId="51B588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0,00236</w:t>
            </w:r>
          </w:p>
        </w:tc>
        <w:tc>
          <w:tcPr>
            <w:tcW w:w="1312" w:type="dxa"/>
            <w:shd w:val="clear" w:color="000000" w:fill="FFFFFF"/>
            <w:vAlign w:val="center"/>
          </w:tcPr>
          <w:p w14:paraId="368F97CE" w14:textId="43120D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0,00250</w:t>
            </w:r>
          </w:p>
        </w:tc>
        <w:tc>
          <w:tcPr>
            <w:tcW w:w="1313" w:type="dxa"/>
            <w:shd w:val="clear" w:color="000000" w:fill="FFFFFF"/>
            <w:vAlign w:val="center"/>
          </w:tcPr>
          <w:p w14:paraId="3DBF8092" w14:textId="6B63E6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0,00205</w:t>
            </w:r>
          </w:p>
        </w:tc>
      </w:tr>
      <w:tr w:rsidR="00083FFF" w:rsidRPr="00DC798E" w14:paraId="54C0B016" w14:textId="77777777" w:rsidTr="00083FFF">
        <w:trPr>
          <w:trHeight w:val="397"/>
          <w:jc w:val="center"/>
        </w:trPr>
        <w:tc>
          <w:tcPr>
            <w:tcW w:w="719" w:type="dxa"/>
            <w:shd w:val="clear" w:color="000000" w:fill="FFFFFF"/>
            <w:vAlign w:val="center"/>
            <w:hideMark/>
          </w:tcPr>
          <w:p w14:paraId="7835BE95" w14:textId="4D8469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2420" w:type="dxa"/>
            <w:shd w:val="clear" w:color="000000" w:fill="FFFFFF"/>
            <w:vAlign w:val="center"/>
            <w:hideMark/>
          </w:tcPr>
          <w:p w14:paraId="40DD626C" w14:textId="298C0E7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 đèn neon (cả bóng)</w:t>
            </w:r>
          </w:p>
        </w:tc>
        <w:tc>
          <w:tcPr>
            <w:tcW w:w="960" w:type="dxa"/>
            <w:shd w:val="clear" w:color="000000" w:fill="FFFFFF"/>
            <w:vAlign w:val="center"/>
            <w:hideMark/>
          </w:tcPr>
          <w:p w14:paraId="0815B2AA" w14:textId="560F38B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bộ</w:t>
            </w:r>
          </w:p>
        </w:tc>
        <w:tc>
          <w:tcPr>
            <w:tcW w:w="1312" w:type="dxa"/>
            <w:shd w:val="clear" w:color="000000" w:fill="FFFFFF"/>
            <w:vAlign w:val="center"/>
          </w:tcPr>
          <w:p w14:paraId="60AA6D25" w14:textId="263E30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0,00073</w:t>
            </w:r>
          </w:p>
        </w:tc>
        <w:tc>
          <w:tcPr>
            <w:tcW w:w="1312" w:type="dxa"/>
            <w:shd w:val="clear" w:color="000000" w:fill="FFFFFF"/>
            <w:vAlign w:val="center"/>
          </w:tcPr>
          <w:p w14:paraId="052A12F7" w14:textId="26545D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312" w:type="dxa"/>
            <w:shd w:val="clear" w:color="000000" w:fill="FFFFFF"/>
            <w:vAlign w:val="center"/>
          </w:tcPr>
          <w:p w14:paraId="3A263E23" w14:textId="38D142C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0,00163</w:t>
            </w:r>
          </w:p>
        </w:tc>
        <w:tc>
          <w:tcPr>
            <w:tcW w:w="1312" w:type="dxa"/>
            <w:shd w:val="clear" w:color="000000" w:fill="FFFFFF"/>
            <w:vAlign w:val="center"/>
          </w:tcPr>
          <w:p w14:paraId="682A853A" w14:textId="1BC43A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0,00402</w:t>
            </w:r>
          </w:p>
        </w:tc>
        <w:tc>
          <w:tcPr>
            <w:tcW w:w="1312" w:type="dxa"/>
            <w:shd w:val="clear" w:color="000000" w:fill="FFFFFF"/>
            <w:vAlign w:val="center"/>
          </w:tcPr>
          <w:p w14:paraId="4245EAF8" w14:textId="773AFD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0,01005</w:t>
            </w:r>
          </w:p>
        </w:tc>
        <w:tc>
          <w:tcPr>
            <w:tcW w:w="1312" w:type="dxa"/>
            <w:shd w:val="clear" w:color="000000" w:fill="FFFFFF"/>
            <w:vAlign w:val="center"/>
          </w:tcPr>
          <w:p w14:paraId="0F541153" w14:textId="23313D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2" w:type="dxa"/>
            <w:shd w:val="clear" w:color="000000" w:fill="FFFFFF"/>
            <w:vAlign w:val="center"/>
          </w:tcPr>
          <w:p w14:paraId="27295FD7" w14:textId="34281FE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313" w:type="dxa"/>
            <w:shd w:val="clear" w:color="000000" w:fill="FFFFFF"/>
            <w:vAlign w:val="center"/>
          </w:tcPr>
          <w:p w14:paraId="794E87E7" w14:textId="3E5529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r>
      <w:tr w:rsidR="00083FFF" w:rsidRPr="00DC798E" w14:paraId="77756445" w14:textId="77777777" w:rsidTr="00083FFF">
        <w:trPr>
          <w:trHeight w:val="397"/>
          <w:jc w:val="center"/>
        </w:trPr>
        <w:tc>
          <w:tcPr>
            <w:tcW w:w="719" w:type="dxa"/>
            <w:shd w:val="clear" w:color="000000" w:fill="FFFFFF"/>
            <w:vAlign w:val="center"/>
            <w:hideMark/>
          </w:tcPr>
          <w:p w14:paraId="7F302FE7" w14:textId="345992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2420" w:type="dxa"/>
            <w:shd w:val="clear" w:color="000000" w:fill="FFFFFF"/>
            <w:vAlign w:val="center"/>
            <w:hideMark/>
          </w:tcPr>
          <w:p w14:paraId="76AAB10B" w14:textId="485F6A9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Quạt cây</w:t>
            </w:r>
          </w:p>
        </w:tc>
        <w:tc>
          <w:tcPr>
            <w:tcW w:w="960" w:type="dxa"/>
            <w:shd w:val="clear" w:color="000000" w:fill="FFFFFF"/>
            <w:vAlign w:val="center"/>
            <w:hideMark/>
          </w:tcPr>
          <w:p w14:paraId="0D56E437" w14:textId="0789292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389094EF" w14:textId="4BA29E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1DAE6EBE" w14:textId="287879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47DB214D" w14:textId="372FAE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3C995C3E" w14:textId="1B37B4D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6274851F" w14:textId="71F681C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2B23E4DC" w14:textId="0ADEF5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1B0F834C" w14:textId="2B4AFD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3D2CB701" w14:textId="0241C35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38CDF380" w14:textId="77777777" w:rsidTr="00083FFF">
        <w:trPr>
          <w:trHeight w:val="397"/>
          <w:jc w:val="center"/>
        </w:trPr>
        <w:tc>
          <w:tcPr>
            <w:tcW w:w="719" w:type="dxa"/>
            <w:shd w:val="clear" w:color="000000" w:fill="FFFFFF"/>
            <w:vAlign w:val="center"/>
            <w:hideMark/>
          </w:tcPr>
          <w:p w14:paraId="6D94B322" w14:textId="75EA82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2420" w:type="dxa"/>
            <w:shd w:val="clear" w:color="000000" w:fill="FFFFFF"/>
            <w:vAlign w:val="center"/>
            <w:hideMark/>
          </w:tcPr>
          <w:p w14:paraId="7CA91A28" w14:textId="0133ACC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Ổn áp 10KVA</w:t>
            </w:r>
          </w:p>
        </w:tc>
        <w:tc>
          <w:tcPr>
            <w:tcW w:w="960" w:type="dxa"/>
            <w:shd w:val="clear" w:color="000000" w:fill="FFFFFF"/>
            <w:vAlign w:val="center"/>
            <w:hideMark/>
          </w:tcPr>
          <w:p w14:paraId="7E5D65A4" w14:textId="203CC25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0F323B07" w14:textId="6EB575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312" w:type="dxa"/>
            <w:shd w:val="clear" w:color="000000" w:fill="FFFFFF"/>
            <w:vAlign w:val="center"/>
          </w:tcPr>
          <w:p w14:paraId="150F33AB" w14:textId="7BFECB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2" w:type="dxa"/>
            <w:shd w:val="clear" w:color="000000" w:fill="FFFFFF"/>
            <w:vAlign w:val="center"/>
          </w:tcPr>
          <w:p w14:paraId="033DDC79" w14:textId="0A24DE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312" w:type="dxa"/>
            <w:shd w:val="clear" w:color="000000" w:fill="FFFFFF"/>
            <w:vAlign w:val="center"/>
          </w:tcPr>
          <w:p w14:paraId="773FCE05" w14:textId="34D04C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0,00335</w:t>
            </w:r>
          </w:p>
        </w:tc>
        <w:tc>
          <w:tcPr>
            <w:tcW w:w="1312" w:type="dxa"/>
            <w:shd w:val="clear" w:color="000000" w:fill="FFFFFF"/>
            <w:vAlign w:val="center"/>
          </w:tcPr>
          <w:p w14:paraId="65CF7B45" w14:textId="071701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0,00837</w:t>
            </w:r>
          </w:p>
        </w:tc>
        <w:tc>
          <w:tcPr>
            <w:tcW w:w="1312" w:type="dxa"/>
            <w:shd w:val="clear" w:color="000000" w:fill="FFFFFF"/>
            <w:vAlign w:val="center"/>
          </w:tcPr>
          <w:p w14:paraId="63B8F4BC" w14:textId="230C5E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312" w:type="dxa"/>
            <w:shd w:val="clear" w:color="000000" w:fill="FFFFFF"/>
            <w:vAlign w:val="center"/>
          </w:tcPr>
          <w:p w14:paraId="4991B500" w14:textId="02C0DF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3" w:type="dxa"/>
            <w:shd w:val="clear" w:color="000000" w:fill="FFFFFF"/>
            <w:vAlign w:val="center"/>
          </w:tcPr>
          <w:p w14:paraId="75D99FA2" w14:textId="0A4B14D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r>
      <w:tr w:rsidR="00083FFF" w:rsidRPr="00DC798E" w14:paraId="181C0AE5" w14:textId="77777777" w:rsidTr="00083FFF">
        <w:trPr>
          <w:trHeight w:val="397"/>
          <w:jc w:val="center"/>
        </w:trPr>
        <w:tc>
          <w:tcPr>
            <w:tcW w:w="719" w:type="dxa"/>
            <w:shd w:val="clear" w:color="000000" w:fill="FFFFFF"/>
            <w:vAlign w:val="center"/>
            <w:hideMark/>
          </w:tcPr>
          <w:p w14:paraId="500353D6" w14:textId="233133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2420" w:type="dxa"/>
            <w:shd w:val="clear" w:color="000000" w:fill="FFFFFF"/>
            <w:vAlign w:val="center"/>
            <w:hideMark/>
          </w:tcPr>
          <w:p w14:paraId="2AB40685" w14:textId="75DD0CA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to</w:t>
            </w:r>
          </w:p>
        </w:tc>
        <w:tc>
          <w:tcPr>
            <w:tcW w:w="960" w:type="dxa"/>
            <w:shd w:val="clear" w:color="000000" w:fill="FFFFFF"/>
            <w:vAlign w:val="center"/>
            <w:hideMark/>
          </w:tcPr>
          <w:p w14:paraId="576AE49F" w14:textId="43378A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5AC9FAEF" w14:textId="0599BF3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312" w:type="dxa"/>
            <w:shd w:val="clear" w:color="000000" w:fill="FFFFFF"/>
            <w:vAlign w:val="center"/>
          </w:tcPr>
          <w:p w14:paraId="11AC8103" w14:textId="259C3C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2" w:type="dxa"/>
            <w:shd w:val="clear" w:color="000000" w:fill="FFFFFF"/>
            <w:vAlign w:val="center"/>
          </w:tcPr>
          <w:p w14:paraId="21DE0FEE" w14:textId="660621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312" w:type="dxa"/>
            <w:shd w:val="clear" w:color="000000" w:fill="FFFFFF"/>
            <w:vAlign w:val="center"/>
          </w:tcPr>
          <w:p w14:paraId="5F15EE02" w14:textId="52205AA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0,00335</w:t>
            </w:r>
          </w:p>
        </w:tc>
        <w:tc>
          <w:tcPr>
            <w:tcW w:w="1312" w:type="dxa"/>
            <w:shd w:val="clear" w:color="000000" w:fill="FFFFFF"/>
            <w:vAlign w:val="center"/>
          </w:tcPr>
          <w:p w14:paraId="6758A6AE" w14:textId="144FE3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0,00837</w:t>
            </w:r>
          </w:p>
        </w:tc>
        <w:tc>
          <w:tcPr>
            <w:tcW w:w="1312" w:type="dxa"/>
            <w:shd w:val="clear" w:color="000000" w:fill="FFFFFF"/>
            <w:vAlign w:val="center"/>
          </w:tcPr>
          <w:p w14:paraId="4EFF46E3" w14:textId="42038FB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312" w:type="dxa"/>
            <w:shd w:val="clear" w:color="000000" w:fill="FFFFFF"/>
            <w:vAlign w:val="center"/>
          </w:tcPr>
          <w:p w14:paraId="324F5EF6" w14:textId="7DA9D0E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3" w:type="dxa"/>
            <w:shd w:val="clear" w:color="000000" w:fill="FFFFFF"/>
            <w:vAlign w:val="center"/>
          </w:tcPr>
          <w:p w14:paraId="29FADDCF" w14:textId="693D13D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r>
      <w:tr w:rsidR="00083FFF" w:rsidRPr="00DC798E" w14:paraId="08078F95" w14:textId="77777777" w:rsidTr="00083FFF">
        <w:trPr>
          <w:trHeight w:val="397"/>
          <w:jc w:val="center"/>
        </w:trPr>
        <w:tc>
          <w:tcPr>
            <w:tcW w:w="719" w:type="dxa"/>
            <w:shd w:val="clear" w:color="000000" w:fill="FFFFFF"/>
            <w:vAlign w:val="center"/>
            <w:hideMark/>
          </w:tcPr>
          <w:p w14:paraId="06DAAB9E" w14:textId="36F675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2420" w:type="dxa"/>
            <w:shd w:val="clear" w:color="000000" w:fill="FFFFFF"/>
            <w:vAlign w:val="center"/>
            <w:hideMark/>
          </w:tcPr>
          <w:p w14:paraId="0DF67743" w14:textId="1F6E66D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Dập ghim nhỏ</w:t>
            </w:r>
          </w:p>
        </w:tc>
        <w:tc>
          <w:tcPr>
            <w:tcW w:w="960" w:type="dxa"/>
            <w:shd w:val="clear" w:color="000000" w:fill="FFFFFF"/>
            <w:vAlign w:val="center"/>
            <w:hideMark/>
          </w:tcPr>
          <w:p w14:paraId="4349F4EB" w14:textId="72EA45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25C51524" w14:textId="74FBE5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0,00182</w:t>
            </w:r>
          </w:p>
        </w:tc>
        <w:tc>
          <w:tcPr>
            <w:tcW w:w="1312" w:type="dxa"/>
            <w:shd w:val="clear" w:color="000000" w:fill="FFFFFF"/>
            <w:vAlign w:val="center"/>
          </w:tcPr>
          <w:p w14:paraId="14C8C924" w14:textId="01077F5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2" w:type="dxa"/>
            <w:shd w:val="clear" w:color="000000" w:fill="FFFFFF"/>
            <w:vAlign w:val="center"/>
          </w:tcPr>
          <w:p w14:paraId="75D9335B" w14:textId="53F10C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0,00408</w:t>
            </w:r>
          </w:p>
        </w:tc>
        <w:tc>
          <w:tcPr>
            <w:tcW w:w="1312" w:type="dxa"/>
            <w:shd w:val="clear" w:color="000000" w:fill="FFFFFF"/>
            <w:vAlign w:val="center"/>
          </w:tcPr>
          <w:p w14:paraId="28941CA0" w14:textId="5E92687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0,01005</w:t>
            </w:r>
          </w:p>
        </w:tc>
        <w:tc>
          <w:tcPr>
            <w:tcW w:w="1312" w:type="dxa"/>
            <w:shd w:val="clear" w:color="000000" w:fill="FFFFFF"/>
            <w:vAlign w:val="center"/>
          </w:tcPr>
          <w:p w14:paraId="551AF59F" w14:textId="17B957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shd w:val="clear" w:color="000000" w:fill="FFFFFF"/>
            <w:vAlign w:val="center"/>
          </w:tcPr>
          <w:p w14:paraId="064DCA41" w14:textId="52EC97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0,00353</w:t>
            </w:r>
          </w:p>
        </w:tc>
        <w:tc>
          <w:tcPr>
            <w:tcW w:w="1312" w:type="dxa"/>
            <w:shd w:val="clear" w:color="000000" w:fill="FFFFFF"/>
            <w:vAlign w:val="center"/>
          </w:tcPr>
          <w:p w14:paraId="7154CBE5" w14:textId="57CA1F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shd w:val="clear" w:color="000000" w:fill="FFFFFF"/>
            <w:vAlign w:val="center"/>
          </w:tcPr>
          <w:p w14:paraId="5D1EF771" w14:textId="4306B9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0,00307</w:t>
            </w:r>
          </w:p>
        </w:tc>
      </w:tr>
      <w:tr w:rsidR="00083FFF" w:rsidRPr="00DC798E" w14:paraId="280A5D1C" w14:textId="77777777" w:rsidTr="00083FFF">
        <w:trPr>
          <w:trHeight w:val="397"/>
          <w:jc w:val="center"/>
        </w:trPr>
        <w:tc>
          <w:tcPr>
            <w:tcW w:w="719" w:type="dxa"/>
            <w:shd w:val="clear" w:color="000000" w:fill="FFFFFF"/>
            <w:vAlign w:val="center"/>
            <w:hideMark/>
          </w:tcPr>
          <w:p w14:paraId="251BFF54" w14:textId="3700A69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w:t>
            </w:r>
          </w:p>
        </w:tc>
        <w:tc>
          <w:tcPr>
            <w:tcW w:w="2420" w:type="dxa"/>
            <w:shd w:val="clear" w:color="000000" w:fill="FFFFFF"/>
            <w:vAlign w:val="center"/>
            <w:hideMark/>
          </w:tcPr>
          <w:p w14:paraId="3E1EF5D5" w14:textId="41CF2876"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Nhổ ghim</w:t>
            </w:r>
          </w:p>
        </w:tc>
        <w:tc>
          <w:tcPr>
            <w:tcW w:w="960" w:type="dxa"/>
            <w:shd w:val="clear" w:color="000000" w:fill="FFFFFF"/>
            <w:vAlign w:val="center"/>
            <w:hideMark/>
          </w:tcPr>
          <w:p w14:paraId="44C9CEAF" w14:textId="729D95E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45D1419B" w14:textId="248B754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0,00182</w:t>
            </w:r>
          </w:p>
        </w:tc>
        <w:tc>
          <w:tcPr>
            <w:tcW w:w="1312" w:type="dxa"/>
            <w:shd w:val="clear" w:color="000000" w:fill="FFFFFF"/>
            <w:vAlign w:val="center"/>
          </w:tcPr>
          <w:p w14:paraId="07CEBB31" w14:textId="33D567F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2" w:type="dxa"/>
            <w:shd w:val="clear" w:color="000000" w:fill="FFFFFF"/>
            <w:vAlign w:val="center"/>
          </w:tcPr>
          <w:p w14:paraId="20EFFF26" w14:textId="7C4D933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0,00408</w:t>
            </w:r>
          </w:p>
        </w:tc>
        <w:tc>
          <w:tcPr>
            <w:tcW w:w="1312" w:type="dxa"/>
            <w:shd w:val="clear" w:color="000000" w:fill="FFFFFF"/>
            <w:vAlign w:val="center"/>
          </w:tcPr>
          <w:p w14:paraId="321C1F0F" w14:textId="178AE24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0,01005</w:t>
            </w:r>
          </w:p>
        </w:tc>
        <w:tc>
          <w:tcPr>
            <w:tcW w:w="1312" w:type="dxa"/>
            <w:shd w:val="clear" w:color="000000" w:fill="FFFFFF"/>
            <w:vAlign w:val="center"/>
          </w:tcPr>
          <w:p w14:paraId="7BE05C82" w14:textId="2071EEA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shd w:val="clear" w:color="000000" w:fill="FFFFFF"/>
            <w:vAlign w:val="center"/>
          </w:tcPr>
          <w:p w14:paraId="6949F42A" w14:textId="22B3344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0,00353</w:t>
            </w:r>
          </w:p>
        </w:tc>
        <w:tc>
          <w:tcPr>
            <w:tcW w:w="1312" w:type="dxa"/>
            <w:shd w:val="clear" w:color="000000" w:fill="FFFFFF"/>
            <w:vAlign w:val="center"/>
          </w:tcPr>
          <w:p w14:paraId="5528E2B9" w14:textId="5BF987B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shd w:val="clear" w:color="000000" w:fill="FFFFFF"/>
            <w:vAlign w:val="center"/>
          </w:tcPr>
          <w:p w14:paraId="1C8EA987" w14:textId="7BBCD8A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0,00307</w:t>
            </w:r>
          </w:p>
        </w:tc>
      </w:tr>
      <w:tr w:rsidR="00083FFF" w:rsidRPr="00DC798E" w14:paraId="274B8C23" w14:textId="77777777" w:rsidTr="00083FFF">
        <w:trPr>
          <w:trHeight w:val="397"/>
          <w:jc w:val="center"/>
        </w:trPr>
        <w:tc>
          <w:tcPr>
            <w:tcW w:w="719" w:type="dxa"/>
            <w:shd w:val="clear" w:color="000000" w:fill="FFFFFF"/>
            <w:vAlign w:val="center"/>
            <w:hideMark/>
          </w:tcPr>
          <w:p w14:paraId="30A2D670" w14:textId="1A81D95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2420" w:type="dxa"/>
            <w:shd w:val="clear" w:color="000000" w:fill="FFFFFF"/>
            <w:vAlign w:val="center"/>
            <w:hideMark/>
          </w:tcPr>
          <w:p w14:paraId="7209434D" w14:textId="52E06F06"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Dao dọc giấy</w:t>
            </w:r>
          </w:p>
        </w:tc>
        <w:tc>
          <w:tcPr>
            <w:tcW w:w="960" w:type="dxa"/>
            <w:shd w:val="clear" w:color="000000" w:fill="FFFFFF"/>
            <w:vAlign w:val="center"/>
            <w:hideMark/>
          </w:tcPr>
          <w:p w14:paraId="6867DF26" w14:textId="11DE4B2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shd w:val="clear" w:color="000000" w:fill="FFFFFF"/>
            <w:vAlign w:val="center"/>
          </w:tcPr>
          <w:p w14:paraId="632A5427" w14:textId="50D4F11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12" w:type="dxa"/>
            <w:shd w:val="clear" w:color="000000" w:fill="FFFFFF"/>
            <w:vAlign w:val="center"/>
          </w:tcPr>
          <w:p w14:paraId="69EB4836" w14:textId="425E371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2" w:type="dxa"/>
            <w:shd w:val="clear" w:color="000000" w:fill="FFFFFF"/>
            <w:vAlign w:val="center"/>
          </w:tcPr>
          <w:p w14:paraId="023E3CFA" w14:textId="67B4BDC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shd w:val="clear" w:color="000000" w:fill="FFFFFF"/>
            <w:vAlign w:val="center"/>
          </w:tcPr>
          <w:p w14:paraId="28B5F1E1" w14:textId="48CF3C8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shd w:val="clear" w:color="000000" w:fill="FFFFFF"/>
            <w:vAlign w:val="center"/>
          </w:tcPr>
          <w:p w14:paraId="670CFAE9" w14:textId="515D3F8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0,01256</w:t>
            </w:r>
          </w:p>
        </w:tc>
        <w:tc>
          <w:tcPr>
            <w:tcW w:w="1312" w:type="dxa"/>
            <w:shd w:val="clear" w:color="000000" w:fill="FFFFFF"/>
            <w:vAlign w:val="center"/>
          </w:tcPr>
          <w:p w14:paraId="7802B9FF" w14:textId="24EE0BA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312" w:type="dxa"/>
            <w:shd w:val="clear" w:color="000000" w:fill="FFFFFF"/>
            <w:vAlign w:val="center"/>
          </w:tcPr>
          <w:p w14:paraId="1BA6676C" w14:textId="7FEAA5D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3" w:type="dxa"/>
            <w:shd w:val="clear" w:color="000000" w:fill="FFFFFF"/>
            <w:vAlign w:val="center"/>
          </w:tcPr>
          <w:p w14:paraId="59DA5068" w14:textId="6A1E409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0,00153</w:t>
            </w:r>
          </w:p>
        </w:tc>
      </w:tr>
      <w:tr w:rsidR="00083FFF" w:rsidRPr="00DC798E" w14:paraId="4A0513EE" w14:textId="77777777" w:rsidTr="00EC4468">
        <w:trPr>
          <w:trHeight w:val="397"/>
          <w:jc w:val="center"/>
        </w:trPr>
        <w:tc>
          <w:tcPr>
            <w:tcW w:w="719" w:type="dxa"/>
            <w:vAlign w:val="center"/>
            <w:hideMark/>
          </w:tcPr>
          <w:p w14:paraId="184BD2D7" w14:textId="4EAD881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2420" w:type="dxa"/>
            <w:vAlign w:val="center"/>
            <w:hideMark/>
          </w:tcPr>
          <w:p w14:paraId="2FE43775" w14:textId="52BCF3A0"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Kéo cắt giấy</w:t>
            </w:r>
          </w:p>
        </w:tc>
        <w:tc>
          <w:tcPr>
            <w:tcW w:w="960" w:type="dxa"/>
            <w:vAlign w:val="center"/>
            <w:hideMark/>
          </w:tcPr>
          <w:p w14:paraId="61304391" w14:textId="31BD465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26080892" w14:textId="7CBA5F6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0,00182</w:t>
            </w:r>
          </w:p>
        </w:tc>
        <w:tc>
          <w:tcPr>
            <w:tcW w:w="1312" w:type="dxa"/>
            <w:vAlign w:val="center"/>
          </w:tcPr>
          <w:p w14:paraId="1D3D849C" w14:textId="6C51BD4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2" w:type="dxa"/>
            <w:vAlign w:val="center"/>
          </w:tcPr>
          <w:p w14:paraId="5C1517A8" w14:textId="37DA6CC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0,00408</w:t>
            </w:r>
          </w:p>
        </w:tc>
        <w:tc>
          <w:tcPr>
            <w:tcW w:w="1312" w:type="dxa"/>
            <w:vAlign w:val="center"/>
          </w:tcPr>
          <w:p w14:paraId="303970B5" w14:textId="7E32DF1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0,01005</w:t>
            </w:r>
          </w:p>
        </w:tc>
        <w:tc>
          <w:tcPr>
            <w:tcW w:w="1312" w:type="dxa"/>
            <w:vAlign w:val="center"/>
          </w:tcPr>
          <w:p w14:paraId="26A5A014" w14:textId="5A2DAFC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vAlign w:val="center"/>
          </w:tcPr>
          <w:p w14:paraId="3AFAEE51" w14:textId="731E7A6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0,00353</w:t>
            </w:r>
          </w:p>
        </w:tc>
        <w:tc>
          <w:tcPr>
            <w:tcW w:w="1312" w:type="dxa"/>
            <w:vAlign w:val="center"/>
          </w:tcPr>
          <w:p w14:paraId="4795651A" w14:textId="04F2C65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vAlign w:val="center"/>
          </w:tcPr>
          <w:p w14:paraId="495481D1" w14:textId="74EB327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0,00307</w:t>
            </w:r>
          </w:p>
        </w:tc>
      </w:tr>
      <w:tr w:rsidR="00083FFF" w:rsidRPr="00DC798E" w14:paraId="7785463D" w14:textId="77777777" w:rsidTr="00EC4468">
        <w:trPr>
          <w:trHeight w:val="397"/>
          <w:jc w:val="center"/>
        </w:trPr>
        <w:tc>
          <w:tcPr>
            <w:tcW w:w="719" w:type="dxa"/>
            <w:vAlign w:val="center"/>
            <w:hideMark/>
          </w:tcPr>
          <w:p w14:paraId="3FDA659B" w14:textId="787D3C0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2420" w:type="dxa"/>
            <w:vAlign w:val="center"/>
            <w:hideMark/>
          </w:tcPr>
          <w:p w14:paraId="3878C479" w14:textId="6F1566FF"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Khay nhựa để tài liệu</w:t>
            </w:r>
          </w:p>
        </w:tc>
        <w:tc>
          <w:tcPr>
            <w:tcW w:w="960" w:type="dxa"/>
            <w:vAlign w:val="center"/>
            <w:hideMark/>
          </w:tcPr>
          <w:p w14:paraId="0C1635A5" w14:textId="33824DE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5E57FA66" w14:textId="55F9708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0,00182</w:t>
            </w:r>
          </w:p>
        </w:tc>
        <w:tc>
          <w:tcPr>
            <w:tcW w:w="1312" w:type="dxa"/>
            <w:vAlign w:val="center"/>
          </w:tcPr>
          <w:p w14:paraId="702E072C" w14:textId="6E61BFB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2" w:type="dxa"/>
            <w:vAlign w:val="center"/>
          </w:tcPr>
          <w:p w14:paraId="30D6274F" w14:textId="281CB9E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0,00408</w:t>
            </w:r>
          </w:p>
        </w:tc>
        <w:tc>
          <w:tcPr>
            <w:tcW w:w="1312" w:type="dxa"/>
            <w:vAlign w:val="center"/>
          </w:tcPr>
          <w:p w14:paraId="22AED326" w14:textId="4A8ED46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0,01005</w:t>
            </w:r>
          </w:p>
        </w:tc>
        <w:tc>
          <w:tcPr>
            <w:tcW w:w="1312" w:type="dxa"/>
            <w:vAlign w:val="center"/>
          </w:tcPr>
          <w:p w14:paraId="27E71D4A" w14:textId="69C6042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0,02512</w:t>
            </w:r>
          </w:p>
        </w:tc>
        <w:tc>
          <w:tcPr>
            <w:tcW w:w="1312" w:type="dxa"/>
            <w:vAlign w:val="center"/>
          </w:tcPr>
          <w:p w14:paraId="685B7A78" w14:textId="024661E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0,00353</w:t>
            </w:r>
          </w:p>
        </w:tc>
        <w:tc>
          <w:tcPr>
            <w:tcW w:w="1312" w:type="dxa"/>
            <w:vAlign w:val="center"/>
          </w:tcPr>
          <w:p w14:paraId="18763E97" w14:textId="7B5A272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0,00375</w:t>
            </w:r>
          </w:p>
        </w:tc>
        <w:tc>
          <w:tcPr>
            <w:tcW w:w="1313" w:type="dxa"/>
            <w:vAlign w:val="center"/>
          </w:tcPr>
          <w:p w14:paraId="0B4BD70A" w14:textId="58565CA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0,00307</w:t>
            </w:r>
          </w:p>
        </w:tc>
      </w:tr>
      <w:tr w:rsidR="00083FFF" w:rsidRPr="00DC798E" w14:paraId="24B1F22E" w14:textId="77777777" w:rsidTr="00EC4468">
        <w:trPr>
          <w:trHeight w:val="397"/>
          <w:jc w:val="center"/>
        </w:trPr>
        <w:tc>
          <w:tcPr>
            <w:tcW w:w="719" w:type="dxa"/>
            <w:vAlign w:val="center"/>
            <w:hideMark/>
          </w:tcPr>
          <w:p w14:paraId="4EE4876C" w14:textId="0A0C1C8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2420" w:type="dxa"/>
            <w:vAlign w:val="center"/>
            <w:hideMark/>
          </w:tcPr>
          <w:p w14:paraId="302C1E6A" w14:textId="343D0305"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Giá cắm bút</w:t>
            </w:r>
          </w:p>
        </w:tc>
        <w:tc>
          <w:tcPr>
            <w:tcW w:w="960" w:type="dxa"/>
            <w:vAlign w:val="center"/>
            <w:hideMark/>
          </w:tcPr>
          <w:p w14:paraId="27979CBB" w14:textId="3D9229B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16F87049" w14:textId="45B7E56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0,00091</w:t>
            </w:r>
          </w:p>
        </w:tc>
        <w:tc>
          <w:tcPr>
            <w:tcW w:w="1312" w:type="dxa"/>
            <w:vAlign w:val="center"/>
          </w:tcPr>
          <w:p w14:paraId="53F84F80" w14:textId="7EB9206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2" w:type="dxa"/>
            <w:vAlign w:val="center"/>
          </w:tcPr>
          <w:p w14:paraId="780EB711" w14:textId="50C3A60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vAlign w:val="center"/>
          </w:tcPr>
          <w:p w14:paraId="6791F1A6" w14:textId="3069B3F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vAlign w:val="center"/>
          </w:tcPr>
          <w:p w14:paraId="64F04B7D" w14:textId="751F982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0,01256</w:t>
            </w:r>
          </w:p>
        </w:tc>
        <w:tc>
          <w:tcPr>
            <w:tcW w:w="1312" w:type="dxa"/>
            <w:vAlign w:val="center"/>
          </w:tcPr>
          <w:p w14:paraId="718CE09C" w14:textId="1A1962C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312" w:type="dxa"/>
            <w:vAlign w:val="center"/>
          </w:tcPr>
          <w:p w14:paraId="4491B795" w14:textId="31D98B0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3" w:type="dxa"/>
            <w:vAlign w:val="center"/>
          </w:tcPr>
          <w:p w14:paraId="253CB329" w14:textId="4DF64532"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0,00153</w:t>
            </w:r>
          </w:p>
        </w:tc>
      </w:tr>
      <w:tr w:rsidR="00083FFF" w:rsidRPr="00DC798E" w14:paraId="0ED2C8BF" w14:textId="77777777" w:rsidTr="00EC4468">
        <w:trPr>
          <w:trHeight w:val="397"/>
          <w:jc w:val="center"/>
        </w:trPr>
        <w:tc>
          <w:tcPr>
            <w:tcW w:w="719" w:type="dxa"/>
            <w:vAlign w:val="center"/>
            <w:hideMark/>
          </w:tcPr>
          <w:p w14:paraId="59A490B9" w14:textId="63AB748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2420" w:type="dxa"/>
            <w:vAlign w:val="center"/>
            <w:hideMark/>
          </w:tcPr>
          <w:p w14:paraId="1950E406" w14:textId="1DE34118"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Ố cắm điện, dây điện</w:t>
            </w:r>
          </w:p>
        </w:tc>
        <w:tc>
          <w:tcPr>
            <w:tcW w:w="960" w:type="dxa"/>
            <w:vAlign w:val="center"/>
            <w:hideMark/>
          </w:tcPr>
          <w:p w14:paraId="4F487359" w14:textId="1893564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34626F4B" w14:textId="7A3B439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312" w:type="dxa"/>
            <w:vAlign w:val="center"/>
          </w:tcPr>
          <w:p w14:paraId="3F545CE6" w14:textId="1444D6E2"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2" w:type="dxa"/>
            <w:vAlign w:val="center"/>
          </w:tcPr>
          <w:p w14:paraId="227CB66D" w14:textId="4B80C83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312" w:type="dxa"/>
            <w:noWrap/>
            <w:vAlign w:val="center"/>
          </w:tcPr>
          <w:p w14:paraId="256F4964" w14:textId="2FA7298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0,00335</w:t>
            </w:r>
          </w:p>
        </w:tc>
        <w:tc>
          <w:tcPr>
            <w:tcW w:w="1312" w:type="dxa"/>
            <w:vAlign w:val="center"/>
          </w:tcPr>
          <w:p w14:paraId="395F5A58" w14:textId="2F20F6A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0,00837</w:t>
            </w:r>
          </w:p>
        </w:tc>
        <w:tc>
          <w:tcPr>
            <w:tcW w:w="1312" w:type="dxa"/>
            <w:vAlign w:val="center"/>
          </w:tcPr>
          <w:p w14:paraId="1A19B3B8" w14:textId="555FBD7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312" w:type="dxa"/>
            <w:vAlign w:val="center"/>
          </w:tcPr>
          <w:p w14:paraId="671053D6" w14:textId="46D9298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3" w:type="dxa"/>
            <w:vAlign w:val="center"/>
          </w:tcPr>
          <w:p w14:paraId="786D2935" w14:textId="4000E7C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r>
      <w:tr w:rsidR="00083FFF" w:rsidRPr="00DC798E" w14:paraId="24D3EE61" w14:textId="77777777" w:rsidTr="00EC4468">
        <w:trPr>
          <w:trHeight w:val="397"/>
          <w:jc w:val="center"/>
        </w:trPr>
        <w:tc>
          <w:tcPr>
            <w:tcW w:w="719" w:type="dxa"/>
            <w:vAlign w:val="center"/>
            <w:hideMark/>
          </w:tcPr>
          <w:p w14:paraId="476C0FD8" w14:textId="0FA3675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2420" w:type="dxa"/>
            <w:vAlign w:val="center"/>
            <w:hideMark/>
          </w:tcPr>
          <w:p w14:paraId="17A89DC0" w14:textId="17FFB053"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Thước nhựa, loại 30cm, 50cm</w:t>
            </w:r>
          </w:p>
        </w:tc>
        <w:tc>
          <w:tcPr>
            <w:tcW w:w="960" w:type="dxa"/>
            <w:vAlign w:val="center"/>
            <w:hideMark/>
          </w:tcPr>
          <w:p w14:paraId="3AB87EC8" w14:textId="1EE14E5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179CAD69" w14:textId="3CCC87A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0,00364</w:t>
            </w:r>
          </w:p>
        </w:tc>
        <w:tc>
          <w:tcPr>
            <w:tcW w:w="1312" w:type="dxa"/>
            <w:vAlign w:val="center"/>
          </w:tcPr>
          <w:p w14:paraId="70B54313" w14:textId="377BFB8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0,00751</w:t>
            </w:r>
          </w:p>
        </w:tc>
        <w:tc>
          <w:tcPr>
            <w:tcW w:w="1312" w:type="dxa"/>
            <w:vAlign w:val="center"/>
          </w:tcPr>
          <w:p w14:paraId="74DB1700" w14:textId="57DBCF5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0,01633</w:t>
            </w:r>
          </w:p>
        </w:tc>
        <w:tc>
          <w:tcPr>
            <w:tcW w:w="1312" w:type="dxa"/>
            <w:vAlign w:val="center"/>
          </w:tcPr>
          <w:p w14:paraId="140E58CF" w14:textId="1870874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0,04022</w:t>
            </w:r>
          </w:p>
        </w:tc>
        <w:tc>
          <w:tcPr>
            <w:tcW w:w="1312" w:type="dxa"/>
            <w:vAlign w:val="center"/>
          </w:tcPr>
          <w:p w14:paraId="0571AFC8" w14:textId="69DF1BF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0,07537</w:t>
            </w:r>
          </w:p>
        </w:tc>
        <w:tc>
          <w:tcPr>
            <w:tcW w:w="1312" w:type="dxa"/>
            <w:vAlign w:val="center"/>
          </w:tcPr>
          <w:p w14:paraId="75713012" w14:textId="3B4C0BC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0,00707</w:t>
            </w:r>
          </w:p>
        </w:tc>
        <w:tc>
          <w:tcPr>
            <w:tcW w:w="1312" w:type="dxa"/>
            <w:vAlign w:val="center"/>
          </w:tcPr>
          <w:p w14:paraId="124E0705" w14:textId="377802D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0,01126</w:t>
            </w:r>
          </w:p>
        </w:tc>
        <w:tc>
          <w:tcPr>
            <w:tcW w:w="1313" w:type="dxa"/>
            <w:vAlign w:val="center"/>
          </w:tcPr>
          <w:p w14:paraId="5670149F" w14:textId="2C59ECB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0,00614</w:t>
            </w:r>
          </w:p>
        </w:tc>
      </w:tr>
      <w:tr w:rsidR="00083FFF" w:rsidRPr="00DC798E" w14:paraId="499DFFEC" w14:textId="77777777" w:rsidTr="00EC4468">
        <w:trPr>
          <w:trHeight w:val="397"/>
          <w:jc w:val="center"/>
        </w:trPr>
        <w:tc>
          <w:tcPr>
            <w:tcW w:w="719" w:type="dxa"/>
            <w:vAlign w:val="center"/>
            <w:hideMark/>
          </w:tcPr>
          <w:p w14:paraId="716CD82D" w14:textId="266E18D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2420" w:type="dxa"/>
            <w:vAlign w:val="center"/>
            <w:hideMark/>
          </w:tcPr>
          <w:p w14:paraId="77AE277C" w14:textId="256ADF17"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Máy tính cầm tay</w:t>
            </w:r>
          </w:p>
        </w:tc>
        <w:tc>
          <w:tcPr>
            <w:tcW w:w="960" w:type="dxa"/>
            <w:vAlign w:val="center"/>
            <w:hideMark/>
          </w:tcPr>
          <w:p w14:paraId="6F2DCB09" w14:textId="00110E2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7E3A63CE" w14:textId="5F84876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0,00073</w:t>
            </w:r>
          </w:p>
        </w:tc>
        <w:tc>
          <w:tcPr>
            <w:tcW w:w="1312" w:type="dxa"/>
            <w:vAlign w:val="center"/>
          </w:tcPr>
          <w:p w14:paraId="2113E22E" w14:textId="2D66A75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312" w:type="dxa"/>
            <w:vAlign w:val="center"/>
          </w:tcPr>
          <w:p w14:paraId="12D8BA6F" w14:textId="311B84B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0,00327</w:t>
            </w:r>
          </w:p>
        </w:tc>
        <w:tc>
          <w:tcPr>
            <w:tcW w:w="1312" w:type="dxa"/>
            <w:vAlign w:val="center"/>
          </w:tcPr>
          <w:p w14:paraId="1F74DEE3" w14:textId="21B06DD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0,00804</w:t>
            </w:r>
          </w:p>
        </w:tc>
        <w:tc>
          <w:tcPr>
            <w:tcW w:w="1312" w:type="dxa"/>
            <w:vAlign w:val="center"/>
          </w:tcPr>
          <w:p w14:paraId="61976488" w14:textId="40FE2BD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0,01507</w:t>
            </w:r>
          </w:p>
        </w:tc>
        <w:tc>
          <w:tcPr>
            <w:tcW w:w="1312" w:type="dxa"/>
            <w:vAlign w:val="center"/>
          </w:tcPr>
          <w:p w14:paraId="07F8ACD8" w14:textId="6F4DAF99"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2" w:type="dxa"/>
            <w:vAlign w:val="center"/>
          </w:tcPr>
          <w:p w14:paraId="6A0BA279" w14:textId="1A0502E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0,00225</w:t>
            </w:r>
          </w:p>
        </w:tc>
        <w:tc>
          <w:tcPr>
            <w:tcW w:w="1313" w:type="dxa"/>
            <w:vAlign w:val="center"/>
          </w:tcPr>
          <w:p w14:paraId="5B64EB26" w14:textId="78B05507"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r>
      <w:tr w:rsidR="00083FFF" w:rsidRPr="00DC798E" w14:paraId="4ADEB297" w14:textId="77777777" w:rsidTr="00EC4468">
        <w:trPr>
          <w:trHeight w:val="397"/>
          <w:jc w:val="center"/>
        </w:trPr>
        <w:tc>
          <w:tcPr>
            <w:tcW w:w="719" w:type="dxa"/>
            <w:vAlign w:val="center"/>
            <w:hideMark/>
          </w:tcPr>
          <w:p w14:paraId="4D6FE8E2" w14:textId="5957E3A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w:t>
            </w:r>
          </w:p>
        </w:tc>
        <w:tc>
          <w:tcPr>
            <w:tcW w:w="2420" w:type="dxa"/>
            <w:vAlign w:val="center"/>
            <w:hideMark/>
          </w:tcPr>
          <w:p w14:paraId="5946125F" w14:textId="7B3C9918"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Chuột máy tính</w:t>
            </w:r>
          </w:p>
        </w:tc>
        <w:tc>
          <w:tcPr>
            <w:tcW w:w="960" w:type="dxa"/>
            <w:vAlign w:val="center"/>
            <w:hideMark/>
          </w:tcPr>
          <w:p w14:paraId="703BB268" w14:textId="0EE5D62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19A60E19" w14:textId="5E570B8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c>
          <w:tcPr>
            <w:tcW w:w="1312" w:type="dxa"/>
            <w:vAlign w:val="center"/>
          </w:tcPr>
          <w:p w14:paraId="127797FF" w14:textId="10C8F3D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2" w:type="dxa"/>
            <w:vAlign w:val="center"/>
          </w:tcPr>
          <w:p w14:paraId="110ECCFC" w14:textId="5B5EA20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0,00136</w:t>
            </w:r>
          </w:p>
        </w:tc>
        <w:tc>
          <w:tcPr>
            <w:tcW w:w="1312" w:type="dxa"/>
            <w:vAlign w:val="center"/>
          </w:tcPr>
          <w:p w14:paraId="7FDA8DA0" w14:textId="2947ABF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0,00335</w:t>
            </w:r>
          </w:p>
        </w:tc>
        <w:tc>
          <w:tcPr>
            <w:tcW w:w="1312" w:type="dxa"/>
            <w:vAlign w:val="center"/>
          </w:tcPr>
          <w:p w14:paraId="7E782829" w14:textId="6FA2F3C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0,00837</w:t>
            </w:r>
          </w:p>
        </w:tc>
        <w:tc>
          <w:tcPr>
            <w:tcW w:w="1312" w:type="dxa"/>
            <w:vAlign w:val="center"/>
          </w:tcPr>
          <w:p w14:paraId="62A9A29B" w14:textId="3AEC67E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0,00118</w:t>
            </w:r>
          </w:p>
        </w:tc>
        <w:tc>
          <w:tcPr>
            <w:tcW w:w="1312" w:type="dxa"/>
            <w:vAlign w:val="center"/>
          </w:tcPr>
          <w:p w14:paraId="20CFFBF0" w14:textId="59928E1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3" w:type="dxa"/>
            <w:vAlign w:val="center"/>
          </w:tcPr>
          <w:p w14:paraId="6600E1AE" w14:textId="7324654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0,00102</w:t>
            </w:r>
          </w:p>
        </w:tc>
      </w:tr>
      <w:tr w:rsidR="00083FFF" w:rsidRPr="00DC798E" w14:paraId="0D99EB3D" w14:textId="77777777" w:rsidTr="00EC4468">
        <w:trPr>
          <w:trHeight w:val="397"/>
          <w:jc w:val="center"/>
        </w:trPr>
        <w:tc>
          <w:tcPr>
            <w:tcW w:w="719" w:type="dxa"/>
            <w:vAlign w:val="center"/>
            <w:hideMark/>
          </w:tcPr>
          <w:p w14:paraId="5C7637A6" w14:textId="5E8CADC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w:t>
            </w:r>
          </w:p>
        </w:tc>
        <w:tc>
          <w:tcPr>
            <w:tcW w:w="2420" w:type="dxa"/>
            <w:vAlign w:val="center"/>
            <w:hideMark/>
          </w:tcPr>
          <w:p w14:paraId="3E41D19E" w14:textId="1AFCA24D"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Bàn phím máy tính</w:t>
            </w:r>
          </w:p>
        </w:tc>
        <w:tc>
          <w:tcPr>
            <w:tcW w:w="960" w:type="dxa"/>
            <w:vAlign w:val="center"/>
            <w:hideMark/>
          </w:tcPr>
          <w:p w14:paraId="7E136CF7" w14:textId="1E5403E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69BDA4FE" w14:textId="1ADF75C2"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0,00050</w:t>
            </w:r>
          </w:p>
        </w:tc>
        <w:tc>
          <w:tcPr>
            <w:tcW w:w="1312" w:type="dxa"/>
            <w:vAlign w:val="center"/>
          </w:tcPr>
          <w:p w14:paraId="2B6F8E99" w14:textId="09EE762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vAlign w:val="center"/>
          </w:tcPr>
          <w:p w14:paraId="71BE53C1" w14:textId="7CD8253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noWrap/>
            <w:vAlign w:val="center"/>
          </w:tcPr>
          <w:p w14:paraId="2D9FFA97" w14:textId="6E28124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noWrap/>
            <w:vAlign w:val="center"/>
          </w:tcPr>
          <w:p w14:paraId="6D5D46D9" w14:textId="4F7FB9D0"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vAlign w:val="center"/>
          </w:tcPr>
          <w:p w14:paraId="2E73E46D" w14:textId="416A6AF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vAlign w:val="center"/>
          </w:tcPr>
          <w:p w14:paraId="2F0EEB29" w14:textId="44A67442"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vAlign w:val="center"/>
          </w:tcPr>
          <w:p w14:paraId="6A605B42" w14:textId="275671A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2C625322" w14:textId="77777777" w:rsidTr="00EC4468">
        <w:trPr>
          <w:trHeight w:val="397"/>
          <w:jc w:val="center"/>
        </w:trPr>
        <w:tc>
          <w:tcPr>
            <w:tcW w:w="719" w:type="dxa"/>
            <w:noWrap/>
            <w:vAlign w:val="center"/>
          </w:tcPr>
          <w:p w14:paraId="7FEE2897" w14:textId="384E7FF2" w:rsidR="00083FFF" w:rsidRPr="00DC798E" w:rsidRDefault="00083FFF" w:rsidP="00DC798E">
            <w:pPr>
              <w:widowControl/>
              <w:suppressAutoHyphens w:val="0"/>
              <w:spacing w:before="0" w:after="0" w:line="276" w:lineRule="auto"/>
              <w:ind w:firstLine="0"/>
              <w:jc w:val="center"/>
              <w:textDirection w:val="lrTb"/>
              <w:textAlignment w:val="auto"/>
              <w:outlineLvl w:val="9"/>
              <w:rPr>
                <w:rFonts w:ascii="Calibri" w:eastAsia="Times New Roman" w:hAnsi="Calibri" w:cs="Calibri"/>
                <w:b/>
                <w:bCs/>
                <w:color w:val="auto"/>
                <w:position w:val="0"/>
                <w:sz w:val="24"/>
                <w:lang w:val="en-GB" w:eastAsia="en-GB"/>
              </w:rPr>
            </w:pPr>
            <w:r w:rsidRPr="00DC798E">
              <w:rPr>
                <w:rFonts w:cs="Times New Roman"/>
                <w:color w:val="auto"/>
                <w:sz w:val="24"/>
              </w:rPr>
              <w:t>24</w:t>
            </w:r>
          </w:p>
        </w:tc>
        <w:tc>
          <w:tcPr>
            <w:tcW w:w="2420" w:type="dxa"/>
            <w:vAlign w:val="center"/>
          </w:tcPr>
          <w:p w14:paraId="6E981B0B" w14:textId="2D5E4432"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Đồng hồ báo thức</w:t>
            </w:r>
          </w:p>
        </w:tc>
        <w:tc>
          <w:tcPr>
            <w:tcW w:w="960" w:type="dxa"/>
            <w:vAlign w:val="center"/>
          </w:tcPr>
          <w:p w14:paraId="5C526E4E" w14:textId="691A3B25"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12" w:type="dxa"/>
            <w:vAlign w:val="center"/>
          </w:tcPr>
          <w:p w14:paraId="615E832C" w14:textId="3A538D6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0,00100</w:t>
            </w:r>
          </w:p>
        </w:tc>
        <w:tc>
          <w:tcPr>
            <w:tcW w:w="1312" w:type="dxa"/>
            <w:vAlign w:val="center"/>
          </w:tcPr>
          <w:p w14:paraId="01DB0ADA" w14:textId="326491E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312" w:type="dxa"/>
            <w:vAlign w:val="center"/>
          </w:tcPr>
          <w:p w14:paraId="4B3BF4D5" w14:textId="573EB49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0,00327</w:t>
            </w:r>
          </w:p>
        </w:tc>
        <w:tc>
          <w:tcPr>
            <w:tcW w:w="1312" w:type="dxa"/>
            <w:noWrap/>
            <w:vAlign w:val="center"/>
          </w:tcPr>
          <w:p w14:paraId="562C6C97" w14:textId="1BA3FFD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0,00804</w:t>
            </w:r>
          </w:p>
        </w:tc>
        <w:tc>
          <w:tcPr>
            <w:tcW w:w="1312" w:type="dxa"/>
            <w:noWrap/>
            <w:vAlign w:val="center"/>
          </w:tcPr>
          <w:p w14:paraId="014ECC34" w14:textId="7D9AD14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0,01507</w:t>
            </w:r>
          </w:p>
        </w:tc>
        <w:tc>
          <w:tcPr>
            <w:tcW w:w="1312" w:type="dxa"/>
            <w:vAlign w:val="center"/>
          </w:tcPr>
          <w:p w14:paraId="46FC9738" w14:textId="375B08B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2" w:type="dxa"/>
            <w:noWrap/>
            <w:vAlign w:val="center"/>
          </w:tcPr>
          <w:p w14:paraId="63421F40" w14:textId="3A69A38E"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0,00225</w:t>
            </w:r>
          </w:p>
        </w:tc>
        <w:tc>
          <w:tcPr>
            <w:tcW w:w="1313" w:type="dxa"/>
            <w:vAlign w:val="center"/>
          </w:tcPr>
          <w:p w14:paraId="7AB5D2BB" w14:textId="01B440FA"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0,00123</w:t>
            </w:r>
          </w:p>
        </w:tc>
      </w:tr>
      <w:tr w:rsidR="00083FFF" w:rsidRPr="00DC798E" w14:paraId="3CBC339B" w14:textId="77777777" w:rsidTr="00EC4468">
        <w:trPr>
          <w:trHeight w:val="397"/>
          <w:jc w:val="center"/>
        </w:trPr>
        <w:tc>
          <w:tcPr>
            <w:tcW w:w="719" w:type="dxa"/>
            <w:noWrap/>
            <w:vAlign w:val="center"/>
          </w:tcPr>
          <w:p w14:paraId="477E9DDD" w14:textId="19130478" w:rsidR="00083FFF" w:rsidRPr="00DC798E" w:rsidRDefault="00083FFF" w:rsidP="00DC798E">
            <w:pPr>
              <w:widowControl/>
              <w:suppressAutoHyphens w:val="0"/>
              <w:spacing w:before="0" w:after="0" w:line="276" w:lineRule="auto"/>
              <w:ind w:firstLine="0"/>
              <w:jc w:val="center"/>
              <w:textDirection w:val="lrTb"/>
              <w:textAlignment w:val="auto"/>
              <w:outlineLvl w:val="9"/>
              <w:rPr>
                <w:rFonts w:ascii="Calibri" w:eastAsia="Times New Roman" w:hAnsi="Calibri" w:cs="Calibri"/>
                <w:b/>
                <w:bCs/>
                <w:color w:val="auto"/>
                <w:position w:val="0"/>
                <w:sz w:val="24"/>
                <w:lang w:val="en-GB" w:eastAsia="en-GB"/>
              </w:rPr>
            </w:pPr>
            <w:r w:rsidRPr="00DC798E">
              <w:rPr>
                <w:rFonts w:cs="Times New Roman"/>
                <w:color w:val="auto"/>
                <w:sz w:val="24"/>
              </w:rPr>
              <w:t>25</w:t>
            </w:r>
          </w:p>
        </w:tc>
        <w:tc>
          <w:tcPr>
            <w:tcW w:w="2420" w:type="dxa"/>
            <w:vAlign w:val="center"/>
          </w:tcPr>
          <w:p w14:paraId="5F7AFAE7" w14:textId="3CFC6E14" w:rsidR="00083FFF" w:rsidRPr="00DC798E" w:rsidRDefault="00083FFF" w:rsidP="00DC798E">
            <w:pPr>
              <w:widowControl/>
              <w:suppressAutoHyphens w:val="0"/>
              <w:spacing w:before="0" w:after="0" w:line="276" w:lineRule="auto"/>
              <w:ind w:firstLine="0"/>
              <w:textDirection w:val="lrTb"/>
              <w:textAlignment w:val="auto"/>
              <w:outlineLvl w:val="9"/>
              <w:rPr>
                <w:rFonts w:eastAsia="Times New Roman" w:cs="Times New Roman"/>
                <w:b/>
                <w:bCs/>
                <w:color w:val="auto"/>
                <w:position w:val="0"/>
                <w:sz w:val="24"/>
                <w:lang w:val="en-GB" w:eastAsia="en-GB"/>
              </w:rPr>
            </w:pPr>
            <w:r w:rsidRPr="00DC798E">
              <w:rPr>
                <w:rFonts w:cs="Times New Roman"/>
                <w:color w:val="auto"/>
                <w:sz w:val="24"/>
              </w:rPr>
              <w:t>Máy fax</w:t>
            </w:r>
          </w:p>
        </w:tc>
        <w:tc>
          <w:tcPr>
            <w:tcW w:w="960" w:type="dxa"/>
            <w:vAlign w:val="center"/>
          </w:tcPr>
          <w:p w14:paraId="0BF86509" w14:textId="188E51B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cái</w:t>
            </w:r>
          </w:p>
        </w:tc>
        <w:tc>
          <w:tcPr>
            <w:tcW w:w="1312" w:type="dxa"/>
            <w:vAlign w:val="center"/>
          </w:tcPr>
          <w:p w14:paraId="5348BA13" w14:textId="7B2D67B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312" w:type="dxa"/>
            <w:vAlign w:val="center"/>
          </w:tcPr>
          <w:p w14:paraId="28174066" w14:textId="17F1FBA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2" w:type="dxa"/>
            <w:vAlign w:val="center"/>
          </w:tcPr>
          <w:p w14:paraId="1F0E4633" w14:textId="3951255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noWrap/>
            <w:vAlign w:val="center"/>
          </w:tcPr>
          <w:p w14:paraId="01A7CE66" w14:textId="7912605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noWrap/>
            <w:vAlign w:val="center"/>
          </w:tcPr>
          <w:p w14:paraId="1DA5D78E" w14:textId="5107768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0,01256</w:t>
            </w:r>
          </w:p>
        </w:tc>
        <w:tc>
          <w:tcPr>
            <w:tcW w:w="1312" w:type="dxa"/>
            <w:vAlign w:val="center"/>
          </w:tcPr>
          <w:p w14:paraId="7E4B1469" w14:textId="265AC91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0,00177</w:t>
            </w:r>
          </w:p>
        </w:tc>
        <w:tc>
          <w:tcPr>
            <w:tcW w:w="1312" w:type="dxa"/>
            <w:noWrap/>
            <w:vAlign w:val="center"/>
          </w:tcPr>
          <w:p w14:paraId="215B03D5" w14:textId="03E0A1F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0,00188</w:t>
            </w:r>
          </w:p>
        </w:tc>
        <w:tc>
          <w:tcPr>
            <w:tcW w:w="1313" w:type="dxa"/>
            <w:vAlign w:val="center"/>
          </w:tcPr>
          <w:p w14:paraId="3BAED207" w14:textId="5BB14B5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0,00153</w:t>
            </w:r>
          </w:p>
        </w:tc>
      </w:tr>
      <w:tr w:rsidR="00083FFF" w:rsidRPr="00DC798E" w14:paraId="71BD1ABB" w14:textId="77777777" w:rsidTr="00EC4468">
        <w:trPr>
          <w:trHeight w:val="397"/>
          <w:jc w:val="center"/>
        </w:trPr>
        <w:tc>
          <w:tcPr>
            <w:tcW w:w="719" w:type="dxa"/>
            <w:noWrap/>
            <w:vAlign w:val="center"/>
          </w:tcPr>
          <w:p w14:paraId="0374A6A8" w14:textId="26E1CA2D" w:rsidR="00083FFF" w:rsidRPr="00DC798E" w:rsidRDefault="00083FFF" w:rsidP="00DC798E">
            <w:pPr>
              <w:widowControl/>
              <w:suppressAutoHyphens w:val="0"/>
              <w:spacing w:before="0" w:after="0" w:line="276" w:lineRule="auto"/>
              <w:ind w:firstLine="0"/>
              <w:jc w:val="center"/>
              <w:textDirection w:val="lrTb"/>
              <w:textAlignment w:val="auto"/>
              <w:outlineLvl w:val="9"/>
              <w:rPr>
                <w:color w:val="auto"/>
                <w:sz w:val="24"/>
              </w:rPr>
            </w:pPr>
            <w:r w:rsidRPr="00DC798E">
              <w:rPr>
                <w:rFonts w:cs="Times New Roman"/>
                <w:color w:val="auto"/>
                <w:sz w:val="24"/>
              </w:rPr>
              <w:t>26</w:t>
            </w:r>
          </w:p>
        </w:tc>
        <w:tc>
          <w:tcPr>
            <w:tcW w:w="2420" w:type="dxa"/>
            <w:vAlign w:val="center"/>
          </w:tcPr>
          <w:p w14:paraId="2D2A1D20" w14:textId="3F15DB04" w:rsidR="00083FFF" w:rsidRPr="00DC798E" w:rsidRDefault="00083FFF" w:rsidP="00DC798E">
            <w:pPr>
              <w:widowControl/>
              <w:suppressAutoHyphens w:val="0"/>
              <w:spacing w:before="0" w:after="0" w:line="276" w:lineRule="auto"/>
              <w:ind w:firstLine="0"/>
              <w:textDirection w:val="lrTb"/>
              <w:textAlignment w:val="auto"/>
              <w:outlineLvl w:val="9"/>
              <w:rPr>
                <w:color w:val="auto"/>
                <w:sz w:val="24"/>
              </w:rPr>
            </w:pPr>
            <w:r w:rsidRPr="00DC798E">
              <w:rPr>
                <w:rFonts w:cs="Times New Roman"/>
                <w:color w:val="auto"/>
                <w:sz w:val="24"/>
              </w:rPr>
              <w:t>Lưu điện (UPS) 3000 VA</w:t>
            </w:r>
          </w:p>
        </w:tc>
        <w:tc>
          <w:tcPr>
            <w:tcW w:w="960" w:type="dxa"/>
            <w:vAlign w:val="center"/>
          </w:tcPr>
          <w:p w14:paraId="43AC20E7" w14:textId="44800AE9" w:rsidR="00083FFF" w:rsidRPr="00DC798E" w:rsidRDefault="00083FFF" w:rsidP="00DC798E">
            <w:pPr>
              <w:widowControl/>
              <w:suppressAutoHyphens w:val="0"/>
              <w:spacing w:before="0" w:after="0" w:line="276" w:lineRule="auto"/>
              <w:ind w:firstLine="0"/>
              <w:jc w:val="center"/>
              <w:textDirection w:val="lrTb"/>
              <w:textAlignment w:val="auto"/>
              <w:outlineLvl w:val="9"/>
              <w:rPr>
                <w:color w:val="auto"/>
                <w:sz w:val="24"/>
                <w:lang w:val="en-US"/>
              </w:rPr>
            </w:pPr>
            <w:r w:rsidRPr="00DC798E">
              <w:rPr>
                <w:rFonts w:cs="Times New Roman"/>
                <w:color w:val="auto"/>
                <w:sz w:val="24"/>
              </w:rPr>
              <w:t>cái</w:t>
            </w:r>
          </w:p>
        </w:tc>
        <w:tc>
          <w:tcPr>
            <w:tcW w:w="1312" w:type="dxa"/>
            <w:vAlign w:val="center"/>
          </w:tcPr>
          <w:p w14:paraId="3D771450" w14:textId="07464B2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vAlign w:val="center"/>
          </w:tcPr>
          <w:p w14:paraId="1C53051A" w14:textId="2EBF0618"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vAlign w:val="center"/>
          </w:tcPr>
          <w:p w14:paraId="37F76739" w14:textId="71598D2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noWrap/>
            <w:vAlign w:val="center"/>
          </w:tcPr>
          <w:p w14:paraId="293FD910" w14:textId="1388E11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noWrap/>
            <w:vAlign w:val="center"/>
          </w:tcPr>
          <w:p w14:paraId="11770F1C" w14:textId="05310E8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vAlign w:val="center"/>
          </w:tcPr>
          <w:p w14:paraId="1F8B65EA" w14:textId="4607D1B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noWrap/>
            <w:vAlign w:val="center"/>
          </w:tcPr>
          <w:p w14:paraId="41D17316" w14:textId="350671C4"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313" w:type="dxa"/>
            <w:vAlign w:val="center"/>
          </w:tcPr>
          <w:p w14:paraId="1B38EBDC" w14:textId="53473CD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r>
      <w:tr w:rsidR="00083FFF" w:rsidRPr="00DC798E" w14:paraId="0B7161FF" w14:textId="77777777" w:rsidTr="00EC4468">
        <w:trPr>
          <w:trHeight w:val="397"/>
          <w:jc w:val="center"/>
        </w:trPr>
        <w:tc>
          <w:tcPr>
            <w:tcW w:w="719" w:type="dxa"/>
            <w:noWrap/>
            <w:vAlign w:val="center"/>
          </w:tcPr>
          <w:p w14:paraId="6043984C" w14:textId="7F2F5A0B" w:rsidR="00083FFF" w:rsidRPr="00DC798E" w:rsidRDefault="00083FFF" w:rsidP="00DC798E">
            <w:pPr>
              <w:widowControl/>
              <w:suppressAutoHyphens w:val="0"/>
              <w:spacing w:before="0" w:after="0" w:line="276" w:lineRule="auto"/>
              <w:ind w:firstLine="0"/>
              <w:jc w:val="center"/>
              <w:textDirection w:val="lrTb"/>
              <w:textAlignment w:val="auto"/>
              <w:outlineLvl w:val="9"/>
              <w:rPr>
                <w:color w:val="auto"/>
                <w:sz w:val="24"/>
              </w:rPr>
            </w:pPr>
            <w:r w:rsidRPr="00DC798E">
              <w:rPr>
                <w:rFonts w:cs="Times New Roman"/>
                <w:color w:val="auto"/>
                <w:sz w:val="24"/>
              </w:rPr>
              <w:t>27</w:t>
            </w:r>
          </w:p>
        </w:tc>
        <w:tc>
          <w:tcPr>
            <w:tcW w:w="2420" w:type="dxa"/>
            <w:vAlign w:val="center"/>
          </w:tcPr>
          <w:p w14:paraId="1C3682DD" w14:textId="569E4A30" w:rsidR="00083FFF" w:rsidRPr="00DC798E" w:rsidRDefault="00083FFF" w:rsidP="00DC798E">
            <w:pPr>
              <w:widowControl/>
              <w:suppressAutoHyphens w:val="0"/>
              <w:spacing w:before="0" w:after="0" w:line="276" w:lineRule="auto"/>
              <w:ind w:firstLine="0"/>
              <w:textDirection w:val="lrTb"/>
              <w:textAlignment w:val="auto"/>
              <w:outlineLvl w:val="9"/>
              <w:rPr>
                <w:color w:val="auto"/>
                <w:sz w:val="24"/>
              </w:rPr>
            </w:pPr>
            <w:r w:rsidRPr="00DC798E">
              <w:rPr>
                <w:rFonts w:cs="Times New Roman"/>
                <w:color w:val="auto"/>
                <w:sz w:val="24"/>
              </w:rPr>
              <w:t>USB</w:t>
            </w:r>
          </w:p>
        </w:tc>
        <w:tc>
          <w:tcPr>
            <w:tcW w:w="960" w:type="dxa"/>
            <w:vAlign w:val="center"/>
          </w:tcPr>
          <w:p w14:paraId="7247174C" w14:textId="1190E663" w:rsidR="00083FFF" w:rsidRPr="00DC798E" w:rsidRDefault="00083FFF" w:rsidP="00DC798E">
            <w:pPr>
              <w:widowControl/>
              <w:suppressAutoHyphens w:val="0"/>
              <w:spacing w:before="0" w:after="0" w:line="276" w:lineRule="auto"/>
              <w:ind w:firstLine="0"/>
              <w:jc w:val="center"/>
              <w:textDirection w:val="lrTb"/>
              <w:textAlignment w:val="auto"/>
              <w:outlineLvl w:val="9"/>
              <w:rPr>
                <w:color w:val="auto"/>
                <w:sz w:val="24"/>
                <w:lang w:val="en-US"/>
              </w:rPr>
            </w:pPr>
            <w:r w:rsidRPr="00DC798E">
              <w:rPr>
                <w:rFonts w:cs="Times New Roman"/>
                <w:color w:val="auto"/>
                <w:sz w:val="24"/>
              </w:rPr>
              <w:t>chiếc</w:t>
            </w:r>
          </w:p>
        </w:tc>
        <w:tc>
          <w:tcPr>
            <w:tcW w:w="1312" w:type="dxa"/>
            <w:vAlign w:val="center"/>
          </w:tcPr>
          <w:p w14:paraId="2C55B599" w14:textId="1DA9D4FB"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vAlign w:val="center"/>
          </w:tcPr>
          <w:p w14:paraId="6F247324" w14:textId="175C6C7D"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vAlign w:val="center"/>
          </w:tcPr>
          <w:p w14:paraId="64620DA2" w14:textId="4FBABFF1"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noWrap/>
            <w:vAlign w:val="center"/>
          </w:tcPr>
          <w:p w14:paraId="20B1ECE0" w14:textId="4A6253CC"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noWrap/>
            <w:vAlign w:val="center"/>
          </w:tcPr>
          <w:p w14:paraId="64D90BDD" w14:textId="39358B62"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vAlign w:val="center"/>
          </w:tcPr>
          <w:p w14:paraId="75A909DA" w14:textId="5630F303"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noWrap/>
            <w:vAlign w:val="center"/>
          </w:tcPr>
          <w:p w14:paraId="70EBF7F6" w14:textId="2EE78DB6"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vAlign w:val="center"/>
          </w:tcPr>
          <w:p w14:paraId="27949DAB" w14:textId="04344DDF" w:rsidR="00083FFF" w:rsidRPr="00DC798E" w:rsidRDefault="00083FFF"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1338232B" w14:textId="77777777" w:rsidTr="00083FFF">
        <w:trPr>
          <w:trHeight w:val="397"/>
          <w:jc w:val="center"/>
        </w:trPr>
        <w:tc>
          <w:tcPr>
            <w:tcW w:w="719" w:type="dxa"/>
            <w:noWrap/>
            <w:vAlign w:val="center"/>
            <w:hideMark/>
          </w:tcPr>
          <w:p w14:paraId="64E24B17" w14:textId="697736AD"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b/>
                <w:bCs/>
                <w:color w:val="auto"/>
                <w:position w:val="0"/>
                <w:sz w:val="24"/>
                <w:lang w:val="en-GB" w:eastAsia="en-GB"/>
              </w:rPr>
            </w:pPr>
            <w:r w:rsidRPr="00DC798E">
              <w:rPr>
                <w:rFonts w:eastAsia="Times New Roman" w:cs="Times New Roman"/>
                <w:b/>
                <w:bCs/>
                <w:color w:val="auto"/>
                <w:position w:val="0"/>
                <w:sz w:val="24"/>
                <w:lang w:val="en-GB" w:eastAsia="en-GB"/>
              </w:rPr>
              <w:t>B</w:t>
            </w:r>
          </w:p>
        </w:tc>
        <w:tc>
          <w:tcPr>
            <w:tcW w:w="2420" w:type="dxa"/>
            <w:shd w:val="clear" w:color="000000" w:fill="FFFFFF"/>
            <w:vAlign w:val="center"/>
            <w:hideMark/>
          </w:tcPr>
          <w:p w14:paraId="58679994" w14:textId="59B3109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Tài liệu</w:t>
            </w:r>
          </w:p>
        </w:tc>
        <w:tc>
          <w:tcPr>
            <w:tcW w:w="960" w:type="dxa"/>
            <w:shd w:val="clear" w:color="000000" w:fill="FFFFFF"/>
            <w:vAlign w:val="center"/>
            <w:hideMark/>
          </w:tcPr>
          <w:p w14:paraId="197BB602" w14:textId="7BE8679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p>
        </w:tc>
        <w:tc>
          <w:tcPr>
            <w:tcW w:w="1312" w:type="dxa"/>
            <w:shd w:val="clear" w:color="000000" w:fill="FFFFFF"/>
            <w:vAlign w:val="center"/>
          </w:tcPr>
          <w:p w14:paraId="1DBF975E" w14:textId="659C13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5A1EB855" w14:textId="2FB10E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67926C2B" w14:textId="3683026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noWrap/>
            <w:vAlign w:val="center"/>
          </w:tcPr>
          <w:p w14:paraId="774C9EE9" w14:textId="5AFEFF1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noWrap/>
            <w:vAlign w:val="center"/>
          </w:tcPr>
          <w:p w14:paraId="5179430F" w14:textId="038D8D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vAlign w:val="center"/>
          </w:tcPr>
          <w:p w14:paraId="340E7E60" w14:textId="6880B1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noWrap/>
            <w:vAlign w:val="center"/>
          </w:tcPr>
          <w:p w14:paraId="2B13003E" w14:textId="2C1F1B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12FD1C6C" w14:textId="407D94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6ED0583F" w14:textId="77777777" w:rsidTr="00083FFF">
        <w:trPr>
          <w:trHeight w:val="397"/>
          <w:jc w:val="center"/>
        </w:trPr>
        <w:tc>
          <w:tcPr>
            <w:tcW w:w="719" w:type="dxa"/>
            <w:noWrap/>
            <w:vAlign w:val="center"/>
            <w:hideMark/>
          </w:tcPr>
          <w:p w14:paraId="6BA9EA7B" w14:textId="457E262C"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1</w:t>
            </w:r>
          </w:p>
        </w:tc>
        <w:tc>
          <w:tcPr>
            <w:tcW w:w="2420" w:type="dxa"/>
            <w:shd w:val="clear" w:color="000000" w:fill="FFFFFF"/>
            <w:vAlign w:val="center"/>
            <w:hideMark/>
          </w:tcPr>
          <w:p w14:paraId="709563EC" w14:textId="6016939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Luật Khí tượng Thủy văn</w:t>
            </w:r>
          </w:p>
        </w:tc>
        <w:tc>
          <w:tcPr>
            <w:tcW w:w="960" w:type="dxa"/>
            <w:shd w:val="clear" w:color="000000" w:fill="FFFFFF"/>
            <w:vAlign w:val="center"/>
            <w:hideMark/>
          </w:tcPr>
          <w:p w14:paraId="2E273CA9" w14:textId="7A12B25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312" w:type="dxa"/>
            <w:shd w:val="clear" w:color="000000" w:fill="FFFFFF"/>
            <w:vAlign w:val="center"/>
          </w:tcPr>
          <w:p w14:paraId="7ACE4C7B" w14:textId="1154E1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5758F348" w14:textId="5FD1DE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0A7A00E1" w14:textId="27852F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0580648D" w14:textId="55C1F89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299E1A2A" w14:textId="660A82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315E85CA" w14:textId="5E8EA58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123F69A2" w14:textId="36E8045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25C417C3" w14:textId="120228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1F141201" w14:textId="77777777" w:rsidTr="00083FFF">
        <w:trPr>
          <w:trHeight w:val="397"/>
          <w:jc w:val="center"/>
        </w:trPr>
        <w:tc>
          <w:tcPr>
            <w:tcW w:w="719" w:type="dxa"/>
            <w:noWrap/>
            <w:vAlign w:val="center"/>
            <w:hideMark/>
          </w:tcPr>
          <w:p w14:paraId="49D662DF" w14:textId="1BC2799C"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2</w:t>
            </w:r>
          </w:p>
        </w:tc>
        <w:tc>
          <w:tcPr>
            <w:tcW w:w="2420" w:type="dxa"/>
            <w:shd w:val="clear" w:color="000000" w:fill="FFFFFF"/>
            <w:vAlign w:val="center"/>
            <w:hideMark/>
          </w:tcPr>
          <w:p w14:paraId="409BD3C3" w14:textId="79B596C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 chuẩn kỹ thuật quốc gia về dự báo lũ</w:t>
            </w:r>
          </w:p>
        </w:tc>
        <w:tc>
          <w:tcPr>
            <w:tcW w:w="960" w:type="dxa"/>
            <w:shd w:val="clear" w:color="000000" w:fill="FFFFFF"/>
            <w:vAlign w:val="center"/>
            <w:hideMark/>
          </w:tcPr>
          <w:p w14:paraId="3517B602" w14:textId="3D3C05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312" w:type="dxa"/>
            <w:shd w:val="clear" w:color="000000" w:fill="FFFFFF"/>
            <w:vAlign w:val="center"/>
          </w:tcPr>
          <w:p w14:paraId="7982720F" w14:textId="124571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1C5EAEAD" w14:textId="703C4C8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775FD4D2" w14:textId="460C2E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32748269" w14:textId="0A1420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3ABBD561" w14:textId="650D9F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52F5BEE8" w14:textId="275B4A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38A9ADDD" w14:textId="65D13E0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607FBA1F" w14:textId="3EC334D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2C33EB08" w14:textId="77777777" w:rsidTr="00083FFF">
        <w:trPr>
          <w:trHeight w:val="397"/>
          <w:jc w:val="center"/>
        </w:trPr>
        <w:tc>
          <w:tcPr>
            <w:tcW w:w="719" w:type="dxa"/>
            <w:noWrap/>
            <w:vAlign w:val="center"/>
            <w:hideMark/>
          </w:tcPr>
          <w:p w14:paraId="60036290" w14:textId="04F6F727"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3</w:t>
            </w:r>
          </w:p>
        </w:tc>
        <w:tc>
          <w:tcPr>
            <w:tcW w:w="2420" w:type="dxa"/>
            <w:shd w:val="clear" w:color="000000" w:fill="FFFFFF"/>
            <w:vAlign w:val="center"/>
            <w:hideMark/>
          </w:tcPr>
          <w:p w14:paraId="7CE922F9" w14:textId="3428E0B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SYNOP</w:t>
            </w:r>
          </w:p>
        </w:tc>
        <w:tc>
          <w:tcPr>
            <w:tcW w:w="960" w:type="dxa"/>
            <w:shd w:val="clear" w:color="000000" w:fill="FFFFFF"/>
            <w:vAlign w:val="center"/>
            <w:hideMark/>
          </w:tcPr>
          <w:p w14:paraId="16EFA38B" w14:textId="453D49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312" w:type="dxa"/>
            <w:shd w:val="clear" w:color="000000" w:fill="FFFFFF"/>
            <w:vAlign w:val="center"/>
          </w:tcPr>
          <w:p w14:paraId="6228D5A4" w14:textId="3C0883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5398CC9E" w14:textId="1BFE5C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27EEB3A6" w14:textId="5AFD4E4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0B6EB083" w14:textId="73E479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307656D3" w14:textId="2A727D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46EDB033" w14:textId="7FA597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278D5C4F" w14:textId="6C759D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751B1CFC" w14:textId="4FDCB5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099DD6BC" w14:textId="77777777" w:rsidTr="00083FFF">
        <w:trPr>
          <w:trHeight w:val="397"/>
          <w:jc w:val="center"/>
        </w:trPr>
        <w:tc>
          <w:tcPr>
            <w:tcW w:w="719" w:type="dxa"/>
            <w:noWrap/>
            <w:vAlign w:val="center"/>
            <w:hideMark/>
          </w:tcPr>
          <w:p w14:paraId="5ECC5291" w14:textId="451027E8"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4</w:t>
            </w:r>
          </w:p>
        </w:tc>
        <w:tc>
          <w:tcPr>
            <w:tcW w:w="2420" w:type="dxa"/>
            <w:shd w:val="clear" w:color="000000" w:fill="FFFFFF"/>
            <w:vAlign w:val="center"/>
            <w:hideMark/>
          </w:tcPr>
          <w:p w14:paraId="5F887B83" w14:textId="4968BD2C"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Bảng tóm tắt mã luật TYPH</w:t>
            </w:r>
          </w:p>
        </w:tc>
        <w:tc>
          <w:tcPr>
            <w:tcW w:w="960" w:type="dxa"/>
            <w:shd w:val="clear" w:color="000000" w:fill="FFFFFF"/>
            <w:vAlign w:val="center"/>
            <w:hideMark/>
          </w:tcPr>
          <w:p w14:paraId="11F72D94" w14:textId="4B74DD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312" w:type="dxa"/>
            <w:shd w:val="clear" w:color="000000" w:fill="FFFFFF"/>
            <w:vAlign w:val="center"/>
          </w:tcPr>
          <w:p w14:paraId="74562843" w14:textId="641840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28538A01" w14:textId="7B8183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27E1FEFD" w14:textId="15CC91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23FFF359" w14:textId="341B67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2D276317" w14:textId="40BC7E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5B114750" w14:textId="645AC3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40E9BFB9" w14:textId="14F093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626CF91E" w14:textId="7582DB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6E7E8F3B" w14:textId="77777777" w:rsidTr="00083FFF">
        <w:trPr>
          <w:trHeight w:val="397"/>
          <w:jc w:val="center"/>
        </w:trPr>
        <w:tc>
          <w:tcPr>
            <w:tcW w:w="719" w:type="dxa"/>
            <w:noWrap/>
            <w:vAlign w:val="center"/>
            <w:hideMark/>
          </w:tcPr>
          <w:p w14:paraId="07438DD1" w14:textId="4B3CBFC0"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5</w:t>
            </w:r>
          </w:p>
        </w:tc>
        <w:tc>
          <w:tcPr>
            <w:tcW w:w="2420" w:type="dxa"/>
            <w:shd w:val="clear" w:color="000000" w:fill="FFFFFF"/>
            <w:vAlign w:val="center"/>
            <w:hideMark/>
          </w:tcPr>
          <w:p w14:paraId="45A44226" w14:textId="1177A4B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Mã luật điện báo thủy văn</w:t>
            </w:r>
          </w:p>
        </w:tc>
        <w:tc>
          <w:tcPr>
            <w:tcW w:w="960" w:type="dxa"/>
            <w:shd w:val="clear" w:color="000000" w:fill="FFFFFF"/>
            <w:vAlign w:val="center"/>
            <w:hideMark/>
          </w:tcPr>
          <w:p w14:paraId="498A80A0" w14:textId="54D58A8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312" w:type="dxa"/>
            <w:shd w:val="clear" w:color="000000" w:fill="FFFFFF"/>
            <w:vAlign w:val="center"/>
          </w:tcPr>
          <w:p w14:paraId="0450C23E" w14:textId="418203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0,00036</w:t>
            </w:r>
          </w:p>
        </w:tc>
        <w:tc>
          <w:tcPr>
            <w:tcW w:w="1312" w:type="dxa"/>
            <w:shd w:val="clear" w:color="000000" w:fill="FFFFFF"/>
            <w:vAlign w:val="center"/>
          </w:tcPr>
          <w:p w14:paraId="29386FC2" w14:textId="0BCD0A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2" w:type="dxa"/>
            <w:shd w:val="clear" w:color="000000" w:fill="FFFFFF"/>
            <w:vAlign w:val="center"/>
          </w:tcPr>
          <w:p w14:paraId="752437E5" w14:textId="7BC358A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0,00082</w:t>
            </w:r>
          </w:p>
        </w:tc>
        <w:tc>
          <w:tcPr>
            <w:tcW w:w="1312" w:type="dxa"/>
            <w:shd w:val="clear" w:color="000000" w:fill="FFFFFF"/>
            <w:vAlign w:val="center"/>
          </w:tcPr>
          <w:p w14:paraId="098144E8" w14:textId="397FA7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0,00201</w:t>
            </w:r>
          </w:p>
        </w:tc>
        <w:tc>
          <w:tcPr>
            <w:tcW w:w="1312" w:type="dxa"/>
            <w:shd w:val="clear" w:color="000000" w:fill="FFFFFF"/>
            <w:vAlign w:val="center"/>
          </w:tcPr>
          <w:p w14:paraId="3F3D1D5F" w14:textId="7EEB63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0,00502</w:t>
            </w:r>
          </w:p>
        </w:tc>
        <w:tc>
          <w:tcPr>
            <w:tcW w:w="1312" w:type="dxa"/>
            <w:shd w:val="clear" w:color="000000" w:fill="FFFFFF"/>
            <w:vAlign w:val="center"/>
          </w:tcPr>
          <w:p w14:paraId="269C9BFB" w14:textId="079540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0,00071</w:t>
            </w:r>
          </w:p>
        </w:tc>
        <w:tc>
          <w:tcPr>
            <w:tcW w:w="1312" w:type="dxa"/>
            <w:shd w:val="clear" w:color="000000" w:fill="FFFFFF"/>
            <w:vAlign w:val="center"/>
          </w:tcPr>
          <w:p w14:paraId="6118B72F" w14:textId="041466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0,00075</w:t>
            </w:r>
          </w:p>
        </w:tc>
        <w:tc>
          <w:tcPr>
            <w:tcW w:w="1313" w:type="dxa"/>
            <w:shd w:val="clear" w:color="000000" w:fill="FFFFFF"/>
            <w:vAlign w:val="center"/>
          </w:tcPr>
          <w:p w14:paraId="0C387F76" w14:textId="535FA6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0,00061</w:t>
            </w:r>
          </w:p>
        </w:tc>
      </w:tr>
      <w:tr w:rsidR="00083FFF" w:rsidRPr="00DC798E" w14:paraId="4F408E5E" w14:textId="77777777" w:rsidTr="00083FFF">
        <w:trPr>
          <w:trHeight w:val="397"/>
          <w:jc w:val="center"/>
        </w:trPr>
        <w:tc>
          <w:tcPr>
            <w:tcW w:w="719" w:type="dxa"/>
            <w:noWrap/>
            <w:vAlign w:val="center"/>
            <w:hideMark/>
          </w:tcPr>
          <w:p w14:paraId="0849C193" w14:textId="7371AF7E"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6</w:t>
            </w:r>
          </w:p>
        </w:tc>
        <w:tc>
          <w:tcPr>
            <w:tcW w:w="2420" w:type="dxa"/>
            <w:shd w:val="clear" w:color="000000" w:fill="FFFFFF"/>
            <w:vAlign w:val="center"/>
            <w:hideMark/>
          </w:tcPr>
          <w:p w14:paraId="1093D0B0" w14:textId="5468EF2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địa hình số</w:t>
            </w:r>
          </w:p>
        </w:tc>
        <w:tc>
          <w:tcPr>
            <w:tcW w:w="960" w:type="dxa"/>
            <w:shd w:val="clear" w:color="000000" w:fill="FFFFFF"/>
            <w:vAlign w:val="center"/>
            <w:hideMark/>
          </w:tcPr>
          <w:p w14:paraId="11B9B0D4" w14:textId="48F1DA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mảnh</w:t>
            </w:r>
          </w:p>
        </w:tc>
        <w:tc>
          <w:tcPr>
            <w:tcW w:w="1312" w:type="dxa"/>
            <w:shd w:val="clear" w:color="000000" w:fill="FFFFFF"/>
            <w:vAlign w:val="center"/>
          </w:tcPr>
          <w:p w14:paraId="2D3250F8" w14:textId="564638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0,00046</w:t>
            </w:r>
          </w:p>
        </w:tc>
        <w:tc>
          <w:tcPr>
            <w:tcW w:w="1312" w:type="dxa"/>
            <w:shd w:val="clear" w:color="000000" w:fill="FFFFFF"/>
            <w:vAlign w:val="center"/>
          </w:tcPr>
          <w:p w14:paraId="7E58F549" w14:textId="63A4439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0,00094</w:t>
            </w:r>
          </w:p>
        </w:tc>
        <w:tc>
          <w:tcPr>
            <w:tcW w:w="1312" w:type="dxa"/>
            <w:shd w:val="clear" w:color="000000" w:fill="FFFFFF"/>
            <w:vAlign w:val="center"/>
          </w:tcPr>
          <w:p w14:paraId="35C6DE64" w14:textId="5EBE1F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0,00204</w:t>
            </w:r>
          </w:p>
        </w:tc>
        <w:tc>
          <w:tcPr>
            <w:tcW w:w="1312" w:type="dxa"/>
            <w:shd w:val="clear" w:color="000000" w:fill="FFFFFF"/>
            <w:vAlign w:val="center"/>
          </w:tcPr>
          <w:p w14:paraId="294E7952" w14:textId="7FE8130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0,00503</w:t>
            </w:r>
          </w:p>
        </w:tc>
        <w:tc>
          <w:tcPr>
            <w:tcW w:w="1312" w:type="dxa"/>
            <w:shd w:val="clear" w:color="000000" w:fill="FFFFFF"/>
            <w:vAlign w:val="center"/>
          </w:tcPr>
          <w:p w14:paraId="42911435" w14:textId="7494A0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0,00942</w:t>
            </w:r>
          </w:p>
        </w:tc>
        <w:tc>
          <w:tcPr>
            <w:tcW w:w="1312" w:type="dxa"/>
            <w:shd w:val="clear" w:color="000000" w:fill="FFFFFF"/>
            <w:vAlign w:val="center"/>
          </w:tcPr>
          <w:p w14:paraId="52C111CA" w14:textId="292A79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0,00088</w:t>
            </w:r>
          </w:p>
        </w:tc>
        <w:tc>
          <w:tcPr>
            <w:tcW w:w="1312" w:type="dxa"/>
            <w:shd w:val="clear" w:color="000000" w:fill="FFFFFF"/>
            <w:vAlign w:val="center"/>
          </w:tcPr>
          <w:p w14:paraId="53D458BC" w14:textId="5B083D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0,00141</w:t>
            </w:r>
          </w:p>
        </w:tc>
        <w:tc>
          <w:tcPr>
            <w:tcW w:w="1313" w:type="dxa"/>
            <w:shd w:val="clear" w:color="000000" w:fill="FFFFFF"/>
            <w:vAlign w:val="center"/>
          </w:tcPr>
          <w:p w14:paraId="145D02C9" w14:textId="4EE83DA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0,00077</w:t>
            </w:r>
          </w:p>
        </w:tc>
      </w:tr>
      <w:tr w:rsidR="00083FFF" w:rsidRPr="00DC798E" w14:paraId="5B6C7C35" w14:textId="77777777" w:rsidTr="00083FFF">
        <w:trPr>
          <w:trHeight w:val="397"/>
          <w:jc w:val="center"/>
        </w:trPr>
        <w:tc>
          <w:tcPr>
            <w:tcW w:w="719" w:type="dxa"/>
            <w:noWrap/>
            <w:vAlign w:val="center"/>
            <w:hideMark/>
          </w:tcPr>
          <w:p w14:paraId="7AA29292" w14:textId="66F9C5E4" w:rsidR="00083FFF" w:rsidRPr="00DC798E" w:rsidRDefault="00083FFF" w:rsidP="00DC798E">
            <w:pPr>
              <w:widowControl/>
              <w:suppressAutoHyphens w:val="0"/>
              <w:spacing w:before="0" w:after="0" w:line="240" w:lineRule="auto"/>
              <w:ind w:firstLine="0"/>
              <w:jc w:val="center"/>
              <w:textDirection w:val="lrTb"/>
              <w:textAlignment w:val="auto"/>
              <w:outlineLvl w:val="9"/>
              <w:rPr>
                <w:rFonts w:ascii="Calibri" w:eastAsia="Times New Roman" w:hAnsi="Calibri" w:cs="Calibri"/>
                <w:color w:val="auto"/>
                <w:position w:val="0"/>
                <w:sz w:val="24"/>
                <w:lang w:val="en-GB" w:eastAsia="en-GB"/>
              </w:rPr>
            </w:pPr>
            <w:r w:rsidRPr="00DC798E">
              <w:rPr>
                <w:rFonts w:eastAsia="Times New Roman" w:cs="Times New Roman"/>
                <w:color w:val="auto"/>
                <w:position w:val="0"/>
                <w:sz w:val="24"/>
                <w:lang w:val="en-GB" w:eastAsia="en-GB"/>
              </w:rPr>
              <w:t>7</w:t>
            </w:r>
          </w:p>
        </w:tc>
        <w:tc>
          <w:tcPr>
            <w:tcW w:w="2420" w:type="dxa"/>
            <w:shd w:val="clear" w:color="000000" w:fill="FFFFFF"/>
            <w:vAlign w:val="center"/>
            <w:hideMark/>
          </w:tcPr>
          <w:p w14:paraId="49DDF6DB" w14:textId="34B277F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Bản đồ hành chính (1/100.000)</w:t>
            </w:r>
          </w:p>
        </w:tc>
        <w:tc>
          <w:tcPr>
            <w:tcW w:w="960" w:type="dxa"/>
            <w:shd w:val="clear" w:color="000000" w:fill="FFFFFF"/>
            <w:vAlign w:val="center"/>
            <w:hideMark/>
          </w:tcPr>
          <w:p w14:paraId="6354074C" w14:textId="5F2DC53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312" w:type="dxa"/>
            <w:shd w:val="clear" w:color="000000" w:fill="FFFFFF"/>
            <w:vAlign w:val="center"/>
          </w:tcPr>
          <w:p w14:paraId="18E254EB" w14:textId="094BEF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0,00023</w:t>
            </w:r>
          </w:p>
        </w:tc>
        <w:tc>
          <w:tcPr>
            <w:tcW w:w="1312" w:type="dxa"/>
            <w:shd w:val="clear" w:color="000000" w:fill="FFFFFF"/>
            <w:vAlign w:val="center"/>
          </w:tcPr>
          <w:p w14:paraId="3DE076A4" w14:textId="3720539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312" w:type="dxa"/>
            <w:shd w:val="clear" w:color="000000" w:fill="FFFFFF"/>
            <w:vAlign w:val="center"/>
          </w:tcPr>
          <w:p w14:paraId="67343F0D" w14:textId="279ED3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0,00051</w:t>
            </w:r>
          </w:p>
        </w:tc>
        <w:tc>
          <w:tcPr>
            <w:tcW w:w="1312" w:type="dxa"/>
            <w:shd w:val="clear" w:color="000000" w:fill="FFFFFF"/>
            <w:vAlign w:val="center"/>
          </w:tcPr>
          <w:p w14:paraId="5A63CEE1" w14:textId="2065D25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0,00126</w:t>
            </w:r>
          </w:p>
        </w:tc>
        <w:tc>
          <w:tcPr>
            <w:tcW w:w="1312" w:type="dxa"/>
            <w:shd w:val="clear" w:color="000000" w:fill="FFFFFF"/>
            <w:vAlign w:val="center"/>
          </w:tcPr>
          <w:p w14:paraId="420482ED" w14:textId="13A0D2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0,00314</w:t>
            </w:r>
          </w:p>
        </w:tc>
        <w:tc>
          <w:tcPr>
            <w:tcW w:w="1312" w:type="dxa"/>
            <w:shd w:val="clear" w:color="000000" w:fill="FFFFFF"/>
            <w:vAlign w:val="center"/>
          </w:tcPr>
          <w:p w14:paraId="421F9B3C" w14:textId="433E12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0,00044</w:t>
            </w:r>
          </w:p>
        </w:tc>
        <w:tc>
          <w:tcPr>
            <w:tcW w:w="1312" w:type="dxa"/>
            <w:shd w:val="clear" w:color="000000" w:fill="FFFFFF"/>
            <w:vAlign w:val="center"/>
          </w:tcPr>
          <w:p w14:paraId="51931E2B" w14:textId="6E14C9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0,00047</w:t>
            </w:r>
          </w:p>
        </w:tc>
        <w:tc>
          <w:tcPr>
            <w:tcW w:w="1313" w:type="dxa"/>
            <w:shd w:val="clear" w:color="000000" w:fill="FFFFFF"/>
            <w:vAlign w:val="center"/>
          </w:tcPr>
          <w:p w14:paraId="13F93B81" w14:textId="5AB30A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0,00038</w:t>
            </w:r>
          </w:p>
        </w:tc>
      </w:tr>
    </w:tbl>
    <w:p w14:paraId="191F0008" w14:textId="77777777" w:rsidR="006D405D" w:rsidRPr="00DC798E" w:rsidRDefault="006D405D" w:rsidP="00DC798E">
      <w:pPr>
        <w:tabs>
          <w:tab w:val="left" w:pos="6480"/>
          <w:tab w:val="left" w:pos="6720"/>
        </w:tabs>
        <w:spacing w:before="120" w:line="240" w:lineRule="auto"/>
        <w:ind w:hanging="2"/>
        <w:jc w:val="center"/>
        <w:rPr>
          <w:rFonts w:eastAsia="Times New Roman" w:cs="Times New Roman"/>
          <w:b/>
          <w:color w:val="auto"/>
          <w:sz w:val="24"/>
          <w:lang w:val="en-GB"/>
        </w:rPr>
      </w:pPr>
    </w:p>
    <w:p w14:paraId="1E3551A9" w14:textId="77777777" w:rsidR="006D405D" w:rsidRPr="00DC798E" w:rsidRDefault="006D405D" w:rsidP="00DC798E">
      <w:pPr>
        <w:suppressAutoHyphens w:val="0"/>
        <w:spacing w:before="0" w:after="0" w:line="240" w:lineRule="auto"/>
        <w:ind w:hanging="1"/>
        <w:jc w:val="left"/>
        <w:textDirection w:val="lrTb"/>
        <w:textAlignment w:val="auto"/>
        <w:outlineLvl w:val="9"/>
        <w:rPr>
          <w:rFonts w:eastAsia="Times New Roman" w:cs="Times New Roman"/>
          <w:b/>
          <w:color w:val="auto"/>
          <w:sz w:val="24"/>
          <w:lang w:val="en-GB"/>
        </w:rPr>
      </w:pPr>
      <w:r w:rsidRPr="00DC798E">
        <w:rPr>
          <w:rFonts w:eastAsia="Times New Roman" w:cs="Times New Roman"/>
          <w:b/>
          <w:color w:val="auto"/>
          <w:sz w:val="24"/>
          <w:lang w:val="en-GB"/>
        </w:rPr>
        <w:br w:type="page"/>
      </w:r>
    </w:p>
    <w:p w14:paraId="41FFD13D" w14:textId="7F791177" w:rsidR="0077580C" w:rsidRPr="00DC798E" w:rsidRDefault="00E65B72" w:rsidP="00DC798E">
      <w:pPr>
        <w:tabs>
          <w:tab w:val="left" w:pos="6480"/>
          <w:tab w:val="left" w:pos="6720"/>
        </w:tabs>
        <w:spacing w:before="0" w:line="240" w:lineRule="auto"/>
        <w:ind w:firstLine="0"/>
        <w:jc w:val="center"/>
        <w:rPr>
          <w:rFonts w:eastAsia="Times New Roman" w:cs="Times New Roman"/>
          <w:b/>
          <w:color w:val="auto"/>
          <w:szCs w:val="28"/>
          <w:lang w:val="en-GB"/>
        </w:rPr>
      </w:pPr>
      <w:r w:rsidRPr="00DC798E">
        <w:rPr>
          <w:rFonts w:eastAsia="Times New Roman" w:cs="Times New Roman"/>
          <w:b/>
          <w:color w:val="auto"/>
          <w:szCs w:val="28"/>
          <w:lang w:val="en-GB"/>
        </w:rPr>
        <w:t>Phụ lục III</w:t>
      </w:r>
      <w:r w:rsidR="0077580C" w:rsidRPr="00DC798E">
        <w:rPr>
          <w:rFonts w:eastAsia="Times New Roman" w:cs="Times New Roman"/>
          <w:b/>
          <w:color w:val="auto"/>
          <w:szCs w:val="28"/>
          <w:lang w:val="en-GB"/>
        </w:rPr>
        <w:t>. Định mức sử dụng vật liệu</w:t>
      </w:r>
    </w:p>
    <w:p w14:paraId="0997B65D" w14:textId="77777777" w:rsidR="00E65B72" w:rsidRPr="00DC798E" w:rsidRDefault="00E65B72" w:rsidP="00DC798E">
      <w:pPr>
        <w:tabs>
          <w:tab w:val="left" w:pos="6480"/>
          <w:tab w:val="left" w:pos="6720"/>
        </w:tabs>
        <w:spacing w:before="0" w:line="240" w:lineRule="auto"/>
        <w:ind w:hanging="2"/>
        <w:jc w:val="center"/>
        <w:rPr>
          <w:rFonts w:eastAsia="Times New Roman" w:cs="Times New Roman"/>
          <w:i/>
          <w:color w:val="auto"/>
          <w:szCs w:val="28"/>
          <w:lang w:val="en-GB"/>
        </w:rPr>
      </w:pPr>
      <w:r w:rsidRPr="00DC798E">
        <w:rPr>
          <w:rFonts w:eastAsia="Times New Roman" w:cs="Times New Roman"/>
          <w:i/>
          <w:color w:val="auto"/>
          <w:szCs w:val="28"/>
          <w:lang w:val="en-GB"/>
        </w:rPr>
        <w:t xml:space="preserve">(Ban hành kèm theo Thông tư số      /2025/TT-BNNMT ngày     tháng      năm 2025) </w:t>
      </w:r>
    </w:p>
    <w:p w14:paraId="4EB0A906" w14:textId="77777777" w:rsidR="00083FFF" w:rsidRPr="00DC798E" w:rsidRDefault="00083FFF" w:rsidP="00DC798E">
      <w:pPr>
        <w:tabs>
          <w:tab w:val="left" w:pos="6480"/>
          <w:tab w:val="left" w:pos="6720"/>
        </w:tabs>
        <w:spacing w:before="0" w:line="240" w:lineRule="auto"/>
        <w:ind w:hanging="2"/>
        <w:jc w:val="center"/>
        <w:rPr>
          <w:rFonts w:eastAsia="Times New Roman" w:cs="Times New Roman"/>
          <w:i/>
          <w:color w:val="auto"/>
          <w:szCs w:val="28"/>
          <w:lang w:val="en-GB"/>
        </w:rPr>
      </w:pPr>
    </w:p>
    <w:p w14:paraId="4BB57211" w14:textId="164E4DF2" w:rsidR="0077580C" w:rsidRPr="00DC798E" w:rsidRDefault="00E65B72" w:rsidP="00DC798E">
      <w:pPr>
        <w:tabs>
          <w:tab w:val="left" w:pos="6480"/>
          <w:tab w:val="left" w:pos="6720"/>
        </w:tabs>
        <w:spacing w:before="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01. Định mức sử dụng vật liệu thực hiện dự báo, cảnh báo khí tượng</w:t>
      </w:r>
    </w:p>
    <w:p w14:paraId="1BE8C3DC"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606" w:type="dxa"/>
        <w:jc w:val="center"/>
        <w:tblLayout w:type="fixed"/>
        <w:tblLook w:val="04A0" w:firstRow="1" w:lastRow="0" w:firstColumn="1" w:lastColumn="0" w:noHBand="0" w:noVBand="1"/>
      </w:tblPr>
      <w:tblGrid>
        <w:gridCol w:w="709"/>
        <w:gridCol w:w="3407"/>
        <w:gridCol w:w="993"/>
        <w:gridCol w:w="1356"/>
        <w:gridCol w:w="1357"/>
        <w:gridCol w:w="1357"/>
        <w:gridCol w:w="1356"/>
        <w:gridCol w:w="1357"/>
        <w:gridCol w:w="1357"/>
        <w:gridCol w:w="1357"/>
      </w:tblGrid>
      <w:tr w:rsidR="00FD7AC2" w:rsidRPr="00DC798E" w14:paraId="4D278852" w14:textId="272601BB" w:rsidTr="0011699A">
        <w:trPr>
          <w:trHeight w:val="312"/>
          <w:tblHeader/>
          <w:jc w:val="center"/>
        </w:trPr>
        <w:tc>
          <w:tcPr>
            <w:tcW w:w="709" w:type="dxa"/>
            <w:tcBorders>
              <w:top w:val="single" w:sz="8" w:space="0" w:color="000000"/>
              <w:left w:val="single" w:sz="8" w:space="0" w:color="000000"/>
              <w:bottom w:val="nil"/>
              <w:right w:val="nil"/>
            </w:tcBorders>
            <w:shd w:val="clear" w:color="000000" w:fill="FFFFFF"/>
            <w:vAlign w:val="center"/>
            <w:hideMark/>
          </w:tcPr>
          <w:p w14:paraId="5C0903DF"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407" w:type="dxa"/>
            <w:tcBorders>
              <w:top w:val="single" w:sz="8" w:space="0" w:color="000000"/>
              <w:left w:val="single" w:sz="8" w:space="0" w:color="000000"/>
              <w:bottom w:val="nil"/>
              <w:right w:val="nil"/>
            </w:tcBorders>
            <w:shd w:val="clear" w:color="000000" w:fill="FFFFFF"/>
            <w:vAlign w:val="center"/>
            <w:hideMark/>
          </w:tcPr>
          <w:p w14:paraId="60E65E06" w14:textId="171D91C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r w:rsidR="00083FFF" w:rsidRPr="00DC798E">
              <w:rPr>
                <w:rFonts w:eastAsia="Times New Roman" w:cs="Times New Roman"/>
                <w:b/>
                <w:bCs/>
                <w:color w:val="auto"/>
                <w:position w:val="0"/>
                <w:sz w:val="24"/>
                <w:lang w:val="en-GB" w:eastAsia="en-GB"/>
              </w:rPr>
              <w:t>vật liệu</w:t>
            </w:r>
          </w:p>
        </w:tc>
        <w:tc>
          <w:tcPr>
            <w:tcW w:w="993" w:type="dxa"/>
            <w:tcBorders>
              <w:top w:val="single" w:sz="8" w:space="0" w:color="000000"/>
              <w:left w:val="single" w:sz="8" w:space="0" w:color="000000"/>
              <w:bottom w:val="nil"/>
              <w:right w:val="nil"/>
            </w:tcBorders>
            <w:shd w:val="clear" w:color="000000" w:fill="FFFFFF"/>
            <w:vAlign w:val="center"/>
            <w:hideMark/>
          </w:tcPr>
          <w:p w14:paraId="00B1E81F"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356" w:type="dxa"/>
            <w:tcBorders>
              <w:top w:val="single" w:sz="8" w:space="0" w:color="000000"/>
              <w:left w:val="single" w:sz="8" w:space="0" w:color="000000"/>
              <w:bottom w:val="nil"/>
              <w:right w:val="single" w:sz="8" w:space="0" w:color="000000"/>
            </w:tcBorders>
            <w:shd w:val="clear" w:color="000000" w:fill="FFFFFF"/>
            <w:vAlign w:val="center"/>
          </w:tcPr>
          <w:p w14:paraId="44229BDE" w14:textId="4109A3AE"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cực ngắn</w:t>
            </w:r>
          </w:p>
        </w:tc>
        <w:tc>
          <w:tcPr>
            <w:tcW w:w="1357" w:type="dxa"/>
            <w:tcBorders>
              <w:top w:val="single" w:sz="8" w:space="0" w:color="000000"/>
              <w:left w:val="nil"/>
              <w:bottom w:val="nil"/>
              <w:right w:val="single" w:sz="8" w:space="0" w:color="000000"/>
            </w:tcBorders>
            <w:shd w:val="clear" w:color="000000" w:fill="FFFFFF"/>
            <w:vAlign w:val="center"/>
          </w:tcPr>
          <w:p w14:paraId="7EC26CBC" w14:textId="29D92DB8"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ngắn</w:t>
            </w:r>
          </w:p>
        </w:tc>
        <w:tc>
          <w:tcPr>
            <w:tcW w:w="1357" w:type="dxa"/>
            <w:tcBorders>
              <w:top w:val="single" w:sz="8" w:space="0" w:color="000000"/>
              <w:left w:val="nil"/>
              <w:bottom w:val="nil"/>
              <w:right w:val="single" w:sz="8" w:space="0" w:color="000000"/>
            </w:tcBorders>
            <w:shd w:val="clear" w:color="000000" w:fill="FFFFFF"/>
            <w:vAlign w:val="center"/>
          </w:tcPr>
          <w:p w14:paraId="03D272D8" w14:textId="0BBBA7B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vừa</w:t>
            </w:r>
          </w:p>
        </w:tc>
        <w:tc>
          <w:tcPr>
            <w:tcW w:w="1356" w:type="dxa"/>
            <w:tcBorders>
              <w:top w:val="single" w:sz="8" w:space="0" w:color="000000"/>
              <w:left w:val="nil"/>
              <w:bottom w:val="nil"/>
              <w:right w:val="single" w:sz="8" w:space="0" w:color="000000"/>
            </w:tcBorders>
            <w:shd w:val="clear" w:color="000000" w:fill="FFFFFF"/>
            <w:vAlign w:val="center"/>
          </w:tcPr>
          <w:p w14:paraId="3B8C7667" w14:textId="391DCFFA"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dài</w:t>
            </w:r>
          </w:p>
        </w:tc>
        <w:tc>
          <w:tcPr>
            <w:tcW w:w="1357" w:type="dxa"/>
            <w:tcBorders>
              <w:top w:val="single" w:sz="8" w:space="0" w:color="000000"/>
              <w:left w:val="nil"/>
              <w:bottom w:val="nil"/>
              <w:right w:val="single" w:sz="8" w:space="0" w:color="000000"/>
            </w:tcBorders>
            <w:shd w:val="clear" w:color="000000" w:fill="FFFFFF"/>
            <w:vAlign w:val="center"/>
          </w:tcPr>
          <w:p w14:paraId="16A70E29" w14:textId="47C08203"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mùa</w:t>
            </w:r>
          </w:p>
        </w:tc>
        <w:tc>
          <w:tcPr>
            <w:tcW w:w="1357" w:type="dxa"/>
            <w:tcBorders>
              <w:top w:val="single" w:sz="8" w:space="0" w:color="000000"/>
              <w:left w:val="nil"/>
              <w:bottom w:val="nil"/>
              <w:right w:val="single" w:sz="8" w:space="0" w:color="000000"/>
            </w:tcBorders>
            <w:shd w:val="clear" w:color="000000" w:fill="FFFFFF"/>
            <w:vAlign w:val="center"/>
          </w:tcPr>
          <w:p w14:paraId="21D6EBFA" w14:textId="3F487EE9"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năm</w:t>
            </w:r>
          </w:p>
        </w:tc>
        <w:tc>
          <w:tcPr>
            <w:tcW w:w="1357" w:type="dxa"/>
            <w:tcBorders>
              <w:top w:val="single" w:sz="8" w:space="0" w:color="000000"/>
              <w:left w:val="nil"/>
              <w:bottom w:val="nil"/>
              <w:right w:val="single" w:sz="8" w:space="0" w:color="000000"/>
            </w:tcBorders>
            <w:shd w:val="clear" w:color="000000" w:fill="FFFFFF"/>
            <w:vAlign w:val="center"/>
          </w:tcPr>
          <w:p w14:paraId="781D2039" w14:textId="5B3997F8"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ATNĐ, bão</w:t>
            </w:r>
          </w:p>
        </w:tc>
      </w:tr>
      <w:tr w:rsidR="00083FFF" w:rsidRPr="00DC798E" w14:paraId="6A4291DE" w14:textId="106A1AE1" w:rsidTr="00083FFF">
        <w:trPr>
          <w:trHeight w:val="454"/>
          <w:jc w:val="center"/>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A59BF7" w14:textId="1B9CF5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407" w:type="dxa"/>
            <w:tcBorders>
              <w:top w:val="single" w:sz="8" w:space="0" w:color="auto"/>
              <w:left w:val="nil"/>
              <w:bottom w:val="single" w:sz="8" w:space="0" w:color="auto"/>
              <w:right w:val="single" w:sz="8" w:space="0" w:color="auto"/>
            </w:tcBorders>
            <w:shd w:val="clear" w:color="000000" w:fill="FFFFFF"/>
            <w:vAlign w:val="center"/>
            <w:hideMark/>
          </w:tcPr>
          <w:p w14:paraId="6C5D14F7" w14:textId="406C1A0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A4</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49FA3773" w14:textId="411518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356" w:type="dxa"/>
            <w:tcBorders>
              <w:top w:val="single" w:sz="8" w:space="0" w:color="auto"/>
              <w:left w:val="nil"/>
              <w:bottom w:val="single" w:sz="8" w:space="0" w:color="auto"/>
              <w:right w:val="single" w:sz="8" w:space="0" w:color="auto"/>
            </w:tcBorders>
            <w:shd w:val="clear" w:color="000000" w:fill="FFFFFF"/>
            <w:vAlign w:val="bottom"/>
          </w:tcPr>
          <w:p w14:paraId="1F2E1590" w14:textId="1097102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357" w:type="dxa"/>
            <w:tcBorders>
              <w:top w:val="single" w:sz="8" w:space="0" w:color="000000"/>
              <w:left w:val="nil"/>
              <w:bottom w:val="nil"/>
              <w:right w:val="single" w:sz="8" w:space="0" w:color="000000"/>
            </w:tcBorders>
            <w:shd w:val="clear" w:color="000000" w:fill="FFFFFF"/>
            <w:vAlign w:val="bottom"/>
          </w:tcPr>
          <w:p w14:paraId="45FE0689" w14:textId="1DE6FEC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57" w:type="dxa"/>
            <w:tcBorders>
              <w:top w:val="single" w:sz="8" w:space="0" w:color="auto"/>
              <w:left w:val="nil"/>
              <w:bottom w:val="single" w:sz="8" w:space="0" w:color="auto"/>
              <w:right w:val="single" w:sz="8" w:space="0" w:color="auto"/>
            </w:tcBorders>
            <w:shd w:val="clear" w:color="000000" w:fill="FFFFFF"/>
            <w:vAlign w:val="bottom"/>
          </w:tcPr>
          <w:p w14:paraId="3D4D8BB6" w14:textId="772EAA3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356" w:type="dxa"/>
            <w:tcBorders>
              <w:top w:val="single" w:sz="8" w:space="0" w:color="000000"/>
              <w:left w:val="nil"/>
              <w:bottom w:val="nil"/>
              <w:right w:val="single" w:sz="8" w:space="0" w:color="000000"/>
            </w:tcBorders>
            <w:shd w:val="clear" w:color="000000" w:fill="FFFFFF"/>
            <w:vAlign w:val="bottom"/>
          </w:tcPr>
          <w:p w14:paraId="62F5AC11" w14:textId="01007FD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357" w:type="dxa"/>
            <w:tcBorders>
              <w:top w:val="single" w:sz="8" w:space="0" w:color="auto"/>
              <w:left w:val="nil"/>
              <w:bottom w:val="single" w:sz="8" w:space="0" w:color="auto"/>
              <w:right w:val="single" w:sz="8" w:space="0" w:color="auto"/>
            </w:tcBorders>
            <w:shd w:val="clear" w:color="000000" w:fill="FFFFFF"/>
            <w:vAlign w:val="bottom"/>
          </w:tcPr>
          <w:p w14:paraId="05D6F80C" w14:textId="1037BC6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357" w:type="dxa"/>
            <w:tcBorders>
              <w:top w:val="single" w:sz="8" w:space="0" w:color="auto"/>
              <w:left w:val="nil"/>
              <w:bottom w:val="single" w:sz="8" w:space="0" w:color="auto"/>
              <w:right w:val="single" w:sz="8" w:space="0" w:color="auto"/>
            </w:tcBorders>
            <w:shd w:val="clear" w:color="000000" w:fill="FFFFFF"/>
            <w:vAlign w:val="bottom"/>
          </w:tcPr>
          <w:p w14:paraId="22F69F1B" w14:textId="259349E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357" w:type="dxa"/>
            <w:tcBorders>
              <w:top w:val="single" w:sz="8" w:space="0" w:color="auto"/>
              <w:left w:val="nil"/>
              <w:bottom w:val="single" w:sz="8" w:space="0" w:color="auto"/>
              <w:right w:val="single" w:sz="8" w:space="0" w:color="auto"/>
            </w:tcBorders>
            <w:shd w:val="clear" w:color="000000" w:fill="FFFFFF"/>
            <w:vAlign w:val="bottom"/>
          </w:tcPr>
          <w:p w14:paraId="5195DA11" w14:textId="65CAEA4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r>
      <w:tr w:rsidR="00083FFF" w:rsidRPr="00DC798E" w14:paraId="69391126" w14:textId="7CDB9E15"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6E2E14B" w14:textId="08ED4F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407" w:type="dxa"/>
            <w:tcBorders>
              <w:top w:val="nil"/>
              <w:left w:val="nil"/>
              <w:bottom w:val="single" w:sz="8" w:space="0" w:color="auto"/>
              <w:right w:val="single" w:sz="8" w:space="0" w:color="auto"/>
            </w:tcBorders>
            <w:shd w:val="clear" w:color="000000" w:fill="FFFFFF"/>
            <w:vAlign w:val="center"/>
            <w:hideMark/>
          </w:tcPr>
          <w:p w14:paraId="18E9C673" w14:textId="01E7DEC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bìa A4</w:t>
            </w:r>
          </w:p>
        </w:tc>
        <w:tc>
          <w:tcPr>
            <w:tcW w:w="993" w:type="dxa"/>
            <w:tcBorders>
              <w:top w:val="nil"/>
              <w:left w:val="nil"/>
              <w:bottom w:val="single" w:sz="8" w:space="0" w:color="auto"/>
              <w:right w:val="single" w:sz="8" w:space="0" w:color="auto"/>
            </w:tcBorders>
            <w:shd w:val="clear" w:color="000000" w:fill="FFFFFF"/>
            <w:vAlign w:val="center"/>
            <w:hideMark/>
          </w:tcPr>
          <w:p w14:paraId="5B6EF933" w14:textId="1FE82A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356" w:type="dxa"/>
            <w:tcBorders>
              <w:top w:val="nil"/>
              <w:left w:val="nil"/>
              <w:bottom w:val="single" w:sz="8" w:space="0" w:color="auto"/>
              <w:right w:val="single" w:sz="8" w:space="0" w:color="auto"/>
            </w:tcBorders>
            <w:shd w:val="clear" w:color="000000" w:fill="FFFFFF"/>
            <w:vAlign w:val="bottom"/>
          </w:tcPr>
          <w:p w14:paraId="4B5B080C" w14:textId="3722C52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0,00003</w:t>
            </w:r>
          </w:p>
        </w:tc>
        <w:tc>
          <w:tcPr>
            <w:tcW w:w="1357" w:type="dxa"/>
            <w:tcBorders>
              <w:top w:val="single" w:sz="8" w:space="0" w:color="000000"/>
              <w:left w:val="nil"/>
              <w:bottom w:val="nil"/>
              <w:right w:val="single" w:sz="8" w:space="0" w:color="000000"/>
            </w:tcBorders>
            <w:shd w:val="clear" w:color="000000" w:fill="FFFFFF"/>
            <w:vAlign w:val="bottom"/>
          </w:tcPr>
          <w:p w14:paraId="7E508B1F" w14:textId="5492541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57" w:type="dxa"/>
            <w:tcBorders>
              <w:top w:val="nil"/>
              <w:left w:val="nil"/>
              <w:bottom w:val="single" w:sz="8" w:space="0" w:color="auto"/>
              <w:right w:val="single" w:sz="8" w:space="0" w:color="auto"/>
            </w:tcBorders>
            <w:shd w:val="clear" w:color="000000" w:fill="FFFFFF"/>
            <w:vAlign w:val="bottom"/>
          </w:tcPr>
          <w:p w14:paraId="72F63180" w14:textId="0B0F8F6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0,00003</w:t>
            </w:r>
          </w:p>
        </w:tc>
        <w:tc>
          <w:tcPr>
            <w:tcW w:w="1356" w:type="dxa"/>
            <w:tcBorders>
              <w:top w:val="single" w:sz="8" w:space="0" w:color="000000"/>
              <w:left w:val="nil"/>
              <w:bottom w:val="nil"/>
              <w:right w:val="single" w:sz="8" w:space="0" w:color="000000"/>
            </w:tcBorders>
            <w:shd w:val="clear" w:color="000000" w:fill="FFFFFF"/>
            <w:vAlign w:val="bottom"/>
          </w:tcPr>
          <w:p w14:paraId="69D5E479" w14:textId="1CA8C58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357" w:type="dxa"/>
            <w:tcBorders>
              <w:top w:val="nil"/>
              <w:left w:val="nil"/>
              <w:bottom w:val="single" w:sz="8" w:space="0" w:color="auto"/>
              <w:right w:val="single" w:sz="8" w:space="0" w:color="auto"/>
            </w:tcBorders>
            <w:shd w:val="clear" w:color="000000" w:fill="FFFFFF"/>
            <w:vAlign w:val="bottom"/>
          </w:tcPr>
          <w:p w14:paraId="4DAAE23A" w14:textId="6888263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357" w:type="dxa"/>
            <w:tcBorders>
              <w:top w:val="nil"/>
              <w:left w:val="nil"/>
              <w:bottom w:val="single" w:sz="8" w:space="0" w:color="auto"/>
              <w:right w:val="single" w:sz="8" w:space="0" w:color="auto"/>
            </w:tcBorders>
            <w:shd w:val="clear" w:color="000000" w:fill="FFFFFF"/>
            <w:vAlign w:val="bottom"/>
          </w:tcPr>
          <w:p w14:paraId="2FB5B6F8" w14:textId="25D1B7C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0,00750</w:t>
            </w:r>
          </w:p>
        </w:tc>
        <w:tc>
          <w:tcPr>
            <w:tcW w:w="1357" w:type="dxa"/>
            <w:tcBorders>
              <w:top w:val="nil"/>
              <w:left w:val="nil"/>
              <w:bottom w:val="single" w:sz="8" w:space="0" w:color="auto"/>
              <w:right w:val="single" w:sz="8" w:space="0" w:color="auto"/>
            </w:tcBorders>
            <w:shd w:val="clear" w:color="000000" w:fill="FFFFFF"/>
            <w:vAlign w:val="bottom"/>
          </w:tcPr>
          <w:p w14:paraId="104C78A7" w14:textId="433BC7C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0,00016</w:t>
            </w:r>
          </w:p>
        </w:tc>
      </w:tr>
      <w:tr w:rsidR="00083FFF" w:rsidRPr="00DC798E" w14:paraId="7242317C" w14:textId="60BD5D3B"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D53BC77" w14:textId="433BAD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407" w:type="dxa"/>
            <w:tcBorders>
              <w:top w:val="nil"/>
              <w:left w:val="nil"/>
              <w:bottom w:val="single" w:sz="8" w:space="0" w:color="auto"/>
              <w:right w:val="single" w:sz="8" w:space="0" w:color="auto"/>
            </w:tcBorders>
            <w:shd w:val="clear" w:color="000000" w:fill="FFFFFF"/>
            <w:vAlign w:val="center"/>
            <w:hideMark/>
          </w:tcPr>
          <w:p w14:paraId="2071FD05" w14:textId="5847019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bi</w:t>
            </w:r>
          </w:p>
        </w:tc>
        <w:tc>
          <w:tcPr>
            <w:tcW w:w="993" w:type="dxa"/>
            <w:tcBorders>
              <w:top w:val="nil"/>
              <w:left w:val="nil"/>
              <w:bottom w:val="single" w:sz="8" w:space="0" w:color="auto"/>
              <w:right w:val="single" w:sz="8" w:space="0" w:color="auto"/>
            </w:tcBorders>
            <w:shd w:val="clear" w:color="000000" w:fill="FFFFFF"/>
            <w:vAlign w:val="center"/>
            <w:hideMark/>
          </w:tcPr>
          <w:p w14:paraId="50046FD9" w14:textId="61FAFA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5543B92A" w14:textId="3E492E0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0,01233</w:t>
            </w:r>
          </w:p>
        </w:tc>
        <w:tc>
          <w:tcPr>
            <w:tcW w:w="1357" w:type="dxa"/>
            <w:tcBorders>
              <w:top w:val="single" w:sz="8" w:space="0" w:color="000000"/>
              <w:left w:val="nil"/>
              <w:bottom w:val="nil"/>
              <w:right w:val="single" w:sz="8" w:space="0" w:color="000000"/>
            </w:tcBorders>
            <w:shd w:val="clear" w:color="000000" w:fill="FFFFFF"/>
            <w:vAlign w:val="bottom"/>
          </w:tcPr>
          <w:p w14:paraId="2223583A" w14:textId="57A1D9C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40FC65FD" w14:textId="3069296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single" w:sz="8" w:space="0" w:color="000000"/>
              <w:left w:val="nil"/>
              <w:bottom w:val="nil"/>
              <w:right w:val="single" w:sz="8" w:space="0" w:color="000000"/>
            </w:tcBorders>
            <w:shd w:val="clear" w:color="000000" w:fill="FFFFFF"/>
            <w:vAlign w:val="bottom"/>
          </w:tcPr>
          <w:p w14:paraId="2DE1683D" w14:textId="6A6A223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3B68B105" w14:textId="3707A61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3A5BE3E2" w14:textId="64ADB2F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5BAE93F9" w14:textId="7960032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3250CDD1" w14:textId="536F94BE"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07160D3" w14:textId="31FFB2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407" w:type="dxa"/>
            <w:tcBorders>
              <w:top w:val="nil"/>
              <w:left w:val="nil"/>
              <w:bottom w:val="single" w:sz="8" w:space="0" w:color="auto"/>
              <w:right w:val="single" w:sz="8" w:space="0" w:color="auto"/>
            </w:tcBorders>
            <w:shd w:val="clear" w:color="000000" w:fill="FFFFFF"/>
            <w:vAlign w:val="center"/>
            <w:hideMark/>
          </w:tcPr>
          <w:p w14:paraId="489C6561" w14:textId="4883523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gáy màu 5cm</w:t>
            </w:r>
          </w:p>
        </w:tc>
        <w:tc>
          <w:tcPr>
            <w:tcW w:w="993" w:type="dxa"/>
            <w:tcBorders>
              <w:top w:val="nil"/>
              <w:left w:val="nil"/>
              <w:bottom w:val="single" w:sz="8" w:space="0" w:color="auto"/>
              <w:right w:val="single" w:sz="8" w:space="0" w:color="auto"/>
            </w:tcBorders>
            <w:shd w:val="clear" w:color="000000" w:fill="FFFFFF"/>
            <w:vAlign w:val="center"/>
            <w:hideMark/>
          </w:tcPr>
          <w:p w14:paraId="32EA1547" w14:textId="0C5096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356" w:type="dxa"/>
            <w:tcBorders>
              <w:top w:val="nil"/>
              <w:left w:val="nil"/>
              <w:bottom w:val="single" w:sz="8" w:space="0" w:color="auto"/>
              <w:right w:val="single" w:sz="8" w:space="0" w:color="auto"/>
            </w:tcBorders>
            <w:shd w:val="clear" w:color="000000" w:fill="FFFFFF"/>
            <w:vAlign w:val="bottom"/>
          </w:tcPr>
          <w:p w14:paraId="593F12DE" w14:textId="147DC90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0,01233</w:t>
            </w:r>
          </w:p>
        </w:tc>
        <w:tc>
          <w:tcPr>
            <w:tcW w:w="1357" w:type="dxa"/>
            <w:tcBorders>
              <w:top w:val="single" w:sz="8" w:space="0" w:color="000000"/>
              <w:left w:val="nil"/>
              <w:bottom w:val="nil"/>
              <w:right w:val="single" w:sz="8" w:space="0" w:color="000000"/>
            </w:tcBorders>
            <w:shd w:val="clear" w:color="000000" w:fill="FFFFFF"/>
            <w:vAlign w:val="bottom"/>
          </w:tcPr>
          <w:p w14:paraId="63C3B2D3" w14:textId="5191FED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65B0433C" w14:textId="1E2F233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single" w:sz="8" w:space="0" w:color="000000"/>
              <w:left w:val="nil"/>
              <w:bottom w:val="nil"/>
              <w:right w:val="single" w:sz="8" w:space="0" w:color="000000"/>
            </w:tcBorders>
            <w:shd w:val="clear" w:color="000000" w:fill="FFFFFF"/>
            <w:vAlign w:val="bottom"/>
          </w:tcPr>
          <w:p w14:paraId="361034EE" w14:textId="026BAE1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26CB6A06" w14:textId="652EDCD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64AF40AB" w14:textId="689DCE2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7AAA1C54" w14:textId="3EEA95E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787B355C" w14:textId="6B0DC484"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0F4A1C4" w14:textId="0D808A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407" w:type="dxa"/>
            <w:tcBorders>
              <w:top w:val="nil"/>
              <w:left w:val="nil"/>
              <w:bottom w:val="single" w:sz="8" w:space="0" w:color="auto"/>
              <w:right w:val="single" w:sz="8" w:space="0" w:color="auto"/>
            </w:tcBorders>
            <w:shd w:val="clear" w:color="000000" w:fill="FFFFFF"/>
            <w:vAlign w:val="center"/>
            <w:hideMark/>
          </w:tcPr>
          <w:p w14:paraId="23EECA0D" w14:textId="714C054C"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5cm</w:t>
            </w:r>
          </w:p>
        </w:tc>
        <w:tc>
          <w:tcPr>
            <w:tcW w:w="993" w:type="dxa"/>
            <w:tcBorders>
              <w:top w:val="nil"/>
              <w:left w:val="nil"/>
              <w:bottom w:val="single" w:sz="8" w:space="0" w:color="auto"/>
              <w:right w:val="single" w:sz="8" w:space="0" w:color="auto"/>
            </w:tcBorders>
            <w:shd w:val="clear" w:color="000000" w:fill="FFFFFF"/>
            <w:vAlign w:val="center"/>
            <w:hideMark/>
          </w:tcPr>
          <w:p w14:paraId="1ACA1324" w14:textId="5E01850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356" w:type="dxa"/>
            <w:tcBorders>
              <w:top w:val="nil"/>
              <w:left w:val="nil"/>
              <w:bottom w:val="single" w:sz="8" w:space="0" w:color="auto"/>
              <w:right w:val="single" w:sz="8" w:space="0" w:color="auto"/>
            </w:tcBorders>
            <w:shd w:val="clear" w:color="000000" w:fill="FFFFFF"/>
            <w:vAlign w:val="bottom"/>
          </w:tcPr>
          <w:p w14:paraId="554D0B51" w14:textId="44EF426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0,01233</w:t>
            </w:r>
          </w:p>
        </w:tc>
        <w:tc>
          <w:tcPr>
            <w:tcW w:w="1357" w:type="dxa"/>
            <w:tcBorders>
              <w:top w:val="single" w:sz="8" w:space="0" w:color="000000"/>
              <w:left w:val="nil"/>
              <w:bottom w:val="nil"/>
              <w:right w:val="single" w:sz="8" w:space="0" w:color="000000"/>
            </w:tcBorders>
            <w:shd w:val="clear" w:color="000000" w:fill="FFFFFF"/>
            <w:vAlign w:val="bottom"/>
          </w:tcPr>
          <w:p w14:paraId="07B807F5" w14:textId="4FCA0B5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3A15FA33" w14:textId="7CD77C4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single" w:sz="8" w:space="0" w:color="000000"/>
              <w:left w:val="nil"/>
              <w:bottom w:val="nil"/>
              <w:right w:val="single" w:sz="8" w:space="0" w:color="000000"/>
            </w:tcBorders>
            <w:shd w:val="clear" w:color="000000" w:fill="FFFFFF"/>
            <w:vAlign w:val="bottom"/>
          </w:tcPr>
          <w:p w14:paraId="782C5934" w14:textId="2FE9A22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5867288F" w14:textId="3607F87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088BDBC8" w14:textId="38354F0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0A38DB7E" w14:textId="0EF014E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7BB7424F" w14:textId="424914AA"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9BB02FC" w14:textId="0524B5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407" w:type="dxa"/>
            <w:tcBorders>
              <w:top w:val="nil"/>
              <w:left w:val="nil"/>
              <w:bottom w:val="single" w:sz="8" w:space="0" w:color="auto"/>
              <w:right w:val="single" w:sz="8" w:space="0" w:color="auto"/>
            </w:tcBorders>
            <w:shd w:val="clear" w:color="000000" w:fill="FFFFFF"/>
            <w:vAlign w:val="center"/>
            <w:hideMark/>
          </w:tcPr>
          <w:p w14:paraId="066E3B11" w14:textId="697D2EA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2cm</w:t>
            </w:r>
          </w:p>
        </w:tc>
        <w:tc>
          <w:tcPr>
            <w:tcW w:w="993" w:type="dxa"/>
            <w:tcBorders>
              <w:top w:val="nil"/>
              <w:left w:val="nil"/>
              <w:bottom w:val="single" w:sz="8" w:space="0" w:color="auto"/>
              <w:right w:val="single" w:sz="8" w:space="0" w:color="auto"/>
            </w:tcBorders>
            <w:shd w:val="clear" w:color="000000" w:fill="FFFFFF"/>
            <w:vAlign w:val="center"/>
            <w:hideMark/>
          </w:tcPr>
          <w:p w14:paraId="4DDCB385" w14:textId="053F54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356" w:type="dxa"/>
            <w:tcBorders>
              <w:top w:val="nil"/>
              <w:left w:val="nil"/>
              <w:bottom w:val="single" w:sz="8" w:space="0" w:color="auto"/>
              <w:right w:val="single" w:sz="8" w:space="0" w:color="auto"/>
            </w:tcBorders>
            <w:shd w:val="clear" w:color="000000" w:fill="FFFFFF"/>
            <w:vAlign w:val="bottom"/>
          </w:tcPr>
          <w:p w14:paraId="26DFE5EF" w14:textId="4EDF268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0,01233</w:t>
            </w:r>
          </w:p>
        </w:tc>
        <w:tc>
          <w:tcPr>
            <w:tcW w:w="1357" w:type="dxa"/>
            <w:tcBorders>
              <w:top w:val="single" w:sz="8" w:space="0" w:color="000000"/>
              <w:left w:val="nil"/>
              <w:bottom w:val="nil"/>
              <w:right w:val="single" w:sz="8" w:space="0" w:color="000000"/>
            </w:tcBorders>
            <w:shd w:val="clear" w:color="000000" w:fill="FFFFFF"/>
            <w:vAlign w:val="bottom"/>
          </w:tcPr>
          <w:p w14:paraId="7684DBE3" w14:textId="3C66625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61F47A0A" w14:textId="5DA0751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single" w:sz="8" w:space="0" w:color="000000"/>
              <w:left w:val="nil"/>
              <w:bottom w:val="nil"/>
              <w:right w:val="single" w:sz="8" w:space="0" w:color="000000"/>
            </w:tcBorders>
            <w:shd w:val="clear" w:color="000000" w:fill="FFFFFF"/>
            <w:vAlign w:val="bottom"/>
          </w:tcPr>
          <w:p w14:paraId="7AFAC518" w14:textId="36F9FC1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01682667" w14:textId="22C152E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1395FA7D" w14:textId="5A31BBE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08AA97D3" w14:textId="6FA916B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26D26FBC" w14:textId="138F39DE"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077BF2E" w14:textId="2AF26A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w:t>
            </w:r>
          </w:p>
        </w:tc>
        <w:tc>
          <w:tcPr>
            <w:tcW w:w="3407" w:type="dxa"/>
            <w:tcBorders>
              <w:top w:val="nil"/>
              <w:left w:val="nil"/>
              <w:bottom w:val="single" w:sz="8" w:space="0" w:color="auto"/>
              <w:right w:val="single" w:sz="8" w:space="0" w:color="auto"/>
            </w:tcBorders>
            <w:shd w:val="clear" w:color="000000" w:fill="FFFFFF"/>
            <w:vAlign w:val="center"/>
            <w:hideMark/>
          </w:tcPr>
          <w:p w14:paraId="4CEE2E4A" w14:textId="458E5B0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Sổ ghi chép các loại (họp, ghi biên bản, giao ca, soát ca, …)</w:t>
            </w:r>
          </w:p>
        </w:tc>
        <w:tc>
          <w:tcPr>
            <w:tcW w:w="993" w:type="dxa"/>
            <w:tcBorders>
              <w:top w:val="nil"/>
              <w:left w:val="nil"/>
              <w:bottom w:val="single" w:sz="8" w:space="0" w:color="auto"/>
              <w:right w:val="single" w:sz="8" w:space="0" w:color="auto"/>
            </w:tcBorders>
            <w:shd w:val="clear" w:color="000000" w:fill="FFFFFF"/>
            <w:vAlign w:val="center"/>
            <w:hideMark/>
          </w:tcPr>
          <w:p w14:paraId="687299E8" w14:textId="1289BB2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356" w:type="dxa"/>
            <w:tcBorders>
              <w:top w:val="nil"/>
              <w:left w:val="nil"/>
              <w:bottom w:val="single" w:sz="8" w:space="0" w:color="auto"/>
              <w:right w:val="single" w:sz="8" w:space="0" w:color="auto"/>
            </w:tcBorders>
            <w:shd w:val="clear" w:color="000000" w:fill="FFFFFF"/>
            <w:vAlign w:val="bottom"/>
          </w:tcPr>
          <w:p w14:paraId="0F874EFF" w14:textId="5FFBFA1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single" w:sz="8" w:space="0" w:color="000000"/>
              <w:left w:val="nil"/>
              <w:bottom w:val="nil"/>
              <w:right w:val="single" w:sz="8" w:space="0" w:color="000000"/>
            </w:tcBorders>
            <w:shd w:val="clear" w:color="000000" w:fill="FFFFFF"/>
            <w:vAlign w:val="bottom"/>
          </w:tcPr>
          <w:p w14:paraId="54EE4DD3" w14:textId="25240CC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0,00137</w:t>
            </w:r>
          </w:p>
        </w:tc>
        <w:tc>
          <w:tcPr>
            <w:tcW w:w="1357" w:type="dxa"/>
            <w:tcBorders>
              <w:top w:val="nil"/>
              <w:left w:val="nil"/>
              <w:bottom w:val="single" w:sz="8" w:space="0" w:color="auto"/>
              <w:right w:val="single" w:sz="8" w:space="0" w:color="auto"/>
            </w:tcBorders>
            <w:shd w:val="clear" w:color="000000" w:fill="FFFFFF"/>
            <w:vAlign w:val="bottom"/>
          </w:tcPr>
          <w:p w14:paraId="552C728A" w14:textId="6358A6C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0,00685</w:t>
            </w:r>
          </w:p>
        </w:tc>
        <w:tc>
          <w:tcPr>
            <w:tcW w:w="1356" w:type="dxa"/>
            <w:tcBorders>
              <w:top w:val="single" w:sz="8" w:space="0" w:color="000000"/>
              <w:left w:val="nil"/>
              <w:bottom w:val="nil"/>
              <w:right w:val="single" w:sz="8" w:space="0" w:color="000000"/>
            </w:tcBorders>
            <w:shd w:val="clear" w:color="000000" w:fill="FFFFFF"/>
            <w:vAlign w:val="bottom"/>
          </w:tcPr>
          <w:p w14:paraId="2532FEA3" w14:textId="7E19D76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0,41667</w:t>
            </w:r>
          </w:p>
        </w:tc>
        <w:tc>
          <w:tcPr>
            <w:tcW w:w="1357" w:type="dxa"/>
            <w:tcBorders>
              <w:top w:val="nil"/>
              <w:left w:val="nil"/>
              <w:bottom w:val="single" w:sz="8" w:space="0" w:color="auto"/>
              <w:right w:val="single" w:sz="8" w:space="0" w:color="auto"/>
            </w:tcBorders>
            <w:shd w:val="clear" w:color="000000" w:fill="FFFFFF"/>
            <w:vAlign w:val="bottom"/>
          </w:tcPr>
          <w:p w14:paraId="305F7946" w14:textId="17FB2DB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59BC45E6" w14:textId="413EE9A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78ABC6AC" w14:textId="3787B01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0,03600</w:t>
            </w:r>
          </w:p>
        </w:tc>
      </w:tr>
      <w:tr w:rsidR="00083FFF" w:rsidRPr="00DC798E" w14:paraId="280F1548" w14:textId="70F1AA32"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2153757" w14:textId="4A3F66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407" w:type="dxa"/>
            <w:tcBorders>
              <w:top w:val="nil"/>
              <w:left w:val="nil"/>
              <w:bottom w:val="single" w:sz="8" w:space="0" w:color="auto"/>
              <w:right w:val="single" w:sz="8" w:space="0" w:color="auto"/>
            </w:tcBorders>
            <w:shd w:val="clear" w:color="000000" w:fill="FFFFFF"/>
            <w:vAlign w:val="center"/>
            <w:hideMark/>
          </w:tcPr>
          <w:p w14:paraId="32F8FFB7" w14:textId="27A97A29"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Túi nilon đựng tài liệu</w:t>
            </w:r>
          </w:p>
        </w:tc>
        <w:tc>
          <w:tcPr>
            <w:tcW w:w="993" w:type="dxa"/>
            <w:tcBorders>
              <w:top w:val="nil"/>
              <w:left w:val="nil"/>
              <w:bottom w:val="single" w:sz="8" w:space="0" w:color="auto"/>
              <w:right w:val="single" w:sz="8" w:space="0" w:color="auto"/>
            </w:tcBorders>
            <w:shd w:val="clear" w:color="000000" w:fill="FFFFFF"/>
            <w:vAlign w:val="center"/>
            <w:hideMark/>
          </w:tcPr>
          <w:p w14:paraId="1576D3BE" w14:textId="0984A9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0AA5E5B6" w14:textId="0CF6027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0,04110</w:t>
            </w:r>
          </w:p>
        </w:tc>
        <w:tc>
          <w:tcPr>
            <w:tcW w:w="1357" w:type="dxa"/>
            <w:tcBorders>
              <w:top w:val="single" w:sz="8" w:space="0" w:color="000000"/>
              <w:left w:val="nil"/>
              <w:bottom w:val="single" w:sz="8" w:space="0" w:color="000000"/>
              <w:right w:val="single" w:sz="8" w:space="0" w:color="000000"/>
            </w:tcBorders>
            <w:shd w:val="clear" w:color="000000" w:fill="FFFFFF"/>
            <w:vAlign w:val="bottom"/>
          </w:tcPr>
          <w:p w14:paraId="196A27C0" w14:textId="632073C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7" w:type="dxa"/>
            <w:tcBorders>
              <w:top w:val="nil"/>
              <w:left w:val="nil"/>
              <w:bottom w:val="single" w:sz="8" w:space="0" w:color="auto"/>
              <w:right w:val="single" w:sz="8" w:space="0" w:color="auto"/>
            </w:tcBorders>
            <w:shd w:val="clear" w:color="000000" w:fill="FFFFFF"/>
            <w:vAlign w:val="bottom"/>
          </w:tcPr>
          <w:p w14:paraId="18839FCF" w14:textId="3DD2F9C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0,06849</w:t>
            </w:r>
          </w:p>
        </w:tc>
        <w:tc>
          <w:tcPr>
            <w:tcW w:w="1356" w:type="dxa"/>
            <w:tcBorders>
              <w:top w:val="single" w:sz="8" w:space="0" w:color="000000"/>
              <w:left w:val="nil"/>
              <w:bottom w:val="single" w:sz="8" w:space="0" w:color="000000"/>
              <w:right w:val="single" w:sz="8" w:space="0" w:color="000000"/>
            </w:tcBorders>
            <w:shd w:val="clear" w:color="000000" w:fill="FFFFFF"/>
            <w:vAlign w:val="bottom"/>
          </w:tcPr>
          <w:p w14:paraId="0C967E60" w14:textId="07693ED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4,16667</w:t>
            </w:r>
          </w:p>
        </w:tc>
        <w:tc>
          <w:tcPr>
            <w:tcW w:w="1357" w:type="dxa"/>
            <w:tcBorders>
              <w:top w:val="nil"/>
              <w:left w:val="nil"/>
              <w:bottom w:val="single" w:sz="8" w:space="0" w:color="auto"/>
              <w:right w:val="single" w:sz="8" w:space="0" w:color="auto"/>
            </w:tcBorders>
            <w:shd w:val="clear" w:color="000000" w:fill="FFFFFF"/>
            <w:vAlign w:val="bottom"/>
          </w:tcPr>
          <w:p w14:paraId="047AE8DE" w14:textId="69B30A5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8,33333</w:t>
            </w:r>
          </w:p>
        </w:tc>
        <w:tc>
          <w:tcPr>
            <w:tcW w:w="1357" w:type="dxa"/>
            <w:tcBorders>
              <w:top w:val="nil"/>
              <w:left w:val="nil"/>
              <w:bottom w:val="single" w:sz="8" w:space="0" w:color="auto"/>
              <w:right w:val="single" w:sz="8" w:space="0" w:color="auto"/>
            </w:tcBorders>
            <w:shd w:val="clear" w:color="000000" w:fill="FFFFFF"/>
            <w:vAlign w:val="bottom"/>
          </w:tcPr>
          <w:p w14:paraId="7A4444C4" w14:textId="6A85D69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12,50000</w:t>
            </w:r>
          </w:p>
        </w:tc>
        <w:tc>
          <w:tcPr>
            <w:tcW w:w="1357" w:type="dxa"/>
            <w:tcBorders>
              <w:top w:val="nil"/>
              <w:left w:val="nil"/>
              <w:bottom w:val="single" w:sz="8" w:space="0" w:color="auto"/>
              <w:right w:val="single" w:sz="8" w:space="0" w:color="auto"/>
            </w:tcBorders>
            <w:shd w:val="clear" w:color="000000" w:fill="FFFFFF"/>
            <w:vAlign w:val="bottom"/>
          </w:tcPr>
          <w:p w14:paraId="021B27CB" w14:textId="702CF6F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0,36000</w:t>
            </w:r>
          </w:p>
        </w:tc>
      </w:tr>
      <w:tr w:rsidR="00083FFF" w:rsidRPr="00DC798E" w14:paraId="52A560F6" w14:textId="66D25250"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5B02B38" w14:textId="0FC3444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407" w:type="dxa"/>
            <w:tcBorders>
              <w:top w:val="nil"/>
              <w:left w:val="nil"/>
              <w:bottom w:val="single" w:sz="8" w:space="0" w:color="auto"/>
              <w:right w:val="single" w:sz="8" w:space="0" w:color="auto"/>
            </w:tcBorders>
            <w:shd w:val="clear" w:color="000000" w:fill="FFFFFF"/>
            <w:vAlign w:val="center"/>
            <w:hideMark/>
          </w:tcPr>
          <w:p w14:paraId="3276E8CC" w14:textId="40C95AE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kẹp</w:t>
            </w:r>
          </w:p>
        </w:tc>
        <w:tc>
          <w:tcPr>
            <w:tcW w:w="993" w:type="dxa"/>
            <w:tcBorders>
              <w:top w:val="nil"/>
              <w:left w:val="nil"/>
              <w:bottom w:val="single" w:sz="8" w:space="0" w:color="auto"/>
              <w:right w:val="single" w:sz="8" w:space="0" w:color="auto"/>
            </w:tcBorders>
            <w:shd w:val="clear" w:color="000000" w:fill="FFFFFF"/>
            <w:vAlign w:val="center"/>
            <w:hideMark/>
          </w:tcPr>
          <w:p w14:paraId="16CDB1B4" w14:textId="1AA59D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6C2706D4" w14:textId="3F2D89B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303DD4F3" w14:textId="4B1C4DC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57" w:type="dxa"/>
            <w:tcBorders>
              <w:top w:val="nil"/>
              <w:left w:val="nil"/>
              <w:bottom w:val="single" w:sz="8" w:space="0" w:color="auto"/>
              <w:right w:val="single" w:sz="8" w:space="0" w:color="auto"/>
            </w:tcBorders>
            <w:shd w:val="clear" w:color="000000" w:fill="FFFFFF"/>
            <w:vAlign w:val="bottom"/>
          </w:tcPr>
          <w:p w14:paraId="4F1F3156" w14:textId="3B21848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6" w:type="dxa"/>
            <w:tcBorders>
              <w:top w:val="nil"/>
              <w:left w:val="nil"/>
              <w:bottom w:val="single" w:sz="8" w:space="0" w:color="000000"/>
              <w:right w:val="single" w:sz="8" w:space="0" w:color="000000"/>
            </w:tcBorders>
            <w:shd w:val="clear" w:color="000000" w:fill="FFFFFF"/>
            <w:vAlign w:val="bottom"/>
          </w:tcPr>
          <w:p w14:paraId="7AB49FE2" w14:textId="70553C1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7E6693AA" w14:textId="57CF4FD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357" w:type="dxa"/>
            <w:tcBorders>
              <w:top w:val="nil"/>
              <w:left w:val="nil"/>
              <w:bottom w:val="single" w:sz="8" w:space="0" w:color="auto"/>
              <w:right w:val="single" w:sz="8" w:space="0" w:color="auto"/>
            </w:tcBorders>
            <w:shd w:val="clear" w:color="000000" w:fill="FFFFFF"/>
            <w:vAlign w:val="bottom"/>
          </w:tcPr>
          <w:p w14:paraId="403BD69F" w14:textId="23580B9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2DACB06A" w14:textId="0D49E7B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0,07200</w:t>
            </w:r>
          </w:p>
        </w:tc>
      </w:tr>
      <w:tr w:rsidR="00083FFF" w:rsidRPr="00DC798E" w14:paraId="7C0A0CA3" w14:textId="54F8ABD2"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D8596FC" w14:textId="6A040B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407" w:type="dxa"/>
            <w:tcBorders>
              <w:top w:val="nil"/>
              <w:left w:val="nil"/>
              <w:bottom w:val="single" w:sz="8" w:space="0" w:color="auto"/>
              <w:right w:val="single" w:sz="8" w:space="0" w:color="auto"/>
            </w:tcBorders>
            <w:shd w:val="clear" w:color="000000" w:fill="FFFFFF"/>
            <w:vAlign w:val="center"/>
            <w:hideMark/>
          </w:tcPr>
          <w:p w14:paraId="78FDFE50" w14:textId="36745B4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note</w:t>
            </w:r>
          </w:p>
        </w:tc>
        <w:tc>
          <w:tcPr>
            <w:tcW w:w="993" w:type="dxa"/>
            <w:tcBorders>
              <w:top w:val="nil"/>
              <w:left w:val="nil"/>
              <w:bottom w:val="single" w:sz="8" w:space="0" w:color="auto"/>
              <w:right w:val="single" w:sz="8" w:space="0" w:color="auto"/>
            </w:tcBorders>
            <w:shd w:val="clear" w:color="000000" w:fill="FFFFFF"/>
            <w:vAlign w:val="center"/>
            <w:hideMark/>
          </w:tcPr>
          <w:p w14:paraId="431228D1" w14:textId="65AFFE6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tập</w:t>
            </w:r>
          </w:p>
        </w:tc>
        <w:tc>
          <w:tcPr>
            <w:tcW w:w="1356" w:type="dxa"/>
            <w:tcBorders>
              <w:top w:val="nil"/>
              <w:left w:val="nil"/>
              <w:bottom w:val="single" w:sz="8" w:space="0" w:color="auto"/>
              <w:right w:val="single" w:sz="8" w:space="0" w:color="auto"/>
            </w:tcBorders>
            <w:shd w:val="clear" w:color="000000" w:fill="FFFFFF"/>
            <w:vAlign w:val="bottom"/>
          </w:tcPr>
          <w:p w14:paraId="2AB4A72E" w14:textId="6C96020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6F7E4D99" w14:textId="7CB9165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7" w:type="dxa"/>
            <w:tcBorders>
              <w:top w:val="nil"/>
              <w:left w:val="nil"/>
              <w:bottom w:val="single" w:sz="8" w:space="0" w:color="auto"/>
              <w:right w:val="single" w:sz="8" w:space="0" w:color="auto"/>
            </w:tcBorders>
            <w:shd w:val="clear" w:color="000000" w:fill="FFFFFF"/>
            <w:vAlign w:val="bottom"/>
          </w:tcPr>
          <w:p w14:paraId="5B73E822" w14:textId="5BE3DC9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6" w:type="dxa"/>
            <w:tcBorders>
              <w:top w:val="nil"/>
              <w:left w:val="nil"/>
              <w:bottom w:val="single" w:sz="8" w:space="0" w:color="000000"/>
              <w:right w:val="single" w:sz="8" w:space="0" w:color="000000"/>
            </w:tcBorders>
            <w:shd w:val="clear" w:color="000000" w:fill="FFFFFF"/>
            <w:vAlign w:val="bottom"/>
          </w:tcPr>
          <w:p w14:paraId="089D3C71" w14:textId="60BCA1C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13247799" w14:textId="0F7A27B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357" w:type="dxa"/>
            <w:tcBorders>
              <w:top w:val="nil"/>
              <w:left w:val="nil"/>
              <w:bottom w:val="single" w:sz="8" w:space="0" w:color="auto"/>
              <w:right w:val="single" w:sz="8" w:space="0" w:color="auto"/>
            </w:tcBorders>
            <w:shd w:val="clear" w:color="000000" w:fill="FFFFFF"/>
            <w:vAlign w:val="bottom"/>
          </w:tcPr>
          <w:p w14:paraId="790CD310" w14:textId="650B235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62E484E8" w14:textId="7D756C6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0,07200</w:t>
            </w:r>
          </w:p>
        </w:tc>
      </w:tr>
      <w:tr w:rsidR="00083FFF" w:rsidRPr="00DC798E" w14:paraId="79912F31" w14:textId="73CBAE84"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893C4EC" w14:textId="050669E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407" w:type="dxa"/>
            <w:tcBorders>
              <w:top w:val="nil"/>
              <w:left w:val="nil"/>
              <w:bottom w:val="single" w:sz="8" w:space="0" w:color="auto"/>
              <w:right w:val="single" w:sz="8" w:space="0" w:color="auto"/>
            </w:tcBorders>
            <w:shd w:val="clear" w:color="000000" w:fill="FFFFFF"/>
            <w:vAlign w:val="center"/>
            <w:hideMark/>
          </w:tcPr>
          <w:p w14:paraId="47F66761" w14:textId="657DC75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kẹp</w:t>
            </w:r>
          </w:p>
        </w:tc>
        <w:tc>
          <w:tcPr>
            <w:tcW w:w="993" w:type="dxa"/>
            <w:tcBorders>
              <w:top w:val="nil"/>
              <w:left w:val="nil"/>
              <w:bottom w:val="single" w:sz="8" w:space="0" w:color="auto"/>
              <w:right w:val="single" w:sz="8" w:space="0" w:color="auto"/>
            </w:tcBorders>
            <w:shd w:val="clear" w:color="000000" w:fill="FFFFFF"/>
            <w:vAlign w:val="center"/>
            <w:hideMark/>
          </w:tcPr>
          <w:p w14:paraId="52E8BF51" w14:textId="4EB2EAC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4600606A" w14:textId="634AF80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177FA21E" w14:textId="40D15E2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57" w:type="dxa"/>
            <w:tcBorders>
              <w:top w:val="nil"/>
              <w:left w:val="nil"/>
              <w:bottom w:val="single" w:sz="8" w:space="0" w:color="auto"/>
              <w:right w:val="single" w:sz="8" w:space="0" w:color="auto"/>
            </w:tcBorders>
            <w:shd w:val="clear" w:color="000000" w:fill="FFFFFF"/>
            <w:vAlign w:val="bottom"/>
          </w:tcPr>
          <w:p w14:paraId="167B2A0C" w14:textId="561FB06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6" w:type="dxa"/>
            <w:tcBorders>
              <w:top w:val="nil"/>
              <w:left w:val="nil"/>
              <w:bottom w:val="single" w:sz="8" w:space="0" w:color="000000"/>
              <w:right w:val="single" w:sz="8" w:space="0" w:color="000000"/>
            </w:tcBorders>
            <w:shd w:val="clear" w:color="000000" w:fill="FFFFFF"/>
            <w:vAlign w:val="bottom"/>
          </w:tcPr>
          <w:p w14:paraId="0E08DD56" w14:textId="2847815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051FF0F5" w14:textId="6EADCB3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357" w:type="dxa"/>
            <w:tcBorders>
              <w:top w:val="nil"/>
              <w:left w:val="nil"/>
              <w:bottom w:val="single" w:sz="8" w:space="0" w:color="auto"/>
              <w:right w:val="single" w:sz="8" w:space="0" w:color="auto"/>
            </w:tcBorders>
            <w:shd w:val="clear" w:color="000000" w:fill="FFFFFF"/>
            <w:vAlign w:val="bottom"/>
          </w:tcPr>
          <w:p w14:paraId="356B89C6" w14:textId="6383F31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67F2EFEB" w14:textId="5FABEEA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0,07200</w:t>
            </w:r>
          </w:p>
        </w:tc>
      </w:tr>
      <w:tr w:rsidR="00083FFF" w:rsidRPr="00DC798E" w14:paraId="3215CDF9" w14:textId="6DEAEED9"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1CC68D4" w14:textId="5F7CFE5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407" w:type="dxa"/>
            <w:tcBorders>
              <w:top w:val="nil"/>
              <w:left w:val="nil"/>
              <w:bottom w:val="single" w:sz="8" w:space="0" w:color="auto"/>
              <w:right w:val="single" w:sz="8" w:space="0" w:color="auto"/>
            </w:tcBorders>
            <w:shd w:val="clear" w:color="000000" w:fill="FFFFFF"/>
            <w:vAlign w:val="center"/>
            <w:hideMark/>
          </w:tcPr>
          <w:p w14:paraId="29DE7AF0" w14:textId="0477F87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viết bảng</w:t>
            </w:r>
          </w:p>
        </w:tc>
        <w:tc>
          <w:tcPr>
            <w:tcW w:w="993" w:type="dxa"/>
            <w:tcBorders>
              <w:top w:val="nil"/>
              <w:left w:val="nil"/>
              <w:bottom w:val="single" w:sz="8" w:space="0" w:color="auto"/>
              <w:right w:val="single" w:sz="8" w:space="0" w:color="auto"/>
            </w:tcBorders>
            <w:shd w:val="clear" w:color="000000" w:fill="FFFFFF"/>
            <w:vAlign w:val="center"/>
            <w:hideMark/>
          </w:tcPr>
          <w:p w14:paraId="571F0E92" w14:textId="19C490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5D7ED885" w14:textId="160CD90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000000"/>
              <w:right w:val="single" w:sz="8" w:space="0" w:color="000000"/>
            </w:tcBorders>
            <w:shd w:val="clear" w:color="000000" w:fill="FFFFFF"/>
            <w:vAlign w:val="bottom"/>
          </w:tcPr>
          <w:p w14:paraId="66454C38" w14:textId="27AA8E1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0,00685</w:t>
            </w:r>
          </w:p>
        </w:tc>
        <w:tc>
          <w:tcPr>
            <w:tcW w:w="1357" w:type="dxa"/>
            <w:tcBorders>
              <w:top w:val="nil"/>
              <w:left w:val="nil"/>
              <w:bottom w:val="single" w:sz="8" w:space="0" w:color="auto"/>
              <w:right w:val="single" w:sz="8" w:space="0" w:color="auto"/>
            </w:tcBorders>
            <w:shd w:val="clear" w:color="000000" w:fill="FFFFFF"/>
            <w:vAlign w:val="bottom"/>
          </w:tcPr>
          <w:p w14:paraId="0B89DB63" w14:textId="76F49F3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0,00685</w:t>
            </w:r>
          </w:p>
        </w:tc>
        <w:tc>
          <w:tcPr>
            <w:tcW w:w="1356" w:type="dxa"/>
            <w:tcBorders>
              <w:top w:val="nil"/>
              <w:left w:val="nil"/>
              <w:bottom w:val="single" w:sz="8" w:space="0" w:color="000000"/>
              <w:right w:val="single" w:sz="8" w:space="0" w:color="000000"/>
            </w:tcBorders>
            <w:shd w:val="clear" w:color="000000" w:fill="FFFFFF"/>
            <w:vAlign w:val="bottom"/>
          </w:tcPr>
          <w:p w14:paraId="42B20CAD" w14:textId="3EEB1AE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0,41667</w:t>
            </w:r>
          </w:p>
        </w:tc>
        <w:tc>
          <w:tcPr>
            <w:tcW w:w="1357" w:type="dxa"/>
            <w:tcBorders>
              <w:top w:val="nil"/>
              <w:left w:val="nil"/>
              <w:bottom w:val="single" w:sz="8" w:space="0" w:color="auto"/>
              <w:right w:val="single" w:sz="8" w:space="0" w:color="auto"/>
            </w:tcBorders>
            <w:shd w:val="clear" w:color="000000" w:fill="FFFFFF"/>
            <w:vAlign w:val="bottom"/>
          </w:tcPr>
          <w:p w14:paraId="439D2D07" w14:textId="7751600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7FD539C2" w14:textId="7E8187B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68D9EAEC" w14:textId="7D5A3D4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0,03600</w:t>
            </w:r>
          </w:p>
        </w:tc>
      </w:tr>
      <w:tr w:rsidR="00083FFF" w:rsidRPr="00DC798E" w14:paraId="06215C33" w14:textId="0B1655C0"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098BA519" w14:textId="59AD07F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407" w:type="dxa"/>
            <w:tcBorders>
              <w:top w:val="nil"/>
              <w:left w:val="nil"/>
              <w:bottom w:val="single" w:sz="8" w:space="0" w:color="auto"/>
              <w:right w:val="single" w:sz="8" w:space="0" w:color="auto"/>
            </w:tcBorders>
            <w:shd w:val="clear" w:color="000000" w:fill="FFFFFF"/>
            <w:vAlign w:val="center"/>
            <w:hideMark/>
          </w:tcPr>
          <w:p w14:paraId="4D49692D" w14:textId="27DBB43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Hồ dán</w:t>
            </w:r>
          </w:p>
        </w:tc>
        <w:tc>
          <w:tcPr>
            <w:tcW w:w="993" w:type="dxa"/>
            <w:tcBorders>
              <w:top w:val="nil"/>
              <w:left w:val="nil"/>
              <w:bottom w:val="single" w:sz="8" w:space="0" w:color="auto"/>
              <w:right w:val="single" w:sz="8" w:space="0" w:color="auto"/>
            </w:tcBorders>
            <w:shd w:val="clear" w:color="000000" w:fill="FFFFFF"/>
            <w:vAlign w:val="center"/>
            <w:hideMark/>
          </w:tcPr>
          <w:p w14:paraId="1454CCED" w14:textId="4412EAF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lọ</w:t>
            </w:r>
          </w:p>
        </w:tc>
        <w:tc>
          <w:tcPr>
            <w:tcW w:w="1356" w:type="dxa"/>
            <w:tcBorders>
              <w:top w:val="nil"/>
              <w:left w:val="nil"/>
              <w:bottom w:val="single" w:sz="8" w:space="0" w:color="auto"/>
              <w:right w:val="single" w:sz="8" w:space="0" w:color="auto"/>
            </w:tcBorders>
            <w:shd w:val="clear" w:color="000000" w:fill="FFFFFF"/>
            <w:vAlign w:val="bottom"/>
          </w:tcPr>
          <w:p w14:paraId="144650F4" w14:textId="74596BA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689C6499" w14:textId="6E42325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7" w:type="dxa"/>
            <w:tcBorders>
              <w:top w:val="nil"/>
              <w:left w:val="nil"/>
              <w:bottom w:val="single" w:sz="8" w:space="0" w:color="auto"/>
              <w:right w:val="single" w:sz="8" w:space="0" w:color="auto"/>
            </w:tcBorders>
            <w:shd w:val="clear" w:color="000000" w:fill="FFFFFF"/>
            <w:vAlign w:val="bottom"/>
          </w:tcPr>
          <w:p w14:paraId="52CC381E" w14:textId="02AE95B9"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6" w:type="dxa"/>
            <w:tcBorders>
              <w:top w:val="nil"/>
              <w:left w:val="nil"/>
              <w:bottom w:val="single" w:sz="8" w:space="0" w:color="000000"/>
              <w:right w:val="single" w:sz="8" w:space="0" w:color="000000"/>
            </w:tcBorders>
            <w:shd w:val="clear" w:color="000000" w:fill="FFFFFF"/>
            <w:vAlign w:val="bottom"/>
          </w:tcPr>
          <w:p w14:paraId="7F91BE5F" w14:textId="25032C7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15413CCC" w14:textId="2BE6B57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357" w:type="dxa"/>
            <w:tcBorders>
              <w:top w:val="nil"/>
              <w:left w:val="nil"/>
              <w:bottom w:val="single" w:sz="8" w:space="0" w:color="auto"/>
              <w:right w:val="single" w:sz="8" w:space="0" w:color="auto"/>
            </w:tcBorders>
            <w:shd w:val="clear" w:color="000000" w:fill="FFFFFF"/>
            <w:vAlign w:val="bottom"/>
          </w:tcPr>
          <w:p w14:paraId="02C62260" w14:textId="05F83942"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72E45D72" w14:textId="451B96C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0,07200</w:t>
            </w:r>
          </w:p>
        </w:tc>
      </w:tr>
      <w:tr w:rsidR="00083FFF" w:rsidRPr="00DC798E" w14:paraId="6FB877BC" w14:textId="3DE1CF2E"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8DAC128" w14:textId="46C576F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w:t>
            </w:r>
          </w:p>
        </w:tc>
        <w:tc>
          <w:tcPr>
            <w:tcW w:w="3407" w:type="dxa"/>
            <w:tcBorders>
              <w:top w:val="nil"/>
              <w:left w:val="nil"/>
              <w:bottom w:val="single" w:sz="8" w:space="0" w:color="auto"/>
              <w:right w:val="single" w:sz="8" w:space="0" w:color="auto"/>
            </w:tcBorders>
            <w:shd w:val="clear" w:color="000000" w:fill="FFFFFF"/>
            <w:vAlign w:val="center"/>
            <w:hideMark/>
          </w:tcPr>
          <w:p w14:paraId="0B3107F2" w14:textId="39B371C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to</w:t>
            </w:r>
          </w:p>
        </w:tc>
        <w:tc>
          <w:tcPr>
            <w:tcW w:w="993" w:type="dxa"/>
            <w:tcBorders>
              <w:top w:val="nil"/>
              <w:left w:val="nil"/>
              <w:bottom w:val="single" w:sz="8" w:space="0" w:color="auto"/>
              <w:right w:val="single" w:sz="8" w:space="0" w:color="auto"/>
            </w:tcBorders>
            <w:shd w:val="clear" w:color="000000" w:fill="FFFFFF"/>
            <w:vAlign w:val="center"/>
            <w:hideMark/>
          </w:tcPr>
          <w:p w14:paraId="730A9319" w14:textId="6A30F39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77BA0B28" w14:textId="75096EE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374AFF15" w14:textId="0852CF8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357" w:type="dxa"/>
            <w:tcBorders>
              <w:top w:val="nil"/>
              <w:left w:val="nil"/>
              <w:bottom w:val="single" w:sz="8" w:space="0" w:color="auto"/>
              <w:right w:val="single" w:sz="8" w:space="0" w:color="auto"/>
            </w:tcBorders>
            <w:shd w:val="clear" w:color="000000" w:fill="FFFFFF"/>
            <w:vAlign w:val="bottom"/>
          </w:tcPr>
          <w:p w14:paraId="5328A4B7" w14:textId="74B32EF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0,01370</w:t>
            </w:r>
          </w:p>
        </w:tc>
        <w:tc>
          <w:tcPr>
            <w:tcW w:w="1356" w:type="dxa"/>
            <w:tcBorders>
              <w:top w:val="nil"/>
              <w:left w:val="nil"/>
              <w:bottom w:val="single" w:sz="8" w:space="0" w:color="000000"/>
              <w:right w:val="single" w:sz="8" w:space="0" w:color="000000"/>
            </w:tcBorders>
            <w:shd w:val="clear" w:color="000000" w:fill="FFFFFF"/>
            <w:vAlign w:val="bottom"/>
          </w:tcPr>
          <w:p w14:paraId="5943E362" w14:textId="1E401EF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0,83333</w:t>
            </w:r>
          </w:p>
        </w:tc>
        <w:tc>
          <w:tcPr>
            <w:tcW w:w="1357" w:type="dxa"/>
            <w:tcBorders>
              <w:top w:val="nil"/>
              <w:left w:val="nil"/>
              <w:bottom w:val="single" w:sz="8" w:space="0" w:color="auto"/>
              <w:right w:val="single" w:sz="8" w:space="0" w:color="auto"/>
            </w:tcBorders>
            <w:shd w:val="clear" w:color="000000" w:fill="FFFFFF"/>
            <w:vAlign w:val="bottom"/>
          </w:tcPr>
          <w:p w14:paraId="1C771DD1" w14:textId="52BB0F3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357" w:type="dxa"/>
            <w:tcBorders>
              <w:top w:val="nil"/>
              <w:left w:val="nil"/>
              <w:bottom w:val="single" w:sz="8" w:space="0" w:color="auto"/>
              <w:right w:val="single" w:sz="8" w:space="0" w:color="auto"/>
            </w:tcBorders>
            <w:shd w:val="clear" w:color="000000" w:fill="FFFFFF"/>
            <w:vAlign w:val="bottom"/>
          </w:tcPr>
          <w:p w14:paraId="20BF8E07" w14:textId="6BFF2E4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1AD5FFCA" w14:textId="758BF18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0,07200</w:t>
            </w:r>
          </w:p>
        </w:tc>
      </w:tr>
      <w:tr w:rsidR="00083FFF" w:rsidRPr="00DC798E" w14:paraId="7F86098E" w14:textId="1EC2A753"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2D6554B" w14:textId="6EA2AD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407" w:type="dxa"/>
            <w:tcBorders>
              <w:top w:val="nil"/>
              <w:left w:val="nil"/>
              <w:bottom w:val="single" w:sz="8" w:space="0" w:color="auto"/>
              <w:right w:val="single" w:sz="8" w:space="0" w:color="auto"/>
            </w:tcBorders>
            <w:shd w:val="clear" w:color="000000" w:fill="FFFFFF"/>
            <w:vAlign w:val="center"/>
            <w:hideMark/>
          </w:tcPr>
          <w:p w14:paraId="4392EA99" w14:textId="24F0221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cỡ nhỏ</w:t>
            </w:r>
          </w:p>
        </w:tc>
        <w:tc>
          <w:tcPr>
            <w:tcW w:w="993" w:type="dxa"/>
            <w:tcBorders>
              <w:top w:val="nil"/>
              <w:left w:val="nil"/>
              <w:bottom w:val="single" w:sz="8" w:space="0" w:color="auto"/>
              <w:right w:val="single" w:sz="8" w:space="0" w:color="auto"/>
            </w:tcBorders>
            <w:shd w:val="clear" w:color="000000" w:fill="FFFFFF"/>
            <w:vAlign w:val="center"/>
            <w:hideMark/>
          </w:tcPr>
          <w:p w14:paraId="763ECCF1" w14:textId="2F9D1B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62491FD3" w14:textId="778BBFF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2A56DF9C" w14:textId="11286FF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61CD241C" w14:textId="149E22F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nil"/>
              <w:left w:val="nil"/>
              <w:bottom w:val="single" w:sz="8" w:space="0" w:color="000000"/>
              <w:right w:val="single" w:sz="8" w:space="0" w:color="000000"/>
            </w:tcBorders>
            <w:shd w:val="clear" w:color="000000" w:fill="FFFFFF"/>
            <w:vAlign w:val="bottom"/>
          </w:tcPr>
          <w:p w14:paraId="15EF281B" w14:textId="5A6928D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12E256CC" w14:textId="4BF0E99F"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1028926D" w14:textId="3F1C6F6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2C99E4CF" w14:textId="161D0AF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7CE7E4A5" w14:textId="26EBA1E2"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42981FF" w14:textId="0A6471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407" w:type="dxa"/>
            <w:tcBorders>
              <w:top w:val="nil"/>
              <w:left w:val="nil"/>
              <w:bottom w:val="single" w:sz="8" w:space="0" w:color="auto"/>
              <w:right w:val="single" w:sz="8" w:space="0" w:color="auto"/>
            </w:tcBorders>
            <w:shd w:val="clear" w:color="000000" w:fill="FFFFFF"/>
            <w:vAlign w:val="center"/>
            <w:hideMark/>
          </w:tcPr>
          <w:p w14:paraId="576D05C0" w14:textId="564EB8ED"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to</w:t>
            </w:r>
          </w:p>
        </w:tc>
        <w:tc>
          <w:tcPr>
            <w:tcW w:w="993" w:type="dxa"/>
            <w:tcBorders>
              <w:top w:val="nil"/>
              <w:left w:val="nil"/>
              <w:bottom w:val="single" w:sz="8" w:space="0" w:color="auto"/>
              <w:right w:val="single" w:sz="8" w:space="0" w:color="auto"/>
            </w:tcBorders>
            <w:shd w:val="clear" w:color="000000" w:fill="FFFFFF"/>
            <w:vAlign w:val="center"/>
            <w:hideMark/>
          </w:tcPr>
          <w:p w14:paraId="0C828918" w14:textId="5633A7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06D2183E" w14:textId="2A13E97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44F8B0AE" w14:textId="2F44EEC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139ED8DB" w14:textId="000CA92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nil"/>
              <w:left w:val="nil"/>
              <w:bottom w:val="single" w:sz="8" w:space="0" w:color="000000"/>
              <w:right w:val="single" w:sz="8" w:space="0" w:color="000000"/>
            </w:tcBorders>
            <w:shd w:val="clear" w:color="000000" w:fill="FFFFFF"/>
            <w:vAlign w:val="bottom"/>
          </w:tcPr>
          <w:p w14:paraId="4FF214A3" w14:textId="4D0BCD1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single" w:sz="8" w:space="0" w:color="auto"/>
              <w:right w:val="single" w:sz="8" w:space="0" w:color="auto"/>
            </w:tcBorders>
            <w:shd w:val="clear" w:color="000000" w:fill="FFFFFF"/>
            <w:vAlign w:val="bottom"/>
          </w:tcPr>
          <w:p w14:paraId="150E8B35" w14:textId="75FCB6C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nil"/>
              <w:bottom w:val="single" w:sz="8" w:space="0" w:color="auto"/>
              <w:right w:val="single" w:sz="8" w:space="0" w:color="auto"/>
            </w:tcBorders>
            <w:shd w:val="clear" w:color="000000" w:fill="FFFFFF"/>
            <w:vAlign w:val="bottom"/>
          </w:tcPr>
          <w:p w14:paraId="69FF297F" w14:textId="3F955C4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nil"/>
              <w:bottom w:val="single" w:sz="8" w:space="0" w:color="auto"/>
              <w:right w:val="single" w:sz="8" w:space="0" w:color="auto"/>
            </w:tcBorders>
            <w:shd w:val="clear" w:color="000000" w:fill="FFFFFF"/>
            <w:vAlign w:val="bottom"/>
          </w:tcPr>
          <w:p w14:paraId="38AE15EC" w14:textId="5DC199C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41A07FEA" w14:textId="098BC8C4" w:rsidTr="00083FFF">
        <w:trPr>
          <w:trHeight w:val="454"/>
          <w:jc w:val="center"/>
        </w:trPr>
        <w:tc>
          <w:tcPr>
            <w:tcW w:w="709" w:type="dxa"/>
            <w:tcBorders>
              <w:top w:val="nil"/>
              <w:left w:val="single" w:sz="8" w:space="0" w:color="auto"/>
              <w:bottom w:val="nil"/>
              <w:right w:val="single" w:sz="8" w:space="0" w:color="auto"/>
            </w:tcBorders>
            <w:shd w:val="clear" w:color="000000" w:fill="FFFFFF"/>
            <w:vAlign w:val="center"/>
            <w:hideMark/>
          </w:tcPr>
          <w:p w14:paraId="673B8347" w14:textId="63EA1F3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407" w:type="dxa"/>
            <w:tcBorders>
              <w:top w:val="nil"/>
              <w:left w:val="nil"/>
              <w:bottom w:val="nil"/>
              <w:right w:val="single" w:sz="8" w:space="0" w:color="auto"/>
            </w:tcBorders>
            <w:shd w:val="clear" w:color="000000" w:fill="FFFFFF"/>
            <w:vAlign w:val="center"/>
            <w:hideMark/>
          </w:tcPr>
          <w:p w14:paraId="71282603" w14:textId="0CB0A94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vừa</w:t>
            </w:r>
          </w:p>
        </w:tc>
        <w:tc>
          <w:tcPr>
            <w:tcW w:w="993" w:type="dxa"/>
            <w:tcBorders>
              <w:top w:val="nil"/>
              <w:left w:val="nil"/>
              <w:bottom w:val="nil"/>
              <w:right w:val="single" w:sz="8" w:space="0" w:color="auto"/>
            </w:tcBorders>
            <w:shd w:val="clear" w:color="000000" w:fill="FFFFFF"/>
            <w:vAlign w:val="center"/>
            <w:hideMark/>
          </w:tcPr>
          <w:p w14:paraId="2C473E85" w14:textId="12F057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nil"/>
              <w:right w:val="single" w:sz="8" w:space="0" w:color="auto"/>
            </w:tcBorders>
            <w:shd w:val="clear" w:color="000000" w:fill="FFFFFF"/>
            <w:vAlign w:val="bottom"/>
          </w:tcPr>
          <w:p w14:paraId="443650DA" w14:textId="6DC6253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357" w:type="dxa"/>
            <w:tcBorders>
              <w:top w:val="nil"/>
              <w:left w:val="nil"/>
              <w:bottom w:val="nil"/>
              <w:right w:val="single" w:sz="8" w:space="0" w:color="000000"/>
            </w:tcBorders>
            <w:shd w:val="clear" w:color="000000" w:fill="FFFFFF"/>
            <w:vAlign w:val="bottom"/>
          </w:tcPr>
          <w:p w14:paraId="72C8A18B" w14:textId="19FDD4F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0,00411</w:t>
            </w:r>
          </w:p>
        </w:tc>
        <w:tc>
          <w:tcPr>
            <w:tcW w:w="1357" w:type="dxa"/>
            <w:tcBorders>
              <w:top w:val="nil"/>
              <w:left w:val="nil"/>
              <w:bottom w:val="nil"/>
              <w:right w:val="single" w:sz="8" w:space="0" w:color="auto"/>
            </w:tcBorders>
            <w:shd w:val="clear" w:color="000000" w:fill="FFFFFF"/>
            <w:vAlign w:val="bottom"/>
          </w:tcPr>
          <w:p w14:paraId="15EA5659" w14:textId="7C9BA21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0,02055</w:t>
            </w:r>
          </w:p>
        </w:tc>
        <w:tc>
          <w:tcPr>
            <w:tcW w:w="1356" w:type="dxa"/>
            <w:tcBorders>
              <w:top w:val="nil"/>
              <w:left w:val="nil"/>
              <w:bottom w:val="nil"/>
              <w:right w:val="nil"/>
            </w:tcBorders>
            <w:noWrap/>
            <w:vAlign w:val="bottom"/>
          </w:tcPr>
          <w:p w14:paraId="59FF49C1" w14:textId="0ED660A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1,25000</w:t>
            </w:r>
          </w:p>
        </w:tc>
        <w:tc>
          <w:tcPr>
            <w:tcW w:w="1357" w:type="dxa"/>
            <w:tcBorders>
              <w:top w:val="nil"/>
              <w:left w:val="nil"/>
              <w:bottom w:val="nil"/>
              <w:right w:val="nil"/>
            </w:tcBorders>
            <w:noWrap/>
            <w:vAlign w:val="bottom"/>
          </w:tcPr>
          <w:p w14:paraId="31BD5E83" w14:textId="3FCAB98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357" w:type="dxa"/>
            <w:tcBorders>
              <w:top w:val="nil"/>
              <w:left w:val="single" w:sz="8" w:space="0" w:color="auto"/>
              <w:bottom w:val="nil"/>
              <w:right w:val="single" w:sz="8" w:space="0" w:color="auto"/>
            </w:tcBorders>
            <w:shd w:val="clear" w:color="000000" w:fill="FFFFFF"/>
            <w:vAlign w:val="bottom"/>
          </w:tcPr>
          <w:p w14:paraId="48DF828F" w14:textId="4450A23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3,75000</w:t>
            </w:r>
          </w:p>
        </w:tc>
        <w:tc>
          <w:tcPr>
            <w:tcW w:w="1357" w:type="dxa"/>
            <w:tcBorders>
              <w:top w:val="nil"/>
              <w:left w:val="single" w:sz="8" w:space="0" w:color="auto"/>
              <w:bottom w:val="nil"/>
              <w:right w:val="single" w:sz="8" w:space="0" w:color="auto"/>
            </w:tcBorders>
            <w:shd w:val="clear" w:color="000000" w:fill="FFFFFF"/>
            <w:vAlign w:val="bottom"/>
          </w:tcPr>
          <w:p w14:paraId="52A1CC5C" w14:textId="03C56FD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0,10800</w:t>
            </w:r>
          </w:p>
        </w:tc>
      </w:tr>
      <w:tr w:rsidR="00083FFF" w:rsidRPr="00DC798E" w14:paraId="5644EDBA" w14:textId="77777777"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tcPr>
          <w:p w14:paraId="69A08C15" w14:textId="295EF6B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407" w:type="dxa"/>
            <w:tcBorders>
              <w:top w:val="nil"/>
              <w:left w:val="nil"/>
              <w:bottom w:val="single" w:sz="8" w:space="0" w:color="auto"/>
              <w:right w:val="single" w:sz="8" w:space="0" w:color="auto"/>
            </w:tcBorders>
            <w:shd w:val="clear" w:color="000000" w:fill="FFFFFF"/>
            <w:vAlign w:val="center"/>
          </w:tcPr>
          <w:p w14:paraId="4F2AF3F8" w14:textId="3B2C611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nhỏ</w:t>
            </w:r>
          </w:p>
        </w:tc>
        <w:tc>
          <w:tcPr>
            <w:tcW w:w="993" w:type="dxa"/>
            <w:tcBorders>
              <w:top w:val="nil"/>
              <w:left w:val="nil"/>
              <w:bottom w:val="single" w:sz="8" w:space="0" w:color="auto"/>
              <w:right w:val="single" w:sz="8" w:space="0" w:color="auto"/>
            </w:tcBorders>
            <w:shd w:val="clear" w:color="000000" w:fill="FFFFFF"/>
            <w:vAlign w:val="center"/>
          </w:tcPr>
          <w:p w14:paraId="3DDE51FA" w14:textId="309489B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14FBB858" w14:textId="48610A3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0,00822</w:t>
            </w:r>
          </w:p>
        </w:tc>
        <w:tc>
          <w:tcPr>
            <w:tcW w:w="1357" w:type="dxa"/>
            <w:tcBorders>
              <w:top w:val="nil"/>
              <w:left w:val="nil"/>
              <w:bottom w:val="single" w:sz="8" w:space="0" w:color="000000"/>
              <w:right w:val="single" w:sz="8" w:space="0" w:color="000000"/>
            </w:tcBorders>
            <w:shd w:val="clear" w:color="000000" w:fill="FFFFFF"/>
            <w:vAlign w:val="bottom"/>
          </w:tcPr>
          <w:p w14:paraId="17DBB740" w14:textId="4DD28C4B"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0,00411</w:t>
            </w:r>
          </w:p>
        </w:tc>
        <w:tc>
          <w:tcPr>
            <w:tcW w:w="1357" w:type="dxa"/>
            <w:tcBorders>
              <w:top w:val="nil"/>
              <w:left w:val="nil"/>
              <w:bottom w:val="single" w:sz="8" w:space="0" w:color="auto"/>
              <w:right w:val="single" w:sz="8" w:space="0" w:color="auto"/>
            </w:tcBorders>
            <w:shd w:val="clear" w:color="000000" w:fill="FFFFFF"/>
            <w:vAlign w:val="bottom"/>
          </w:tcPr>
          <w:p w14:paraId="6311DD54" w14:textId="215CF3B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0,02055</w:t>
            </w:r>
          </w:p>
        </w:tc>
        <w:tc>
          <w:tcPr>
            <w:tcW w:w="1356" w:type="dxa"/>
            <w:tcBorders>
              <w:top w:val="nil"/>
              <w:left w:val="nil"/>
              <w:bottom w:val="nil"/>
              <w:right w:val="nil"/>
            </w:tcBorders>
            <w:noWrap/>
            <w:vAlign w:val="bottom"/>
          </w:tcPr>
          <w:p w14:paraId="3F64B981" w14:textId="05FD63A2"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1,25000</w:t>
            </w:r>
          </w:p>
        </w:tc>
        <w:tc>
          <w:tcPr>
            <w:tcW w:w="1357" w:type="dxa"/>
            <w:tcBorders>
              <w:top w:val="nil"/>
              <w:left w:val="nil"/>
              <w:bottom w:val="nil"/>
              <w:right w:val="nil"/>
            </w:tcBorders>
            <w:noWrap/>
            <w:vAlign w:val="bottom"/>
          </w:tcPr>
          <w:p w14:paraId="162D697A" w14:textId="64E3F64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2,50000</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6734181A" w14:textId="186BACA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3,75000</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548D92C8" w14:textId="75CB589C"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0,10800</w:t>
            </w:r>
          </w:p>
        </w:tc>
      </w:tr>
      <w:tr w:rsidR="00083FFF" w:rsidRPr="00DC798E" w14:paraId="7AC0C6A5" w14:textId="77777777"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tcPr>
          <w:p w14:paraId="5C6E9BA9" w14:textId="4D730DD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407" w:type="dxa"/>
            <w:tcBorders>
              <w:top w:val="nil"/>
              <w:left w:val="nil"/>
              <w:bottom w:val="single" w:sz="8" w:space="0" w:color="auto"/>
              <w:right w:val="single" w:sz="8" w:space="0" w:color="auto"/>
            </w:tcBorders>
            <w:shd w:val="clear" w:color="000000" w:fill="FFFFFF"/>
            <w:vAlign w:val="center"/>
          </w:tcPr>
          <w:p w14:paraId="1A567BA3" w14:textId="51E6AFF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Tẩy mềm</w:t>
            </w:r>
          </w:p>
        </w:tc>
        <w:tc>
          <w:tcPr>
            <w:tcW w:w="993" w:type="dxa"/>
            <w:tcBorders>
              <w:top w:val="nil"/>
              <w:left w:val="nil"/>
              <w:bottom w:val="single" w:sz="8" w:space="0" w:color="auto"/>
              <w:right w:val="single" w:sz="8" w:space="0" w:color="auto"/>
            </w:tcBorders>
            <w:shd w:val="clear" w:color="000000" w:fill="FFFFFF"/>
            <w:vAlign w:val="center"/>
          </w:tcPr>
          <w:p w14:paraId="02D1DC82" w14:textId="19F9A6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356" w:type="dxa"/>
            <w:tcBorders>
              <w:top w:val="nil"/>
              <w:left w:val="nil"/>
              <w:bottom w:val="single" w:sz="8" w:space="0" w:color="auto"/>
              <w:right w:val="single" w:sz="8" w:space="0" w:color="auto"/>
            </w:tcBorders>
            <w:shd w:val="clear" w:color="000000" w:fill="FFFFFF"/>
            <w:vAlign w:val="bottom"/>
          </w:tcPr>
          <w:p w14:paraId="480514DC" w14:textId="15133FA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0,00411</w:t>
            </w:r>
          </w:p>
        </w:tc>
        <w:tc>
          <w:tcPr>
            <w:tcW w:w="1357" w:type="dxa"/>
            <w:tcBorders>
              <w:top w:val="nil"/>
              <w:left w:val="nil"/>
              <w:bottom w:val="single" w:sz="8" w:space="0" w:color="000000"/>
              <w:right w:val="single" w:sz="8" w:space="0" w:color="000000"/>
            </w:tcBorders>
            <w:shd w:val="clear" w:color="000000" w:fill="FFFFFF"/>
            <w:vAlign w:val="bottom"/>
          </w:tcPr>
          <w:p w14:paraId="05FE0728" w14:textId="1E7CA6C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0,00137</w:t>
            </w:r>
          </w:p>
        </w:tc>
        <w:tc>
          <w:tcPr>
            <w:tcW w:w="1357" w:type="dxa"/>
            <w:tcBorders>
              <w:top w:val="nil"/>
              <w:left w:val="nil"/>
              <w:bottom w:val="single" w:sz="8" w:space="0" w:color="auto"/>
              <w:right w:val="single" w:sz="8" w:space="0" w:color="auto"/>
            </w:tcBorders>
            <w:shd w:val="clear" w:color="000000" w:fill="FFFFFF"/>
            <w:vAlign w:val="bottom"/>
          </w:tcPr>
          <w:p w14:paraId="7D653BBB" w14:textId="2F170F57"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0,00685</w:t>
            </w:r>
          </w:p>
        </w:tc>
        <w:tc>
          <w:tcPr>
            <w:tcW w:w="1356" w:type="dxa"/>
            <w:tcBorders>
              <w:top w:val="nil"/>
              <w:left w:val="nil"/>
              <w:bottom w:val="nil"/>
              <w:right w:val="nil"/>
            </w:tcBorders>
            <w:noWrap/>
            <w:vAlign w:val="bottom"/>
          </w:tcPr>
          <w:p w14:paraId="2FB16999" w14:textId="22B4376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0,41667</w:t>
            </w:r>
          </w:p>
        </w:tc>
        <w:tc>
          <w:tcPr>
            <w:tcW w:w="1357" w:type="dxa"/>
            <w:tcBorders>
              <w:top w:val="nil"/>
              <w:left w:val="nil"/>
              <w:bottom w:val="nil"/>
              <w:right w:val="nil"/>
            </w:tcBorders>
            <w:noWrap/>
            <w:vAlign w:val="bottom"/>
          </w:tcPr>
          <w:p w14:paraId="442CE561" w14:textId="76BF1AA0"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0,83333</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09688911" w14:textId="1C6D57A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1,25000</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0A5F07F4" w14:textId="29C847F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0,03600</w:t>
            </w:r>
          </w:p>
        </w:tc>
      </w:tr>
      <w:tr w:rsidR="00083FFF" w:rsidRPr="00DC798E" w14:paraId="67E41065" w14:textId="77777777"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tcPr>
          <w:p w14:paraId="0EB2E1E9" w14:textId="1967A63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407" w:type="dxa"/>
            <w:tcBorders>
              <w:top w:val="nil"/>
              <w:left w:val="nil"/>
              <w:bottom w:val="single" w:sz="8" w:space="0" w:color="auto"/>
              <w:right w:val="single" w:sz="8" w:space="0" w:color="auto"/>
            </w:tcBorders>
            <w:shd w:val="clear" w:color="000000" w:fill="FFFFFF"/>
            <w:vAlign w:val="center"/>
          </w:tcPr>
          <w:p w14:paraId="7F916203" w14:textId="3861795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đen trắng A4</w:t>
            </w:r>
          </w:p>
        </w:tc>
        <w:tc>
          <w:tcPr>
            <w:tcW w:w="993" w:type="dxa"/>
            <w:tcBorders>
              <w:top w:val="nil"/>
              <w:left w:val="nil"/>
              <w:bottom w:val="single" w:sz="8" w:space="0" w:color="auto"/>
              <w:right w:val="single" w:sz="8" w:space="0" w:color="auto"/>
            </w:tcBorders>
            <w:shd w:val="clear" w:color="000000" w:fill="FFFFFF"/>
            <w:vAlign w:val="center"/>
          </w:tcPr>
          <w:p w14:paraId="0769FA0A" w14:textId="0E787F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07AA094F" w14:textId="037D54E1"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0,00137</w:t>
            </w:r>
          </w:p>
        </w:tc>
        <w:tc>
          <w:tcPr>
            <w:tcW w:w="1357" w:type="dxa"/>
            <w:tcBorders>
              <w:top w:val="nil"/>
              <w:left w:val="nil"/>
              <w:bottom w:val="single" w:sz="8" w:space="0" w:color="000000"/>
              <w:right w:val="single" w:sz="8" w:space="0" w:color="000000"/>
            </w:tcBorders>
            <w:shd w:val="clear" w:color="000000" w:fill="FFFFFF"/>
            <w:vAlign w:val="bottom"/>
          </w:tcPr>
          <w:p w14:paraId="2133CD9B" w14:textId="7A2DEB2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0,00205</w:t>
            </w:r>
          </w:p>
        </w:tc>
        <w:tc>
          <w:tcPr>
            <w:tcW w:w="1357" w:type="dxa"/>
            <w:tcBorders>
              <w:top w:val="nil"/>
              <w:left w:val="nil"/>
              <w:bottom w:val="single" w:sz="8" w:space="0" w:color="auto"/>
              <w:right w:val="single" w:sz="8" w:space="0" w:color="auto"/>
            </w:tcBorders>
            <w:shd w:val="clear" w:color="000000" w:fill="FFFFFF"/>
            <w:vAlign w:val="bottom"/>
          </w:tcPr>
          <w:p w14:paraId="5B6365BC" w14:textId="4EA3A9A3"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0,00274</w:t>
            </w:r>
          </w:p>
        </w:tc>
        <w:tc>
          <w:tcPr>
            <w:tcW w:w="1356" w:type="dxa"/>
            <w:tcBorders>
              <w:top w:val="nil"/>
              <w:left w:val="nil"/>
              <w:bottom w:val="nil"/>
              <w:right w:val="nil"/>
            </w:tcBorders>
            <w:noWrap/>
            <w:vAlign w:val="bottom"/>
          </w:tcPr>
          <w:p w14:paraId="0F42C081" w14:textId="77AFA3F5"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0,00833</w:t>
            </w:r>
          </w:p>
        </w:tc>
        <w:tc>
          <w:tcPr>
            <w:tcW w:w="1357" w:type="dxa"/>
            <w:tcBorders>
              <w:top w:val="nil"/>
              <w:left w:val="nil"/>
              <w:bottom w:val="nil"/>
              <w:right w:val="nil"/>
            </w:tcBorders>
            <w:noWrap/>
            <w:vAlign w:val="bottom"/>
          </w:tcPr>
          <w:p w14:paraId="0EDFDB39" w14:textId="2831F4BA"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0,01667</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3CE9E2B0" w14:textId="1F864DD4"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0,02000</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73AA50A0" w14:textId="7E6471B6"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0,00400</w:t>
            </w:r>
          </w:p>
        </w:tc>
      </w:tr>
      <w:tr w:rsidR="00083FFF" w:rsidRPr="00DC798E" w14:paraId="6CBED086" w14:textId="77777777" w:rsidTr="00083FFF">
        <w:trPr>
          <w:trHeight w:val="454"/>
          <w:jc w:val="center"/>
        </w:trPr>
        <w:tc>
          <w:tcPr>
            <w:tcW w:w="709" w:type="dxa"/>
            <w:tcBorders>
              <w:top w:val="nil"/>
              <w:left w:val="single" w:sz="8" w:space="0" w:color="auto"/>
              <w:bottom w:val="single" w:sz="8" w:space="0" w:color="auto"/>
              <w:right w:val="single" w:sz="8" w:space="0" w:color="auto"/>
            </w:tcBorders>
            <w:shd w:val="clear" w:color="000000" w:fill="FFFFFF"/>
            <w:vAlign w:val="center"/>
          </w:tcPr>
          <w:p w14:paraId="25F0B1F9" w14:textId="3FBD78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407" w:type="dxa"/>
            <w:tcBorders>
              <w:top w:val="nil"/>
              <w:left w:val="nil"/>
              <w:bottom w:val="single" w:sz="8" w:space="0" w:color="auto"/>
              <w:right w:val="single" w:sz="8" w:space="0" w:color="auto"/>
            </w:tcBorders>
            <w:shd w:val="clear" w:color="000000" w:fill="FFFFFF"/>
            <w:vAlign w:val="center"/>
          </w:tcPr>
          <w:p w14:paraId="1DE870EE" w14:textId="62CD424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máy photocopy</w:t>
            </w:r>
          </w:p>
        </w:tc>
        <w:tc>
          <w:tcPr>
            <w:tcW w:w="993" w:type="dxa"/>
            <w:tcBorders>
              <w:top w:val="nil"/>
              <w:left w:val="nil"/>
              <w:bottom w:val="single" w:sz="8" w:space="0" w:color="auto"/>
              <w:right w:val="single" w:sz="8" w:space="0" w:color="auto"/>
            </w:tcBorders>
            <w:shd w:val="clear" w:color="000000" w:fill="FFFFFF"/>
            <w:vAlign w:val="center"/>
          </w:tcPr>
          <w:p w14:paraId="79411B45" w14:textId="777454F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356" w:type="dxa"/>
            <w:tcBorders>
              <w:top w:val="nil"/>
              <w:left w:val="nil"/>
              <w:bottom w:val="single" w:sz="8" w:space="0" w:color="auto"/>
              <w:right w:val="single" w:sz="8" w:space="0" w:color="auto"/>
            </w:tcBorders>
            <w:shd w:val="clear" w:color="000000" w:fill="FFFFFF"/>
            <w:vAlign w:val="bottom"/>
          </w:tcPr>
          <w:p w14:paraId="51C02AD7" w14:textId="6E6B600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0,00027</w:t>
            </w:r>
          </w:p>
        </w:tc>
        <w:tc>
          <w:tcPr>
            <w:tcW w:w="1357" w:type="dxa"/>
            <w:tcBorders>
              <w:top w:val="nil"/>
              <w:left w:val="nil"/>
              <w:bottom w:val="single" w:sz="8" w:space="0" w:color="000000"/>
              <w:right w:val="single" w:sz="8" w:space="0" w:color="000000"/>
            </w:tcBorders>
            <w:shd w:val="clear" w:color="000000" w:fill="FFFFFF"/>
            <w:vAlign w:val="bottom"/>
          </w:tcPr>
          <w:p w14:paraId="54384ED9" w14:textId="2850EC8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0,00055</w:t>
            </w:r>
          </w:p>
        </w:tc>
        <w:tc>
          <w:tcPr>
            <w:tcW w:w="1357" w:type="dxa"/>
            <w:tcBorders>
              <w:top w:val="nil"/>
              <w:left w:val="nil"/>
              <w:bottom w:val="single" w:sz="8" w:space="0" w:color="auto"/>
              <w:right w:val="single" w:sz="8" w:space="0" w:color="auto"/>
            </w:tcBorders>
            <w:shd w:val="clear" w:color="000000" w:fill="FFFFFF"/>
            <w:vAlign w:val="bottom"/>
          </w:tcPr>
          <w:p w14:paraId="0F35C562" w14:textId="438FB39D"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0,00068</w:t>
            </w:r>
          </w:p>
        </w:tc>
        <w:tc>
          <w:tcPr>
            <w:tcW w:w="1356" w:type="dxa"/>
            <w:tcBorders>
              <w:top w:val="nil"/>
              <w:left w:val="nil"/>
              <w:bottom w:val="nil"/>
              <w:right w:val="nil"/>
            </w:tcBorders>
            <w:noWrap/>
            <w:vAlign w:val="bottom"/>
          </w:tcPr>
          <w:p w14:paraId="1CE1FF52" w14:textId="7AEA786E"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0,00167</w:t>
            </w:r>
          </w:p>
        </w:tc>
        <w:tc>
          <w:tcPr>
            <w:tcW w:w="1357" w:type="dxa"/>
            <w:tcBorders>
              <w:top w:val="nil"/>
              <w:left w:val="nil"/>
              <w:bottom w:val="nil"/>
              <w:right w:val="nil"/>
            </w:tcBorders>
            <w:noWrap/>
            <w:vAlign w:val="bottom"/>
          </w:tcPr>
          <w:p w14:paraId="250CA18A" w14:textId="101B117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0,00333</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709E002C" w14:textId="7979E5A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0,00500</w:t>
            </w:r>
          </w:p>
        </w:tc>
        <w:tc>
          <w:tcPr>
            <w:tcW w:w="1357" w:type="dxa"/>
            <w:tcBorders>
              <w:top w:val="nil"/>
              <w:left w:val="single" w:sz="8" w:space="0" w:color="auto"/>
              <w:bottom w:val="single" w:sz="8" w:space="0" w:color="auto"/>
              <w:right w:val="single" w:sz="8" w:space="0" w:color="auto"/>
            </w:tcBorders>
            <w:shd w:val="clear" w:color="000000" w:fill="FFFFFF"/>
            <w:vAlign w:val="bottom"/>
          </w:tcPr>
          <w:p w14:paraId="78799E67" w14:textId="546C5FA8" w:rsidR="00083FFF" w:rsidRPr="00DC798E" w:rsidRDefault="00083FFF" w:rsidP="00DC798E">
            <w:pPr>
              <w:widowControl/>
              <w:suppressAutoHyphens w:val="0"/>
              <w:spacing w:before="0" w:after="0" w:line="240" w:lineRule="auto"/>
              <w:ind w:left="-108" w:right="-150" w:firstLine="0"/>
              <w:jc w:val="center"/>
              <w:textDirection w:val="lrTb"/>
              <w:textAlignment w:val="auto"/>
              <w:outlineLvl w:val="9"/>
              <w:rPr>
                <w:rFonts w:cs="Times New Roman"/>
                <w:color w:val="auto"/>
                <w:sz w:val="24"/>
              </w:rPr>
            </w:pPr>
            <w:r w:rsidRPr="00DC798E">
              <w:rPr>
                <w:rFonts w:cs="Times New Roman"/>
                <w:color w:val="auto"/>
                <w:sz w:val="24"/>
              </w:rPr>
              <w:t>0,00100</w:t>
            </w:r>
          </w:p>
        </w:tc>
      </w:tr>
    </w:tbl>
    <w:p w14:paraId="303B7AAA" w14:textId="77777777" w:rsidR="0077580C" w:rsidRPr="00DC798E" w:rsidRDefault="0077580C" w:rsidP="00DC798E">
      <w:pPr>
        <w:tabs>
          <w:tab w:val="left" w:pos="6480"/>
          <w:tab w:val="left" w:pos="6720"/>
        </w:tabs>
        <w:spacing w:before="120" w:line="240" w:lineRule="auto"/>
        <w:ind w:hanging="2"/>
        <w:rPr>
          <w:rFonts w:eastAsia="Times New Roman" w:cs="Times New Roman"/>
          <w:color w:val="auto"/>
          <w:sz w:val="24"/>
          <w:lang w:val="en-GB"/>
        </w:rPr>
      </w:pPr>
    </w:p>
    <w:p w14:paraId="6195103D" w14:textId="77777777" w:rsidR="00083FFF" w:rsidRPr="00DC798E" w:rsidRDefault="00083FFF"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6D16D495" w14:textId="7A3BC22C" w:rsidR="00FD7AC2" w:rsidRPr="00DC798E" w:rsidRDefault="00E65B72"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Biểu 01. Định mức sử dụng vật liệu thực hiện dự báo, cảnh báo khí tượng</w:t>
      </w:r>
      <w:r w:rsidR="00FD7AC2" w:rsidRPr="00DC798E">
        <w:rPr>
          <w:rFonts w:eastAsia="Times New Roman" w:cs="Times New Roman"/>
          <w:b/>
          <w:color w:val="auto"/>
          <w:szCs w:val="28"/>
          <w:lang w:val="en-GB"/>
        </w:rPr>
        <w:t xml:space="preserve"> (tiếp theo)</w:t>
      </w:r>
    </w:p>
    <w:p w14:paraId="58737192"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1" w:type="dxa"/>
        <w:tblLayout w:type="fixed"/>
        <w:tblLook w:val="04A0" w:firstRow="1" w:lastRow="0" w:firstColumn="1" w:lastColumn="0" w:noHBand="0" w:noVBand="1"/>
      </w:tblPr>
      <w:tblGrid>
        <w:gridCol w:w="699"/>
        <w:gridCol w:w="3402"/>
        <w:gridCol w:w="992"/>
        <w:gridCol w:w="1583"/>
        <w:gridCol w:w="1583"/>
        <w:gridCol w:w="1583"/>
        <w:gridCol w:w="1583"/>
        <w:gridCol w:w="1583"/>
        <w:gridCol w:w="1583"/>
      </w:tblGrid>
      <w:tr w:rsidR="00FD7AC2" w:rsidRPr="00DC798E" w14:paraId="4AA3CE86" w14:textId="77777777" w:rsidTr="003B507A">
        <w:trPr>
          <w:trHeight w:val="312"/>
          <w:tblHeader/>
        </w:trPr>
        <w:tc>
          <w:tcPr>
            <w:tcW w:w="699" w:type="dxa"/>
            <w:tcBorders>
              <w:top w:val="single" w:sz="8" w:space="0" w:color="000000"/>
              <w:left w:val="single" w:sz="8" w:space="0" w:color="000000"/>
              <w:bottom w:val="nil"/>
              <w:right w:val="nil"/>
            </w:tcBorders>
            <w:shd w:val="clear" w:color="000000" w:fill="FFFFFF"/>
            <w:vAlign w:val="center"/>
            <w:hideMark/>
          </w:tcPr>
          <w:p w14:paraId="1FE637F7"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402" w:type="dxa"/>
            <w:tcBorders>
              <w:top w:val="single" w:sz="8" w:space="0" w:color="000000"/>
              <w:left w:val="single" w:sz="8" w:space="0" w:color="000000"/>
              <w:bottom w:val="nil"/>
              <w:right w:val="nil"/>
            </w:tcBorders>
            <w:shd w:val="clear" w:color="000000" w:fill="FFFFFF"/>
            <w:vAlign w:val="center"/>
            <w:hideMark/>
          </w:tcPr>
          <w:p w14:paraId="5DFDBE7E" w14:textId="14B6A85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r w:rsidR="00083FFF" w:rsidRPr="00DC798E">
              <w:rPr>
                <w:rFonts w:eastAsia="Times New Roman" w:cs="Times New Roman"/>
                <w:b/>
                <w:bCs/>
                <w:color w:val="auto"/>
                <w:position w:val="0"/>
                <w:sz w:val="24"/>
                <w:lang w:val="en-GB" w:eastAsia="en-GB"/>
              </w:rPr>
              <w:t>vật liệu</w:t>
            </w:r>
          </w:p>
        </w:tc>
        <w:tc>
          <w:tcPr>
            <w:tcW w:w="992" w:type="dxa"/>
            <w:tcBorders>
              <w:top w:val="single" w:sz="8" w:space="0" w:color="000000"/>
              <w:left w:val="single" w:sz="8" w:space="0" w:color="000000"/>
              <w:bottom w:val="nil"/>
              <w:right w:val="nil"/>
            </w:tcBorders>
            <w:shd w:val="clear" w:color="000000" w:fill="FFFFFF"/>
            <w:vAlign w:val="center"/>
            <w:hideMark/>
          </w:tcPr>
          <w:p w14:paraId="6A81D7B7"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583" w:type="dxa"/>
            <w:tcBorders>
              <w:top w:val="single" w:sz="8" w:space="0" w:color="000000"/>
              <w:left w:val="single" w:sz="8" w:space="0" w:color="000000"/>
              <w:bottom w:val="nil"/>
              <w:right w:val="single" w:sz="8" w:space="0" w:color="000000"/>
            </w:tcBorders>
            <w:shd w:val="clear" w:color="000000" w:fill="FFFFFF"/>
            <w:vAlign w:val="center"/>
          </w:tcPr>
          <w:p w14:paraId="123D6F8F" w14:textId="2924D9CA"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mưa lớn</w:t>
            </w:r>
          </w:p>
        </w:tc>
        <w:tc>
          <w:tcPr>
            <w:tcW w:w="1583" w:type="dxa"/>
            <w:tcBorders>
              <w:top w:val="single" w:sz="8" w:space="0" w:color="000000"/>
              <w:left w:val="nil"/>
              <w:bottom w:val="nil"/>
              <w:right w:val="single" w:sz="8" w:space="0" w:color="000000"/>
            </w:tcBorders>
            <w:vAlign w:val="center"/>
          </w:tcPr>
          <w:p w14:paraId="59ED7FE3" w14:textId="44A8F7FD"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không khí lạnh</w:t>
            </w:r>
          </w:p>
        </w:tc>
        <w:tc>
          <w:tcPr>
            <w:tcW w:w="1583" w:type="dxa"/>
            <w:tcBorders>
              <w:top w:val="single" w:sz="8" w:space="0" w:color="000000"/>
              <w:left w:val="nil"/>
              <w:bottom w:val="nil"/>
              <w:right w:val="single" w:sz="8" w:space="0" w:color="000000"/>
            </w:tcBorders>
            <w:vAlign w:val="center"/>
          </w:tcPr>
          <w:p w14:paraId="0750177D" w14:textId="7699D18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nắng nóng</w:t>
            </w:r>
          </w:p>
        </w:tc>
        <w:tc>
          <w:tcPr>
            <w:tcW w:w="1583" w:type="dxa"/>
            <w:tcBorders>
              <w:top w:val="single" w:sz="8" w:space="0" w:color="000000"/>
              <w:left w:val="nil"/>
              <w:bottom w:val="nil"/>
              <w:right w:val="single" w:sz="8" w:space="0" w:color="000000"/>
            </w:tcBorders>
            <w:vAlign w:val="center"/>
          </w:tcPr>
          <w:p w14:paraId="26A1B8BB" w14:textId="77188814"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rét đậm, rét hạn, băng giá, sương muối</w:t>
            </w:r>
          </w:p>
        </w:tc>
        <w:tc>
          <w:tcPr>
            <w:tcW w:w="1583" w:type="dxa"/>
            <w:tcBorders>
              <w:top w:val="single" w:sz="8" w:space="0" w:color="000000"/>
              <w:left w:val="nil"/>
              <w:bottom w:val="nil"/>
              <w:right w:val="single" w:sz="8" w:space="0" w:color="000000"/>
            </w:tcBorders>
            <w:vAlign w:val="center"/>
          </w:tcPr>
          <w:p w14:paraId="253898C1" w14:textId="62D2C209"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dông, lốc, sét, mưa đá</w:t>
            </w:r>
          </w:p>
        </w:tc>
        <w:tc>
          <w:tcPr>
            <w:tcW w:w="1583" w:type="dxa"/>
            <w:tcBorders>
              <w:top w:val="single" w:sz="8" w:space="0" w:color="000000"/>
              <w:left w:val="nil"/>
              <w:bottom w:val="nil"/>
              <w:right w:val="single" w:sz="8" w:space="0" w:color="000000"/>
            </w:tcBorders>
            <w:vAlign w:val="center"/>
          </w:tcPr>
          <w:p w14:paraId="0748EE25" w14:textId="7D70E673"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sương mù</w:t>
            </w:r>
          </w:p>
        </w:tc>
      </w:tr>
      <w:tr w:rsidR="00083FFF" w:rsidRPr="00DC798E" w14:paraId="674D793E" w14:textId="77777777" w:rsidTr="00083FFF">
        <w:trPr>
          <w:trHeight w:val="454"/>
        </w:trPr>
        <w:tc>
          <w:tcPr>
            <w:tcW w:w="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936B696" w14:textId="15563F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402" w:type="dxa"/>
            <w:tcBorders>
              <w:top w:val="single" w:sz="8" w:space="0" w:color="auto"/>
              <w:left w:val="nil"/>
              <w:bottom w:val="single" w:sz="8" w:space="0" w:color="auto"/>
              <w:right w:val="single" w:sz="8" w:space="0" w:color="auto"/>
            </w:tcBorders>
            <w:shd w:val="clear" w:color="000000" w:fill="FFFFFF"/>
            <w:vAlign w:val="center"/>
            <w:hideMark/>
          </w:tcPr>
          <w:p w14:paraId="13074C0C" w14:textId="4F34513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A4</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19FD1AA4" w14:textId="3B0BB7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583" w:type="dxa"/>
            <w:tcBorders>
              <w:top w:val="single" w:sz="8" w:space="0" w:color="auto"/>
              <w:left w:val="nil"/>
              <w:bottom w:val="single" w:sz="8" w:space="0" w:color="auto"/>
              <w:right w:val="single" w:sz="8" w:space="0" w:color="auto"/>
            </w:tcBorders>
            <w:shd w:val="clear" w:color="000000" w:fill="FFFFFF"/>
            <w:vAlign w:val="center"/>
          </w:tcPr>
          <w:p w14:paraId="1DF3B47C" w14:textId="0B77522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583" w:type="dxa"/>
            <w:tcBorders>
              <w:top w:val="single" w:sz="8" w:space="0" w:color="000000"/>
              <w:left w:val="nil"/>
              <w:bottom w:val="nil"/>
              <w:right w:val="single" w:sz="8" w:space="0" w:color="000000"/>
            </w:tcBorders>
            <w:shd w:val="clear" w:color="000000" w:fill="FFFFFF"/>
            <w:vAlign w:val="center"/>
          </w:tcPr>
          <w:p w14:paraId="295FC7A6" w14:textId="6EFB517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583" w:type="dxa"/>
            <w:tcBorders>
              <w:top w:val="single" w:sz="8" w:space="0" w:color="auto"/>
              <w:left w:val="nil"/>
              <w:bottom w:val="single" w:sz="8" w:space="0" w:color="auto"/>
              <w:right w:val="single" w:sz="8" w:space="0" w:color="auto"/>
            </w:tcBorders>
            <w:shd w:val="clear" w:color="000000" w:fill="FFFFFF"/>
            <w:vAlign w:val="center"/>
          </w:tcPr>
          <w:p w14:paraId="5A7AF389" w14:textId="418B31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583" w:type="dxa"/>
            <w:tcBorders>
              <w:top w:val="single" w:sz="8" w:space="0" w:color="000000"/>
              <w:left w:val="nil"/>
              <w:bottom w:val="nil"/>
              <w:right w:val="single" w:sz="8" w:space="0" w:color="000000"/>
            </w:tcBorders>
            <w:shd w:val="clear" w:color="000000" w:fill="FFFFFF"/>
            <w:vAlign w:val="center"/>
          </w:tcPr>
          <w:p w14:paraId="39DDAC81" w14:textId="63CC9A0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583" w:type="dxa"/>
            <w:tcBorders>
              <w:top w:val="single" w:sz="8" w:space="0" w:color="auto"/>
              <w:left w:val="nil"/>
              <w:bottom w:val="single" w:sz="8" w:space="0" w:color="auto"/>
              <w:right w:val="single" w:sz="8" w:space="0" w:color="auto"/>
            </w:tcBorders>
            <w:shd w:val="clear" w:color="000000" w:fill="FFFFFF"/>
            <w:vAlign w:val="center"/>
          </w:tcPr>
          <w:p w14:paraId="082FB39F" w14:textId="53F29C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583" w:type="dxa"/>
            <w:tcBorders>
              <w:top w:val="single" w:sz="8" w:space="0" w:color="auto"/>
              <w:left w:val="nil"/>
              <w:bottom w:val="single" w:sz="8" w:space="0" w:color="auto"/>
              <w:right w:val="single" w:sz="8" w:space="0" w:color="auto"/>
            </w:tcBorders>
            <w:shd w:val="clear" w:color="000000" w:fill="FFFFFF"/>
            <w:vAlign w:val="center"/>
          </w:tcPr>
          <w:p w14:paraId="290A9DAD" w14:textId="583535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r>
      <w:tr w:rsidR="00083FFF" w:rsidRPr="00DC798E" w14:paraId="1DE12E4A"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22313490" w14:textId="3634B5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402" w:type="dxa"/>
            <w:tcBorders>
              <w:top w:val="nil"/>
              <w:left w:val="nil"/>
              <w:bottom w:val="single" w:sz="8" w:space="0" w:color="auto"/>
              <w:right w:val="single" w:sz="8" w:space="0" w:color="auto"/>
            </w:tcBorders>
            <w:shd w:val="clear" w:color="000000" w:fill="FFFFFF"/>
            <w:vAlign w:val="center"/>
            <w:hideMark/>
          </w:tcPr>
          <w:p w14:paraId="54BA4783" w14:textId="6EA2818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bìa A4</w:t>
            </w:r>
          </w:p>
        </w:tc>
        <w:tc>
          <w:tcPr>
            <w:tcW w:w="992" w:type="dxa"/>
            <w:tcBorders>
              <w:top w:val="nil"/>
              <w:left w:val="nil"/>
              <w:bottom w:val="single" w:sz="8" w:space="0" w:color="auto"/>
              <w:right w:val="single" w:sz="8" w:space="0" w:color="auto"/>
            </w:tcBorders>
            <w:shd w:val="clear" w:color="000000" w:fill="FFFFFF"/>
            <w:vAlign w:val="center"/>
            <w:hideMark/>
          </w:tcPr>
          <w:p w14:paraId="09564635" w14:textId="0F5C8D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583" w:type="dxa"/>
            <w:tcBorders>
              <w:top w:val="nil"/>
              <w:left w:val="nil"/>
              <w:bottom w:val="single" w:sz="8" w:space="0" w:color="auto"/>
              <w:right w:val="single" w:sz="8" w:space="0" w:color="auto"/>
            </w:tcBorders>
            <w:shd w:val="clear" w:color="000000" w:fill="FFFFFF"/>
            <w:vAlign w:val="center"/>
          </w:tcPr>
          <w:p w14:paraId="4DD01C05" w14:textId="5A12DE7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0,00008</w:t>
            </w:r>
          </w:p>
        </w:tc>
        <w:tc>
          <w:tcPr>
            <w:tcW w:w="1583" w:type="dxa"/>
            <w:tcBorders>
              <w:top w:val="single" w:sz="8" w:space="0" w:color="000000"/>
              <w:left w:val="nil"/>
              <w:bottom w:val="nil"/>
              <w:right w:val="single" w:sz="8" w:space="0" w:color="000000"/>
            </w:tcBorders>
            <w:shd w:val="clear" w:color="000000" w:fill="FFFFFF"/>
            <w:vAlign w:val="center"/>
          </w:tcPr>
          <w:p w14:paraId="43CFD192" w14:textId="5EBFAC1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0,00008</w:t>
            </w:r>
          </w:p>
        </w:tc>
        <w:tc>
          <w:tcPr>
            <w:tcW w:w="1583" w:type="dxa"/>
            <w:tcBorders>
              <w:top w:val="nil"/>
              <w:left w:val="nil"/>
              <w:bottom w:val="single" w:sz="8" w:space="0" w:color="auto"/>
              <w:right w:val="single" w:sz="8" w:space="0" w:color="auto"/>
            </w:tcBorders>
            <w:shd w:val="clear" w:color="000000" w:fill="FFFFFF"/>
            <w:vAlign w:val="center"/>
          </w:tcPr>
          <w:p w14:paraId="16A79B25" w14:textId="7C9DF9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0,00008</w:t>
            </w:r>
          </w:p>
        </w:tc>
        <w:tc>
          <w:tcPr>
            <w:tcW w:w="1583" w:type="dxa"/>
            <w:tcBorders>
              <w:top w:val="single" w:sz="8" w:space="0" w:color="000000"/>
              <w:left w:val="nil"/>
              <w:bottom w:val="nil"/>
              <w:right w:val="single" w:sz="8" w:space="0" w:color="000000"/>
            </w:tcBorders>
            <w:shd w:val="clear" w:color="000000" w:fill="FFFFFF"/>
            <w:vAlign w:val="center"/>
          </w:tcPr>
          <w:p w14:paraId="36F78A65" w14:textId="5E7C9E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83" w:type="dxa"/>
            <w:tcBorders>
              <w:top w:val="nil"/>
              <w:left w:val="nil"/>
              <w:bottom w:val="single" w:sz="8" w:space="0" w:color="auto"/>
              <w:right w:val="single" w:sz="8" w:space="0" w:color="auto"/>
            </w:tcBorders>
            <w:shd w:val="clear" w:color="000000" w:fill="FFFFFF"/>
            <w:vAlign w:val="center"/>
          </w:tcPr>
          <w:p w14:paraId="5185281F" w14:textId="730A91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83" w:type="dxa"/>
            <w:tcBorders>
              <w:top w:val="nil"/>
              <w:left w:val="nil"/>
              <w:bottom w:val="single" w:sz="8" w:space="0" w:color="auto"/>
              <w:right w:val="single" w:sz="8" w:space="0" w:color="auto"/>
            </w:tcBorders>
            <w:shd w:val="clear" w:color="000000" w:fill="FFFFFF"/>
            <w:vAlign w:val="center"/>
          </w:tcPr>
          <w:p w14:paraId="7C610885" w14:textId="21659A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r>
      <w:tr w:rsidR="00083FFF" w:rsidRPr="00DC798E" w14:paraId="14FD7D66"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62B982D4" w14:textId="07346A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402" w:type="dxa"/>
            <w:tcBorders>
              <w:top w:val="nil"/>
              <w:left w:val="nil"/>
              <w:bottom w:val="single" w:sz="8" w:space="0" w:color="auto"/>
              <w:right w:val="single" w:sz="8" w:space="0" w:color="auto"/>
            </w:tcBorders>
            <w:shd w:val="clear" w:color="000000" w:fill="FFFFFF"/>
            <w:vAlign w:val="center"/>
            <w:hideMark/>
          </w:tcPr>
          <w:p w14:paraId="01DCF6D5" w14:textId="497D6AD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bi</w:t>
            </w:r>
          </w:p>
        </w:tc>
        <w:tc>
          <w:tcPr>
            <w:tcW w:w="992" w:type="dxa"/>
            <w:tcBorders>
              <w:top w:val="nil"/>
              <w:left w:val="nil"/>
              <w:bottom w:val="single" w:sz="8" w:space="0" w:color="auto"/>
              <w:right w:val="single" w:sz="8" w:space="0" w:color="auto"/>
            </w:tcBorders>
            <w:shd w:val="clear" w:color="000000" w:fill="FFFFFF"/>
            <w:vAlign w:val="center"/>
            <w:hideMark/>
          </w:tcPr>
          <w:p w14:paraId="14F5E781" w14:textId="33FD795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38BEF417" w14:textId="25316FB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10A6F7FE" w14:textId="4EA37FF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70847262" w14:textId="1724333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242512C3" w14:textId="18FECD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3D4D91BD" w14:textId="39A048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63DCE3C3" w14:textId="16F030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2C58F6A7"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5BC066E1" w14:textId="6C444DF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402" w:type="dxa"/>
            <w:tcBorders>
              <w:top w:val="nil"/>
              <w:left w:val="nil"/>
              <w:bottom w:val="single" w:sz="8" w:space="0" w:color="auto"/>
              <w:right w:val="single" w:sz="8" w:space="0" w:color="auto"/>
            </w:tcBorders>
            <w:shd w:val="clear" w:color="000000" w:fill="FFFFFF"/>
            <w:vAlign w:val="center"/>
            <w:hideMark/>
          </w:tcPr>
          <w:p w14:paraId="7F37A1BF" w14:textId="47CECB0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gáy màu 5cm</w:t>
            </w:r>
          </w:p>
        </w:tc>
        <w:tc>
          <w:tcPr>
            <w:tcW w:w="992" w:type="dxa"/>
            <w:tcBorders>
              <w:top w:val="nil"/>
              <w:left w:val="nil"/>
              <w:bottom w:val="single" w:sz="8" w:space="0" w:color="auto"/>
              <w:right w:val="single" w:sz="8" w:space="0" w:color="auto"/>
            </w:tcBorders>
            <w:shd w:val="clear" w:color="000000" w:fill="FFFFFF"/>
            <w:vAlign w:val="center"/>
            <w:hideMark/>
          </w:tcPr>
          <w:p w14:paraId="14451EB1" w14:textId="7AA661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583" w:type="dxa"/>
            <w:tcBorders>
              <w:top w:val="nil"/>
              <w:left w:val="nil"/>
              <w:bottom w:val="single" w:sz="8" w:space="0" w:color="auto"/>
              <w:right w:val="single" w:sz="8" w:space="0" w:color="auto"/>
            </w:tcBorders>
            <w:shd w:val="clear" w:color="000000" w:fill="FFFFFF"/>
            <w:vAlign w:val="center"/>
          </w:tcPr>
          <w:p w14:paraId="3AB71AFB" w14:textId="6589705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1D92EF3E" w14:textId="107938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28F0F21F" w14:textId="705030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3E854583" w14:textId="2409A3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19C8798D" w14:textId="58259A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3AEBCA39" w14:textId="4F752B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6716B72B"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6BFB3584" w14:textId="01F9FA3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402" w:type="dxa"/>
            <w:tcBorders>
              <w:top w:val="nil"/>
              <w:left w:val="nil"/>
              <w:bottom w:val="single" w:sz="8" w:space="0" w:color="auto"/>
              <w:right w:val="single" w:sz="8" w:space="0" w:color="auto"/>
            </w:tcBorders>
            <w:shd w:val="clear" w:color="000000" w:fill="FFFFFF"/>
            <w:vAlign w:val="center"/>
            <w:hideMark/>
          </w:tcPr>
          <w:p w14:paraId="1F40F96C" w14:textId="3949D31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5cm</w:t>
            </w:r>
          </w:p>
        </w:tc>
        <w:tc>
          <w:tcPr>
            <w:tcW w:w="992" w:type="dxa"/>
            <w:tcBorders>
              <w:top w:val="nil"/>
              <w:left w:val="nil"/>
              <w:bottom w:val="single" w:sz="8" w:space="0" w:color="auto"/>
              <w:right w:val="single" w:sz="8" w:space="0" w:color="auto"/>
            </w:tcBorders>
            <w:shd w:val="clear" w:color="000000" w:fill="FFFFFF"/>
            <w:vAlign w:val="center"/>
            <w:hideMark/>
          </w:tcPr>
          <w:p w14:paraId="1AAD7070" w14:textId="3D6B62E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583" w:type="dxa"/>
            <w:tcBorders>
              <w:top w:val="nil"/>
              <w:left w:val="nil"/>
              <w:bottom w:val="single" w:sz="8" w:space="0" w:color="auto"/>
              <w:right w:val="single" w:sz="8" w:space="0" w:color="auto"/>
            </w:tcBorders>
            <w:shd w:val="clear" w:color="000000" w:fill="FFFFFF"/>
            <w:vAlign w:val="center"/>
          </w:tcPr>
          <w:p w14:paraId="0ABF481D" w14:textId="75098B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673E48B0" w14:textId="19483E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5B778511" w14:textId="7740D0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1338C40E" w14:textId="6FDD95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03C60FA0" w14:textId="1EF7F8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60522BFD" w14:textId="2EBA05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0B3CC264"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6D7DCD6D" w14:textId="041DD4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402" w:type="dxa"/>
            <w:tcBorders>
              <w:top w:val="nil"/>
              <w:left w:val="nil"/>
              <w:bottom w:val="single" w:sz="8" w:space="0" w:color="auto"/>
              <w:right w:val="single" w:sz="8" w:space="0" w:color="auto"/>
            </w:tcBorders>
            <w:shd w:val="clear" w:color="000000" w:fill="FFFFFF"/>
            <w:vAlign w:val="center"/>
            <w:hideMark/>
          </w:tcPr>
          <w:p w14:paraId="0E3EC284" w14:textId="4727254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2cm</w:t>
            </w:r>
          </w:p>
        </w:tc>
        <w:tc>
          <w:tcPr>
            <w:tcW w:w="992" w:type="dxa"/>
            <w:tcBorders>
              <w:top w:val="nil"/>
              <w:left w:val="nil"/>
              <w:bottom w:val="single" w:sz="8" w:space="0" w:color="auto"/>
              <w:right w:val="single" w:sz="8" w:space="0" w:color="auto"/>
            </w:tcBorders>
            <w:shd w:val="clear" w:color="000000" w:fill="FFFFFF"/>
            <w:vAlign w:val="center"/>
            <w:hideMark/>
          </w:tcPr>
          <w:p w14:paraId="18B8F56E" w14:textId="793E5F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583" w:type="dxa"/>
            <w:tcBorders>
              <w:top w:val="nil"/>
              <w:left w:val="nil"/>
              <w:bottom w:val="single" w:sz="8" w:space="0" w:color="auto"/>
              <w:right w:val="single" w:sz="8" w:space="0" w:color="auto"/>
            </w:tcBorders>
            <w:shd w:val="clear" w:color="000000" w:fill="FFFFFF"/>
            <w:vAlign w:val="center"/>
          </w:tcPr>
          <w:p w14:paraId="0AAC4EA3" w14:textId="53BEF04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0F51763F" w14:textId="60F5B2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4331F6C0" w14:textId="4FCE8F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single" w:sz="8" w:space="0" w:color="000000"/>
              <w:left w:val="nil"/>
              <w:bottom w:val="nil"/>
              <w:right w:val="single" w:sz="8" w:space="0" w:color="000000"/>
            </w:tcBorders>
            <w:shd w:val="clear" w:color="000000" w:fill="FFFFFF"/>
            <w:vAlign w:val="center"/>
          </w:tcPr>
          <w:p w14:paraId="6ED3EF80" w14:textId="19EA82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5397F3D7" w14:textId="37346B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07726024" w14:textId="638F33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14DA6708"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34FA1BCB" w14:textId="1DAE1C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w:t>
            </w:r>
          </w:p>
        </w:tc>
        <w:tc>
          <w:tcPr>
            <w:tcW w:w="3402" w:type="dxa"/>
            <w:tcBorders>
              <w:top w:val="nil"/>
              <w:left w:val="nil"/>
              <w:bottom w:val="single" w:sz="8" w:space="0" w:color="auto"/>
              <w:right w:val="single" w:sz="8" w:space="0" w:color="auto"/>
            </w:tcBorders>
            <w:shd w:val="clear" w:color="000000" w:fill="FFFFFF"/>
            <w:vAlign w:val="center"/>
            <w:hideMark/>
          </w:tcPr>
          <w:p w14:paraId="7A090DB0" w14:textId="28F732E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Sổ ghi chép các loại (họp, ghi biên bản, giao ca, soát ca, …)</w:t>
            </w:r>
          </w:p>
        </w:tc>
        <w:tc>
          <w:tcPr>
            <w:tcW w:w="992" w:type="dxa"/>
            <w:tcBorders>
              <w:top w:val="nil"/>
              <w:left w:val="nil"/>
              <w:bottom w:val="single" w:sz="8" w:space="0" w:color="auto"/>
              <w:right w:val="single" w:sz="8" w:space="0" w:color="auto"/>
            </w:tcBorders>
            <w:shd w:val="clear" w:color="000000" w:fill="FFFFFF"/>
            <w:vAlign w:val="center"/>
            <w:hideMark/>
          </w:tcPr>
          <w:p w14:paraId="485F1C10" w14:textId="105FF9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583" w:type="dxa"/>
            <w:tcBorders>
              <w:top w:val="nil"/>
              <w:left w:val="nil"/>
              <w:bottom w:val="single" w:sz="8" w:space="0" w:color="auto"/>
              <w:right w:val="single" w:sz="8" w:space="0" w:color="auto"/>
            </w:tcBorders>
            <w:shd w:val="clear" w:color="000000" w:fill="FFFFFF"/>
            <w:vAlign w:val="center"/>
          </w:tcPr>
          <w:p w14:paraId="03C466DC" w14:textId="7E8EF4B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single" w:sz="8" w:space="0" w:color="000000"/>
              <w:left w:val="nil"/>
              <w:bottom w:val="nil"/>
              <w:right w:val="single" w:sz="8" w:space="0" w:color="000000"/>
            </w:tcBorders>
            <w:shd w:val="clear" w:color="000000" w:fill="FFFFFF"/>
            <w:vAlign w:val="center"/>
          </w:tcPr>
          <w:p w14:paraId="20AABF9E" w14:textId="1A29D60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nil"/>
              <w:left w:val="nil"/>
              <w:bottom w:val="single" w:sz="8" w:space="0" w:color="auto"/>
              <w:right w:val="single" w:sz="8" w:space="0" w:color="auto"/>
            </w:tcBorders>
            <w:shd w:val="clear" w:color="000000" w:fill="FFFFFF"/>
            <w:vAlign w:val="center"/>
          </w:tcPr>
          <w:p w14:paraId="5185E4FE" w14:textId="08A9DBF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single" w:sz="8" w:space="0" w:color="000000"/>
              <w:left w:val="nil"/>
              <w:bottom w:val="nil"/>
              <w:right w:val="single" w:sz="8" w:space="0" w:color="000000"/>
            </w:tcBorders>
            <w:shd w:val="clear" w:color="000000" w:fill="FFFFFF"/>
            <w:vAlign w:val="center"/>
          </w:tcPr>
          <w:p w14:paraId="18AEC0E3" w14:textId="0A372C2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032A8B6D" w14:textId="461819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1233889A" w14:textId="776A91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40237096"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9AF65B1" w14:textId="41DCBCD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402" w:type="dxa"/>
            <w:tcBorders>
              <w:top w:val="nil"/>
              <w:left w:val="nil"/>
              <w:bottom w:val="single" w:sz="8" w:space="0" w:color="auto"/>
              <w:right w:val="single" w:sz="8" w:space="0" w:color="auto"/>
            </w:tcBorders>
            <w:shd w:val="clear" w:color="000000" w:fill="FFFFFF"/>
            <w:vAlign w:val="center"/>
            <w:hideMark/>
          </w:tcPr>
          <w:p w14:paraId="78DCEB39" w14:textId="2E70EC6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Túi nilon đựng tài liệu</w:t>
            </w:r>
          </w:p>
        </w:tc>
        <w:tc>
          <w:tcPr>
            <w:tcW w:w="992" w:type="dxa"/>
            <w:tcBorders>
              <w:top w:val="nil"/>
              <w:left w:val="nil"/>
              <w:bottom w:val="single" w:sz="8" w:space="0" w:color="auto"/>
              <w:right w:val="single" w:sz="8" w:space="0" w:color="auto"/>
            </w:tcBorders>
            <w:shd w:val="clear" w:color="000000" w:fill="FFFFFF"/>
            <w:vAlign w:val="center"/>
            <w:hideMark/>
          </w:tcPr>
          <w:p w14:paraId="4E38E530" w14:textId="3ACC3A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77BD4976" w14:textId="4A75C3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0,16000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33B82AB4" w14:textId="69C76D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0,16000</w:t>
            </w:r>
          </w:p>
        </w:tc>
        <w:tc>
          <w:tcPr>
            <w:tcW w:w="1583" w:type="dxa"/>
            <w:tcBorders>
              <w:top w:val="nil"/>
              <w:left w:val="nil"/>
              <w:bottom w:val="single" w:sz="8" w:space="0" w:color="auto"/>
              <w:right w:val="single" w:sz="8" w:space="0" w:color="auto"/>
            </w:tcBorders>
            <w:shd w:val="clear" w:color="000000" w:fill="FFFFFF"/>
            <w:vAlign w:val="center"/>
          </w:tcPr>
          <w:p w14:paraId="3B4B1887" w14:textId="538D66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0,16000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4AF8C46A" w14:textId="09EE59E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0,40000</w:t>
            </w:r>
          </w:p>
        </w:tc>
        <w:tc>
          <w:tcPr>
            <w:tcW w:w="1583" w:type="dxa"/>
            <w:tcBorders>
              <w:top w:val="nil"/>
              <w:left w:val="nil"/>
              <w:bottom w:val="single" w:sz="8" w:space="0" w:color="auto"/>
              <w:right w:val="single" w:sz="8" w:space="0" w:color="auto"/>
            </w:tcBorders>
            <w:shd w:val="clear" w:color="000000" w:fill="FFFFFF"/>
            <w:vAlign w:val="center"/>
          </w:tcPr>
          <w:p w14:paraId="4493FA63" w14:textId="4D0607F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0,40000</w:t>
            </w:r>
          </w:p>
        </w:tc>
        <w:tc>
          <w:tcPr>
            <w:tcW w:w="1583" w:type="dxa"/>
            <w:tcBorders>
              <w:top w:val="nil"/>
              <w:left w:val="nil"/>
              <w:bottom w:val="single" w:sz="8" w:space="0" w:color="auto"/>
              <w:right w:val="single" w:sz="8" w:space="0" w:color="auto"/>
            </w:tcBorders>
            <w:shd w:val="clear" w:color="000000" w:fill="FFFFFF"/>
            <w:vAlign w:val="center"/>
          </w:tcPr>
          <w:p w14:paraId="7BF986AC" w14:textId="7B9214D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0,40000</w:t>
            </w:r>
          </w:p>
        </w:tc>
      </w:tr>
      <w:tr w:rsidR="00083FFF" w:rsidRPr="00DC798E" w14:paraId="450D8E31"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tcPr>
          <w:p w14:paraId="10E67F92" w14:textId="47F975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402" w:type="dxa"/>
            <w:tcBorders>
              <w:top w:val="nil"/>
              <w:left w:val="nil"/>
              <w:bottom w:val="single" w:sz="8" w:space="0" w:color="auto"/>
              <w:right w:val="single" w:sz="8" w:space="0" w:color="auto"/>
            </w:tcBorders>
            <w:shd w:val="clear" w:color="000000" w:fill="FFFFFF"/>
            <w:vAlign w:val="center"/>
          </w:tcPr>
          <w:p w14:paraId="75B8C5D3" w14:textId="482C590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kẹp</w:t>
            </w:r>
          </w:p>
        </w:tc>
        <w:tc>
          <w:tcPr>
            <w:tcW w:w="992" w:type="dxa"/>
            <w:tcBorders>
              <w:top w:val="nil"/>
              <w:left w:val="nil"/>
              <w:bottom w:val="single" w:sz="8" w:space="0" w:color="auto"/>
              <w:right w:val="single" w:sz="8" w:space="0" w:color="auto"/>
            </w:tcBorders>
            <w:shd w:val="clear" w:color="000000" w:fill="FFFFFF"/>
            <w:vAlign w:val="center"/>
          </w:tcPr>
          <w:p w14:paraId="4C8A1BEC" w14:textId="685F8F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695E18B4" w14:textId="2E3763FD"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59E6A7C7" w14:textId="1E03A493"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nil"/>
              <w:left w:val="nil"/>
              <w:bottom w:val="single" w:sz="8" w:space="0" w:color="auto"/>
              <w:right w:val="single" w:sz="8" w:space="0" w:color="auto"/>
            </w:tcBorders>
            <w:shd w:val="clear" w:color="000000" w:fill="FFFFFF"/>
            <w:vAlign w:val="center"/>
          </w:tcPr>
          <w:p w14:paraId="00BF56D6" w14:textId="0CCD4FB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4773058A" w14:textId="3B777DFD"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22A86903" w14:textId="72292554"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31D149EB" w14:textId="2F8A003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r>
      <w:tr w:rsidR="00083FFF" w:rsidRPr="00DC798E" w14:paraId="11BBE43D"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tcPr>
          <w:p w14:paraId="77A46B71" w14:textId="351F38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402" w:type="dxa"/>
            <w:tcBorders>
              <w:top w:val="nil"/>
              <w:left w:val="nil"/>
              <w:bottom w:val="single" w:sz="8" w:space="0" w:color="auto"/>
              <w:right w:val="single" w:sz="8" w:space="0" w:color="auto"/>
            </w:tcBorders>
            <w:shd w:val="clear" w:color="000000" w:fill="FFFFFF"/>
            <w:vAlign w:val="center"/>
          </w:tcPr>
          <w:p w14:paraId="79BABDEA" w14:textId="09BFB71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note</w:t>
            </w:r>
          </w:p>
        </w:tc>
        <w:tc>
          <w:tcPr>
            <w:tcW w:w="992" w:type="dxa"/>
            <w:tcBorders>
              <w:top w:val="nil"/>
              <w:left w:val="nil"/>
              <w:bottom w:val="single" w:sz="8" w:space="0" w:color="auto"/>
              <w:right w:val="single" w:sz="8" w:space="0" w:color="auto"/>
            </w:tcBorders>
            <w:shd w:val="clear" w:color="000000" w:fill="FFFFFF"/>
            <w:vAlign w:val="center"/>
          </w:tcPr>
          <w:p w14:paraId="0C14C18E" w14:textId="1ADFD4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tập</w:t>
            </w:r>
          </w:p>
        </w:tc>
        <w:tc>
          <w:tcPr>
            <w:tcW w:w="1583" w:type="dxa"/>
            <w:tcBorders>
              <w:top w:val="nil"/>
              <w:left w:val="nil"/>
              <w:bottom w:val="single" w:sz="8" w:space="0" w:color="auto"/>
              <w:right w:val="single" w:sz="8" w:space="0" w:color="auto"/>
            </w:tcBorders>
            <w:shd w:val="clear" w:color="000000" w:fill="FFFFFF"/>
            <w:vAlign w:val="center"/>
          </w:tcPr>
          <w:p w14:paraId="13522EB1" w14:textId="5C377C86"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52D6086D" w14:textId="57B0F72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nil"/>
              <w:left w:val="nil"/>
              <w:bottom w:val="single" w:sz="8" w:space="0" w:color="auto"/>
              <w:right w:val="single" w:sz="8" w:space="0" w:color="auto"/>
            </w:tcBorders>
            <w:shd w:val="clear" w:color="000000" w:fill="FFFFFF"/>
            <w:vAlign w:val="center"/>
          </w:tcPr>
          <w:p w14:paraId="780E2C6A" w14:textId="3B0637CF"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52CAD126" w14:textId="7897D337"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49C67559" w14:textId="738EEF12"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5D90A94D" w14:textId="4D767CC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r>
      <w:tr w:rsidR="00083FFF" w:rsidRPr="00DC798E" w14:paraId="5AD30AEB"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tcPr>
          <w:p w14:paraId="43C8549A" w14:textId="17E3841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402" w:type="dxa"/>
            <w:tcBorders>
              <w:top w:val="nil"/>
              <w:left w:val="nil"/>
              <w:bottom w:val="single" w:sz="8" w:space="0" w:color="auto"/>
              <w:right w:val="single" w:sz="8" w:space="0" w:color="auto"/>
            </w:tcBorders>
            <w:shd w:val="clear" w:color="000000" w:fill="FFFFFF"/>
            <w:vAlign w:val="center"/>
          </w:tcPr>
          <w:p w14:paraId="77626066" w14:textId="0E4EA9E4"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kẹp</w:t>
            </w:r>
          </w:p>
        </w:tc>
        <w:tc>
          <w:tcPr>
            <w:tcW w:w="992" w:type="dxa"/>
            <w:tcBorders>
              <w:top w:val="nil"/>
              <w:left w:val="nil"/>
              <w:bottom w:val="single" w:sz="8" w:space="0" w:color="auto"/>
              <w:right w:val="single" w:sz="8" w:space="0" w:color="auto"/>
            </w:tcBorders>
            <w:shd w:val="clear" w:color="000000" w:fill="FFFFFF"/>
            <w:vAlign w:val="center"/>
          </w:tcPr>
          <w:p w14:paraId="14191BB3" w14:textId="7AD8534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22485235" w14:textId="559CAB4A"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4B868D3A" w14:textId="7664120B"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nil"/>
              <w:left w:val="nil"/>
              <w:bottom w:val="single" w:sz="8" w:space="0" w:color="auto"/>
              <w:right w:val="single" w:sz="8" w:space="0" w:color="auto"/>
            </w:tcBorders>
            <w:shd w:val="clear" w:color="000000" w:fill="FFFFFF"/>
            <w:vAlign w:val="center"/>
          </w:tcPr>
          <w:p w14:paraId="03E4B8F9" w14:textId="781519D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0,03200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7898E632" w14:textId="5C8E4CD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1CC3FFC8" w14:textId="5A25A872"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263859A0" w14:textId="71BBF1EE"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0,08000</w:t>
            </w:r>
          </w:p>
        </w:tc>
      </w:tr>
      <w:tr w:rsidR="00083FFF" w:rsidRPr="00DC798E" w14:paraId="2E7A1E83"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tcPr>
          <w:p w14:paraId="2ED3CA28" w14:textId="57FF1D7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402" w:type="dxa"/>
            <w:tcBorders>
              <w:top w:val="nil"/>
              <w:left w:val="nil"/>
              <w:bottom w:val="single" w:sz="8" w:space="0" w:color="auto"/>
              <w:right w:val="single" w:sz="8" w:space="0" w:color="auto"/>
            </w:tcBorders>
            <w:shd w:val="clear" w:color="000000" w:fill="FFFFFF"/>
            <w:vAlign w:val="center"/>
          </w:tcPr>
          <w:p w14:paraId="0DFF27B7" w14:textId="711A15E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viết bảng</w:t>
            </w:r>
          </w:p>
        </w:tc>
        <w:tc>
          <w:tcPr>
            <w:tcW w:w="992" w:type="dxa"/>
            <w:tcBorders>
              <w:top w:val="nil"/>
              <w:left w:val="nil"/>
              <w:bottom w:val="single" w:sz="8" w:space="0" w:color="auto"/>
              <w:right w:val="single" w:sz="8" w:space="0" w:color="auto"/>
            </w:tcBorders>
            <w:shd w:val="clear" w:color="000000" w:fill="FFFFFF"/>
            <w:vAlign w:val="center"/>
          </w:tcPr>
          <w:p w14:paraId="10A36064" w14:textId="10C717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66B585B0" w14:textId="523D3377"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0,01600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5CD694F7" w14:textId="10EC4DC0"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0,01600</w:t>
            </w:r>
          </w:p>
        </w:tc>
        <w:tc>
          <w:tcPr>
            <w:tcW w:w="1583" w:type="dxa"/>
            <w:tcBorders>
              <w:top w:val="nil"/>
              <w:left w:val="nil"/>
              <w:bottom w:val="single" w:sz="8" w:space="0" w:color="auto"/>
              <w:right w:val="single" w:sz="8" w:space="0" w:color="auto"/>
            </w:tcBorders>
            <w:shd w:val="clear" w:color="000000" w:fill="FFFFFF"/>
            <w:vAlign w:val="center"/>
          </w:tcPr>
          <w:p w14:paraId="2F1DB461" w14:textId="546F7958"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0,01600</w:t>
            </w:r>
          </w:p>
        </w:tc>
        <w:tc>
          <w:tcPr>
            <w:tcW w:w="1583" w:type="dxa"/>
            <w:tcBorders>
              <w:top w:val="single" w:sz="8" w:space="0" w:color="000000"/>
              <w:left w:val="nil"/>
              <w:bottom w:val="single" w:sz="8" w:space="0" w:color="000000"/>
              <w:right w:val="single" w:sz="8" w:space="0" w:color="000000"/>
            </w:tcBorders>
            <w:shd w:val="clear" w:color="000000" w:fill="FFFFFF"/>
            <w:vAlign w:val="center"/>
          </w:tcPr>
          <w:p w14:paraId="219DAF41" w14:textId="538F0075"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39590510" w14:textId="30115A07"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27241659" w14:textId="24B789FF" w:rsidR="00083FFF" w:rsidRPr="00DC798E" w:rsidRDefault="00083FFF" w:rsidP="00DC798E">
            <w:pPr>
              <w:widowControl/>
              <w:suppressAutoHyphens w:val="0"/>
              <w:spacing w:before="0" w:after="0" w:line="240" w:lineRule="auto"/>
              <w:ind w:firstLine="0"/>
              <w:jc w:val="center"/>
              <w:textDirection w:val="lrTb"/>
              <w:textAlignment w:val="auto"/>
              <w:outlineLvl w:val="9"/>
              <w:rPr>
                <w:rFonts w:cs="Times New Roman"/>
                <w:color w:val="auto"/>
                <w:sz w:val="24"/>
              </w:rPr>
            </w:pPr>
            <w:r w:rsidRPr="00DC798E">
              <w:rPr>
                <w:rFonts w:cs="Times New Roman"/>
                <w:color w:val="auto"/>
                <w:sz w:val="24"/>
              </w:rPr>
              <w:t>0,04000</w:t>
            </w:r>
          </w:p>
        </w:tc>
      </w:tr>
      <w:tr w:rsidR="00083FFF" w:rsidRPr="00DC798E" w14:paraId="4B28EDE9"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2AA2F1AD" w14:textId="366B473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402" w:type="dxa"/>
            <w:tcBorders>
              <w:top w:val="nil"/>
              <w:left w:val="nil"/>
              <w:bottom w:val="single" w:sz="8" w:space="0" w:color="auto"/>
              <w:right w:val="single" w:sz="8" w:space="0" w:color="auto"/>
            </w:tcBorders>
            <w:shd w:val="clear" w:color="000000" w:fill="FFFFFF"/>
            <w:vAlign w:val="center"/>
            <w:hideMark/>
          </w:tcPr>
          <w:p w14:paraId="481E42C1" w14:textId="127C88B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Hồ dán</w:t>
            </w:r>
          </w:p>
        </w:tc>
        <w:tc>
          <w:tcPr>
            <w:tcW w:w="992" w:type="dxa"/>
            <w:tcBorders>
              <w:top w:val="nil"/>
              <w:left w:val="nil"/>
              <w:bottom w:val="single" w:sz="8" w:space="0" w:color="auto"/>
              <w:right w:val="single" w:sz="8" w:space="0" w:color="auto"/>
            </w:tcBorders>
            <w:shd w:val="clear" w:color="000000" w:fill="FFFFFF"/>
            <w:vAlign w:val="center"/>
            <w:hideMark/>
          </w:tcPr>
          <w:p w14:paraId="4BF3B5D6" w14:textId="0044D5C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lọ</w:t>
            </w:r>
          </w:p>
        </w:tc>
        <w:tc>
          <w:tcPr>
            <w:tcW w:w="1583" w:type="dxa"/>
            <w:tcBorders>
              <w:top w:val="nil"/>
              <w:left w:val="nil"/>
              <w:bottom w:val="single" w:sz="8" w:space="0" w:color="auto"/>
              <w:right w:val="single" w:sz="8" w:space="0" w:color="auto"/>
            </w:tcBorders>
            <w:shd w:val="clear" w:color="000000" w:fill="FFFFFF"/>
            <w:vAlign w:val="center"/>
          </w:tcPr>
          <w:p w14:paraId="5F93B6C5" w14:textId="1BCA20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000000"/>
              <w:right w:val="single" w:sz="8" w:space="0" w:color="000000"/>
            </w:tcBorders>
            <w:shd w:val="clear" w:color="000000" w:fill="FFFFFF"/>
            <w:vAlign w:val="center"/>
          </w:tcPr>
          <w:p w14:paraId="40D79036" w14:textId="6D259DD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auto"/>
              <w:right w:val="single" w:sz="8" w:space="0" w:color="auto"/>
            </w:tcBorders>
            <w:shd w:val="clear" w:color="000000" w:fill="FFFFFF"/>
            <w:vAlign w:val="center"/>
          </w:tcPr>
          <w:p w14:paraId="28C44FFE" w14:textId="60EA6C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000000"/>
              <w:right w:val="single" w:sz="8" w:space="0" w:color="000000"/>
            </w:tcBorders>
            <w:shd w:val="clear" w:color="000000" w:fill="FFFFFF"/>
            <w:vAlign w:val="center"/>
          </w:tcPr>
          <w:p w14:paraId="0E3D9E17" w14:textId="5D06C4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6CE69186" w14:textId="6084BE9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6469B238" w14:textId="46CE110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r>
      <w:tr w:rsidR="00083FFF" w:rsidRPr="00DC798E" w14:paraId="41EF3DDE"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7C3BEE6A" w14:textId="281786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w:t>
            </w:r>
          </w:p>
        </w:tc>
        <w:tc>
          <w:tcPr>
            <w:tcW w:w="3402" w:type="dxa"/>
            <w:tcBorders>
              <w:top w:val="nil"/>
              <w:left w:val="nil"/>
              <w:bottom w:val="single" w:sz="8" w:space="0" w:color="auto"/>
              <w:right w:val="single" w:sz="8" w:space="0" w:color="auto"/>
            </w:tcBorders>
            <w:shd w:val="clear" w:color="000000" w:fill="FFFFFF"/>
            <w:vAlign w:val="center"/>
            <w:hideMark/>
          </w:tcPr>
          <w:p w14:paraId="2236527E" w14:textId="2EA5CB6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to</w:t>
            </w:r>
          </w:p>
        </w:tc>
        <w:tc>
          <w:tcPr>
            <w:tcW w:w="992" w:type="dxa"/>
            <w:tcBorders>
              <w:top w:val="nil"/>
              <w:left w:val="nil"/>
              <w:bottom w:val="single" w:sz="8" w:space="0" w:color="auto"/>
              <w:right w:val="single" w:sz="8" w:space="0" w:color="auto"/>
            </w:tcBorders>
            <w:shd w:val="clear" w:color="000000" w:fill="FFFFFF"/>
            <w:vAlign w:val="center"/>
            <w:hideMark/>
          </w:tcPr>
          <w:p w14:paraId="19077A87" w14:textId="1D0625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4EF43CD9" w14:textId="56F513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000000"/>
              <w:right w:val="single" w:sz="8" w:space="0" w:color="000000"/>
            </w:tcBorders>
            <w:shd w:val="clear" w:color="000000" w:fill="FFFFFF"/>
            <w:vAlign w:val="center"/>
          </w:tcPr>
          <w:p w14:paraId="0ACF2654" w14:textId="40C6BD2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auto"/>
              <w:right w:val="single" w:sz="8" w:space="0" w:color="auto"/>
            </w:tcBorders>
            <w:shd w:val="clear" w:color="000000" w:fill="FFFFFF"/>
            <w:vAlign w:val="center"/>
          </w:tcPr>
          <w:p w14:paraId="47FE21A8" w14:textId="56D03D1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0,03200</w:t>
            </w:r>
          </w:p>
        </w:tc>
        <w:tc>
          <w:tcPr>
            <w:tcW w:w="1583" w:type="dxa"/>
            <w:tcBorders>
              <w:top w:val="nil"/>
              <w:left w:val="nil"/>
              <w:bottom w:val="single" w:sz="8" w:space="0" w:color="000000"/>
              <w:right w:val="single" w:sz="8" w:space="0" w:color="000000"/>
            </w:tcBorders>
            <w:shd w:val="clear" w:color="000000" w:fill="FFFFFF"/>
            <w:vAlign w:val="center"/>
          </w:tcPr>
          <w:p w14:paraId="7B5E0C42" w14:textId="40AC208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62094533" w14:textId="45C8FA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c>
          <w:tcPr>
            <w:tcW w:w="1583" w:type="dxa"/>
            <w:tcBorders>
              <w:top w:val="nil"/>
              <w:left w:val="nil"/>
              <w:bottom w:val="single" w:sz="8" w:space="0" w:color="auto"/>
              <w:right w:val="single" w:sz="8" w:space="0" w:color="auto"/>
            </w:tcBorders>
            <w:shd w:val="clear" w:color="000000" w:fill="FFFFFF"/>
            <w:vAlign w:val="center"/>
          </w:tcPr>
          <w:p w14:paraId="18B08DDF" w14:textId="60E2BB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0,08000</w:t>
            </w:r>
          </w:p>
        </w:tc>
      </w:tr>
      <w:tr w:rsidR="00083FFF" w:rsidRPr="00DC798E" w14:paraId="71DB9B8A"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2253462" w14:textId="773E64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402" w:type="dxa"/>
            <w:tcBorders>
              <w:top w:val="nil"/>
              <w:left w:val="nil"/>
              <w:bottom w:val="single" w:sz="8" w:space="0" w:color="auto"/>
              <w:right w:val="single" w:sz="8" w:space="0" w:color="auto"/>
            </w:tcBorders>
            <w:shd w:val="clear" w:color="000000" w:fill="FFFFFF"/>
            <w:vAlign w:val="center"/>
            <w:hideMark/>
          </w:tcPr>
          <w:p w14:paraId="38575910" w14:textId="5608480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cỡ nhỏ</w:t>
            </w:r>
          </w:p>
        </w:tc>
        <w:tc>
          <w:tcPr>
            <w:tcW w:w="992" w:type="dxa"/>
            <w:tcBorders>
              <w:top w:val="nil"/>
              <w:left w:val="nil"/>
              <w:bottom w:val="single" w:sz="8" w:space="0" w:color="auto"/>
              <w:right w:val="single" w:sz="8" w:space="0" w:color="auto"/>
            </w:tcBorders>
            <w:shd w:val="clear" w:color="000000" w:fill="FFFFFF"/>
            <w:vAlign w:val="center"/>
            <w:hideMark/>
          </w:tcPr>
          <w:p w14:paraId="0A007CE7" w14:textId="4BC46B5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4FC46556" w14:textId="049FF7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3C706FA8" w14:textId="6D7862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40784A96" w14:textId="5AF133C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61D22C10" w14:textId="5E51F2B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56F15E44" w14:textId="3B460EF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04BA4B98" w14:textId="03E11A7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40FBF33A"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0EADFAB" w14:textId="766CE4E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402" w:type="dxa"/>
            <w:tcBorders>
              <w:top w:val="nil"/>
              <w:left w:val="nil"/>
              <w:bottom w:val="single" w:sz="8" w:space="0" w:color="auto"/>
              <w:right w:val="single" w:sz="8" w:space="0" w:color="auto"/>
            </w:tcBorders>
            <w:shd w:val="clear" w:color="000000" w:fill="FFFFFF"/>
            <w:vAlign w:val="center"/>
            <w:hideMark/>
          </w:tcPr>
          <w:p w14:paraId="1D935134" w14:textId="768E114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to</w:t>
            </w:r>
          </w:p>
        </w:tc>
        <w:tc>
          <w:tcPr>
            <w:tcW w:w="992" w:type="dxa"/>
            <w:tcBorders>
              <w:top w:val="nil"/>
              <w:left w:val="nil"/>
              <w:bottom w:val="single" w:sz="8" w:space="0" w:color="auto"/>
              <w:right w:val="single" w:sz="8" w:space="0" w:color="auto"/>
            </w:tcBorders>
            <w:shd w:val="clear" w:color="000000" w:fill="FFFFFF"/>
            <w:vAlign w:val="center"/>
            <w:hideMark/>
          </w:tcPr>
          <w:p w14:paraId="379F0691" w14:textId="1695F7B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6ACBB7DF" w14:textId="3A518D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2459E5FE" w14:textId="49742F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27D8FE0B" w14:textId="5272DA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4A96AB63" w14:textId="036446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1139C212" w14:textId="377785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6FD6DC7E" w14:textId="741320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38FC764C"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CAEE205" w14:textId="178A293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402" w:type="dxa"/>
            <w:tcBorders>
              <w:top w:val="nil"/>
              <w:left w:val="nil"/>
              <w:bottom w:val="single" w:sz="8" w:space="0" w:color="auto"/>
              <w:right w:val="single" w:sz="8" w:space="0" w:color="auto"/>
            </w:tcBorders>
            <w:shd w:val="clear" w:color="000000" w:fill="FFFFFF"/>
            <w:vAlign w:val="center"/>
            <w:hideMark/>
          </w:tcPr>
          <w:p w14:paraId="7C21AD82" w14:textId="1D9B969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vừa</w:t>
            </w:r>
          </w:p>
        </w:tc>
        <w:tc>
          <w:tcPr>
            <w:tcW w:w="992" w:type="dxa"/>
            <w:tcBorders>
              <w:top w:val="nil"/>
              <w:left w:val="nil"/>
              <w:bottom w:val="single" w:sz="8" w:space="0" w:color="auto"/>
              <w:right w:val="single" w:sz="8" w:space="0" w:color="auto"/>
            </w:tcBorders>
            <w:shd w:val="clear" w:color="000000" w:fill="FFFFFF"/>
            <w:vAlign w:val="center"/>
            <w:hideMark/>
          </w:tcPr>
          <w:p w14:paraId="330A504F" w14:textId="20E534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2DB7B8BF" w14:textId="2DBE05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7C374D40" w14:textId="69E007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709B9698" w14:textId="459338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1BED3949" w14:textId="4AA0AC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76BB66EE" w14:textId="30DE1C1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0E68A842" w14:textId="1954DC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5172EEE7"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48530A84" w14:textId="0888E0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402" w:type="dxa"/>
            <w:tcBorders>
              <w:top w:val="nil"/>
              <w:left w:val="nil"/>
              <w:bottom w:val="single" w:sz="8" w:space="0" w:color="auto"/>
              <w:right w:val="single" w:sz="8" w:space="0" w:color="auto"/>
            </w:tcBorders>
            <w:shd w:val="clear" w:color="000000" w:fill="FFFFFF"/>
            <w:vAlign w:val="center"/>
            <w:hideMark/>
          </w:tcPr>
          <w:p w14:paraId="34C739AE" w14:textId="3E0F734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nhỏ</w:t>
            </w:r>
          </w:p>
        </w:tc>
        <w:tc>
          <w:tcPr>
            <w:tcW w:w="992" w:type="dxa"/>
            <w:tcBorders>
              <w:top w:val="nil"/>
              <w:left w:val="nil"/>
              <w:bottom w:val="single" w:sz="8" w:space="0" w:color="auto"/>
              <w:right w:val="single" w:sz="8" w:space="0" w:color="auto"/>
            </w:tcBorders>
            <w:shd w:val="clear" w:color="000000" w:fill="FFFFFF"/>
            <w:vAlign w:val="center"/>
            <w:hideMark/>
          </w:tcPr>
          <w:p w14:paraId="59FC85E0" w14:textId="5DB412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47A8CF05" w14:textId="231036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321ADB31" w14:textId="0AFAF3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auto"/>
              <w:right w:val="single" w:sz="8" w:space="0" w:color="auto"/>
            </w:tcBorders>
            <w:shd w:val="clear" w:color="000000" w:fill="FFFFFF"/>
            <w:vAlign w:val="center"/>
          </w:tcPr>
          <w:p w14:paraId="4B57C19D" w14:textId="617CE8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0,04800</w:t>
            </w:r>
          </w:p>
        </w:tc>
        <w:tc>
          <w:tcPr>
            <w:tcW w:w="1583" w:type="dxa"/>
            <w:tcBorders>
              <w:top w:val="nil"/>
              <w:left w:val="nil"/>
              <w:bottom w:val="single" w:sz="8" w:space="0" w:color="000000"/>
              <w:right w:val="single" w:sz="8" w:space="0" w:color="000000"/>
            </w:tcBorders>
            <w:shd w:val="clear" w:color="000000" w:fill="FFFFFF"/>
            <w:vAlign w:val="center"/>
          </w:tcPr>
          <w:p w14:paraId="00AB8393" w14:textId="7332FEE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4EE34238" w14:textId="446ABC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c>
          <w:tcPr>
            <w:tcW w:w="1583" w:type="dxa"/>
            <w:tcBorders>
              <w:top w:val="nil"/>
              <w:left w:val="nil"/>
              <w:bottom w:val="single" w:sz="8" w:space="0" w:color="auto"/>
              <w:right w:val="single" w:sz="8" w:space="0" w:color="auto"/>
            </w:tcBorders>
            <w:shd w:val="clear" w:color="000000" w:fill="FFFFFF"/>
            <w:vAlign w:val="center"/>
          </w:tcPr>
          <w:p w14:paraId="7F703170" w14:textId="692C7E7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0,12000</w:t>
            </w:r>
          </w:p>
        </w:tc>
      </w:tr>
      <w:tr w:rsidR="00083FFF" w:rsidRPr="00DC798E" w14:paraId="2ADA9E95"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41440369" w14:textId="794978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402" w:type="dxa"/>
            <w:tcBorders>
              <w:top w:val="nil"/>
              <w:left w:val="nil"/>
              <w:bottom w:val="single" w:sz="8" w:space="0" w:color="auto"/>
              <w:right w:val="single" w:sz="8" w:space="0" w:color="auto"/>
            </w:tcBorders>
            <w:shd w:val="clear" w:color="000000" w:fill="FFFFFF"/>
            <w:vAlign w:val="center"/>
            <w:hideMark/>
          </w:tcPr>
          <w:p w14:paraId="6943B7C5" w14:textId="707365B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Tẩy mềm</w:t>
            </w:r>
          </w:p>
        </w:tc>
        <w:tc>
          <w:tcPr>
            <w:tcW w:w="992" w:type="dxa"/>
            <w:tcBorders>
              <w:top w:val="nil"/>
              <w:left w:val="nil"/>
              <w:bottom w:val="single" w:sz="8" w:space="0" w:color="auto"/>
              <w:right w:val="single" w:sz="8" w:space="0" w:color="auto"/>
            </w:tcBorders>
            <w:shd w:val="clear" w:color="000000" w:fill="FFFFFF"/>
            <w:vAlign w:val="center"/>
            <w:hideMark/>
          </w:tcPr>
          <w:p w14:paraId="65EDFE98" w14:textId="669870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583" w:type="dxa"/>
            <w:tcBorders>
              <w:top w:val="nil"/>
              <w:left w:val="nil"/>
              <w:bottom w:val="single" w:sz="8" w:space="0" w:color="auto"/>
              <w:right w:val="single" w:sz="8" w:space="0" w:color="auto"/>
            </w:tcBorders>
            <w:shd w:val="clear" w:color="000000" w:fill="FFFFFF"/>
            <w:vAlign w:val="center"/>
          </w:tcPr>
          <w:p w14:paraId="764CFAFC" w14:textId="5C9D9D2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nil"/>
              <w:left w:val="nil"/>
              <w:bottom w:val="single" w:sz="8" w:space="0" w:color="000000"/>
              <w:right w:val="single" w:sz="8" w:space="0" w:color="000000"/>
            </w:tcBorders>
            <w:shd w:val="clear" w:color="000000" w:fill="FFFFFF"/>
            <w:vAlign w:val="center"/>
          </w:tcPr>
          <w:p w14:paraId="024599B9" w14:textId="4BF5E0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nil"/>
              <w:left w:val="nil"/>
              <w:bottom w:val="single" w:sz="8" w:space="0" w:color="auto"/>
              <w:right w:val="single" w:sz="8" w:space="0" w:color="auto"/>
            </w:tcBorders>
            <w:shd w:val="clear" w:color="000000" w:fill="FFFFFF"/>
            <w:vAlign w:val="center"/>
          </w:tcPr>
          <w:p w14:paraId="43271191" w14:textId="50D2DB3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583" w:type="dxa"/>
            <w:tcBorders>
              <w:top w:val="nil"/>
              <w:left w:val="nil"/>
              <w:bottom w:val="single" w:sz="8" w:space="0" w:color="000000"/>
              <w:right w:val="single" w:sz="8" w:space="0" w:color="000000"/>
            </w:tcBorders>
            <w:shd w:val="clear" w:color="000000" w:fill="FFFFFF"/>
            <w:vAlign w:val="center"/>
          </w:tcPr>
          <w:p w14:paraId="4CD9CCD5" w14:textId="27CAB3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5A93DA19" w14:textId="6E51B0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83" w:type="dxa"/>
            <w:tcBorders>
              <w:top w:val="nil"/>
              <w:left w:val="nil"/>
              <w:bottom w:val="single" w:sz="8" w:space="0" w:color="auto"/>
              <w:right w:val="single" w:sz="8" w:space="0" w:color="auto"/>
            </w:tcBorders>
            <w:shd w:val="clear" w:color="000000" w:fill="FFFFFF"/>
            <w:vAlign w:val="center"/>
          </w:tcPr>
          <w:p w14:paraId="7522DF4C" w14:textId="3A8D94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5F56B968"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2002891B" w14:textId="78D6EF5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402" w:type="dxa"/>
            <w:tcBorders>
              <w:top w:val="nil"/>
              <w:left w:val="nil"/>
              <w:bottom w:val="single" w:sz="8" w:space="0" w:color="auto"/>
              <w:right w:val="single" w:sz="8" w:space="0" w:color="auto"/>
            </w:tcBorders>
            <w:shd w:val="clear" w:color="000000" w:fill="FFFFFF"/>
            <w:vAlign w:val="center"/>
            <w:hideMark/>
          </w:tcPr>
          <w:p w14:paraId="1C529585" w14:textId="60630E9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đen trắng A4</w:t>
            </w:r>
          </w:p>
        </w:tc>
        <w:tc>
          <w:tcPr>
            <w:tcW w:w="992" w:type="dxa"/>
            <w:tcBorders>
              <w:top w:val="nil"/>
              <w:left w:val="nil"/>
              <w:bottom w:val="single" w:sz="8" w:space="0" w:color="auto"/>
              <w:right w:val="single" w:sz="8" w:space="0" w:color="auto"/>
            </w:tcBorders>
            <w:shd w:val="clear" w:color="000000" w:fill="FFFFFF"/>
            <w:vAlign w:val="center"/>
            <w:hideMark/>
          </w:tcPr>
          <w:p w14:paraId="273ED873" w14:textId="03755B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3102720B" w14:textId="7AB1A4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583" w:type="dxa"/>
            <w:tcBorders>
              <w:top w:val="nil"/>
              <w:left w:val="nil"/>
              <w:bottom w:val="single" w:sz="8" w:space="0" w:color="000000"/>
              <w:right w:val="single" w:sz="8" w:space="0" w:color="000000"/>
            </w:tcBorders>
            <w:shd w:val="clear" w:color="000000" w:fill="FFFFFF"/>
            <w:vAlign w:val="center"/>
          </w:tcPr>
          <w:p w14:paraId="45DDE7AA" w14:textId="61EAE66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583" w:type="dxa"/>
            <w:tcBorders>
              <w:top w:val="nil"/>
              <w:left w:val="nil"/>
              <w:bottom w:val="single" w:sz="8" w:space="0" w:color="auto"/>
              <w:right w:val="single" w:sz="8" w:space="0" w:color="auto"/>
            </w:tcBorders>
            <w:shd w:val="clear" w:color="000000" w:fill="FFFFFF"/>
            <w:vAlign w:val="center"/>
          </w:tcPr>
          <w:p w14:paraId="6D0D2C29" w14:textId="14C227D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583" w:type="dxa"/>
            <w:tcBorders>
              <w:top w:val="nil"/>
              <w:left w:val="nil"/>
              <w:bottom w:val="single" w:sz="8" w:space="0" w:color="000000"/>
              <w:right w:val="single" w:sz="8" w:space="0" w:color="000000"/>
            </w:tcBorders>
            <w:shd w:val="clear" w:color="000000" w:fill="FFFFFF"/>
            <w:vAlign w:val="center"/>
          </w:tcPr>
          <w:p w14:paraId="2D642512" w14:textId="648062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c>
          <w:tcPr>
            <w:tcW w:w="1583" w:type="dxa"/>
            <w:tcBorders>
              <w:top w:val="nil"/>
              <w:left w:val="nil"/>
              <w:bottom w:val="single" w:sz="8" w:space="0" w:color="auto"/>
              <w:right w:val="single" w:sz="8" w:space="0" w:color="auto"/>
            </w:tcBorders>
            <w:shd w:val="clear" w:color="000000" w:fill="FFFFFF"/>
            <w:vAlign w:val="center"/>
          </w:tcPr>
          <w:p w14:paraId="75EEE6E6" w14:textId="6AECB9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583" w:type="dxa"/>
            <w:tcBorders>
              <w:top w:val="nil"/>
              <w:left w:val="nil"/>
              <w:bottom w:val="single" w:sz="8" w:space="0" w:color="auto"/>
              <w:right w:val="single" w:sz="8" w:space="0" w:color="auto"/>
            </w:tcBorders>
            <w:shd w:val="clear" w:color="000000" w:fill="FFFFFF"/>
            <w:vAlign w:val="center"/>
          </w:tcPr>
          <w:p w14:paraId="691CEAB5" w14:textId="546DCFC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r>
      <w:tr w:rsidR="00083FFF" w:rsidRPr="00DC798E" w14:paraId="77F316EA" w14:textId="77777777" w:rsidTr="00083FFF">
        <w:trPr>
          <w:trHeight w:val="454"/>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D13A2F9" w14:textId="1C04F10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402" w:type="dxa"/>
            <w:tcBorders>
              <w:top w:val="nil"/>
              <w:left w:val="nil"/>
              <w:bottom w:val="single" w:sz="8" w:space="0" w:color="auto"/>
              <w:right w:val="single" w:sz="8" w:space="0" w:color="auto"/>
            </w:tcBorders>
            <w:shd w:val="clear" w:color="000000" w:fill="FFFFFF"/>
            <w:vAlign w:val="center"/>
            <w:hideMark/>
          </w:tcPr>
          <w:p w14:paraId="155FFC48" w14:textId="156528D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máy photocopy</w:t>
            </w:r>
          </w:p>
        </w:tc>
        <w:tc>
          <w:tcPr>
            <w:tcW w:w="992" w:type="dxa"/>
            <w:tcBorders>
              <w:top w:val="nil"/>
              <w:left w:val="nil"/>
              <w:bottom w:val="single" w:sz="8" w:space="0" w:color="auto"/>
              <w:right w:val="single" w:sz="8" w:space="0" w:color="auto"/>
            </w:tcBorders>
            <w:shd w:val="clear" w:color="000000" w:fill="FFFFFF"/>
            <w:vAlign w:val="center"/>
            <w:hideMark/>
          </w:tcPr>
          <w:p w14:paraId="1E5E171F" w14:textId="6411F5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583" w:type="dxa"/>
            <w:tcBorders>
              <w:top w:val="nil"/>
              <w:left w:val="nil"/>
              <w:bottom w:val="single" w:sz="8" w:space="0" w:color="auto"/>
              <w:right w:val="single" w:sz="8" w:space="0" w:color="auto"/>
            </w:tcBorders>
            <w:shd w:val="clear" w:color="000000" w:fill="FFFFFF"/>
            <w:vAlign w:val="center"/>
          </w:tcPr>
          <w:p w14:paraId="1AA9C63F" w14:textId="447CFC5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583" w:type="dxa"/>
            <w:tcBorders>
              <w:top w:val="nil"/>
              <w:left w:val="nil"/>
              <w:bottom w:val="single" w:sz="8" w:space="0" w:color="000000"/>
              <w:right w:val="single" w:sz="8" w:space="0" w:color="000000"/>
            </w:tcBorders>
            <w:shd w:val="clear" w:color="000000" w:fill="FFFFFF"/>
            <w:vAlign w:val="center"/>
          </w:tcPr>
          <w:p w14:paraId="7E272B63" w14:textId="7283CFC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0,00040</w:t>
            </w:r>
          </w:p>
        </w:tc>
        <w:tc>
          <w:tcPr>
            <w:tcW w:w="1583" w:type="dxa"/>
            <w:tcBorders>
              <w:top w:val="nil"/>
              <w:left w:val="nil"/>
              <w:bottom w:val="single" w:sz="8" w:space="0" w:color="auto"/>
              <w:right w:val="single" w:sz="8" w:space="0" w:color="auto"/>
            </w:tcBorders>
            <w:shd w:val="clear" w:color="000000" w:fill="FFFFFF"/>
            <w:vAlign w:val="center"/>
          </w:tcPr>
          <w:p w14:paraId="3FB86043" w14:textId="208C8A5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0,00080</w:t>
            </w:r>
          </w:p>
        </w:tc>
        <w:tc>
          <w:tcPr>
            <w:tcW w:w="1583" w:type="dxa"/>
            <w:tcBorders>
              <w:top w:val="nil"/>
              <w:left w:val="nil"/>
              <w:bottom w:val="nil"/>
              <w:right w:val="nil"/>
            </w:tcBorders>
            <w:noWrap/>
            <w:vAlign w:val="center"/>
          </w:tcPr>
          <w:p w14:paraId="1F51C861" w14:textId="7847F9E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0,00100</w:t>
            </w:r>
          </w:p>
        </w:tc>
        <w:tc>
          <w:tcPr>
            <w:tcW w:w="1583" w:type="dxa"/>
            <w:tcBorders>
              <w:top w:val="nil"/>
              <w:left w:val="nil"/>
              <w:bottom w:val="nil"/>
              <w:right w:val="nil"/>
            </w:tcBorders>
            <w:noWrap/>
            <w:vAlign w:val="center"/>
          </w:tcPr>
          <w:p w14:paraId="1F80E325" w14:textId="658E50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0,00050</w:t>
            </w:r>
          </w:p>
        </w:tc>
        <w:tc>
          <w:tcPr>
            <w:tcW w:w="1583" w:type="dxa"/>
            <w:tcBorders>
              <w:top w:val="nil"/>
              <w:left w:val="single" w:sz="8" w:space="0" w:color="auto"/>
              <w:bottom w:val="single" w:sz="8" w:space="0" w:color="auto"/>
              <w:right w:val="single" w:sz="8" w:space="0" w:color="auto"/>
            </w:tcBorders>
            <w:shd w:val="clear" w:color="000000" w:fill="FFFFFF"/>
            <w:vAlign w:val="center"/>
          </w:tcPr>
          <w:p w14:paraId="2E96B4DF" w14:textId="4983E6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0,00100</w:t>
            </w:r>
          </w:p>
        </w:tc>
      </w:tr>
    </w:tbl>
    <w:p w14:paraId="20761C31" w14:textId="5B9190BE" w:rsidR="00FD7AC2" w:rsidRPr="00DC798E" w:rsidRDefault="00FD7AC2"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color w:val="auto"/>
          <w:sz w:val="24"/>
          <w:lang w:val="en-GB"/>
        </w:rPr>
        <w:br w:type="page"/>
      </w:r>
      <w:r w:rsidR="00037BCB" w:rsidRPr="00DC798E">
        <w:rPr>
          <w:rFonts w:eastAsia="Times New Roman" w:cs="Times New Roman"/>
          <w:b/>
          <w:color w:val="auto"/>
          <w:szCs w:val="28"/>
          <w:lang w:val="en-GB"/>
        </w:rPr>
        <w:t>Biểu 02. Định mức sử dụng vật liệu thực hiện dự báo, cảnh báo thủy văn</w:t>
      </w:r>
    </w:p>
    <w:p w14:paraId="460F91D7"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698" w:type="dxa"/>
        <w:jc w:val="center"/>
        <w:tblLayout w:type="fixed"/>
        <w:tblLook w:val="04A0" w:firstRow="1" w:lastRow="0" w:firstColumn="1" w:lastColumn="0" w:noHBand="0" w:noVBand="1"/>
      </w:tblPr>
      <w:tblGrid>
        <w:gridCol w:w="557"/>
        <w:gridCol w:w="3279"/>
        <w:gridCol w:w="993"/>
        <w:gridCol w:w="1233"/>
        <w:gridCol w:w="1234"/>
        <w:gridCol w:w="1233"/>
        <w:gridCol w:w="1234"/>
        <w:gridCol w:w="1233"/>
        <w:gridCol w:w="1234"/>
        <w:gridCol w:w="1234"/>
        <w:gridCol w:w="1234"/>
      </w:tblGrid>
      <w:tr w:rsidR="00FD7AC2" w:rsidRPr="00DC798E" w14:paraId="290647E5" w14:textId="65924009" w:rsidTr="004A6C52">
        <w:trPr>
          <w:trHeight w:val="454"/>
          <w:tblHeader/>
          <w:jc w:val="center"/>
        </w:trPr>
        <w:tc>
          <w:tcPr>
            <w:tcW w:w="557" w:type="dxa"/>
            <w:tcBorders>
              <w:top w:val="single" w:sz="8" w:space="0" w:color="000000"/>
              <w:left w:val="single" w:sz="8" w:space="0" w:color="000000"/>
              <w:bottom w:val="nil"/>
              <w:right w:val="nil"/>
            </w:tcBorders>
            <w:shd w:val="clear" w:color="000000" w:fill="FFFFFF"/>
            <w:vAlign w:val="center"/>
            <w:hideMark/>
          </w:tcPr>
          <w:p w14:paraId="6E2449A2"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279" w:type="dxa"/>
            <w:tcBorders>
              <w:top w:val="single" w:sz="8" w:space="0" w:color="000000"/>
              <w:left w:val="single" w:sz="8" w:space="0" w:color="000000"/>
              <w:bottom w:val="nil"/>
              <w:right w:val="nil"/>
            </w:tcBorders>
            <w:shd w:val="clear" w:color="000000" w:fill="FFFFFF"/>
            <w:vAlign w:val="center"/>
            <w:hideMark/>
          </w:tcPr>
          <w:p w14:paraId="0129B0C9" w14:textId="47B653F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r w:rsidR="00083FFF" w:rsidRPr="00DC798E">
              <w:rPr>
                <w:rFonts w:eastAsia="Times New Roman" w:cs="Times New Roman"/>
                <w:b/>
                <w:bCs/>
                <w:color w:val="auto"/>
                <w:position w:val="0"/>
                <w:sz w:val="24"/>
                <w:lang w:val="en-GB" w:eastAsia="en-GB"/>
              </w:rPr>
              <w:t>vật liệu</w:t>
            </w:r>
          </w:p>
        </w:tc>
        <w:tc>
          <w:tcPr>
            <w:tcW w:w="993" w:type="dxa"/>
            <w:tcBorders>
              <w:top w:val="single" w:sz="8" w:space="0" w:color="000000"/>
              <w:left w:val="single" w:sz="8" w:space="0" w:color="000000"/>
              <w:bottom w:val="nil"/>
              <w:right w:val="nil"/>
            </w:tcBorders>
            <w:shd w:val="clear" w:color="000000" w:fill="FFFFFF"/>
            <w:vAlign w:val="center"/>
            <w:hideMark/>
          </w:tcPr>
          <w:p w14:paraId="376FB5E8"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33" w:type="dxa"/>
            <w:tcBorders>
              <w:top w:val="single" w:sz="8" w:space="0" w:color="000000"/>
              <w:left w:val="single" w:sz="8" w:space="0" w:color="000000"/>
              <w:bottom w:val="nil"/>
              <w:right w:val="single" w:sz="8" w:space="0" w:color="000000"/>
            </w:tcBorders>
            <w:shd w:val="clear" w:color="000000" w:fill="FFFFFF"/>
            <w:vAlign w:val="center"/>
          </w:tcPr>
          <w:p w14:paraId="53A26989" w14:textId="3F580E3A"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thủy văn hạn cực ngắn</w:t>
            </w:r>
          </w:p>
        </w:tc>
        <w:tc>
          <w:tcPr>
            <w:tcW w:w="1234" w:type="dxa"/>
            <w:tcBorders>
              <w:top w:val="single" w:sz="8" w:space="0" w:color="000000"/>
              <w:left w:val="nil"/>
              <w:bottom w:val="nil"/>
              <w:right w:val="single" w:sz="8" w:space="0" w:color="000000"/>
            </w:tcBorders>
            <w:shd w:val="clear" w:color="000000" w:fill="FFFFFF"/>
            <w:vAlign w:val="center"/>
          </w:tcPr>
          <w:p w14:paraId="18B7936D" w14:textId="5217FD6C"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ngắn</w:t>
            </w:r>
          </w:p>
        </w:tc>
        <w:tc>
          <w:tcPr>
            <w:tcW w:w="1233" w:type="dxa"/>
            <w:tcBorders>
              <w:top w:val="single" w:sz="8" w:space="0" w:color="000000"/>
              <w:left w:val="nil"/>
              <w:bottom w:val="nil"/>
              <w:right w:val="single" w:sz="8" w:space="0" w:color="000000"/>
            </w:tcBorders>
            <w:shd w:val="clear" w:color="000000" w:fill="FFFFFF"/>
            <w:vAlign w:val="center"/>
          </w:tcPr>
          <w:p w14:paraId="559F6A3A" w14:textId="345F343E"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vừa</w:t>
            </w:r>
          </w:p>
        </w:tc>
        <w:tc>
          <w:tcPr>
            <w:tcW w:w="1234" w:type="dxa"/>
            <w:tcBorders>
              <w:top w:val="single" w:sz="8" w:space="0" w:color="000000"/>
              <w:left w:val="nil"/>
              <w:bottom w:val="nil"/>
              <w:right w:val="single" w:sz="8" w:space="0" w:color="000000"/>
            </w:tcBorders>
            <w:shd w:val="clear" w:color="000000" w:fill="FFFFFF"/>
            <w:vAlign w:val="center"/>
          </w:tcPr>
          <w:p w14:paraId="5FBB24A9" w14:textId="706520A9"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dài</w:t>
            </w:r>
          </w:p>
        </w:tc>
        <w:tc>
          <w:tcPr>
            <w:tcW w:w="1233" w:type="dxa"/>
            <w:tcBorders>
              <w:top w:val="single" w:sz="8" w:space="0" w:color="000000"/>
              <w:left w:val="nil"/>
              <w:bottom w:val="nil"/>
              <w:right w:val="single" w:sz="8" w:space="0" w:color="000000"/>
            </w:tcBorders>
            <w:shd w:val="clear" w:color="000000" w:fill="FFFFFF"/>
            <w:vAlign w:val="center"/>
          </w:tcPr>
          <w:p w14:paraId="297A4F52" w14:textId="6E965B4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mùa</w:t>
            </w:r>
          </w:p>
        </w:tc>
        <w:tc>
          <w:tcPr>
            <w:tcW w:w="1234" w:type="dxa"/>
            <w:tcBorders>
              <w:top w:val="single" w:sz="8" w:space="0" w:color="000000"/>
              <w:left w:val="nil"/>
              <w:bottom w:val="nil"/>
              <w:right w:val="single" w:sz="8" w:space="0" w:color="000000"/>
            </w:tcBorders>
            <w:shd w:val="clear" w:color="000000" w:fill="FFFFFF"/>
            <w:vAlign w:val="center"/>
          </w:tcPr>
          <w:p w14:paraId="5441D428" w14:textId="2CC50E94"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ngắn</w:t>
            </w:r>
          </w:p>
        </w:tc>
        <w:tc>
          <w:tcPr>
            <w:tcW w:w="1234" w:type="dxa"/>
            <w:tcBorders>
              <w:top w:val="single" w:sz="8" w:space="0" w:color="000000"/>
              <w:left w:val="nil"/>
              <w:bottom w:val="nil"/>
              <w:right w:val="single" w:sz="8" w:space="0" w:color="000000"/>
            </w:tcBorders>
            <w:shd w:val="clear" w:color="000000" w:fill="FFFFFF"/>
            <w:vAlign w:val="center"/>
          </w:tcPr>
          <w:p w14:paraId="7C74D46D" w14:textId="3B97104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vừa</w:t>
            </w:r>
          </w:p>
        </w:tc>
        <w:tc>
          <w:tcPr>
            <w:tcW w:w="1234" w:type="dxa"/>
            <w:tcBorders>
              <w:top w:val="single" w:sz="8" w:space="0" w:color="000000"/>
              <w:left w:val="nil"/>
              <w:bottom w:val="nil"/>
              <w:right w:val="single" w:sz="8" w:space="0" w:color="000000"/>
            </w:tcBorders>
            <w:shd w:val="clear" w:color="000000" w:fill="FFFFFF"/>
          </w:tcPr>
          <w:p w14:paraId="36AF7AAD" w14:textId="2D57F3A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dài</w:t>
            </w:r>
          </w:p>
        </w:tc>
      </w:tr>
      <w:tr w:rsidR="00083FFF" w:rsidRPr="00DC798E" w14:paraId="26F90B44" w14:textId="76B7FFA0"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F00193C" w14:textId="7879CC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279" w:type="dxa"/>
            <w:tcBorders>
              <w:top w:val="nil"/>
              <w:left w:val="nil"/>
              <w:bottom w:val="single" w:sz="8" w:space="0" w:color="auto"/>
              <w:right w:val="single" w:sz="8" w:space="0" w:color="auto"/>
            </w:tcBorders>
            <w:shd w:val="clear" w:color="000000" w:fill="FFFFFF"/>
            <w:vAlign w:val="center"/>
            <w:hideMark/>
          </w:tcPr>
          <w:p w14:paraId="31D4D5C9" w14:textId="5ECA6818"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Giấy A4</w:t>
            </w:r>
          </w:p>
        </w:tc>
        <w:tc>
          <w:tcPr>
            <w:tcW w:w="993" w:type="dxa"/>
            <w:tcBorders>
              <w:top w:val="nil"/>
              <w:left w:val="nil"/>
              <w:bottom w:val="single" w:sz="8" w:space="0" w:color="auto"/>
              <w:right w:val="single" w:sz="8" w:space="0" w:color="auto"/>
            </w:tcBorders>
            <w:shd w:val="clear" w:color="000000" w:fill="FFFFFF"/>
            <w:vAlign w:val="center"/>
            <w:hideMark/>
          </w:tcPr>
          <w:p w14:paraId="4D1A4255" w14:textId="020932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nil"/>
              <w:left w:val="nil"/>
              <w:bottom w:val="single" w:sz="8" w:space="0" w:color="auto"/>
              <w:right w:val="single" w:sz="8" w:space="0" w:color="auto"/>
            </w:tcBorders>
            <w:shd w:val="clear" w:color="000000" w:fill="FFFFFF"/>
            <w:vAlign w:val="center"/>
          </w:tcPr>
          <w:p w14:paraId="036F8735" w14:textId="340DD9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234" w:type="dxa"/>
            <w:tcBorders>
              <w:top w:val="single" w:sz="8" w:space="0" w:color="000000"/>
              <w:left w:val="nil"/>
              <w:bottom w:val="nil"/>
              <w:right w:val="single" w:sz="8" w:space="0" w:color="000000"/>
            </w:tcBorders>
            <w:shd w:val="clear" w:color="000000" w:fill="FFFFFF"/>
            <w:vAlign w:val="center"/>
          </w:tcPr>
          <w:p w14:paraId="68A2A4F0" w14:textId="4FEB05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233" w:type="dxa"/>
            <w:tcBorders>
              <w:top w:val="nil"/>
              <w:left w:val="nil"/>
              <w:bottom w:val="single" w:sz="8" w:space="0" w:color="auto"/>
              <w:right w:val="single" w:sz="8" w:space="0" w:color="auto"/>
            </w:tcBorders>
            <w:shd w:val="clear" w:color="000000" w:fill="FFFFFF"/>
            <w:vAlign w:val="center"/>
          </w:tcPr>
          <w:p w14:paraId="429E7D3B" w14:textId="749D950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234" w:type="dxa"/>
            <w:tcBorders>
              <w:top w:val="single" w:sz="8" w:space="0" w:color="000000"/>
              <w:left w:val="nil"/>
              <w:bottom w:val="nil"/>
              <w:right w:val="single" w:sz="8" w:space="0" w:color="000000"/>
            </w:tcBorders>
            <w:shd w:val="clear" w:color="000000" w:fill="FFFFFF"/>
            <w:vAlign w:val="center"/>
          </w:tcPr>
          <w:p w14:paraId="55370571" w14:textId="6E8E596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3" w:type="dxa"/>
            <w:tcBorders>
              <w:top w:val="nil"/>
              <w:left w:val="nil"/>
              <w:bottom w:val="single" w:sz="8" w:space="0" w:color="auto"/>
              <w:right w:val="single" w:sz="8" w:space="0" w:color="auto"/>
            </w:tcBorders>
            <w:shd w:val="clear" w:color="000000" w:fill="FFFFFF"/>
            <w:vAlign w:val="center"/>
          </w:tcPr>
          <w:p w14:paraId="3AD8A50E" w14:textId="50EB8B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234" w:type="dxa"/>
            <w:tcBorders>
              <w:top w:val="nil"/>
              <w:left w:val="nil"/>
              <w:bottom w:val="single" w:sz="8" w:space="0" w:color="auto"/>
              <w:right w:val="single" w:sz="8" w:space="0" w:color="auto"/>
            </w:tcBorders>
            <w:shd w:val="clear" w:color="000000" w:fill="FFFFFF"/>
            <w:vAlign w:val="center"/>
          </w:tcPr>
          <w:p w14:paraId="2440DE3C" w14:textId="38C43F5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nil"/>
              <w:left w:val="nil"/>
              <w:bottom w:val="single" w:sz="8" w:space="0" w:color="auto"/>
              <w:right w:val="single" w:sz="8" w:space="0" w:color="auto"/>
            </w:tcBorders>
            <w:shd w:val="clear" w:color="000000" w:fill="FFFFFF"/>
            <w:vAlign w:val="center"/>
          </w:tcPr>
          <w:p w14:paraId="679A5699" w14:textId="2E1AEC8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234" w:type="dxa"/>
            <w:tcBorders>
              <w:top w:val="nil"/>
              <w:left w:val="nil"/>
              <w:bottom w:val="single" w:sz="8" w:space="0" w:color="auto"/>
              <w:right w:val="single" w:sz="8" w:space="0" w:color="auto"/>
            </w:tcBorders>
            <w:shd w:val="clear" w:color="000000" w:fill="FFFFFF"/>
            <w:vAlign w:val="center"/>
          </w:tcPr>
          <w:p w14:paraId="0BD684D4" w14:textId="1D443A0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2BC6DDF3" w14:textId="3FB27B7A"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3B3207D2" w14:textId="3191F21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279" w:type="dxa"/>
            <w:tcBorders>
              <w:top w:val="nil"/>
              <w:left w:val="nil"/>
              <w:bottom w:val="single" w:sz="8" w:space="0" w:color="auto"/>
              <w:right w:val="single" w:sz="8" w:space="0" w:color="auto"/>
            </w:tcBorders>
            <w:shd w:val="clear" w:color="000000" w:fill="FFFFFF"/>
            <w:vAlign w:val="center"/>
            <w:hideMark/>
          </w:tcPr>
          <w:p w14:paraId="0962CE25" w14:textId="57EE8CC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Giấy bìa A4</w:t>
            </w:r>
          </w:p>
        </w:tc>
        <w:tc>
          <w:tcPr>
            <w:tcW w:w="993" w:type="dxa"/>
            <w:tcBorders>
              <w:top w:val="nil"/>
              <w:left w:val="nil"/>
              <w:bottom w:val="single" w:sz="8" w:space="0" w:color="auto"/>
              <w:right w:val="single" w:sz="8" w:space="0" w:color="auto"/>
            </w:tcBorders>
            <w:shd w:val="clear" w:color="000000" w:fill="FFFFFF"/>
            <w:vAlign w:val="center"/>
            <w:hideMark/>
          </w:tcPr>
          <w:p w14:paraId="2E8B2687" w14:textId="36D14E3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nil"/>
              <w:left w:val="nil"/>
              <w:bottom w:val="single" w:sz="8" w:space="0" w:color="auto"/>
              <w:right w:val="single" w:sz="8" w:space="0" w:color="auto"/>
            </w:tcBorders>
            <w:shd w:val="clear" w:color="000000" w:fill="FFFFFF"/>
            <w:vAlign w:val="center"/>
          </w:tcPr>
          <w:p w14:paraId="2B51CEA7" w14:textId="10B1FA6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0,00021</w:t>
            </w:r>
          </w:p>
        </w:tc>
        <w:tc>
          <w:tcPr>
            <w:tcW w:w="1234" w:type="dxa"/>
            <w:tcBorders>
              <w:top w:val="single" w:sz="8" w:space="0" w:color="000000"/>
              <w:left w:val="nil"/>
              <w:bottom w:val="nil"/>
              <w:right w:val="single" w:sz="8" w:space="0" w:color="000000"/>
            </w:tcBorders>
            <w:shd w:val="clear" w:color="000000" w:fill="FFFFFF"/>
            <w:vAlign w:val="center"/>
          </w:tcPr>
          <w:p w14:paraId="7C71ACB0" w14:textId="3ED048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233" w:type="dxa"/>
            <w:tcBorders>
              <w:top w:val="nil"/>
              <w:left w:val="nil"/>
              <w:bottom w:val="single" w:sz="8" w:space="0" w:color="auto"/>
              <w:right w:val="single" w:sz="8" w:space="0" w:color="auto"/>
            </w:tcBorders>
            <w:shd w:val="clear" w:color="000000" w:fill="FFFFFF"/>
            <w:vAlign w:val="center"/>
          </w:tcPr>
          <w:p w14:paraId="2FFADBD7" w14:textId="22163A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0,00030</w:t>
            </w:r>
          </w:p>
        </w:tc>
        <w:tc>
          <w:tcPr>
            <w:tcW w:w="1234" w:type="dxa"/>
            <w:tcBorders>
              <w:top w:val="single" w:sz="8" w:space="0" w:color="000000"/>
              <w:left w:val="nil"/>
              <w:bottom w:val="nil"/>
              <w:right w:val="single" w:sz="8" w:space="0" w:color="000000"/>
            </w:tcBorders>
            <w:shd w:val="clear" w:color="000000" w:fill="FFFFFF"/>
            <w:vAlign w:val="center"/>
          </w:tcPr>
          <w:p w14:paraId="45D0A358" w14:textId="0BB9254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3" w:type="dxa"/>
            <w:tcBorders>
              <w:top w:val="nil"/>
              <w:left w:val="nil"/>
              <w:bottom w:val="single" w:sz="8" w:space="0" w:color="auto"/>
              <w:right w:val="single" w:sz="8" w:space="0" w:color="auto"/>
            </w:tcBorders>
            <w:shd w:val="clear" w:color="000000" w:fill="FFFFFF"/>
            <w:vAlign w:val="center"/>
          </w:tcPr>
          <w:p w14:paraId="70173172" w14:textId="52A4942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nil"/>
              <w:left w:val="nil"/>
              <w:bottom w:val="single" w:sz="8" w:space="0" w:color="auto"/>
              <w:right w:val="single" w:sz="8" w:space="0" w:color="auto"/>
            </w:tcBorders>
            <w:shd w:val="clear" w:color="000000" w:fill="FFFFFF"/>
            <w:vAlign w:val="center"/>
          </w:tcPr>
          <w:p w14:paraId="44D0D162" w14:textId="1BBC96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0,00050</w:t>
            </w:r>
          </w:p>
        </w:tc>
        <w:tc>
          <w:tcPr>
            <w:tcW w:w="1234" w:type="dxa"/>
            <w:tcBorders>
              <w:top w:val="nil"/>
              <w:left w:val="nil"/>
              <w:bottom w:val="single" w:sz="8" w:space="0" w:color="auto"/>
              <w:right w:val="single" w:sz="8" w:space="0" w:color="auto"/>
            </w:tcBorders>
            <w:shd w:val="clear" w:color="000000" w:fill="FFFFFF"/>
            <w:vAlign w:val="center"/>
          </w:tcPr>
          <w:p w14:paraId="19FD76E5" w14:textId="66C8C29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0,00081</w:t>
            </w:r>
          </w:p>
        </w:tc>
        <w:tc>
          <w:tcPr>
            <w:tcW w:w="1234" w:type="dxa"/>
            <w:tcBorders>
              <w:top w:val="nil"/>
              <w:left w:val="nil"/>
              <w:bottom w:val="single" w:sz="8" w:space="0" w:color="auto"/>
              <w:right w:val="single" w:sz="8" w:space="0" w:color="auto"/>
            </w:tcBorders>
            <w:shd w:val="clear" w:color="000000" w:fill="FFFFFF"/>
            <w:vAlign w:val="center"/>
          </w:tcPr>
          <w:p w14:paraId="3D37D595" w14:textId="3D1BE25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0,00100</w:t>
            </w:r>
          </w:p>
        </w:tc>
      </w:tr>
      <w:tr w:rsidR="00083FFF" w:rsidRPr="00DC798E" w14:paraId="52A716FC" w14:textId="22097BF0"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73D73F2" w14:textId="4A2B0D3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279" w:type="dxa"/>
            <w:tcBorders>
              <w:top w:val="nil"/>
              <w:left w:val="nil"/>
              <w:bottom w:val="single" w:sz="8" w:space="0" w:color="auto"/>
              <w:right w:val="single" w:sz="8" w:space="0" w:color="auto"/>
            </w:tcBorders>
            <w:shd w:val="clear" w:color="000000" w:fill="FFFFFF"/>
            <w:vAlign w:val="center"/>
            <w:hideMark/>
          </w:tcPr>
          <w:p w14:paraId="5B95B506" w14:textId="55E8622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Bút chì các màu</w:t>
            </w:r>
          </w:p>
        </w:tc>
        <w:tc>
          <w:tcPr>
            <w:tcW w:w="993" w:type="dxa"/>
            <w:tcBorders>
              <w:top w:val="nil"/>
              <w:left w:val="nil"/>
              <w:bottom w:val="single" w:sz="8" w:space="0" w:color="auto"/>
              <w:right w:val="single" w:sz="8" w:space="0" w:color="auto"/>
            </w:tcBorders>
            <w:shd w:val="clear" w:color="000000" w:fill="FFFFFF"/>
            <w:vAlign w:val="center"/>
            <w:hideMark/>
          </w:tcPr>
          <w:p w14:paraId="194E842B" w14:textId="0CEB55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431290E" w14:textId="5DC6D4B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0,06207</w:t>
            </w:r>
          </w:p>
        </w:tc>
        <w:tc>
          <w:tcPr>
            <w:tcW w:w="1234" w:type="dxa"/>
            <w:tcBorders>
              <w:top w:val="single" w:sz="8" w:space="0" w:color="000000"/>
              <w:left w:val="nil"/>
              <w:bottom w:val="nil"/>
              <w:right w:val="single" w:sz="8" w:space="0" w:color="000000"/>
            </w:tcBorders>
            <w:shd w:val="clear" w:color="000000" w:fill="FFFFFF"/>
            <w:vAlign w:val="center"/>
          </w:tcPr>
          <w:p w14:paraId="1D00EA36" w14:textId="6BCCE1E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0,00946</w:t>
            </w:r>
          </w:p>
        </w:tc>
        <w:tc>
          <w:tcPr>
            <w:tcW w:w="1233" w:type="dxa"/>
            <w:tcBorders>
              <w:top w:val="nil"/>
              <w:left w:val="nil"/>
              <w:bottom w:val="single" w:sz="8" w:space="0" w:color="auto"/>
              <w:right w:val="single" w:sz="8" w:space="0" w:color="auto"/>
            </w:tcBorders>
            <w:shd w:val="clear" w:color="000000" w:fill="FFFFFF"/>
            <w:vAlign w:val="center"/>
          </w:tcPr>
          <w:p w14:paraId="4725D14A" w14:textId="2F8C50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0,02344</w:t>
            </w:r>
          </w:p>
        </w:tc>
        <w:tc>
          <w:tcPr>
            <w:tcW w:w="1234" w:type="dxa"/>
            <w:tcBorders>
              <w:top w:val="single" w:sz="8" w:space="0" w:color="000000"/>
              <w:left w:val="nil"/>
              <w:bottom w:val="nil"/>
              <w:right w:val="single" w:sz="8" w:space="0" w:color="000000"/>
            </w:tcBorders>
            <w:shd w:val="clear" w:color="000000" w:fill="FFFFFF"/>
            <w:vAlign w:val="center"/>
          </w:tcPr>
          <w:p w14:paraId="10DADC27" w14:textId="0D0E1AA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0,14583</w:t>
            </w:r>
          </w:p>
        </w:tc>
        <w:tc>
          <w:tcPr>
            <w:tcW w:w="1233" w:type="dxa"/>
            <w:tcBorders>
              <w:top w:val="nil"/>
              <w:left w:val="nil"/>
              <w:bottom w:val="single" w:sz="8" w:space="0" w:color="auto"/>
              <w:right w:val="single" w:sz="8" w:space="0" w:color="auto"/>
            </w:tcBorders>
            <w:shd w:val="clear" w:color="000000" w:fill="FFFFFF"/>
            <w:vAlign w:val="center"/>
          </w:tcPr>
          <w:p w14:paraId="373C7698" w14:textId="2FBBCB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0,36364</w:t>
            </w:r>
          </w:p>
        </w:tc>
        <w:tc>
          <w:tcPr>
            <w:tcW w:w="1234" w:type="dxa"/>
            <w:tcBorders>
              <w:top w:val="nil"/>
              <w:left w:val="nil"/>
              <w:bottom w:val="single" w:sz="8" w:space="0" w:color="auto"/>
              <w:right w:val="single" w:sz="8" w:space="0" w:color="auto"/>
            </w:tcBorders>
            <w:shd w:val="clear" w:color="000000" w:fill="FFFFFF"/>
            <w:vAlign w:val="center"/>
          </w:tcPr>
          <w:p w14:paraId="259E886D" w14:textId="622AA0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0,02885</w:t>
            </w:r>
          </w:p>
        </w:tc>
        <w:tc>
          <w:tcPr>
            <w:tcW w:w="1234" w:type="dxa"/>
            <w:tcBorders>
              <w:top w:val="nil"/>
              <w:left w:val="nil"/>
              <w:bottom w:val="single" w:sz="8" w:space="0" w:color="auto"/>
              <w:right w:val="single" w:sz="8" w:space="0" w:color="auto"/>
            </w:tcBorders>
            <w:shd w:val="clear" w:color="000000" w:fill="FFFFFF"/>
            <w:vAlign w:val="center"/>
          </w:tcPr>
          <w:p w14:paraId="4DE483F4" w14:textId="2F684E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0,02903</w:t>
            </w:r>
          </w:p>
        </w:tc>
        <w:tc>
          <w:tcPr>
            <w:tcW w:w="1234" w:type="dxa"/>
            <w:tcBorders>
              <w:top w:val="nil"/>
              <w:left w:val="nil"/>
              <w:bottom w:val="single" w:sz="8" w:space="0" w:color="auto"/>
              <w:right w:val="single" w:sz="8" w:space="0" w:color="auto"/>
            </w:tcBorders>
            <w:shd w:val="clear" w:color="000000" w:fill="FFFFFF"/>
            <w:vAlign w:val="center"/>
          </w:tcPr>
          <w:p w14:paraId="60E4729D" w14:textId="6D6AA6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r>
      <w:tr w:rsidR="00083FFF" w:rsidRPr="00DC798E" w14:paraId="0C8E6530" w14:textId="370DD55D"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6F29983D" w14:textId="644E370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279" w:type="dxa"/>
            <w:tcBorders>
              <w:top w:val="nil"/>
              <w:left w:val="nil"/>
              <w:bottom w:val="single" w:sz="8" w:space="0" w:color="auto"/>
              <w:right w:val="single" w:sz="8" w:space="0" w:color="auto"/>
            </w:tcBorders>
            <w:shd w:val="clear" w:color="000000" w:fill="FFFFFF"/>
            <w:vAlign w:val="center"/>
            <w:hideMark/>
          </w:tcPr>
          <w:p w14:paraId="29C23C12" w14:textId="04088B9A"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Bút bi</w:t>
            </w:r>
          </w:p>
        </w:tc>
        <w:tc>
          <w:tcPr>
            <w:tcW w:w="993" w:type="dxa"/>
            <w:tcBorders>
              <w:top w:val="nil"/>
              <w:left w:val="nil"/>
              <w:bottom w:val="single" w:sz="8" w:space="0" w:color="auto"/>
              <w:right w:val="single" w:sz="8" w:space="0" w:color="auto"/>
            </w:tcBorders>
            <w:shd w:val="clear" w:color="000000" w:fill="FFFFFF"/>
            <w:vAlign w:val="center"/>
            <w:hideMark/>
          </w:tcPr>
          <w:p w14:paraId="1B874533" w14:textId="686A05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2F767405" w14:textId="45033A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single" w:sz="8" w:space="0" w:color="000000"/>
              <w:left w:val="nil"/>
              <w:bottom w:val="nil"/>
              <w:right w:val="single" w:sz="8" w:space="0" w:color="000000"/>
            </w:tcBorders>
            <w:shd w:val="clear" w:color="000000" w:fill="FFFFFF"/>
            <w:vAlign w:val="center"/>
          </w:tcPr>
          <w:p w14:paraId="6E4DAA06" w14:textId="6D04332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34808996" w14:textId="7B5878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single" w:sz="8" w:space="0" w:color="000000"/>
              <w:left w:val="nil"/>
              <w:bottom w:val="nil"/>
              <w:right w:val="single" w:sz="8" w:space="0" w:color="000000"/>
            </w:tcBorders>
            <w:shd w:val="clear" w:color="000000" w:fill="FFFFFF"/>
            <w:vAlign w:val="center"/>
          </w:tcPr>
          <w:p w14:paraId="422B1E6D" w14:textId="3C70157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0B3B1AC3" w14:textId="50B377E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757E522D" w14:textId="0C50D9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0A23700D" w14:textId="0E31E0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28BF32F1" w14:textId="380B4C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A6BEEFD" w14:textId="4A121F71"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4DCC9A55" w14:textId="0003F9D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279" w:type="dxa"/>
            <w:tcBorders>
              <w:top w:val="nil"/>
              <w:left w:val="nil"/>
              <w:bottom w:val="single" w:sz="8" w:space="0" w:color="auto"/>
              <w:right w:val="single" w:sz="8" w:space="0" w:color="auto"/>
            </w:tcBorders>
            <w:shd w:val="clear" w:color="000000" w:fill="FFFFFF"/>
            <w:vAlign w:val="center"/>
            <w:hideMark/>
          </w:tcPr>
          <w:p w14:paraId="3D499C0D" w14:textId="74EEEF6C"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Bút nhớ dòng (highlight)</w:t>
            </w:r>
          </w:p>
        </w:tc>
        <w:tc>
          <w:tcPr>
            <w:tcW w:w="993" w:type="dxa"/>
            <w:tcBorders>
              <w:top w:val="nil"/>
              <w:left w:val="nil"/>
              <w:bottom w:val="single" w:sz="8" w:space="0" w:color="auto"/>
              <w:right w:val="single" w:sz="8" w:space="0" w:color="auto"/>
            </w:tcBorders>
            <w:shd w:val="clear" w:color="000000" w:fill="FFFFFF"/>
            <w:vAlign w:val="center"/>
            <w:hideMark/>
          </w:tcPr>
          <w:p w14:paraId="4BF46B26" w14:textId="2302FE5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ABF7521" w14:textId="312EA2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single" w:sz="8" w:space="0" w:color="000000"/>
              <w:left w:val="nil"/>
              <w:bottom w:val="nil"/>
              <w:right w:val="single" w:sz="8" w:space="0" w:color="000000"/>
            </w:tcBorders>
            <w:shd w:val="clear" w:color="000000" w:fill="FFFFFF"/>
            <w:vAlign w:val="center"/>
          </w:tcPr>
          <w:p w14:paraId="1DFD7B83" w14:textId="38BEC2E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20780245" w14:textId="49B38DD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single" w:sz="8" w:space="0" w:color="000000"/>
              <w:left w:val="nil"/>
              <w:bottom w:val="nil"/>
              <w:right w:val="single" w:sz="8" w:space="0" w:color="000000"/>
            </w:tcBorders>
            <w:shd w:val="clear" w:color="000000" w:fill="FFFFFF"/>
            <w:vAlign w:val="center"/>
          </w:tcPr>
          <w:p w14:paraId="36FBD4F4" w14:textId="2A28D3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76255DD8" w14:textId="62BDFE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128E1312" w14:textId="6BD8D0E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6F7E46B8" w14:textId="5C6614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344D0E5D" w14:textId="3E74B04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32631124" w14:textId="0B2CD73C"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79BC3A58" w14:textId="67C784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279" w:type="dxa"/>
            <w:tcBorders>
              <w:top w:val="nil"/>
              <w:left w:val="nil"/>
              <w:bottom w:val="single" w:sz="8" w:space="0" w:color="auto"/>
              <w:right w:val="single" w:sz="8" w:space="0" w:color="auto"/>
            </w:tcBorders>
            <w:shd w:val="clear" w:color="000000" w:fill="FFFFFF"/>
            <w:vAlign w:val="center"/>
            <w:hideMark/>
          </w:tcPr>
          <w:p w14:paraId="45174B63" w14:textId="4D65BAF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Bút xóa</w:t>
            </w:r>
          </w:p>
        </w:tc>
        <w:tc>
          <w:tcPr>
            <w:tcW w:w="993" w:type="dxa"/>
            <w:tcBorders>
              <w:top w:val="nil"/>
              <w:left w:val="nil"/>
              <w:bottom w:val="single" w:sz="8" w:space="0" w:color="auto"/>
              <w:right w:val="single" w:sz="8" w:space="0" w:color="auto"/>
            </w:tcBorders>
            <w:shd w:val="clear" w:color="000000" w:fill="FFFFFF"/>
            <w:vAlign w:val="center"/>
            <w:hideMark/>
          </w:tcPr>
          <w:p w14:paraId="29B3F3E7" w14:textId="07B116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7A09DB6" w14:textId="6D3D03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single" w:sz="8" w:space="0" w:color="000000"/>
              <w:left w:val="nil"/>
              <w:bottom w:val="nil"/>
              <w:right w:val="single" w:sz="8" w:space="0" w:color="000000"/>
            </w:tcBorders>
            <w:shd w:val="clear" w:color="000000" w:fill="FFFFFF"/>
            <w:vAlign w:val="center"/>
          </w:tcPr>
          <w:p w14:paraId="67CF432E" w14:textId="053FB3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1551237D" w14:textId="7805C4C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single" w:sz="8" w:space="0" w:color="000000"/>
              <w:left w:val="nil"/>
              <w:bottom w:val="nil"/>
              <w:right w:val="single" w:sz="8" w:space="0" w:color="000000"/>
            </w:tcBorders>
            <w:shd w:val="clear" w:color="000000" w:fill="FFFFFF"/>
            <w:vAlign w:val="center"/>
          </w:tcPr>
          <w:p w14:paraId="64CB3BD7" w14:textId="11B5A9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63C3813E" w14:textId="05BC4D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5E421511" w14:textId="37D247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282F1C72" w14:textId="0EA5449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5249DD48" w14:textId="5CAC47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179E4EA" w14:textId="76BAEDBE"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1D954FBF" w14:textId="1C2CA7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279" w:type="dxa"/>
            <w:tcBorders>
              <w:top w:val="nil"/>
              <w:left w:val="nil"/>
              <w:bottom w:val="single" w:sz="8" w:space="0" w:color="auto"/>
              <w:right w:val="single" w:sz="8" w:space="0" w:color="auto"/>
            </w:tcBorders>
            <w:shd w:val="clear" w:color="000000" w:fill="FFFFFF"/>
            <w:vAlign w:val="center"/>
            <w:hideMark/>
          </w:tcPr>
          <w:p w14:paraId="042118AC" w14:textId="14C9D54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Bút viết bảng</w:t>
            </w:r>
          </w:p>
        </w:tc>
        <w:tc>
          <w:tcPr>
            <w:tcW w:w="993" w:type="dxa"/>
            <w:tcBorders>
              <w:top w:val="nil"/>
              <w:left w:val="nil"/>
              <w:bottom w:val="single" w:sz="8" w:space="0" w:color="auto"/>
              <w:right w:val="single" w:sz="8" w:space="0" w:color="auto"/>
            </w:tcBorders>
            <w:shd w:val="clear" w:color="000000" w:fill="FFFFFF"/>
            <w:vAlign w:val="center"/>
            <w:hideMark/>
          </w:tcPr>
          <w:p w14:paraId="04BC4080" w14:textId="4B7C9F9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450322F3" w14:textId="3A1AC1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single" w:sz="8" w:space="0" w:color="000000"/>
              <w:left w:val="nil"/>
              <w:bottom w:val="single" w:sz="8" w:space="0" w:color="000000"/>
              <w:right w:val="single" w:sz="8" w:space="0" w:color="000000"/>
            </w:tcBorders>
            <w:shd w:val="clear" w:color="000000" w:fill="FFFFFF"/>
            <w:vAlign w:val="center"/>
          </w:tcPr>
          <w:p w14:paraId="2460A3D0" w14:textId="244DA3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2A792CBE" w14:textId="6278D3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single" w:sz="8" w:space="0" w:color="000000"/>
              <w:left w:val="nil"/>
              <w:bottom w:val="single" w:sz="8" w:space="0" w:color="000000"/>
              <w:right w:val="single" w:sz="8" w:space="0" w:color="000000"/>
            </w:tcBorders>
            <w:shd w:val="clear" w:color="000000" w:fill="FFFFFF"/>
            <w:vAlign w:val="center"/>
          </w:tcPr>
          <w:p w14:paraId="05B6481F" w14:textId="688D8B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3CF99199" w14:textId="00744B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4D53673C" w14:textId="2872CA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13AC3BAC" w14:textId="125503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7C3F8303" w14:textId="79F1F9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1C23B9C7" w14:textId="2B9206FF"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4C4FBE06" w14:textId="39AC5B1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279" w:type="dxa"/>
            <w:tcBorders>
              <w:top w:val="nil"/>
              <w:left w:val="nil"/>
              <w:bottom w:val="single" w:sz="8" w:space="0" w:color="auto"/>
              <w:right w:val="single" w:sz="8" w:space="0" w:color="auto"/>
            </w:tcBorders>
            <w:shd w:val="clear" w:color="000000" w:fill="FFFFFF"/>
            <w:vAlign w:val="center"/>
            <w:hideMark/>
          </w:tcPr>
          <w:p w14:paraId="2A39BDEE" w14:textId="0C736BF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Băng dính gáy màu 5cm</w:t>
            </w:r>
          </w:p>
        </w:tc>
        <w:tc>
          <w:tcPr>
            <w:tcW w:w="993" w:type="dxa"/>
            <w:tcBorders>
              <w:top w:val="nil"/>
              <w:left w:val="nil"/>
              <w:bottom w:val="single" w:sz="8" w:space="0" w:color="auto"/>
              <w:right w:val="single" w:sz="8" w:space="0" w:color="auto"/>
            </w:tcBorders>
            <w:shd w:val="clear" w:color="000000" w:fill="FFFFFF"/>
            <w:vAlign w:val="center"/>
            <w:hideMark/>
          </w:tcPr>
          <w:p w14:paraId="04380D76" w14:textId="6A20D6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75690B9B" w14:textId="4284C09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nil"/>
              <w:left w:val="nil"/>
              <w:bottom w:val="single" w:sz="8" w:space="0" w:color="000000"/>
              <w:right w:val="single" w:sz="8" w:space="0" w:color="000000"/>
            </w:tcBorders>
            <w:shd w:val="clear" w:color="000000" w:fill="FFFFFF"/>
            <w:vAlign w:val="center"/>
          </w:tcPr>
          <w:p w14:paraId="59EF2BCC" w14:textId="5EC767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47701FEE" w14:textId="43A98C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nil"/>
              <w:left w:val="nil"/>
              <w:bottom w:val="single" w:sz="8" w:space="0" w:color="000000"/>
              <w:right w:val="single" w:sz="8" w:space="0" w:color="000000"/>
            </w:tcBorders>
            <w:shd w:val="clear" w:color="000000" w:fill="FFFFFF"/>
            <w:vAlign w:val="center"/>
          </w:tcPr>
          <w:p w14:paraId="3385B9BD" w14:textId="5B0B2A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2C335E0E" w14:textId="12CF4E6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49AC031F" w14:textId="1AE0AD3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67009367" w14:textId="77D78C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1C2336B0" w14:textId="472E03C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B7CEC4C"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478C0514" w14:textId="08DE4ED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279" w:type="dxa"/>
            <w:tcBorders>
              <w:top w:val="nil"/>
              <w:left w:val="nil"/>
              <w:bottom w:val="single" w:sz="8" w:space="0" w:color="auto"/>
              <w:right w:val="single" w:sz="8" w:space="0" w:color="auto"/>
            </w:tcBorders>
            <w:shd w:val="clear" w:color="000000" w:fill="FFFFFF"/>
            <w:vAlign w:val="center"/>
          </w:tcPr>
          <w:p w14:paraId="61ABA29C" w14:textId="12BA65AB"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Băng dính trong 5cm</w:t>
            </w:r>
          </w:p>
        </w:tc>
        <w:tc>
          <w:tcPr>
            <w:tcW w:w="993" w:type="dxa"/>
            <w:tcBorders>
              <w:top w:val="nil"/>
              <w:left w:val="nil"/>
              <w:bottom w:val="single" w:sz="8" w:space="0" w:color="auto"/>
              <w:right w:val="single" w:sz="8" w:space="0" w:color="auto"/>
            </w:tcBorders>
            <w:shd w:val="clear" w:color="000000" w:fill="FFFFFF"/>
            <w:vAlign w:val="center"/>
          </w:tcPr>
          <w:p w14:paraId="108A2C6B" w14:textId="77EECA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1FD6AE02" w14:textId="79D90D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nil"/>
              <w:left w:val="nil"/>
              <w:bottom w:val="single" w:sz="8" w:space="0" w:color="000000"/>
              <w:right w:val="single" w:sz="8" w:space="0" w:color="000000"/>
            </w:tcBorders>
            <w:shd w:val="clear" w:color="000000" w:fill="FFFFFF"/>
            <w:vAlign w:val="center"/>
          </w:tcPr>
          <w:p w14:paraId="09DE51DB" w14:textId="49DE179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30F6EAD8" w14:textId="6706EF2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nil"/>
              <w:left w:val="nil"/>
              <w:bottom w:val="single" w:sz="8" w:space="0" w:color="000000"/>
              <w:right w:val="single" w:sz="8" w:space="0" w:color="000000"/>
            </w:tcBorders>
            <w:shd w:val="clear" w:color="000000" w:fill="FFFFFF"/>
            <w:vAlign w:val="center"/>
          </w:tcPr>
          <w:p w14:paraId="0B9C215C" w14:textId="7562CA2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7FB8856F" w14:textId="1410EB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64E3EA4F" w14:textId="029DA0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16A0C3A0" w14:textId="6BF2A1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307D8C52" w14:textId="3809B1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3AF6FEF5"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7D7163F7" w14:textId="1ED28D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279" w:type="dxa"/>
            <w:tcBorders>
              <w:top w:val="nil"/>
              <w:left w:val="nil"/>
              <w:bottom w:val="single" w:sz="8" w:space="0" w:color="auto"/>
              <w:right w:val="single" w:sz="8" w:space="0" w:color="auto"/>
            </w:tcBorders>
            <w:shd w:val="clear" w:color="000000" w:fill="FFFFFF"/>
            <w:vAlign w:val="center"/>
          </w:tcPr>
          <w:p w14:paraId="0214E7AE" w14:textId="52B6E57D"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Băng dính trong 2cm</w:t>
            </w:r>
          </w:p>
        </w:tc>
        <w:tc>
          <w:tcPr>
            <w:tcW w:w="993" w:type="dxa"/>
            <w:tcBorders>
              <w:top w:val="nil"/>
              <w:left w:val="nil"/>
              <w:bottom w:val="single" w:sz="8" w:space="0" w:color="auto"/>
              <w:right w:val="single" w:sz="8" w:space="0" w:color="auto"/>
            </w:tcBorders>
            <w:shd w:val="clear" w:color="000000" w:fill="FFFFFF"/>
            <w:vAlign w:val="center"/>
          </w:tcPr>
          <w:p w14:paraId="7708B5E1" w14:textId="3492C01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233" w:type="dxa"/>
            <w:tcBorders>
              <w:top w:val="nil"/>
              <w:left w:val="nil"/>
              <w:bottom w:val="single" w:sz="8" w:space="0" w:color="auto"/>
              <w:right w:val="single" w:sz="8" w:space="0" w:color="auto"/>
            </w:tcBorders>
            <w:shd w:val="clear" w:color="000000" w:fill="FFFFFF"/>
            <w:vAlign w:val="center"/>
          </w:tcPr>
          <w:p w14:paraId="2436775F" w14:textId="7F46CC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nil"/>
              <w:left w:val="nil"/>
              <w:bottom w:val="single" w:sz="8" w:space="0" w:color="000000"/>
              <w:right w:val="single" w:sz="8" w:space="0" w:color="000000"/>
            </w:tcBorders>
            <w:shd w:val="clear" w:color="000000" w:fill="FFFFFF"/>
            <w:vAlign w:val="center"/>
          </w:tcPr>
          <w:p w14:paraId="588E4104" w14:textId="58CAF4B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6461178F" w14:textId="774F32C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nil"/>
              <w:left w:val="nil"/>
              <w:bottom w:val="single" w:sz="8" w:space="0" w:color="000000"/>
              <w:right w:val="single" w:sz="8" w:space="0" w:color="000000"/>
            </w:tcBorders>
            <w:shd w:val="clear" w:color="000000" w:fill="FFFFFF"/>
            <w:vAlign w:val="center"/>
          </w:tcPr>
          <w:p w14:paraId="7BD1B25F" w14:textId="57DE6E8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0,04861</w:t>
            </w:r>
          </w:p>
        </w:tc>
        <w:tc>
          <w:tcPr>
            <w:tcW w:w="1233" w:type="dxa"/>
            <w:tcBorders>
              <w:top w:val="nil"/>
              <w:left w:val="nil"/>
              <w:bottom w:val="single" w:sz="8" w:space="0" w:color="auto"/>
              <w:right w:val="single" w:sz="8" w:space="0" w:color="auto"/>
            </w:tcBorders>
            <w:shd w:val="clear" w:color="000000" w:fill="FFFFFF"/>
            <w:vAlign w:val="center"/>
          </w:tcPr>
          <w:p w14:paraId="36B4D628" w14:textId="7CE40B7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528888E2" w14:textId="4E536B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5AF82376" w14:textId="3B5C7DB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7C754C24" w14:textId="21C515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A7DFF2C"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49AD1014" w14:textId="7CE116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279" w:type="dxa"/>
            <w:tcBorders>
              <w:top w:val="nil"/>
              <w:left w:val="nil"/>
              <w:bottom w:val="single" w:sz="8" w:space="0" w:color="auto"/>
              <w:right w:val="single" w:sz="8" w:space="0" w:color="auto"/>
            </w:tcBorders>
            <w:shd w:val="clear" w:color="000000" w:fill="FFFFFF"/>
            <w:vAlign w:val="center"/>
          </w:tcPr>
          <w:p w14:paraId="0F4E9960" w14:textId="7A1EADFF"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Sổ ghi chép các loại (họp, ghi biên bản, giao ca, soát ca, …)</w:t>
            </w:r>
          </w:p>
        </w:tc>
        <w:tc>
          <w:tcPr>
            <w:tcW w:w="993" w:type="dxa"/>
            <w:tcBorders>
              <w:top w:val="nil"/>
              <w:left w:val="nil"/>
              <w:bottom w:val="single" w:sz="8" w:space="0" w:color="auto"/>
              <w:right w:val="single" w:sz="8" w:space="0" w:color="auto"/>
            </w:tcBorders>
            <w:shd w:val="clear" w:color="000000" w:fill="FFFFFF"/>
            <w:vAlign w:val="center"/>
          </w:tcPr>
          <w:p w14:paraId="555EA91A" w14:textId="2823ED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2B8A3140" w14:textId="52F9E4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0,02069</w:t>
            </w:r>
          </w:p>
        </w:tc>
        <w:tc>
          <w:tcPr>
            <w:tcW w:w="1234" w:type="dxa"/>
            <w:tcBorders>
              <w:top w:val="nil"/>
              <w:left w:val="nil"/>
              <w:bottom w:val="single" w:sz="8" w:space="0" w:color="000000"/>
              <w:right w:val="single" w:sz="8" w:space="0" w:color="000000"/>
            </w:tcBorders>
            <w:shd w:val="clear" w:color="000000" w:fill="FFFFFF"/>
            <w:vAlign w:val="center"/>
          </w:tcPr>
          <w:p w14:paraId="6F901FD1" w14:textId="393DD1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0,00315</w:t>
            </w:r>
          </w:p>
        </w:tc>
        <w:tc>
          <w:tcPr>
            <w:tcW w:w="1233" w:type="dxa"/>
            <w:tcBorders>
              <w:top w:val="nil"/>
              <w:left w:val="nil"/>
              <w:bottom w:val="single" w:sz="8" w:space="0" w:color="auto"/>
              <w:right w:val="single" w:sz="8" w:space="0" w:color="auto"/>
            </w:tcBorders>
            <w:shd w:val="clear" w:color="000000" w:fill="FFFFFF"/>
            <w:vAlign w:val="center"/>
          </w:tcPr>
          <w:p w14:paraId="07217E47" w14:textId="70D3F21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0,00781</w:t>
            </w:r>
          </w:p>
        </w:tc>
        <w:tc>
          <w:tcPr>
            <w:tcW w:w="1234" w:type="dxa"/>
            <w:tcBorders>
              <w:top w:val="nil"/>
              <w:left w:val="nil"/>
              <w:bottom w:val="single" w:sz="8" w:space="0" w:color="000000"/>
              <w:right w:val="single" w:sz="8" w:space="0" w:color="000000"/>
            </w:tcBorders>
            <w:shd w:val="clear" w:color="000000" w:fill="FFFFFF"/>
            <w:vAlign w:val="center"/>
          </w:tcPr>
          <w:p w14:paraId="2AF62C42" w14:textId="6192BFD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0,48611</w:t>
            </w:r>
          </w:p>
        </w:tc>
        <w:tc>
          <w:tcPr>
            <w:tcW w:w="1233" w:type="dxa"/>
            <w:tcBorders>
              <w:top w:val="nil"/>
              <w:left w:val="nil"/>
              <w:bottom w:val="single" w:sz="8" w:space="0" w:color="auto"/>
              <w:right w:val="single" w:sz="8" w:space="0" w:color="auto"/>
            </w:tcBorders>
            <w:shd w:val="clear" w:color="000000" w:fill="FFFFFF"/>
            <w:vAlign w:val="center"/>
          </w:tcPr>
          <w:p w14:paraId="410C97E0" w14:textId="068937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0,12121</w:t>
            </w:r>
          </w:p>
        </w:tc>
        <w:tc>
          <w:tcPr>
            <w:tcW w:w="1234" w:type="dxa"/>
            <w:tcBorders>
              <w:top w:val="nil"/>
              <w:left w:val="nil"/>
              <w:bottom w:val="single" w:sz="8" w:space="0" w:color="auto"/>
              <w:right w:val="single" w:sz="8" w:space="0" w:color="auto"/>
            </w:tcBorders>
            <w:shd w:val="clear" w:color="000000" w:fill="FFFFFF"/>
            <w:vAlign w:val="center"/>
          </w:tcPr>
          <w:p w14:paraId="1B2B332F" w14:textId="5B4924D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0,00962</w:t>
            </w:r>
          </w:p>
        </w:tc>
        <w:tc>
          <w:tcPr>
            <w:tcW w:w="1234" w:type="dxa"/>
            <w:tcBorders>
              <w:top w:val="nil"/>
              <w:left w:val="nil"/>
              <w:bottom w:val="single" w:sz="8" w:space="0" w:color="auto"/>
              <w:right w:val="single" w:sz="8" w:space="0" w:color="auto"/>
            </w:tcBorders>
            <w:shd w:val="clear" w:color="000000" w:fill="FFFFFF"/>
            <w:vAlign w:val="center"/>
          </w:tcPr>
          <w:p w14:paraId="63575E80" w14:textId="17A922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0,00968</w:t>
            </w:r>
          </w:p>
        </w:tc>
        <w:tc>
          <w:tcPr>
            <w:tcW w:w="1234" w:type="dxa"/>
            <w:tcBorders>
              <w:top w:val="nil"/>
              <w:left w:val="nil"/>
              <w:bottom w:val="single" w:sz="8" w:space="0" w:color="auto"/>
              <w:right w:val="single" w:sz="8" w:space="0" w:color="auto"/>
            </w:tcBorders>
            <w:shd w:val="clear" w:color="000000" w:fill="FFFFFF"/>
            <w:vAlign w:val="center"/>
          </w:tcPr>
          <w:p w14:paraId="29D138D5" w14:textId="317AA9F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B6976BA"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795AAB79" w14:textId="055A59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279" w:type="dxa"/>
            <w:tcBorders>
              <w:top w:val="nil"/>
              <w:left w:val="nil"/>
              <w:bottom w:val="single" w:sz="8" w:space="0" w:color="auto"/>
              <w:right w:val="single" w:sz="8" w:space="0" w:color="auto"/>
            </w:tcBorders>
            <w:shd w:val="clear" w:color="000000" w:fill="FFFFFF"/>
            <w:vAlign w:val="center"/>
          </w:tcPr>
          <w:p w14:paraId="26713014" w14:textId="2F2AB8FE"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Túi nilon đựng tài liệu</w:t>
            </w:r>
          </w:p>
        </w:tc>
        <w:tc>
          <w:tcPr>
            <w:tcW w:w="993" w:type="dxa"/>
            <w:tcBorders>
              <w:top w:val="nil"/>
              <w:left w:val="nil"/>
              <w:bottom w:val="single" w:sz="8" w:space="0" w:color="auto"/>
              <w:right w:val="single" w:sz="8" w:space="0" w:color="auto"/>
            </w:tcBorders>
            <w:shd w:val="clear" w:color="000000" w:fill="FFFFFF"/>
            <w:vAlign w:val="center"/>
          </w:tcPr>
          <w:p w14:paraId="5F4E3120" w14:textId="30C9F70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tập</w:t>
            </w:r>
          </w:p>
        </w:tc>
        <w:tc>
          <w:tcPr>
            <w:tcW w:w="1233" w:type="dxa"/>
            <w:tcBorders>
              <w:top w:val="nil"/>
              <w:left w:val="nil"/>
              <w:bottom w:val="single" w:sz="8" w:space="0" w:color="auto"/>
              <w:right w:val="single" w:sz="8" w:space="0" w:color="auto"/>
            </w:tcBorders>
            <w:shd w:val="clear" w:color="000000" w:fill="FFFFFF"/>
            <w:vAlign w:val="center"/>
          </w:tcPr>
          <w:p w14:paraId="55BF8BDD" w14:textId="6743519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0,20690</w:t>
            </w:r>
          </w:p>
        </w:tc>
        <w:tc>
          <w:tcPr>
            <w:tcW w:w="1234" w:type="dxa"/>
            <w:tcBorders>
              <w:top w:val="nil"/>
              <w:left w:val="nil"/>
              <w:bottom w:val="single" w:sz="8" w:space="0" w:color="000000"/>
              <w:right w:val="single" w:sz="8" w:space="0" w:color="000000"/>
            </w:tcBorders>
            <w:shd w:val="clear" w:color="000000" w:fill="FFFFFF"/>
            <w:vAlign w:val="center"/>
          </w:tcPr>
          <w:p w14:paraId="30658510" w14:textId="0CF4C5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0,03153</w:t>
            </w:r>
          </w:p>
        </w:tc>
        <w:tc>
          <w:tcPr>
            <w:tcW w:w="1233" w:type="dxa"/>
            <w:tcBorders>
              <w:top w:val="nil"/>
              <w:left w:val="nil"/>
              <w:bottom w:val="single" w:sz="8" w:space="0" w:color="auto"/>
              <w:right w:val="single" w:sz="8" w:space="0" w:color="auto"/>
            </w:tcBorders>
            <w:shd w:val="clear" w:color="000000" w:fill="FFFFFF"/>
            <w:vAlign w:val="center"/>
          </w:tcPr>
          <w:p w14:paraId="41AE803E" w14:textId="5E513E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0,07813</w:t>
            </w:r>
          </w:p>
        </w:tc>
        <w:tc>
          <w:tcPr>
            <w:tcW w:w="1234" w:type="dxa"/>
            <w:tcBorders>
              <w:top w:val="nil"/>
              <w:left w:val="nil"/>
              <w:bottom w:val="single" w:sz="8" w:space="0" w:color="000000"/>
              <w:right w:val="single" w:sz="8" w:space="0" w:color="000000"/>
            </w:tcBorders>
            <w:shd w:val="clear" w:color="000000" w:fill="FFFFFF"/>
            <w:vAlign w:val="center"/>
          </w:tcPr>
          <w:p w14:paraId="5E7AA4A9" w14:textId="001F633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220BD4F1" w14:textId="5AE96B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1,21212</w:t>
            </w:r>
          </w:p>
        </w:tc>
        <w:tc>
          <w:tcPr>
            <w:tcW w:w="1234" w:type="dxa"/>
            <w:tcBorders>
              <w:top w:val="nil"/>
              <w:left w:val="nil"/>
              <w:bottom w:val="single" w:sz="8" w:space="0" w:color="auto"/>
              <w:right w:val="single" w:sz="8" w:space="0" w:color="auto"/>
            </w:tcBorders>
            <w:shd w:val="clear" w:color="000000" w:fill="FFFFFF"/>
            <w:vAlign w:val="center"/>
          </w:tcPr>
          <w:p w14:paraId="3AF4EA75" w14:textId="73DFC9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0,09615</w:t>
            </w:r>
          </w:p>
        </w:tc>
        <w:tc>
          <w:tcPr>
            <w:tcW w:w="1234" w:type="dxa"/>
            <w:tcBorders>
              <w:top w:val="nil"/>
              <w:left w:val="nil"/>
              <w:bottom w:val="single" w:sz="8" w:space="0" w:color="auto"/>
              <w:right w:val="single" w:sz="8" w:space="0" w:color="auto"/>
            </w:tcBorders>
            <w:shd w:val="clear" w:color="000000" w:fill="FFFFFF"/>
            <w:vAlign w:val="center"/>
          </w:tcPr>
          <w:p w14:paraId="60D35A3A" w14:textId="3138E6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0,09677</w:t>
            </w:r>
          </w:p>
        </w:tc>
        <w:tc>
          <w:tcPr>
            <w:tcW w:w="1234" w:type="dxa"/>
            <w:tcBorders>
              <w:top w:val="nil"/>
              <w:left w:val="nil"/>
              <w:bottom w:val="single" w:sz="8" w:space="0" w:color="auto"/>
              <w:right w:val="single" w:sz="8" w:space="0" w:color="auto"/>
            </w:tcBorders>
            <w:shd w:val="clear" w:color="000000" w:fill="FFFFFF"/>
            <w:vAlign w:val="center"/>
          </w:tcPr>
          <w:p w14:paraId="2739471A" w14:textId="4A1D70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0,20000</w:t>
            </w:r>
          </w:p>
        </w:tc>
      </w:tr>
      <w:tr w:rsidR="00083FFF" w:rsidRPr="00DC798E" w14:paraId="31356B5C"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1770C194" w14:textId="4F15AD1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279" w:type="dxa"/>
            <w:tcBorders>
              <w:top w:val="nil"/>
              <w:left w:val="nil"/>
              <w:bottom w:val="single" w:sz="8" w:space="0" w:color="auto"/>
              <w:right w:val="single" w:sz="8" w:space="0" w:color="auto"/>
            </w:tcBorders>
            <w:shd w:val="clear" w:color="000000" w:fill="FFFFFF"/>
            <w:vAlign w:val="center"/>
          </w:tcPr>
          <w:p w14:paraId="5BBF00DD" w14:textId="63BD5A94"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Giấy note</w:t>
            </w:r>
          </w:p>
        </w:tc>
        <w:tc>
          <w:tcPr>
            <w:tcW w:w="993" w:type="dxa"/>
            <w:tcBorders>
              <w:top w:val="nil"/>
              <w:left w:val="nil"/>
              <w:bottom w:val="single" w:sz="8" w:space="0" w:color="auto"/>
              <w:right w:val="single" w:sz="8" w:space="0" w:color="auto"/>
            </w:tcBorders>
            <w:shd w:val="clear" w:color="000000" w:fill="FFFFFF"/>
            <w:vAlign w:val="center"/>
          </w:tcPr>
          <w:p w14:paraId="4990FDAB" w14:textId="2D30294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5A606BBA" w14:textId="32ED37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401199E9" w14:textId="014F4DC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7E4A433A" w14:textId="51098B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02020222" w14:textId="7D0F46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221881C9" w14:textId="4FB6634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2137AEAD" w14:textId="674FA69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7034E53B" w14:textId="70BC78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384B0617" w14:textId="67966F0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46DB8183"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5C20744B" w14:textId="2BAB9D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279" w:type="dxa"/>
            <w:tcBorders>
              <w:top w:val="nil"/>
              <w:left w:val="nil"/>
              <w:bottom w:val="single" w:sz="8" w:space="0" w:color="auto"/>
              <w:right w:val="single" w:sz="8" w:space="0" w:color="auto"/>
            </w:tcBorders>
            <w:shd w:val="clear" w:color="000000" w:fill="FFFFFF"/>
            <w:vAlign w:val="center"/>
          </w:tcPr>
          <w:p w14:paraId="641A5083" w14:textId="6E4F7B16"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Hồ dán</w:t>
            </w:r>
          </w:p>
        </w:tc>
        <w:tc>
          <w:tcPr>
            <w:tcW w:w="993" w:type="dxa"/>
            <w:tcBorders>
              <w:top w:val="nil"/>
              <w:left w:val="nil"/>
              <w:bottom w:val="single" w:sz="8" w:space="0" w:color="auto"/>
              <w:right w:val="single" w:sz="8" w:space="0" w:color="auto"/>
            </w:tcBorders>
            <w:shd w:val="clear" w:color="000000" w:fill="FFFFFF"/>
            <w:vAlign w:val="center"/>
          </w:tcPr>
          <w:p w14:paraId="608FA7AD" w14:textId="503351B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02207BE2" w14:textId="0FDE461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333D2D06" w14:textId="2854D5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4CF50132" w14:textId="4C1C642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6E3BA69D" w14:textId="63FBB2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0173D1DF" w14:textId="22A7720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5346FCCD" w14:textId="3D5F36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655D256E" w14:textId="2B2B49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4171D3EA" w14:textId="6B5D60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30B7A37E"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6A3ACD12" w14:textId="5BD373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279" w:type="dxa"/>
            <w:tcBorders>
              <w:top w:val="nil"/>
              <w:left w:val="nil"/>
              <w:bottom w:val="single" w:sz="8" w:space="0" w:color="auto"/>
              <w:right w:val="single" w:sz="8" w:space="0" w:color="auto"/>
            </w:tcBorders>
            <w:shd w:val="clear" w:color="000000" w:fill="FFFFFF"/>
            <w:vAlign w:val="center"/>
          </w:tcPr>
          <w:p w14:paraId="6CDA1EA0" w14:textId="67B59EFB"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Hộp ghim kẹp</w:t>
            </w:r>
          </w:p>
        </w:tc>
        <w:tc>
          <w:tcPr>
            <w:tcW w:w="993" w:type="dxa"/>
            <w:tcBorders>
              <w:top w:val="nil"/>
              <w:left w:val="nil"/>
              <w:bottom w:val="single" w:sz="8" w:space="0" w:color="auto"/>
              <w:right w:val="single" w:sz="8" w:space="0" w:color="auto"/>
            </w:tcBorders>
            <w:shd w:val="clear" w:color="000000" w:fill="FFFFFF"/>
            <w:vAlign w:val="center"/>
          </w:tcPr>
          <w:p w14:paraId="06D5E055" w14:textId="5A1171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560BC843" w14:textId="454BA5E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1D0E92B3" w14:textId="5904625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531EA721" w14:textId="1C3E951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59FE8F7A" w14:textId="40E584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15D32A24" w14:textId="677F85E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6104735A" w14:textId="110510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02CA4074" w14:textId="13C6FD5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2417662D" w14:textId="7E3FE2F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37571A61"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7F7C4ACB" w14:textId="6A4C14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279" w:type="dxa"/>
            <w:tcBorders>
              <w:top w:val="nil"/>
              <w:left w:val="nil"/>
              <w:bottom w:val="single" w:sz="8" w:space="0" w:color="auto"/>
              <w:right w:val="single" w:sz="8" w:space="0" w:color="auto"/>
            </w:tcBorders>
            <w:shd w:val="clear" w:color="000000" w:fill="FFFFFF"/>
            <w:vAlign w:val="center"/>
          </w:tcPr>
          <w:p w14:paraId="5E4E4CF9" w14:textId="63F7CB0D"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Hộp ghim dập to</w:t>
            </w:r>
          </w:p>
        </w:tc>
        <w:tc>
          <w:tcPr>
            <w:tcW w:w="993" w:type="dxa"/>
            <w:tcBorders>
              <w:top w:val="nil"/>
              <w:left w:val="nil"/>
              <w:bottom w:val="single" w:sz="8" w:space="0" w:color="auto"/>
              <w:right w:val="single" w:sz="8" w:space="0" w:color="auto"/>
            </w:tcBorders>
            <w:shd w:val="clear" w:color="000000" w:fill="FFFFFF"/>
            <w:vAlign w:val="center"/>
          </w:tcPr>
          <w:p w14:paraId="7CEBD6C7" w14:textId="6F0E4C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E9B86D3" w14:textId="3EE19A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2F905AA5" w14:textId="32CBE9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4FF22782" w14:textId="31808C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17E28F94" w14:textId="25FD08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69AAE313" w14:textId="738A45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5BD64696" w14:textId="5B5A04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465EDDE8" w14:textId="1CAF62C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4073D8F6" w14:textId="428EAE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6B3E4ECD"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3B0CCA4E" w14:textId="1287B7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279" w:type="dxa"/>
            <w:tcBorders>
              <w:top w:val="nil"/>
              <w:left w:val="nil"/>
              <w:bottom w:val="single" w:sz="8" w:space="0" w:color="auto"/>
              <w:right w:val="single" w:sz="8" w:space="0" w:color="auto"/>
            </w:tcBorders>
            <w:shd w:val="clear" w:color="000000" w:fill="FFFFFF"/>
            <w:vAlign w:val="center"/>
          </w:tcPr>
          <w:p w14:paraId="74B9E07C" w14:textId="06F29112"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Hộp ghim dập cỡ nhỏ</w:t>
            </w:r>
          </w:p>
        </w:tc>
        <w:tc>
          <w:tcPr>
            <w:tcW w:w="993" w:type="dxa"/>
            <w:tcBorders>
              <w:top w:val="nil"/>
              <w:left w:val="nil"/>
              <w:bottom w:val="single" w:sz="8" w:space="0" w:color="auto"/>
              <w:right w:val="single" w:sz="8" w:space="0" w:color="auto"/>
            </w:tcBorders>
            <w:shd w:val="clear" w:color="000000" w:fill="FFFFFF"/>
            <w:vAlign w:val="center"/>
          </w:tcPr>
          <w:p w14:paraId="19E5E032" w14:textId="3CCD2C8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22D6AE6A" w14:textId="619BA6E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20EDE097" w14:textId="0B0CE4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60CDD0A7" w14:textId="5613D7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52CA81AA" w14:textId="28938C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3DDD3F49" w14:textId="0810DE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6BD195E7" w14:textId="1BB261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6270BC92" w14:textId="1169B1E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19FF1E69" w14:textId="66B90A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01649296"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19F91F42" w14:textId="2630F08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279" w:type="dxa"/>
            <w:tcBorders>
              <w:top w:val="nil"/>
              <w:left w:val="nil"/>
              <w:bottom w:val="single" w:sz="8" w:space="0" w:color="auto"/>
              <w:right w:val="single" w:sz="8" w:space="0" w:color="auto"/>
            </w:tcBorders>
            <w:shd w:val="clear" w:color="000000" w:fill="FFFFFF"/>
            <w:vAlign w:val="center"/>
          </w:tcPr>
          <w:p w14:paraId="0530F26F" w14:textId="73D9B4A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to</w:t>
            </w:r>
          </w:p>
        </w:tc>
        <w:tc>
          <w:tcPr>
            <w:tcW w:w="993" w:type="dxa"/>
            <w:tcBorders>
              <w:top w:val="nil"/>
              <w:left w:val="nil"/>
              <w:bottom w:val="single" w:sz="8" w:space="0" w:color="auto"/>
              <w:right w:val="single" w:sz="8" w:space="0" w:color="auto"/>
            </w:tcBorders>
            <w:shd w:val="clear" w:color="000000" w:fill="FFFFFF"/>
            <w:vAlign w:val="center"/>
          </w:tcPr>
          <w:p w14:paraId="41D13C6E" w14:textId="39D0FD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130812F8" w14:textId="61C18E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37CC60C0" w14:textId="4BA5650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36A8897B" w14:textId="67B446C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7AAF0474" w14:textId="0679EA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274ACF00" w14:textId="4303329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7BF40C63" w14:textId="6F31B1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5C8C268D" w14:textId="10A4C5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07AFE158" w14:textId="0D0A77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547BE6D6"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5ABE7C79" w14:textId="218893C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279" w:type="dxa"/>
            <w:tcBorders>
              <w:top w:val="nil"/>
              <w:left w:val="nil"/>
              <w:bottom w:val="single" w:sz="8" w:space="0" w:color="auto"/>
              <w:right w:val="single" w:sz="8" w:space="0" w:color="auto"/>
            </w:tcBorders>
            <w:shd w:val="clear" w:color="000000" w:fill="FFFFFF"/>
            <w:vAlign w:val="center"/>
          </w:tcPr>
          <w:p w14:paraId="58BA2431" w14:textId="7ED028FB"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vừa</w:t>
            </w:r>
          </w:p>
        </w:tc>
        <w:tc>
          <w:tcPr>
            <w:tcW w:w="993" w:type="dxa"/>
            <w:tcBorders>
              <w:top w:val="nil"/>
              <w:left w:val="nil"/>
              <w:bottom w:val="single" w:sz="8" w:space="0" w:color="auto"/>
              <w:right w:val="single" w:sz="8" w:space="0" w:color="auto"/>
            </w:tcBorders>
            <w:shd w:val="clear" w:color="000000" w:fill="FFFFFF"/>
            <w:vAlign w:val="center"/>
          </w:tcPr>
          <w:p w14:paraId="780B5DC3" w14:textId="1899DE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67190C9B" w14:textId="0DD994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47057F6F" w14:textId="585E93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38F69918" w14:textId="4A62BB2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675C0A67" w14:textId="7675E3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510805B5" w14:textId="2AA4F6D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3BCFC6FF" w14:textId="6E3E529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2D12011A" w14:textId="671E33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26C0FB78" w14:textId="5E0F46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68B6EBF9"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28EFF04B" w14:textId="61EFFBF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w:t>
            </w:r>
          </w:p>
        </w:tc>
        <w:tc>
          <w:tcPr>
            <w:tcW w:w="3279" w:type="dxa"/>
            <w:tcBorders>
              <w:top w:val="nil"/>
              <w:left w:val="nil"/>
              <w:bottom w:val="single" w:sz="8" w:space="0" w:color="auto"/>
              <w:right w:val="single" w:sz="8" w:space="0" w:color="auto"/>
            </w:tcBorders>
            <w:shd w:val="clear" w:color="000000" w:fill="FFFFFF"/>
            <w:vAlign w:val="center"/>
          </w:tcPr>
          <w:p w14:paraId="17E223DF" w14:textId="161A9759"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nhỏ</w:t>
            </w:r>
          </w:p>
        </w:tc>
        <w:tc>
          <w:tcPr>
            <w:tcW w:w="993" w:type="dxa"/>
            <w:tcBorders>
              <w:top w:val="nil"/>
              <w:left w:val="nil"/>
              <w:bottom w:val="single" w:sz="8" w:space="0" w:color="auto"/>
              <w:right w:val="single" w:sz="8" w:space="0" w:color="auto"/>
            </w:tcBorders>
            <w:shd w:val="clear" w:color="000000" w:fill="FFFFFF"/>
            <w:vAlign w:val="center"/>
          </w:tcPr>
          <w:p w14:paraId="5986E572" w14:textId="39F9EC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271D328A" w14:textId="7266FC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26288FBB" w14:textId="76E4EF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7D1ECA3A" w14:textId="3AC1A92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21411659" w14:textId="4111F1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0,09722</w:t>
            </w:r>
          </w:p>
        </w:tc>
        <w:tc>
          <w:tcPr>
            <w:tcW w:w="1233" w:type="dxa"/>
            <w:tcBorders>
              <w:top w:val="nil"/>
              <w:left w:val="nil"/>
              <w:bottom w:val="single" w:sz="8" w:space="0" w:color="auto"/>
              <w:right w:val="single" w:sz="8" w:space="0" w:color="auto"/>
            </w:tcBorders>
            <w:shd w:val="clear" w:color="000000" w:fill="FFFFFF"/>
            <w:vAlign w:val="center"/>
          </w:tcPr>
          <w:p w14:paraId="590310CC" w14:textId="3B67C9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65A8525A" w14:textId="6FC100A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056C2449" w14:textId="2F1C267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20B8B2FA" w14:textId="2EF2FBF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4D486245" w14:textId="77777777"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6EA461A5" w14:textId="43F33DA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w:t>
            </w:r>
          </w:p>
        </w:tc>
        <w:tc>
          <w:tcPr>
            <w:tcW w:w="3279" w:type="dxa"/>
            <w:tcBorders>
              <w:top w:val="nil"/>
              <w:left w:val="nil"/>
              <w:bottom w:val="single" w:sz="8" w:space="0" w:color="auto"/>
              <w:right w:val="single" w:sz="8" w:space="0" w:color="auto"/>
            </w:tcBorders>
            <w:shd w:val="clear" w:color="000000" w:fill="FFFFFF"/>
            <w:vAlign w:val="center"/>
          </w:tcPr>
          <w:p w14:paraId="3342EF6D" w14:textId="77E238E4"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Tẩy mềm</w:t>
            </w:r>
          </w:p>
        </w:tc>
        <w:tc>
          <w:tcPr>
            <w:tcW w:w="993" w:type="dxa"/>
            <w:tcBorders>
              <w:top w:val="nil"/>
              <w:left w:val="nil"/>
              <w:bottom w:val="single" w:sz="8" w:space="0" w:color="auto"/>
              <w:right w:val="single" w:sz="8" w:space="0" w:color="auto"/>
            </w:tcBorders>
            <w:shd w:val="clear" w:color="000000" w:fill="FFFFFF"/>
            <w:vAlign w:val="center"/>
          </w:tcPr>
          <w:p w14:paraId="29E8056F" w14:textId="019D9D2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45254F30" w14:textId="7B6B90A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0,04138</w:t>
            </w:r>
          </w:p>
        </w:tc>
        <w:tc>
          <w:tcPr>
            <w:tcW w:w="1234" w:type="dxa"/>
            <w:tcBorders>
              <w:top w:val="nil"/>
              <w:left w:val="nil"/>
              <w:bottom w:val="single" w:sz="8" w:space="0" w:color="000000"/>
              <w:right w:val="single" w:sz="8" w:space="0" w:color="000000"/>
            </w:tcBorders>
            <w:shd w:val="clear" w:color="000000" w:fill="FFFFFF"/>
            <w:vAlign w:val="center"/>
          </w:tcPr>
          <w:p w14:paraId="435BB270" w14:textId="60C876C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0,00631</w:t>
            </w:r>
          </w:p>
        </w:tc>
        <w:tc>
          <w:tcPr>
            <w:tcW w:w="1233" w:type="dxa"/>
            <w:tcBorders>
              <w:top w:val="nil"/>
              <w:left w:val="nil"/>
              <w:bottom w:val="single" w:sz="8" w:space="0" w:color="auto"/>
              <w:right w:val="single" w:sz="8" w:space="0" w:color="auto"/>
            </w:tcBorders>
            <w:shd w:val="clear" w:color="000000" w:fill="FFFFFF"/>
            <w:vAlign w:val="center"/>
          </w:tcPr>
          <w:p w14:paraId="2FD94FE6" w14:textId="2F8F62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0,01563</w:t>
            </w:r>
          </w:p>
        </w:tc>
        <w:tc>
          <w:tcPr>
            <w:tcW w:w="1234" w:type="dxa"/>
            <w:tcBorders>
              <w:top w:val="nil"/>
              <w:left w:val="nil"/>
              <w:bottom w:val="single" w:sz="8" w:space="0" w:color="000000"/>
              <w:right w:val="single" w:sz="8" w:space="0" w:color="000000"/>
            </w:tcBorders>
            <w:shd w:val="clear" w:color="000000" w:fill="FFFFFF"/>
            <w:vAlign w:val="center"/>
          </w:tcPr>
          <w:p w14:paraId="3EDB02E5" w14:textId="6E63BF1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0,14583</w:t>
            </w:r>
          </w:p>
        </w:tc>
        <w:tc>
          <w:tcPr>
            <w:tcW w:w="1233" w:type="dxa"/>
            <w:tcBorders>
              <w:top w:val="nil"/>
              <w:left w:val="nil"/>
              <w:bottom w:val="single" w:sz="8" w:space="0" w:color="auto"/>
              <w:right w:val="single" w:sz="8" w:space="0" w:color="auto"/>
            </w:tcBorders>
            <w:shd w:val="clear" w:color="000000" w:fill="FFFFFF"/>
            <w:vAlign w:val="center"/>
          </w:tcPr>
          <w:p w14:paraId="730AEAF2" w14:textId="2B1214B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0,24242</w:t>
            </w:r>
          </w:p>
        </w:tc>
        <w:tc>
          <w:tcPr>
            <w:tcW w:w="1234" w:type="dxa"/>
            <w:tcBorders>
              <w:top w:val="nil"/>
              <w:left w:val="nil"/>
              <w:bottom w:val="single" w:sz="8" w:space="0" w:color="auto"/>
              <w:right w:val="single" w:sz="8" w:space="0" w:color="auto"/>
            </w:tcBorders>
            <w:shd w:val="clear" w:color="000000" w:fill="FFFFFF"/>
            <w:vAlign w:val="center"/>
          </w:tcPr>
          <w:p w14:paraId="04E44B5E" w14:textId="78399F9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0,01923</w:t>
            </w:r>
          </w:p>
        </w:tc>
        <w:tc>
          <w:tcPr>
            <w:tcW w:w="1234" w:type="dxa"/>
            <w:tcBorders>
              <w:top w:val="nil"/>
              <w:left w:val="nil"/>
              <w:bottom w:val="single" w:sz="8" w:space="0" w:color="auto"/>
              <w:right w:val="single" w:sz="8" w:space="0" w:color="auto"/>
            </w:tcBorders>
            <w:shd w:val="clear" w:color="000000" w:fill="FFFFFF"/>
            <w:vAlign w:val="center"/>
          </w:tcPr>
          <w:p w14:paraId="452BF598" w14:textId="3BDB9E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0,01935</w:t>
            </w:r>
          </w:p>
        </w:tc>
        <w:tc>
          <w:tcPr>
            <w:tcW w:w="1234" w:type="dxa"/>
            <w:tcBorders>
              <w:top w:val="nil"/>
              <w:left w:val="nil"/>
              <w:bottom w:val="single" w:sz="8" w:space="0" w:color="auto"/>
              <w:right w:val="single" w:sz="8" w:space="0" w:color="auto"/>
            </w:tcBorders>
            <w:shd w:val="clear" w:color="000000" w:fill="FFFFFF"/>
            <w:vAlign w:val="center"/>
          </w:tcPr>
          <w:p w14:paraId="427994A5" w14:textId="6E05AA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67832A2E" w14:textId="0DF5AD72" w:rsidTr="00083FFF">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19AB53A" w14:textId="1017A52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w:t>
            </w:r>
          </w:p>
        </w:tc>
        <w:tc>
          <w:tcPr>
            <w:tcW w:w="3279" w:type="dxa"/>
            <w:tcBorders>
              <w:top w:val="nil"/>
              <w:left w:val="nil"/>
              <w:bottom w:val="single" w:sz="8" w:space="0" w:color="auto"/>
              <w:right w:val="single" w:sz="8" w:space="0" w:color="auto"/>
            </w:tcBorders>
            <w:shd w:val="clear" w:color="000000" w:fill="FFFFFF"/>
            <w:vAlign w:val="center"/>
            <w:hideMark/>
          </w:tcPr>
          <w:p w14:paraId="472732CF" w14:textId="67DBF7D3" w:rsidR="00083FFF" w:rsidRPr="00DC798E" w:rsidRDefault="00083FFF" w:rsidP="00DC798E">
            <w:pPr>
              <w:widowControl/>
              <w:suppressAutoHyphens w:val="0"/>
              <w:spacing w:before="0" w:after="0" w:line="240"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Mực in đen trắng A4</w:t>
            </w:r>
          </w:p>
        </w:tc>
        <w:tc>
          <w:tcPr>
            <w:tcW w:w="993" w:type="dxa"/>
            <w:tcBorders>
              <w:top w:val="nil"/>
              <w:left w:val="nil"/>
              <w:bottom w:val="single" w:sz="8" w:space="0" w:color="auto"/>
              <w:right w:val="single" w:sz="8" w:space="0" w:color="auto"/>
            </w:tcBorders>
            <w:shd w:val="clear" w:color="000000" w:fill="FFFFFF"/>
            <w:vAlign w:val="center"/>
            <w:hideMark/>
          </w:tcPr>
          <w:p w14:paraId="45D506A4" w14:textId="186578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233" w:type="dxa"/>
            <w:tcBorders>
              <w:top w:val="nil"/>
              <w:left w:val="nil"/>
              <w:bottom w:val="single" w:sz="8" w:space="0" w:color="auto"/>
              <w:right w:val="single" w:sz="8" w:space="0" w:color="auto"/>
            </w:tcBorders>
            <w:shd w:val="clear" w:color="000000" w:fill="FFFFFF"/>
            <w:vAlign w:val="center"/>
          </w:tcPr>
          <w:p w14:paraId="186C9A72" w14:textId="4C50E8C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234" w:type="dxa"/>
            <w:tcBorders>
              <w:top w:val="nil"/>
              <w:left w:val="nil"/>
              <w:bottom w:val="single" w:sz="8" w:space="0" w:color="000000"/>
              <w:right w:val="single" w:sz="8" w:space="0" w:color="000000"/>
            </w:tcBorders>
            <w:shd w:val="clear" w:color="000000" w:fill="FFFFFF"/>
            <w:vAlign w:val="center"/>
          </w:tcPr>
          <w:p w14:paraId="196DCB3A" w14:textId="0AEED04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233" w:type="dxa"/>
            <w:tcBorders>
              <w:top w:val="nil"/>
              <w:left w:val="nil"/>
              <w:bottom w:val="single" w:sz="8" w:space="0" w:color="auto"/>
              <w:right w:val="single" w:sz="8" w:space="0" w:color="auto"/>
            </w:tcBorders>
            <w:shd w:val="clear" w:color="000000" w:fill="FFFFFF"/>
            <w:vAlign w:val="center"/>
          </w:tcPr>
          <w:p w14:paraId="241A324F" w14:textId="1DE98A8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0,00300</w:t>
            </w:r>
          </w:p>
        </w:tc>
        <w:tc>
          <w:tcPr>
            <w:tcW w:w="1234" w:type="dxa"/>
            <w:tcBorders>
              <w:top w:val="nil"/>
              <w:left w:val="nil"/>
              <w:bottom w:val="single" w:sz="8" w:space="0" w:color="000000"/>
              <w:right w:val="single" w:sz="8" w:space="0" w:color="000000"/>
            </w:tcBorders>
            <w:shd w:val="clear" w:color="000000" w:fill="FFFFFF"/>
            <w:vAlign w:val="center"/>
          </w:tcPr>
          <w:p w14:paraId="1C08CA0E" w14:textId="41EDAE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3" w:type="dxa"/>
            <w:tcBorders>
              <w:top w:val="nil"/>
              <w:left w:val="nil"/>
              <w:bottom w:val="single" w:sz="8" w:space="0" w:color="auto"/>
              <w:right w:val="single" w:sz="8" w:space="0" w:color="auto"/>
            </w:tcBorders>
            <w:shd w:val="clear" w:color="000000" w:fill="FFFFFF"/>
            <w:vAlign w:val="center"/>
          </w:tcPr>
          <w:p w14:paraId="183C4E42" w14:textId="79F6B1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nil"/>
              <w:left w:val="nil"/>
              <w:bottom w:val="single" w:sz="8" w:space="0" w:color="auto"/>
              <w:right w:val="single" w:sz="8" w:space="0" w:color="auto"/>
            </w:tcBorders>
            <w:shd w:val="clear" w:color="000000" w:fill="FFFFFF"/>
            <w:vAlign w:val="center"/>
          </w:tcPr>
          <w:p w14:paraId="5C930547" w14:textId="13FF0F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4" w:type="dxa"/>
            <w:tcBorders>
              <w:top w:val="nil"/>
              <w:left w:val="nil"/>
              <w:bottom w:val="single" w:sz="8" w:space="0" w:color="auto"/>
              <w:right w:val="single" w:sz="8" w:space="0" w:color="auto"/>
            </w:tcBorders>
            <w:shd w:val="clear" w:color="000000" w:fill="FFFFFF"/>
            <w:vAlign w:val="center"/>
          </w:tcPr>
          <w:p w14:paraId="0F3E63B1" w14:textId="1605E8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c>
          <w:tcPr>
            <w:tcW w:w="1234" w:type="dxa"/>
            <w:tcBorders>
              <w:top w:val="nil"/>
              <w:left w:val="nil"/>
              <w:bottom w:val="single" w:sz="8" w:space="0" w:color="auto"/>
              <w:right w:val="single" w:sz="8" w:space="0" w:color="auto"/>
            </w:tcBorders>
            <w:shd w:val="clear" w:color="000000" w:fill="FFFFFF"/>
            <w:vAlign w:val="center"/>
          </w:tcPr>
          <w:p w14:paraId="250BA809" w14:textId="297C2D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r>
    </w:tbl>
    <w:p w14:paraId="1DC6C198" w14:textId="77777777" w:rsidR="0077580C" w:rsidRPr="00DC798E" w:rsidRDefault="0077580C" w:rsidP="00DC798E">
      <w:pPr>
        <w:tabs>
          <w:tab w:val="left" w:pos="6480"/>
          <w:tab w:val="left" w:pos="6720"/>
        </w:tabs>
        <w:spacing w:before="120" w:line="240" w:lineRule="auto"/>
        <w:ind w:hanging="2"/>
        <w:rPr>
          <w:rFonts w:eastAsia="Times New Roman" w:cs="Times New Roman"/>
          <w:color w:val="auto"/>
          <w:sz w:val="24"/>
          <w:lang w:val="en-GB"/>
        </w:rPr>
      </w:pPr>
    </w:p>
    <w:p w14:paraId="58BF4BDB" w14:textId="77777777" w:rsidR="00F1287F" w:rsidRPr="00DC798E" w:rsidRDefault="00F1287F" w:rsidP="00DC798E">
      <w:pPr>
        <w:suppressAutoHyphens w:val="0"/>
        <w:spacing w:before="0" w:after="0" w:line="240" w:lineRule="auto"/>
        <w:ind w:hanging="1"/>
        <w:jc w:val="left"/>
        <w:textDirection w:val="lrTb"/>
        <w:textAlignment w:val="auto"/>
        <w:outlineLvl w:val="9"/>
        <w:rPr>
          <w:rFonts w:eastAsia="Times New Roman" w:cs="Times New Roman"/>
          <w:b/>
          <w:color w:val="auto"/>
          <w:sz w:val="24"/>
          <w:lang w:val="en-GB"/>
        </w:rPr>
      </w:pPr>
      <w:r w:rsidRPr="00DC798E">
        <w:rPr>
          <w:rFonts w:eastAsia="Times New Roman" w:cs="Times New Roman"/>
          <w:b/>
          <w:color w:val="auto"/>
          <w:sz w:val="24"/>
          <w:lang w:val="en-GB"/>
        </w:rPr>
        <w:br w:type="page"/>
      </w:r>
    </w:p>
    <w:p w14:paraId="67B1BE88" w14:textId="6AAE6AA8" w:rsidR="00FD7AC2"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02. Định mức sử dụng vật liệu thực hiện dự báo, cảnh báo thủy văn</w:t>
      </w:r>
      <w:r w:rsidR="00FD7AC2" w:rsidRPr="00DC798E">
        <w:rPr>
          <w:rFonts w:eastAsia="Times New Roman" w:cs="Times New Roman"/>
          <w:b/>
          <w:color w:val="auto"/>
          <w:szCs w:val="28"/>
          <w:lang w:val="en-GB"/>
        </w:rPr>
        <w:t xml:space="preserve"> (tiếp theo)</w:t>
      </w:r>
    </w:p>
    <w:p w14:paraId="5CABF8D4" w14:textId="77777777" w:rsidR="00EE31B8" w:rsidRPr="00DC798E" w:rsidRDefault="00EE31B8"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Vật liệu/bản tin</w:t>
      </w:r>
    </w:p>
    <w:tbl>
      <w:tblPr>
        <w:tblW w:w="14699" w:type="dxa"/>
        <w:jc w:val="center"/>
        <w:tblLayout w:type="fixed"/>
        <w:tblLook w:val="04A0" w:firstRow="1" w:lastRow="0" w:firstColumn="1" w:lastColumn="0" w:noHBand="0" w:noVBand="1"/>
      </w:tblPr>
      <w:tblGrid>
        <w:gridCol w:w="577"/>
        <w:gridCol w:w="3260"/>
        <w:gridCol w:w="993"/>
        <w:gridCol w:w="1233"/>
        <w:gridCol w:w="1234"/>
        <w:gridCol w:w="1233"/>
        <w:gridCol w:w="1234"/>
        <w:gridCol w:w="1233"/>
        <w:gridCol w:w="1234"/>
        <w:gridCol w:w="1234"/>
        <w:gridCol w:w="1234"/>
      </w:tblGrid>
      <w:tr w:rsidR="00FD7AC2" w:rsidRPr="00DC798E" w14:paraId="3435E453" w14:textId="77777777" w:rsidTr="004A6C52">
        <w:trPr>
          <w:trHeight w:val="454"/>
          <w:tblHeader/>
          <w:jc w:val="center"/>
        </w:trPr>
        <w:tc>
          <w:tcPr>
            <w:tcW w:w="577" w:type="dxa"/>
            <w:tcBorders>
              <w:top w:val="single" w:sz="8" w:space="0" w:color="000000"/>
              <w:left w:val="single" w:sz="8" w:space="0" w:color="000000"/>
              <w:bottom w:val="nil"/>
              <w:right w:val="nil"/>
            </w:tcBorders>
            <w:shd w:val="clear" w:color="000000" w:fill="FFFFFF"/>
            <w:vAlign w:val="center"/>
            <w:hideMark/>
          </w:tcPr>
          <w:p w14:paraId="28E760CB"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260" w:type="dxa"/>
            <w:tcBorders>
              <w:top w:val="single" w:sz="8" w:space="0" w:color="000000"/>
              <w:left w:val="single" w:sz="8" w:space="0" w:color="000000"/>
              <w:bottom w:val="nil"/>
              <w:right w:val="nil"/>
            </w:tcBorders>
            <w:shd w:val="clear" w:color="000000" w:fill="FFFFFF"/>
            <w:vAlign w:val="center"/>
            <w:hideMark/>
          </w:tcPr>
          <w:p w14:paraId="4F79091D" w14:textId="47212B08" w:rsidR="00FD7AC2"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 vật liệu</w:t>
            </w:r>
          </w:p>
        </w:tc>
        <w:tc>
          <w:tcPr>
            <w:tcW w:w="993" w:type="dxa"/>
            <w:tcBorders>
              <w:top w:val="single" w:sz="8" w:space="0" w:color="000000"/>
              <w:left w:val="single" w:sz="8" w:space="0" w:color="000000"/>
              <w:bottom w:val="nil"/>
              <w:right w:val="nil"/>
            </w:tcBorders>
            <w:shd w:val="clear" w:color="000000" w:fill="FFFFFF"/>
            <w:vAlign w:val="center"/>
            <w:hideMark/>
          </w:tcPr>
          <w:p w14:paraId="715F6E4E"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33" w:type="dxa"/>
            <w:tcBorders>
              <w:top w:val="single" w:sz="8" w:space="0" w:color="000000"/>
              <w:left w:val="single" w:sz="8" w:space="0" w:color="000000"/>
              <w:bottom w:val="nil"/>
              <w:right w:val="single" w:sz="8" w:space="0" w:color="000000"/>
            </w:tcBorders>
            <w:shd w:val="clear" w:color="000000" w:fill="FFFFFF"/>
            <w:vAlign w:val="center"/>
          </w:tcPr>
          <w:p w14:paraId="75179F31" w14:textId="7F0DCCD0"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mùa</w:t>
            </w:r>
          </w:p>
        </w:tc>
        <w:tc>
          <w:tcPr>
            <w:tcW w:w="1234" w:type="dxa"/>
            <w:tcBorders>
              <w:top w:val="single" w:sz="8" w:space="0" w:color="000000"/>
              <w:left w:val="nil"/>
              <w:bottom w:val="nil"/>
              <w:right w:val="single" w:sz="8" w:space="0" w:color="000000"/>
            </w:tcBorders>
            <w:shd w:val="clear" w:color="000000" w:fill="FFFFFF"/>
            <w:vAlign w:val="center"/>
          </w:tcPr>
          <w:p w14:paraId="26431A8E" w14:textId="2D652366"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năm</w:t>
            </w:r>
          </w:p>
        </w:tc>
        <w:tc>
          <w:tcPr>
            <w:tcW w:w="1233" w:type="dxa"/>
            <w:tcBorders>
              <w:top w:val="single" w:sz="8" w:space="0" w:color="000000"/>
              <w:left w:val="nil"/>
              <w:bottom w:val="nil"/>
              <w:right w:val="single" w:sz="8" w:space="0" w:color="000000"/>
            </w:tcBorders>
            <w:shd w:val="clear" w:color="000000" w:fill="FFFFFF"/>
            <w:vAlign w:val="center"/>
          </w:tcPr>
          <w:p w14:paraId="775E87E2" w14:textId="0AADBAA8"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lũ</w:t>
            </w:r>
          </w:p>
        </w:tc>
        <w:tc>
          <w:tcPr>
            <w:tcW w:w="1234" w:type="dxa"/>
            <w:tcBorders>
              <w:top w:val="single" w:sz="8" w:space="0" w:color="000000"/>
              <w:left w:val="nil"/>
              <w:bottom w:val="nil"/>
              <w:right w:val="single" w:sz="8" w:space="0" w:color="000000"/>
            </w:tcBorders>
            <w:shd w:val="clear" w:color="000000" w:fill="FFFFFF"/>
            <w:vAlign w:val="center"/>
          </w:tcPr>
          <w:p w14:paraId="008FE231" w14:textId="01321E88"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lũ</w:t>
            </w:r>
          </w:p>
        </w:tc>
        <w:tc>
          <w:tcPr>
            <w:tcW w:w="1233" w:type="dxa"/>
            <w:tcBorders>
              <w:top w:val="single" w:sz="8" w:space="0" w:color="000000"/>
              <w:left w:val="nil"/>
              <w:bottom w:val="nil"/>
              <w:right w:val="single" w:sz="8" w:space="0" w:color="000000"/>
            </w:tcBorders>
            <w:shd w:val="clear" w:color="000000" w:fill="FFFFFF"/>
            <w:vAlign w:val="center"/>
          </w:tcPr>
          <w:p w14:paraId="2AE5134C" w14:textId="338A8C2E"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ngập lụt</w:t>
            </w:r>
          </w:p>
        </w:tc>
        <w:tc>
          <w:tcPr>
            <w:tcW w:w="1234" w:type="dxa"/>
            <w:tcBorders>
              <w:top w:val="single" w:sz="8" w:space="0" w:color="000000"/>
              <w:left w:val="nil"/>
              <w:bottom w:val="nil"/>
              <w:right w:val="single" w:sz="8" w:space="0" w:color="000000"/>
            </w:tcBorders>
            <w:shd w:val="clear" w:color="000000" w:fill="FFFFFF"/>
            <w:vAlign w:val="center"/>
          </w:tcPr>
          <w:p w14:paraId="31220581" w14:textId="10EB8FD5"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Cảnh báo lũ quét, sạt lở đất do mưa lũ hoặc dòng chảy</w:t>
            </w:r>
          </w:p>
        </w:tc>
        <w:tc>
          <w:tcPr>
            <w:tcW w:w="1234" w:type="dxa"/>
            <w:tcBorders>
              <w:top w:val="single" w:sz="8" w:space="0" w:color="000000"/>
              <w:left w:val="nil"/>
              <w:bottom w:val="nil"/>
              <w:right w:val="single" w:sz="8" w:space="0" w:color="000000"/>
            </w:tcBorders>
            <w:shd w:val="clear" w:color="000000" w:fill="FFFFFF"/>
            <w:vAlign w:val="center"/>
          </w:tcPr>
          <w:p w14:paraId="013A025E" w14:textId="001D650A"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hạn hán</w:t>
            </w:r>
          </w:p>
        </w:tc>
        <w:tc>
          <w:tcPr>
            <w:tcW w:w="1234" w:type="dxa"/>
            <w:tcBorders>
              <w:top w:val="single" w:sz="8" w:space="0" w:color="000000"/>
              <w:left w:val="nil"/>
              <w:bottom w:val="nil"/>
              <w:right w:val="single" w:sz="8" w:space="0" w:color="000000"/>
            </w:tcBorders>
            <w:shd w:val="clear" w:color="000000" w:fill="FFFFFF"/>
            <w:vAlign w:val="center"/>
          </w:tcPr>
          <w:p w14:paraId="29797979" w14:textId="3111D09B"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xâm nhập mặn</w:t>
            </w:r>
          </w:p>
        </w:tc>
      </w:tr>
      <w:tr w:rsidR="00083FFF" w:rsidRPr="00DC798E" w14:paraId="62F4289D" w14:textId="77777777" w:rsidTr="00083FFF">
        <w:trPr>
          <w:trHeight w:val="454"/>
          <w:jc w:val="center"/>
        </w:trPr>
        <w:tc>
          <w:tcPr>
            <w:tcW w:w="5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8504D2" w14:textId="0950613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14:paraId="14169667" w14:textId="6D8DA06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Giấy A4</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14:paraId="4194A40A" w14:textId="653D39C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single" w:sz="8" w:space="0" w:color="auto"/>
              <w:left w:val="nil"/>
              <w:bottom w:val="single" w:sz="8" w:space="0" w:color="auto"/>
              <w:right w:val="single" w:sz="8" w:space="0" w:color="auto"/>
            </w:tcBorders>
            <w:shd w:val="clear" w:color="000000" w:fill="FFFFFF"/>
            <w:vAlign w:val="center"/>
          </w:tcPr>
          <w:p w14:paraId="7E65FD6E" w14:textId="364FD20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nil"/>
              <w:right w:val="single" w:sz="8" w:space="0" w:color="000000"/>
            </w:tcBorders>
            <w:shd w:val="clear" w:color="000000" w:fill="FFFFFF"/>
            <w:vAlign w:val="center"/>
          </w:tcPr>
          <w:p w14:paraId="29B85116" w14:textId="32D908D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3" w:type="dxa"/>
            <w:tcBorders>
              <w:top w:val="single" w:sz="8" w:space="0" w:color="auto"/>
              <w:left w:val="nil"/>
              <w:bottom w:val="single" w:sz="8" w:space="0" w:color="auto"/>
              <w:right w:val="single" w:sz="8" w:space="0" w:color="auto"/>
            </w:tcBorders>
            <w:shd w:val="clear" w:color="000000" w:fill="FFFFFF"/>
            <w:vAlign w:val="center"/>
          </w:tcPr>
          <w:p w14:paraId="1F0B70AB" w14:textId="4F7E8F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single" w:sz="8" w:space="0" w:color="000000"/>
              <w:left w:val="nil"/>
              <w:bottom w:val="nil"/>
              <w:right w:val="single" w:sz="8" w:space="0" w:color="000000"/>
            </w:tcBorders>
            <w:shd w:val="clear" w:color="000000" w:fill="FFFFFF"/>
            <w:vAlign w:val="center"/>
          </w:tcPr>
          <w:p w14:paraId="14EE0207" w14:textId="6547696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3" w:type="dxa"/>
            <w:tcBorders>
              <w:top w:val="single" w:sz="8" w:space="0" w:color="auto"/>
              <w:left w:val="nil"/>
              <w:bottom w:val="single" w:sz="8" w:space="0" w:color="auto"/>
              <w:right w:val="single" w:sz="8" w:space="0" w:color="auto"/>
            </w:tcBorders>
            <w:shd w:val="clear" w:color="000000" w:fill="FFFFFF"/>
            <w:vAlign w:val="center"/>
          </w:tcPr>
          <w:p w14:paraId="09D078F9" w14:textId="1ECBB9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234" w:type="dxa"/>
            <w:tcBorders>
              <w:top w:val="single" w:sz="8" w:space="0" w:color="auto"/>
              <w:left w:val="nil"/>
              <w:bottom w:val="single" w:sz="8" w:space="0" w:color="auto"/>
              <w:right w:val="single" w:sz="8" w:space="0" w:color="auto"/>
            </w:tcBorders>
            <w:shd w:val="clear" w:color="000000" w:fill="FFFFFF"/>
            <w:vAlign w:val="center"/>
          </w:tcPr>
          <w:p w14:paraId="1DBDA54D" w14:textId="373707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234" w:type="dxa"/>
            <w:tcBorders>
              <w:top w:val="single" w:sz="8" w:space="0" w:color="auto"/>
              <w:left w:val="nil"/>
              <w:bottom w:val="single" w:sz="8" w:space="0" w:color="auto"/>
              <w:right w:val="single" w:sz="8" w:space="0" w:color="auto"/>
            </w:tcBorders>
            <w:shd w:val="clear" w:color="000000" w:fill="FFFFFF"/>
            <w:vAlign w:val="center"/>
          </w:tcPr>
          <w:p w14:paraId="0F7B4155" w14:textId="0816AFA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234" w:type="dxa"/>
            <w:tcBorders>
              <w:top w:val="single" w:sz="8" w:space="0" w:color="auto"/>
              <w:left w:val="nil"/>
              <w:bottom w:val="single" w:sz="8" w:space="0" w:color="auto"/>
              <w:right w:val="single" w:sz="8" w:space="0" w:color="auto"/>
            </w:tcBorders>
            <w:shd w:val="clear" w:color="000000" w:fill="FFFFFF"/>
            <w:vAlign w:val="center"/>
          </w:tcPr>
          <w:p w14:paraId="068622DD" w14:textId="64447F5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r>
      <w:tr w:rsidR="00083FFF" w:rsidRPr="00DC798E" w14:paraId="59428EB8"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BC6EEF1" w14:textId="30473FE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w:t>
            </w:r>
          </w:p>
        </w:tc>
        <w:tc>
          <w:tcPr>
            <w:tcW w:w="3260" w:type="dxa"/>
            <w:tcBorders>
              <w:top w:val="nil"/>
              <w:left w:val="nil"/>
              <w:bottom w:val="single" w:sz="8" w:space="0" w:color="auto"/>
              <w:right w:val="single" w:sz="8" w:space="0" w:color="auto"/>
            </w:tcBorders>
            <w:shd w:val="clear" w:color="000000" w:fill="FFFFFF"/>
            <w:vAlign w:val="center"/>
            <w:hideMark/>
          </w:tcPr>
          <w:p w14:paraId="29C98093" w14:textId="3475EFF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Giấy bìa A4</w:t>
            </w:r>
          </w:p>
        </w:tc>
        <w:tc>
          <w:tcPr>
            <w:tcW w:w="993" w:type="dxa"/>
            <w:tcBorders>
              <w:top w:val="nil"/>
              <w:left w:val="nil"/>
              <w:bottom w:val="single" w:sz="8" w:space="0" w:color="auto"/>
              <w:right w:val="single" w:sz="8" w:space="0" w:color="auto"/>
            </w:tcBorders>
            <w:shd w:val="clear" w:color="000000" w:fill="FFFFFF"/>
            <w:vAlign w:val="center"/>
            <w:hideMark/>
          </w:tcPr>
          <w:p w14:paraId="325645E5" w14:textId="7CEF525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nil"/>
              <w:left w:val="nil"/>
              <w:bottom w:val="single" w:sz="8" w:space="0" w:color="auto"/>
              <w:right w:val="single" w:sz="8" w:space="0" w:color="auto"/>
            </w:tcBorders>
            <w:shd w:val="clear" w:color="000000" w:fill="FFFFFF"/>
            <w:vAlign w:val="center"/>
          </w:tcPr>
          <w:p w14:paraId="32C42866" w14:textId="7FD807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234" w:type="dxa"/>
            <w:tcBorders>
              <w:top w:val="single" w:sz="8" w:space="0" w:color="000000"/>
              <w:left w:val="nil"/>
              <w:bottom w:val="nil"/>
              <w:right w:val="single" w:sz="8" w:space="0" w:color="000000"/>
            </w:tcBorders>
            <w:shd w:val="clear" w:color="000000" w:fill="FFFFFF"/>
            <w:vAlign w:val="center"/>
          </w:tcPr>
          <w:p w14:paraId="2A4EB277" w14:textId="2F90DFC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233" w:type="dxa"/>
            <w:tcBorders>
              <w:top w:val="nil"/>
              <w:left w:val="nil"/>
              <w:bottom w:val="single" w:sz="8" w:space="0" w:color="auto"/>
              <w:right w:val="single" w:sz="8" w:space="0" w:color="auto"/>
            </w:tcBorders>
            <w:shd w:val="clear" w:color="000000" w:fill="FFFFFF"/>
            <w:vAlign w:val="center"/>
          </w:tcPr>
          <w:p w14:paraId="282137CE" w14:textId="7E0F166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0,00048</w:t>
            </w:r>
          </w:p>
        </w:tc>
        <w:tc>
          <w:tcPr>
            <w:tcW w:w="1234" w:type="dxa"/>
            <w:tcBorders>
              <w:top w:val="single" w:sz="8" w:space="0" w:color="000000"/>
              <w:left w:val="nil"/>
              <w:bottom w:val="nil"/>
              <w:right w:val="single" w:sz="8" w:space="0" w:color="000000"/>
            </w:tcBorders>
            <w:shd w:val="clear" w:color="000000" w:fill="FFFFFF"/>
            <w:vAlign w:val="center"/>
          </w:tcPr>
          <w:p w14:paraId="1D6692A2" w14:textId="53B6319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0,00048</w:t>
            </w:r>
          </w:p>
        </w:tc>
        <w:tc>
          <w:tcPr>
            <w:tcW w:w="1233" w:type="dxa"/>
            <w:tcBorders>
              <w:top w:val="nil"/>
              <w:left w:val="nil"/>
              <w:bottom w:val="single" w:sz="8" w:space="0" w:color="auto"/>
              <w:right w:val="single" w:sz="8" w:space="0" w:color="auto"/>
            </w:tcBorders>
            <w:shd w:val="clear" w:color="000000" w:fill="FFFFFF"/>
            <w:vAlign w:val="center"/>
          </w:tcPr>
          <w:p w14:paraId="03141E8E" w14:textId="1D1763B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0,00083</w:t>
            </w:r>
          </w:p>
        </w:tc>
        <w:tc>
          <w:tcPr>
            <w:tcW w:w="1234" w:type="dxa"/>
            <w:tcBorders>
              <w:top w:val="nil"/>
              <w:left w:val="nil"/>
              <w:bottom w:val="single" w:sz="8" w:space="0" w:color="auto"/>
              <w:right w:val="single" w:sz="8" w:space="0" w:color="auto"/>
            </w:tcBorders>
            <w:shd w:val="clear" w:color="000000" w:fill="FFFFFF"/>
            <w:vAlign w:val="center"/>
          </w:tcPr>
          <w:p w14:paraId="35E4EEED" w14:textId="63F27C4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0,00150</w:t>
            </w:r>
          </w:p>
        </w:tc>
        <w:tc>
          <w:tcPr>
            <w:tcW w:w="1234" w:type="dxa"/>
            <w:tcBorders>
              <w:top w:val="nil"/>
              <w:left w:val="nil"/>
              <w:bottom w:val="single" w:sz="8" w:space="0" w:color="auto"/>
              <w:right w:val="single" w:sz="8" w:space="0" w:color="auto"/>
            </w:tcBorders>
            <w:shd w:val="clear" w:color="000000" w:fill="FFFFFF"/>
            <w:vAlign w:val="center"/>
          </w:tcPr>
          <w:p w14:paraId="2AAEBC90" w14:textId="6C00C48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0,00125</w:t>
            </w:r>
          </w:p>
        </w:tc>
        <w:tc>
          <w:tcPr>
            <w:tcW w:w="1234" w:type="dxa"/>
            <w:tcBorders>
              <w:top w:val="nil"/>
              <w:left w:val="nil"/>
              <w:bottom w:val="single" w:sz="8" w:space="0" w:color="auto"/>
              <w:right w:val="single" w:sz="8" w:space="0" w:color="auto"/>
            </w:tcBorders>
            <w:shd w:val="clear" w:color="000000" w:fill="FFFFFF"/>
            <w:vAlign w:val="center"/>
          </w:tcPr>
          <w:p w14:paraId="0C84AF37" w14:textId="72827C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0,00050</w:t>
            </w:r>
          </w:p>
        </w:tc>
      </w:tr>
      <w:tr w:rsidR="00083FFF" w:rsidRPr="00DC798E" w14:paraId="4984F2AD"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696A1C75" w14:textId="6152A1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w:t>
            </w:r>
          </w:p>
        </w:tc>
        <w:tc>
          <w:tcPr>
            <w:tcW w:w="3260" w:type="dxa"/>
            <w:tcBorders>
              <w:top w:val="nil"/>
              <w:left w:val="nil"/>
              <w:bottom w:val="single" w:sz="8" w:space="0" w:color="auto"/>
              <w:right w:val="single" w:sz="8" w:space="0" w:color="auto"/>
            </w:tcBorders>
            <w:shd w:val="clear" w:color="000000" w:fill="FFFFFF"/>
            <w:vAlign w:val="center"/>
            <w:hideMark/>
          </w:tcPr>
          <w:p w14:paraId="26D298C3" w14:textId="0D40D80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Bút chì các màu</w:t>
            </w:r>
          </w:p>
        </w:tc>
        <w:tc>
          <w:tcPr>
            <w:tcW w:w="993" w:type="dxa"/>
            <w:tcBorders>
              <w:top w:val="nil"/>
              <w:left w:val="nil"/>
              <w:bottom w:val="single" w:sz="8" w:space="0" w:color="auto"/>
              <w:right w:val="single" w:sz="8" w:space="0" w:color="auto"/>
            </w:tcBorders>
            <w:shd w:val="clear" w:color="000000" w:fill="FFFFFF"/>
            <w:vAlign w:val="center"/>
            <w:hideMark/>
          </w:tcPr>
          <w:p w14:paraId="783B25A9" w14:textId="6401A9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1020C6C6" w14:textId="289DBC4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0,09000</w:t>
            </w:r>
          </w:p>
        </w:tc>
        <w:tc>
          <w:tcPr>
            <w:tcW w:w="1234" w:type="dxa"/>
            <w:tcBorders>
              <w:top w:val="single" w:sz="8" w:space="0" w:color="000000"/>
              <w:left w:val="nil"/>
              <w:bottom w:val="nil"/>
              <w:right w:val="single" w:sz="8" w:space="0" w:color="000000"/>
            </w:tcBorders>
            <w:shd w:val="clear" w:color="000000" w:fill="FFFFFF"/>
            <w:vAlign w:val="center"/>
          </w:tcPr>
          <w:p w14:paraId="54764F81" w14:textId="1EB759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0,21000</w:t>
            </w:r>
          </w:p>
        </w:tc>
        <w:tc>
          <w:tcPr>
            <w:tcW w:w="1233" w:type="dxa"/>
            <w:tcBorders>
              <w:top w:val="nil"/>
              <w:left w:val="nil"/>
              <w:bottom w:val="single" w:sz="8" w:space="0" w:color="auto"/>
              <w:right w:val="single" w:sz="8" w:space="0" w:color="auto"/>
            </w:tcBorders>
            <w:shd w:val="clear" w:color="000000" w:fill="FFFFFF"/>
            <w:vAlign w:val="center"/>
          </w:tcPr>
          <w:p w14:paraId="59D4DCD5" w14:textId="3F7752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0,08276</w:t>
            </w:r>
          </w:p>
        </w:tc>
        <w:tc>
          <w:tcPr>
            <w:tcW w:w="1234" w:type="dxa"/>
            <w:tcBorders>
              <w:top w:val="single" w:sz="8" w:space="0" w:color="000000"/>
              <w:left w:val="nil"/>
              <w:bottom w:val="nil"/>
              <w:right w:val="single" w:sz="8" w:space="0" w:color="000000"/>
            </w:tcBorders>
            <w:shd w:val="clear" w:color="000000" w:fill="FFFFFF"/>
            <w:vAlign w:val="center"/>
          </w:tcPr>
          <w:p w14:paraId="5628B078" w14:textId="3E7C47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0,08276</w:t>
            </w:r>
          </w:p>
        </w:tc>
        <w:tc>
          <w:tcPr>
            <w:tcW w:w="1233" w:type="dxa"/>
            <w:tcBorders>
              <w:top w:val="nil"/>
              <w:left w:val="nil"/>
              <w:bottom w:val="single" w:sz="8" w:space="0" w:color="auto"/>
              <w:right w:val="single" w:sz="8" w:space="0" w:color="auto"/>
            </w:tcBorders>
            <w:shd w:val="clear" w:color="000000" w:fill="FFFFFF"/>
            <w:vAlign w:val="center"/>
          </w:tcPr>
          <w:p w14:paraId="7206C44E" w14:textId="2FF499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0,08276</w:t>
            </w:r>
          </w:p>
        </w:tc>
        <w:tc>
          <w:tcPr>
            <w:tcW w:w="1234" w:type="dxa"/>
            <w:tcBorders>
              <w:top w:val="nil"/>
              <w:left w:val="nil"/>
              <w:bottom w:val="single" w:sz="8" w:space="0" w:color="auto"/>
              <w:right w:val="single" w:sz="8" w:space="0" w:color="auto"/>
            </w:tcBorders>
            <w:shd w:val="clear" w:color="000000" w:fill="FFFFFF"/>
            <w:vAlign w:val="center"/>
          </w:tcPr>
          <w:p w14:paraId="08A5E6F1" w14:textId="595197B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0,08571</w:t>
            </w:r>
          </w:p>
        </w:tc>
        <w:tc>
          <w:tcPr>
            <w:tcW w:w="1234" w:type="dxa"/>
            <w:tcBorders>
              <w:top w:val="nil"/>
              <w:left w:val="nil"/>
              <w:bottom w:val="single" w:sz="8" w:space="0" w:color="auto"/>
              <w:right w:val="single" w:sz="8" w:space="0" w:color="auto"/>
            </w:tcBorders>
            <w:shd w:val="clear" w:color="000000" w:fill="FFFFFF"/>
            <w:vAlign w:val="center"/>
          </w:tcPr>
          <w:p w14:paraId="5F994FBD" w14:textId="15FA924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0,75000</w:t>
            </w:r>
          </w:p>
        </w:tc>
        <w:tc>
          <w:tcPr>
            <w:tcW w:w="1234" w:type="dxa"/>
            <w:tcBorders>
              <w:top w:val="nil"/>
              <w:left w:val="nil"/>
              <w:bottom w:val="single" w:sz="8" w:space="0" w:color="auto"/>
              <w:right w:val="single" w:sz="8" w:space="0" w:color="auto"/>
            </w:tcBorders>
            <w:shd w:val="clear" w:color="000000" w:fill="FFFFFF"/>
            <w:vAlign w:val="center"/>
          </w:tcPr>
          <w:p w14:paraId="1794FB9A" w14:textId="3FA8119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0,90000</w:t>
            </w:r>
          </w:p>
        </w:tc>
      </w:tr>
      <w:tr w:rsidR="00083FFF" w:rsidRPr="00DC798E" w14:paraId="26304491"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C5EA560" w14:textId="52596E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w:t>
            </w:r>
          </w:p>
        </w:tc>
        <w:tc>
          <w:tcPr>
            <w:tcW w:w="3260" w:type="dxa"/>
            <w:tcBorders>
              <w:top w:val="nil"/>
              <w:left w:val="nil"/>
              <w:bottom w:val="single" w:sz="8" w:space="0" w:color="auto"/>
              <w:right w:val="single" w:sz="8" w:space="0" w:color="auto"/>
            </w:tcBorders>
            <w:shd w:val="clear" w:color="000000" w:fill="FFFFFF"/>
            <w:vAlign w:val="center"/>
            <w:hideMark/>
          </w:tcPr>
          <w:p w14:paraId="25FB1524" w14:textId="02B5C08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Bút bi</w:t>
            </w:r>
          </w:p>
        </w:tc>
        <w:tc>
          <w:tcPr>
            <w:tcW w:w="993" w:type="dxa"/>
            <w:tcBorders>
              <w:top w:val="nil"/>
              <w:left w:val="nil"/>
              <w:bottom w:val="single" w:sz="8" w:space="0" w:color="auto"/>
              <w:right w:val="single" w:sz="8" w:space="0" w:color="auto"/>
            </w:tcBorders>
            <w:shd w:val="clear" w:color="000000" w:fill="FFFFFF"/>
            <w:vAlign w:val="center"/>
            <w:hideMark/>
          </w:tcPr>
          <w:p w14:paraId="2C66C193" w14:textId="6C66570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D1CE06B" w14:textId="691C27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nil"/>
              <w:right w:val="single" w:sz="8" w:space="0" w:color="000000"/>
            </w:tcBorders>
            <w:shd w:val="clear" w:color="000000" w:fill="FFFFFF"/>
            <w:vAlign w:val="center"/>
          </w:tcPr>
          <w:p w14:paraId="57DA55AA" w14:textId="4816C73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6E155111" w14:textId="5FBD707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single" w:sz="8" w:space="0" w:color="000000"/>
              <w:left w:val="nil"/>
              <w:bottom w:val="nil"/>
              <w:right w:val="single" w:sz="8" w:space="0" w:color="000000"/>
            </w:tcBorders>
            <w:shd w:val="clear" w:color="000000" w:fill="FFFFFF"/>
            <w:vAlign w:val="center"/>
          </w:tcPr>
          <w:p w14:paraId="42D3F21C" w14:textId="7817D4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57FBFC9A" w14:textId="41C0234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79169761" w14:textId="6EC3E75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72BA529B" w14:textId="2446978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70FFF393" w14:textId="2C52C13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5FCD0CF0"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24C33363" w14:textId="182F614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w:t>
            </w:r>
          </w:p>
        </w:tc>
        <w:tc>
          <w:tcPr>
            <w:tcW w:w="3260" w:type="dxa"/>
            <w:tcBorders>
              <w:top w:val="nil"/>
              <w:left w:val="nil"/>
              <w:bottom w:val="single" w:sz="8" w:space="0" w:color="auto"/>
              <w:right w:val="single" w:sz="8" w:space="0" w:color="auto"/>
            </w:tcBorders>
            <w:shd w:val="clear" w:color="000000" w:fill="FFFFFF"/>
            <w:vAlign w:val="center"/>
            <w:hideMark/>
          </w:tcPr>
          <w:p w14:paraId="6F972618" w14:textId="18DC8D4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Bút nhớ dòng (highlight)</w:t>
            </w:r>
          </w:p>
        </w:tc>
        <w:tc>
          <w:tcPr>
            <w:tcW w:w="993" w:type="dxa"/>
            <w:tcBorders>
              <w:top w:val="nil"/>
              <w:left w:val="nil"/>
              <w:bottom w:val="single" w:sz="8" w:space="0" w:color="auto"/>
              <w:right w:val="single" w:sz="8" w:space="0" w:color="auto"/>
            </w:tcBorders>
            <w:shd w:val="clear" w:color="000000" w:fill="FFFFFF"/>
            <w:vAlign w:val="center"/>
            <w:hideMark/>
          </w:tcPr>
          <w:p w14:paraId="149D4B5A" w14:textId="10F5D46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1606D12" w14:textId="517D66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nil"/>
              <w:right w:val="single" w:sz="8" w:space="0" w:color="000000"/>
            </w:tcBorders>
            <w:shd w:val="clear" w:color="000000" w:fill="FFFFFF"/>
            <w:vAlign w:val="center"/>
          </w:tcPr>
          <w:p w14:paraId="1B454048" w14:textId="12CAA13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4ABFBDA2" w14:textId="1CD90E4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single" w:sz="8" w:space="0" w:color="000000"/>
              <w:left w:val="nil"/>
              <w:bottom w:val="nil"/>
              <w:right w:val="single" w:sz="8" w:space="0" w:color="000000"/>
            </w:tcBorders>
            <w:shd w:val="clear" w:color="000000" w:fill="FFFFFF"/>
            <w:vAlign w:val="center"/>
          </w:tcPr>
          <w:p w14:paraId="38DAC186" w14:textId="6845973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3B3F0B12" w14:textId="6C27433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7C987FC3" w14:textId="5DED87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016A4DF6" w14:textId="43E1AAF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663D7C0E" w14:textId="2B7D2E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0F52BDEF"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58762F0C" w14:textId="6B2D37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w:t>
            </w:r>
          </w:p>
        </w:tc>
        <w:tc>
          <w:tcPr>
            <w:tcW w:w="3260" w:type="dxa"/>
            <w:tcBorders>
              <w:top w:val="nil"/>
              <w:left w:val="nil"/>
              <w:bottom w:val="single" w:sz="8" w:space="0" w:color="auto"/>
              <w:right w:val="single" w:sz="8" w:space="0" w:color="auto"/>
            </w:tcBorders>
            <w:shd w:val="clear" w:color="000000" w:fill="FFFFFF"/>
            <w:vAlign w:val="center"/>
            <w:hideMark/>
          </w:tcPr>
          <w:p w14:paraId="48F7D3B9" w14:textId="55F0071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Bút xóa</w:t>
            </w:r>
          </w:p>
        </w:tc>
        <w:tc>
          <w:tcPr>
            <w:tcW w:w="993" w:type="dxa"/>
            <w:tcBorders>
              <w:top w:val="nil"/>
              <w:left w:val="nil"/>
              <w:bottom w:val="single" w:sz="8" w:space="0" w:color="auto"/>
              <w:right w:val="single" w:sz="8" w:space="0" w:color="auto"/>
            </w:tcBorders>
            <w:shd w:val="clear" w:color="000000" w:fill="FFFFFF"/>
            <w:vAlign w:val="center"/>
            <w:hideMark/>
          </w:tcPr>
          <w:p w14:paraId="66823D6A" w14:textId="0CC9BFD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2D7B0A37" w14:textId="3B081D8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nil"/>
              <w:right w:val="single" w:sz="8" w:space="0" w:color="000000"/>
            </w:tcBorders>
            <w:shd w:val="clear" w:color="000000" w:fill="FFFFFF"/>
            <w:vAlign w:val="center"/>
          </w:tcPr>
          <w:p w14:paraId="64439960" w14:textId="737E070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105FD6F6" w14:textId="0E68806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single" w:sz="8" w:space="0" w:color="000000"/>
              <w:left w:val="nil"/>
              <w:bottom w:val="nil"/>
              <w:right w:val="single" w:sz="8" w:space="0" w:color="000000"/>
            </w:tcBorders>
            <w:shd w:val="clear" w:color="000000" w:fill="FFFFFF"/>
            <w:vAlign w:val="center"/>
          </w:tcPr>
          <w:p w14:paraId="47C66219" w14:textId="44E157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20AE44E8" w14:textId="250C8C8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58963A5E" w14:textId="318590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164A09EF" w14:textId="10FDFAB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316BCAE0" w14:textId="44A06EA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54FD4E90"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44D2308" w14:textId="5BF4037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w:t>
            </w:r>
          </w:p>
        </w:tc>
        <w:tc>
          <w:tcPr>
            <w:tcW w:w="3260" w:type="dxa"/>
            <w:tcBorders>
              <w:top w:val="nil"/>
              <w:left w:val="nil"/>
              <w:bottom w:val="single" w:sz="8" w:space="0" w:color="auto"/>
              <w:right w:val="single" w:sz="8" w:space="0" w:color="auto"/>
            </w:tcBorders>
            <w:shd w:val="clear" w:color="000000" w:fill="FFFFFF"/>
            <w:vAlign w:val="center"/>
            <w:hideMark/>
          </w:tcPr>
          <w:p w14:paraId="4E45E65D" w14:textId="6CF5668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Bút viết bảng</w:t>
            </w:r>
          </w:p>
        </w:tc>
        <w:tc>
          <w:tcPr>
            <w:tcW w:w="993" w:type="dxa"/>
            <w:tcBorders>
              <w:top w:val="nil"/>
              <w:left w:val="nil"/>
              <w:bottom w:val="single" w:sz="8" w:space="0" w:color="auto"/>
              <w:right w:val="single" w:sz="8" w:space="0" w:color="auto"/>
            </w:tcBorders>
            <w:shd w:val="clear" w:color="000000" w:fill="FFFFFF"/>
            <w:vAlign w:val="center"/>
            <w:hideMark/>
          </w:tcPr>
          <w:p w14:paraId="6AA34C62" w14:textId="2A6603B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15B63A33" w14:textId="7BB9919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nil"/>
              <w:right w:val="single" w:sz="8" w:space="0" w:color="000000"/>
            </w:tcBorders>
            <w:shd w:val="clear" w:color="000000" w:fill="FFFFFF"/>
            <w:vAlign w:val="center"/>
          </w:tcPr>
          <w:p w14:paraId="0AE36DE7" w14:textId="4031B1A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51FBF34F" w14:textId="5733D6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single" w:sz="8" w:space="0" w:color="000000"/>
              <w:left w:val="nil"/>
              <w:bottom w:val="nil"/>
              <w:right w:val="single" w:sz="8" w:space="0" w:color="000000"/>
            </w:tcBorders>
            <w:shd w:val="clear" w:color="000000" w:fill="FFFFFF"/>
            <w:vAlign w:val="center"/>
          </w:tcPr>
          <w:p w14:paraId="49B206F9" w14:textId="627A9B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4DC2602A" w14:textId="56A959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34EFFFB4" w14:textId="6F0E0B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76316B10" w14:textId="4D9E38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60E53A60" w14:textId="644F6A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0D857CA3"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14BBD46A" w14:textId="7DB100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w:t>
            </w:r>
          </w:p>
        </w:tc>
        <w:tc>
          <w:tcPr>
            <w:tcW w:w="3260" w:type="dxa"/>
            <w:tcBorders>
              <w:top w:val="nil"/>
              <w:left w:val="nil"/>
              <w:bottom w:val="single" w:sz="8" w:space="0" w:color="auto"/>
              <w:right w:val="single" w:sz="8" w:space="0" w:color="auto"/>
            </w:tcBorders>
            <w:shd w:val="clear" w:color="000000" w:fill="FFFFFF"/>
            <w:vAlign w:val="center"/>
            <w:hideMark/>
          </w:tcPr>
          <w:p w14:paraId="04D0A1C8" w14:textId="1966A6E3"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Băng dính gáy màu 5cm</w:t>
            </w:r>
          </w:p>
        </w:tc>
        <w:tc>
          <w:tcPr>
            <w:tcW w:w="993" w:type="dxa"/>
            <w:tcBorders>
              <w:top w:val="nil"/>
              <w:left w:val="nil"/>
              <w:bottom w:val="single" w:sz="8" w:space="0" w:color="auto"/>
              <w:right w:val="single" w:sz="8" w:space="0" w:color="auto"/>
            </w:tcBorders>
            <w:shd w:val="clear" w:color="000000" w:fill="FFFFFF"/>
            <w:vAlign w:val="center"/>
            <w:hideMark/>
          </w:tcPr>
          <w:p w14:paraId="52DB1CC5" w14:textId="607886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3AEB845D" w14:textId="0FE6DB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single" w:sz="8" w:space="0" w:color="000000"/>
              <w:left w:val="nil"/>
              <w:bottom w:val="single" w:sz="8" w:space="0" w:color="000000"/>
              <w:right w:val="single" w:sz="8" w:space="0" w:color="000000"/>
            </w:tcBorders>
            <w:shd w:val="clear" w:color="000000" w:fill="FFFFFF"/>
            <w:vAlign w:val="center"/>
          </w:tcPr>
          <w:p w14:paraId="7841B29B" w14:textId="688D33A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0B6DE7D0" w14:textId="783F681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single" w:sz="8" w:space="0" w:color="000000"/>
              <w:left w:val="nil"/>
              <w:bottom w:val="single" w:sz="8" w:space="0" w:color="000000"/>
              <w:right w:val="single" w:sz="8" w:space="0" w:color="000000"/>
            </w:tcBorders>
            <w:shd w:val="clear" w:color="000000" w:fill="FFFFFF"/>
            <w:vAlign w:val="center"/>
          </w:tcPr>
          <w:p w14:paraId="1262C1A6" w14:textId="06FEA7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71ABC1C9" w14:textId="7EF3950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65363CF8" w14:textId="4F8439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6CCDE728" w14:textId="0692F1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3229ED68" w14:textId="016A74C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411C2557"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550B2220" w14:textId="1048A9C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w:t>
            </w:r>
          </w:p>
        </w:tc>
        <w:tc>
          <w:tcPr>
            <w:tcW w:w="3260" w:type="dxa"/>
            <w:tcBorders>
              <w:top w:val="nil"/>
              <w:left w:val="nil"/>
              <w:bottom w:val="single" w:sz="8" w:space="0" w:color="auto"/>
              <w:right w:val="single" w:sz="8" w:space="0" w:color="auto"/>
            </w:tcBorders>
            <w:shd w:val="clear" w:color="000000" w:fill="FFFFFF"/>
            <w:vAlign w:val="center"/>
            <w:hideMark/>
          </w:tcPr>
          <w:p w14:paraId="27290636" w14:textId="7E0F650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Băng dính trong 5cm</w:t>
            </w:r>
          </w:p>
        </w:tc>
        <w:tc>
          <w:tcPr>
            <w:tcW w:w="993" w:type="dxa"/>
            <w:tcBorders>
              <w:top w:val="nil"/>
              <w:left w:val="nil"/>
              <w:bottom w:val="single" w:sz="8" w:space="0" w:color="auto"/>
              <w:right w:val="single" w:sz="8" w:space="0" w:color="auto"/>
            </w:tcBorders>
            <w:shd w:val="clear" w:color="000000" w:fill="FFFFFF"/>
            <w:vAlign w:val="center"/>
            <w:hideMark/>
          </w:tcPr>
          <w:p w14:paraId="6BDFFE43" w14:textId="75251C3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nil"/>
              <w:left w:val="nil"/>
              <w:bottom w:val="single" w:sz="8" w:space="0" w:color="auto"/>
              <w:right w:val="single" w:sz="8" w:space="0" w:color="auto"/>
            </w:tcBorders>
            <w:shd w:val="clear" w:color="000000" w:fill="FFFFFF"/>
            <w:vAlign w:val="center"/>
          </w:tcPr>
          <w:p w14:paraId="0B2A3678" w14:textId="70D7392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nil"/>
              <w:left w:val="nil"/>
              <w:bottom w:val="single" w:sz="8" w:space="0" w:color="000000"/>
              <w:right w:val="single" w:sz="8" w:space="0" w:color="000000"/>
            </w:tcBorders>
            <w:shd w:val="clear" w:color="000000" w:fill="FFFFFF"/>
            <w:vAlign w:val="center"/>
          </w:tcPr>
          <w:p w14:paraId="6D78633F" w14:textId="307ED1C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3E8456EE" w14:textId="79FB02D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000000"/>
              <w:right w:val="single" w:sz="8" w:space="0" w:color="000000"/>
            </w:tcBorders>
            <w:shd w:val="clear" w:color="000000" w:fill="FFFFFF"/>
            <w:vAlign w:val="center"/>
          </w:tcPr>
          <w:p w14:paraId="7607C9CA" w14:textId="19AE29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23D548B7" w14:textId="57F1DD8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4853518C" w14:textId="0792881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3F6C431F" w14:textId="0ADE296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3757DF3E" w14:textId="6BAA32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384B15FE"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6FD14FF2" w14:textId="6789E56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w:t>
            </w:r>
          </w:p>
        </w:tc>
        <w:tc>
          <w:tcPr>
            <w:tcW w:w="3260" w:type="dxa"/>
            <w:tcBorders>
              <w:top w:val="nil"/>
              <w:left w:val="nil"/>
              <w:bottom w:val="single" w:sz="8" w:space="0" w:color="auto"/>
              <w:right w:val="single" w:sz="8" w:space="0" w:color="auto"/>
            </w:tcBorders>
            <w:shd w:val="clear" w:color="000000" w:fill="FFFFFF"/>
            <w:vAlign w:val="center"/>
            <w:hideMark/>
          </w:tcPr>
          <w:p w14:paraId="4BF4F2D8" w14:textId="14FE09C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Băng dính trong 2cm</w:t>
            </w:r>
          </w:p>
        </w:tc>
        <w:tc>
          <w:tcPr>
            <w:tcW w:w="993" w:type="dxa"/>
            <w:tcBorders>
              <w:top w:val="nil"/>
              <w:left w:val="nil"/>
              <w:bottom w:val="single" w:sz="8" w:space="0" w:color="auto"/>
              <w:right w:val="single" w:sz="8" w:space="0" w:color="auto"/>
            </w:tcBorders>
            <w:shd w:val="clear" w:color="000000" w:fill="FFFFFF"/>
            <w:vAlign w:val="center"/>
            <w:hideMark/>
          </w:tcPr>
          <w:p w14:paraId="0F153318" w14:textId="708E9B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233" w:type="dxa"/>
            <w:tcBorders>
              <w:top w:val="nil"/>
              <w:left w:val="nil"/>
              <w:bottom w:val="single" w:sz="8" w:space="0" w:color="auto"/>
              <w:right w:val="single" w:sz="8" w:space="0" w:color="auto"/>
            </w:tcBorders>
            <w:shd w:val="clear" w:color="000000" w:fill="FFFFFF"/>
            <w:vAlign w:val="center"/>
          </w:tcPr>
          <w:p w14:paraId="3B55E567" w14:textId="6A14E2A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nil"/>
              <w:left w:val="nil"/>
              <w:bottom w:val="single" w:sz="8" w:space="0" w:color="000000"/>
              <w:right w:val="single" w:sz="8" w:space="0" w:color="000000"/>
            </w:tcBorders>
            <w:shd w:val="clear" w:color="000000" w:fill="FFFFFF"/>
            <w:vAlign w:val="center"/>
          </w:tcPr>
          <w:p w14:paraId="694E7768" w14:textId="531E2A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0247CC91" w14:textId="28C78C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000000"/>
              <w:right w:val="single" w:sz="8" w:space="0" w:color="000000"/>
            </w:tcBorders>
            <w:shd w:val="clear" w:color="000000" w:fill="FFFFFF"/>
            <w:vAlign w:val="center"/>
          </w:tcPr>
          <w:p w14:paraId="177F8CDA" w14:textId="2CA4D13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134B4731" w14:textId="38463F6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49F6CB90" w14:textId="3017DD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1BEC25F6" w14:textId="30EB248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4D790F41" w14:textId="16A135F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64B87384"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339781E6" w14:textId="014CA7B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w:t>
            </w:r>
          </w:p>
        </w:tc>
        <w:tc>
          <w:tcPr>
            <w:tcW w:w="3260" w:type="dxa"/>
            <w:tcBorders>
              <w:top w:val="nil"/>
              <w:left w:val="nil"/>
              <w:bottom w:val="single" w:sz="8" w:space="0" w:color="auto"/>
              <w:right w:val="single" w:sz="8" w:space="0" w:color="auto"/>
            </w:tcBorders>
            <w:shd w:val="clear" w:color="000000" w:fill="FFFFFF"/>
            <w:vAlign w:val="center"/>
            <w:hideMark/>
          </w:tcPr>
          <w:p w14:paraId="565F191D" w14:textId="369DC59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Sổ ghi chép các loại (họp, ghi biên bản, giao ca, soát ca, …)</w:t>
            </w:r>
          </w:p>
        </w:tc>
        <w:tc>
          <w:tcPr>
            <w:tcW w:w="993" w:type="dxa"/>
            <w:tcBorders>
              <w:top w:val="nil"/>
              <w:left w:val="nil"/>
              <w:bottom w:val="single" w:sz="8" w:space="0" w:color="auto"/>
              <w:right w:val="single" w:sz="8" w:space="0" w:color="auto"/>
            </w:tcBorders>
            <w:shd w:val="clear" w:color="000000" w:fill="FFFFFF"/>
            <w:vAlign w:val="center"/>
            <w:hideMark/>
          </w:tcPr>
          <w:p w14:paraId="19534F18" w14:textId="0260EF1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2C0E123A" w14:textId="1D6CBC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1234" w:type="dxa"/>
            <w:tcBorders>
              <w:top w:val="nil"/>
              <w:left w:val="nil"/>
              <w:bottom w:val="single" w:sz="8" w:space="0" w:color="000000"/>
              <w:right w:val="single" w:sz="8" w:space="0" w:color="000000"/>
            </w:tcBorders>
            <w:shd w:val="clear" w:color="000000" w:fill="FFFFFF"/>
            <w:vAlign w:val="center"/>
          </w:tcPr>
          <w:p w14:paraId="32DE11FD" w14:textId="30031B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0,07000</w:t>
            </w:r>
          </w:p>
        </w:tc>
        <w:tc>
          <w:tcPr>
            <w:tcW w:w="1233" w:type="dxa"/>
            <w:tcBorders>
              <w:top w:val="nil"/>
              <w:left w:val="nil"/>
              <w:bottom w:val="single" w:sz="8" w:space="0" w:color="auto"/>
              <w:right w:val="single" w:sz="8" w:space="0" w:color="auto"/>
            </w:tcBorders>
            <w:shd w:val="clear" w:color="000000" w:fill="FFFFFF"/>
            <w:vAlign w:val="center"/>
          </w:tcPr>
          <w:p w14:paraId="0C64E55D" w14:textId="0919DD3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000000"/>
              <w:right w:val="single" w:sz="8" w:space="0" w:color="000000"/>
            </w:tcBorders>
            <w:shd w:val="clear" w:color="000000" w:fill="FFFFFF"/>
            <w:vAlign w:val="center"/>
          </w:tcPr>
          <w:p w14:paraId="15BFDB15" w14:textId="565DF1D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3" w:type="dxa"/>
            <w:tcBorders>
              <w:top w:val="nil"/>
              <w:left w:val="nil"/>
              <w:bottom w:val="single" w:sz="8" w:space="0" w:color="auto"/>
              <w:right w:val="single" w:sz="8" w:space="0" w:color="auto"/>
            </w:tcBorders>
            <w:shd w:val="clear" w:color="000000" w:fill="FFFFFF"/>
            <w:vAlign w:val="center"/>
          </w:tcPr>
          <w:p w14:paraId="7C44743D" w14:textId="3AE71C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0,02759</w:t>
            </w:r>
          </w:p>
        </w:tc>
        <w:tc>
          <w:tcPr>
            <w:tcW w:w="1234" w:type="dxa"/>
            <w:tcBorders>
              <w:top w:val="nil"/>
              <w:left w:val="nil"/>
              <w:bottom w:val="single" w:sz="8" w:space="0" w:color="auto"/>
              <w:right w:val="single" w:sz="8" w:space="0" w:color="auto"/>
            </w:tcBorders>
            <w:shd w:val="clear" w:color="000000" w:fill="FFFFFF"/>
            <w:vAlign w:val="center"/>
          </w:tcPr>
          <w:p w14:paraId="692C5087" w14:textId="09C2C5D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0,02857</w:t>
            </w:r>
          </w:p>
        </w:tc>
        <w:tc>
          <w:tcPr>
            <w:tcW w:w="1234" w:type="dxa"/>
            <w:tcBorders>
              <w:top w:val="nil"/>
              <w:left w:val="nil"/>
              <w:bottom w:val="single" w:sz="8" w:space="0" w:color="auto"/>
              <w:right w:val="single" w:sz="8" w:space="0" w:color="auto"/>
            </w:tcBorders>
            <w:shd w:val="clear" w:color="000000" w:fill="FFFFFF"/>
            <w:vAlign w:val="center"/>
          </w:tcPr>
          <w:p w14:paraId="641A3B5C" w14:textId="2A5D43D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0,25000</w:t>
            </w:r>
          </w:p>
        </w:tc>
        <w:tc>
          <w:tcPr>
            <w:tcW w:w="1234" w:type="dxa"/>
            <w:tcBorders>
              <w:top w:val="nil"/>
              <w:left w:val="nil"/>
              <w:bottom w:val="single" w:sz="8" w:space="0" w:color="auto"/>
              <w:right w:val="single" w:sz="8" w:space="0" w:color="auto"/>
            </w:tcBorders>
            <w:shd w:val="clear" w:color="000000" w:fill="FFFFFF"/>
            <w:vAlign w:val="center"/>
          </w:tcPr>
          <w:p w14:paraId="5D641CF9" w14:textId="47AF879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r>
      <w:tr w:rsidR="00083FFF" w:rsidRPr="00DC798E" w14:paraId="144190B0"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133480D9" w14:textId="69213EF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w:t>
            </w:r>
          </w:p>
        </w:tc>
        <w:tc>
          <w:tcPr>
            <w:tcW w:w="3260" w:type="dxa"/>
            <w:tcBorders>
              <w:top w:val="nil"/>
              <w:left w:val="nil"/>
              <w:bottom w:val="single" w:sz="8" w:space="0" w:color="auto"/>
              <w:right w:val="single" w:sz="8" w:space="0" w:color="auto"/>
            </w:tcBorders>
            <w:shd w:val="clear" w:color="000000" w:fill="FFFFFF"/>
            <w:vAlign w:val="center"/>
            <w:hideMark/>
          </w:tcPr>
          <w:p w14:paraId="603FBBE7" w14:textId="0365EAE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Túi nilon đựng tài liệu</w:t>
            </w:r>
          </w:p>
        </w:tc>
        <w:tc>
          <w:tcPr>
            <w:tcW w:w="993" w:type="dxa"/>
            <w:tcBorders>
              <w:top w:val="nil"/>
              <w:left w:val="nil"/>
              <w:bottom w:val="single" w:sz="8" w:space="0" w:color="auto"/>
              <w:right w:val="single" w:sz="8" w:space="0" w:color="auto"/>
            </w:tcBorders>
            <w:shd w:val="clear" w:color="000000" w:fill="FFFFFF"/>
            <w:vAlign w:val="center"/>
            <w:hideMark/>
          </w:tcPr>
          <w:p w14:paraId="08187A2B" w14:textId="407701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tập</w:t>
            </w:r>
          </w:p>
        </w:tc>
        <w:tc>
          <w:tcPr>
            <w:tcW w:w="1233" w:type="dxa"/>
            <w:tcBorders>
              <w:top w:val="nil"/>
              <w:left w:val="nil"/>
              <w:bottom w:val="single" w:sz="8" w:space="0" w:color="auto"/>
              <w:right w:val="single" w:sz="8" w:space="0" w:color="auto"/>
            </w:tcBorders>
            <w:shd w:val="clear" w:color="000000" w:fill="FFFFFF"/>
            <w:vAlign w:val="center"/>
          </w:tcPr>
          <w:p w14:paraId="2E1370A8" w14:textId="634F9AC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c>
          <w:tcPr>
            <w:tcW w:w="1234" w:type="dxa"/>
            <w:tcBorders>
              <w:top w:val="nil"/>
              <w:left w:val="nil"/>
              <w:bottom w:val="single" w:sz="8" w:space="0" w:color="000000"/>
              <w:right w:val="single" w:sz="8" w:space="0" w:color="000000"/>
            </w:tcBorders>
            <w:shd w:val="clear" w:color="000000" w:fill="FFFFFF"/>
            <w:vAlign w:val="center"/>
          </w:tcPr>
          <w:p w14:paraId="3AD596E0" w14:textId="1033432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0,70000</w:t>
            </w:r>
          </w:p>
        </w:tc>
        <w:tc>
          <w:tcPr>
            <w:tcW w:w="1233" w:type="dxa"/>
            <w:tcBorders>
              <w:top w:val="nil"/>
              <w:left w:val="nil"/>
              <w:bottom w:val="single" w:sz="8" w:space="0" w:color="auto"/>
              <w:right w:val="single" w:sz="8" w:space="0" w:color="auto"/>
            </w:tcBorders>
            <w:shd w:val="clear" w:color="000000" w:fill="FFFFFF"/>
            <w:vAlign w:val="center"/>
          </w:tcPr>
          <w:p w14:paraId="2F09F1E8" w14:textId="30C44C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0,27586</w:t>
            </w:r>
          </w:p>
        </w:tc>
        <w:tc>
          <w:tcPr>
            <w:tcW w:w="1234" w:type="dxa"/>
            <w:tcBorders>
              <w:top w:val="nil"/>
              <w:left w:val="nil"/>
              <w:bottom w:val="single" w:sz="8" w:space="0" w:color="000000"/>
              <w:right w:val="single" w:sz="8" w:space="0" w:color="000000"/>
            </w:tcBorders>
            <w:shd w:val="clear" w:color="000000" w:fill="FFFFFF"/>
            <w:vAlign w:val="center"/>
          </w:tcPr>
          <w:p w14:paraId="2B9225A7" w14:textId="517D0B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0,27586</w:t>
            </w:r>
          </w:p>
        </w:tc>
        <w:tc>
          <w:tcPr>
            <w:tcW w:w="1233" w:type="dxa"/>
            <w:tcBorders>
              <w:top w:val="nil"/>
              <w:left w:val="nil"/>
              <w:bottom w:val="single" w:sz="8" w:space="0" w:color="auto"/>
              <w:right w:val="single" w:sz="8" w:space="0" w:color="auto"/>
            </w:tcBorders>
            <w:shd w:val="clear" w:color="000000" w:fill="FFFFFF"/>
            <w:vAlign w:val="center"/>
          </w:tcPr>
          <w:p w14:paraId="20BB3F60" w14:textId="232B54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0,27586</w:t>
            </w:r>
          </w:p>
        </w:tc>
        <w:tc>
          <w:tcPr>
            <w:tcW w:w="1234" w:type="dxa"/>
            <w:tcBorders>
              <w:top w:val="nil"/>
              <w:left w:val="nil"/>
              <w:bottom w:val="single" w:sz="8" w:space="0" w:color="auto"/>
              <w:right w:val="single" w:sz="8" w:space="0" w:color="auto"/>
            </w:tcBorders>
            <w:shd w:val="clear" w:color="000000" w:fill="FFFFFF"/>
            <w:vAlign w:val="center"/>
          </w:tcPr>
          <w:p w14:paraId="4A7B1932" w14:textId="1FF4AAF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0,28571</w:t>
            </w:r>
          </w:p>
        </w:tc>
        <w:tc>
          <w:tcPr>
            <w:tcW w:w="1234" w:type="dxa"/>
            <w:tcBorders>
              <w:top w:val="nil"/>
              <w:left w:val="nil"/>
              <w:bottom w:val="single" w:sz="8" w:space="0" w:color="auto"/>
              <w:right w:val="single" w:sz="8" w:space="0" w:color="auto"/>
            </w:tcBorders>
            <w:shd w:val="clear" w:color="000000" w:fill="FFFFFF"/>
            <w:vAlign w:val="center"/>
          </w:tcPr>
          <w:p w14:paraId="6F826C67" w14:textId="0DB032E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234" w:type="dxa"/>
            <w:tcBorders>
              <w:top w:val="nil"/>
              <w:left w:val="nil"/>
              <w:bottom w:val="single" w:sz="8" w:space="0" w:color="auto"/>
              <w:right w:val="single" w:sz="8" w:space="0" w:color="auto"/>
            </w:tcBorders>
            <w:shd w:val="clear" w:color="000000" w:fill="FFFFFF"/>
            <w:vAlign w:val="center"/>
          </w:tcPr>
          <w:p w14:paraId="79859211" w14:textId="39C9638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3,00000</w:t>
            </w:r>
          </w:p>
        </w:tc>
      </w:tr>
      <w:tr w:rsidR="00083FFF" w:rsidRPr="00DC798E" w14:paraId="4432E522"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325862D1" w14:textId="1C3E00A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w:t>
            </w:r>
          </w:p>
        </w:tc>
        <w:tc>
          <w:tcPr>
            <w:tcW w:w="3260" w:type="dxa"/>
            <w:tcBorders>
              <w:top w:val="nil"/>
              <w:left w:val="nil"/>
              <w:bottom w:val="single" w:sz="8" w:space="0" w:color="auto"/>
              <w:right w:val="single" w:sz="8" w:space="0" w:color="auto"/>
            </w:tcBorders>
            <w:shd w:val="clear" w:color="000000" w:fill="FFFFFF"/>
            <w:vAlign w:val="center"/>
            <w:hideMark/>
          </w:tcPr>
          <w:p w14:paraId="03D3AC38" w14:textId="757415F6"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Giấy note</w:t>
            </w:r>
          </w:p>
        </w:tc>
        <w:tc>
          <w:tcPr>
            <w:tcW w:w="993" w:type="dxa"/>
            <w:tcBorders>
              <w:top w:val="nil"/>
              <w:left w:val="nil"/>
              <w:bottom w:val="single" w:sz="8" w:space="0" w:color="auto"/>
              <w:right w:val="single" w:sz="8" w:space="0" w:color="auto"/>
            </w:tcBorders>
            <w:shd w:val="clear" w:color="000000" w:fill="FFFFFF"/>
            <w:vAlign w:val="center"/>
            <w:hideMark/>
          </w:tcPr>
          <w:p w14:paraId="6A828DF9" w14:textId="3EE8375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2D8D7B0D" w14:textId="748A3D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27B66349" w14:textId="1E9212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1B0BBEE3" w14:textId="226F7BC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000000"/>
              <w:right w:val="single" w:sz="8" w:space="0" w:color="000000"/>
            </w:tcBorders>
            <w:shd w:val="clear" w:color="000000" w:fill="FFFFFF"/>
            <w:vAlign w:val="center"/>
          </w:tcPr>
          <w:p w14:paraId="2CA6DC5D" w14:textId="4C621E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single" w:sz="8" w:space="0" w:color="auto"/>
              <w:right w:val="single" w:sz="8" w:space="0" w:color="auto"/>
            </w:tcBorders>
            <w:shd w:val="clear" w:color="000000" w:fill="FFFFFF"/>
            <w:vAlign w:val="center"/>
          </w:tcPr>
          <w:p w14:paraId="1860A3B8" w14:textId="6179026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auto"/>
              <w:right w:val="single" w:sz="8" w:space="0" w:color="auto"/>
            </w:tcBorders>
            <w:shd w:val="clear" w:color="000000" w:fill="FFFFFF"/>
            <w:vAlign w:val="center"/>
          </w:tcPr>
          <w:p w14:paraId="4E758BB5" w14:textId="1254240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nil"/>
              <w:bottom w:val="single" w:sz="8" w:space="0" w:color="auto"/>
              <w:right w:val="single" w:sz="8" w:space="0" w:color="auto"/>
            </w:tcBorders>
            <w:shd w:val="clear" w:color="000000" w:fill="FFFFFF"/>
            <w:vAlign w:val="center"/>
          </w:tcPr>
          <w:p w14:paraId="0E7D6BA2" w14:textId="40B3240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nil"/>
              <w:bottom w:val="single" w:sz="8" w:space="0" w:color="auto"/>
              <w:right w:val="single" w:sz="8" w:space="0" w:color="auto"/>
            </w:tcBorders>
            <w:shd w:val="clear" w:color="000000" w:fill="FFFFFF"/>
            <w:vAlign w:val="center"/>
          </w:tcPr>
          <w:p w14:paraId="7C96E743" w14:textId="7922DF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7F8A5AA6"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6F8D237D" w14:textId="69DA06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w:t>
            </w:r>
          </w:p>
        </w:tc>
        <w:tc>
          <w:tcPr>
            <w:tcW w:w="3260" w:type="dxa"/>
            <w:tcBorders>
              <w:top w:val="nil"/>
              <w:left w:val="nil"/>
              <w:bottom w:val="single" w:sz="8" w:space="0" w:color="auto"/>
              <w:right w:val="single" w:sz="8" w:space="0" w:color="auto"/>
            </w:tcBorders>
            <w:shd w:val="clear" w:color="000000" w:fill="FFFFFF"/>
            <w:vAlign w:val="center"/>
            <w:hideMark/>
          </w:tcPr>
          <w:p w14:paraId="14975FF5" w14:textId="78B6842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Hồ dán</w:t>
            </w:r>
          </w:p>
        </w:tc>
        <w:tc>
          <w:tcPr>
            <w:tcW w:w="993" w:type="dxa"/>
            <w:tcBorders>
              <w:top w:val="nil"/>
              <w:left w:val="nil"/>
              <w:bottom w:val="single" w:sz="8" w:space="0" w:color="auto"/>
              <w:right w:val="single" w:sz="8" w:space="0" w:color="auto"/>
            </w:tcBorders>
            <w:shd w:val="clear" w:color="000000" w:fill="FFFFFF"/>
            <w:vAlign w:val="center"/>
            <w:hideMark/>
          </w:tcPr>
          <w:p w14:paraId="0E490310" w14:textId="2F24880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2207341D" w14:textId="024D297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0966F1F6" w14:textId="334A6B9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4D5D3166" w14:textId="3366303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000000"/>
              <w:right w:val="single" w:sz="8" w:space="0" w:color="000000"/>
            </w:tcBorders>
            <w:shd w:val="clear" w:color="000000" w:fill="FFFFFF"/>
            <w:vAlign w:val="center"/>
          </w:tcPr>
          <w:p w14:paraId="0B3CF764" w14:textId="3E16F1C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single" w:sz="8" w:space="0" w:color="auto"/>
              <w:right w:val="single" w:sz="8" w:space="0" w:color="auto"/>
            </w:tcBorders>
            <w:shd w:val="clear" w:color="000000" w:fill="FFFFFF"/>
            <w:vAlign w:val="center"/>
          </w:tcPr>
          <w:p w14:paraId="3CEB68EE" w14:textId="2839529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auto"/>
              <w:right w:val="single" w:sz="8" w:space="0" w:color="auto"/>
            </w:tcBorders>
            <w:shd w:val="clear" w:color="000000" w:fill="FFFFFF"/>
            <w:vAlign w:val="center"/>
          </w:tcPr>
          <w:p w14:paraId="2E2555BE" w14:textId="5435BE5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nil"/>
              <w:bottom w:val="single" w:sz="8" w:space="0" w:color="auto"/>
              <w:right w:val="single" w:sz="8" w:space="0" w:color="auto"/>
            </w:tcBorders>
            <w:shd w:val="clear" w:color="000000" w:fill="FFFFFF"/>
            <w:vAlign w:val="center"/>
          </w:tcPr>
          <w:p w14:paraId="69572759" w14:textId="630F949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nil"/>
              <w:bottom w:val="single" w:sz="8" w:space="0" w:color="auto"/>
              <w:right w:val="single" w:sz="8" w:space="0" w:color="auto"/>
            </w:tcBorders>
            <w:shd w:val="clear" w:color="000000" w:fill="FFFFFF"/>
            <w:vAlign w:val="center"/>
          </w:tcPr>
          <w:p w14:paraId="4F8D6C8E" w14:textId="6D19562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51F04B7E"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9C4950D" w14:textId="15173F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17</w:t>
            </w:r>
          </w:p>
        </w:tc>
        <w:tc>
          <w:tcPr>
            <w:tcW w:w="3260" w:type="dxa"/>
            <w:tcBorders>
              <w:top w:val="nil"/>
              <w:left w:val="nil"/>
              <w:bottom w:val="single" w:sz="8" w:space="0" w:color="auto"/>
              <w:right w:val="single" w:sz="8" w:space="0" w:color="auto"/>
            </w:tcBorders>
            <w:shd w:val="clear" w:color="000000" w:fill="FFFFFF"/>
            <w:vAlign w:val="center"/>
            <w:hideMark/>
          </w:tcPr>
          <w:p w14:paraId="05971295" w14:textId="4ED9A80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Hộp ghim kẹp</w:t>
            </w:r>
          </w:p>
        </w:tc>
        <w:tc>
          <w:tcPr>
            <w:tcW w:w="993" w:type="dxa"/>
            <w:tcBorders>
              <w:top w:val="nil"/>
              <w:left w:val="nil"/>
              <w:bottom w:val="single" w:sz="8" w:space="0" w:color="auto"/>
              <w:right w:val="single" w:sz="8" w:space="0" w:color="auto"/>
            </w:tcBorders>
            <w:shd w:val="clear" w:color="000000" w:fill="FFFFFF"/>
            <w:vAlign w:val="center"/>
            <w:hideMark/>
          </w:tcPr>
          <w:p w14:paraId="0FB07F2D" w14:textId="713AF0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010B98CC" w14:textId="6B9049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34F18D79" w14:textId="42371E6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31CD19C0" w14:textId="1A2BFBD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000000"/>
              <w:right w:val="single" w:sz="8" w:space="0" w:color="000000"/>
            </w:tcBorders>
            <w:shd w:val="clear" w:color="000000" w:fill="FFFFFF"/>
            <w:vAlign w:val="center"/>
          </w:tcPr>
          <w:p w14:paraId="2461A1F9" w14:textId="2183F40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single" w:sz="8" w:space="0" w:color="auto"/>
              <w:right w:val="single" w:sz="8" w:space="0" w:color="auto"/>
            </w:tcBorders>
            <w:shd w:val="clear" w:color="000000" w:fill="FFFFFF"/>
            <w:vAlign w:val="center"/>
          </w:tcPr>
          <w:p w14:paraId="508F86AA" w14:textId="4F2EA58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auto"/>
              <w:right w:val="single" w:sz="8" w:space="0" w:color="auto"/>
            </w:tcBorders>
            <w:shd w:val="clear" w:color="000000" w:fill="FFFFFF"/>
            <w:vAlign w:val="center"/>
          </w:tcPr>
          <w:p w14:paraId="2D2E089B" w14:textId="7F3AA28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nil"/>
              <w:bottom w:val="single" w:sz="8" w:space="0" w:color="auto"/>
              <w:right w:val="single" w:sz="8" w:space="0" w:color="auto"/>
            </w:tcBorders>
            <w:shd w:val="clear" w:color="000000" w:fill="FFFFFF"/>
            <w:vAlign w:val="center"/>
          </w:tcPr>
          <w:p w14:paraId="5A0CE033" w14:textId="60C484E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nil"/>
              <w:bottom w:val="single" w:sz="8" w:space="0" w:color="auto"/>
              <w:right w:val="single" w:sz="8" w:space="0" w:color="auto"/>
            </w:tcBorders>
            <w:shd w:val="clear" w:color="000000" w:fill="FFFFFF"/>
            <w:vAlign w:val="center"/>
          </w:tcPr>
          <w:p w14:paraId="3B01DFB7" w14:textId="106D7EB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1F458815"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A8CFCB7" w14:textId="12FD92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w:t>
            </w:r>
          </w:p>
        </w:tc>
        <w:tc>
          <w:tcPr>
            <w:tcW w:w="3260" w:type="dxa"/>
            <w:tcBorders>
              <w:top w:val="nil"/>
              <w:left w:val="nil"/>
              <w:bottom w:val="single" w:sz="8" w:space="0" w:color="auto"/>
              <w:right w:val="single" w:sz="8" w:space="0" w:color="auto"/>
            </w:tcBorders>
            <w:shd w:val="clear" w:color="000000" w:fill="FFFFFF"/>
            <w:vAlign w:val="center"/>
            <w:hideMark/>
          </w:tcPr>
          <w:p w14:paraId="5DC7A716" w14:textId="00B4E4F0"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Hộp ghim dập to</w:t>
            </w:r>
          </w:p>
        </w:tc>
        <w:tc>
          <w:tcPr>
            <w:tcW w:w="993" w:type="dxa"/>
            <w:tcBorders>
              <w:top w:val="nil"/>
              <w:left w:val="nil"/>
              <w:bottom w:val="single" w:sz="8" w:space="0" w:color="auto"/>
              <w:right w:val="single" w:sz="8" w:space="0" w:color="auto"/>
            </w:tcBorders>
            <w:shd w:val="clear" w:color="000000" w:fill="FFFFFF"/>
            <w:vAlign w:val="center"/>
            <w:hideMark/>
          </w:tcPr>
          <w:p w14:paraId="4F61D015" w14:textId="6A842CA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76788E57" w14:textId="13A00B1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09F9A236" w14:textId="04C3D4B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48D095CF" w14:textId="1122045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000000"/>
              <w:right w:val="single" w:sz="8" w:space="0" w:color="000000"/>
            </w:tcBorders>
            <w:shd w:val="clear" w:color="000000" w:fill="FFFFFF"/>
            <w:vAlign w:val="center"/>
          </w:tcPr>
          <w:p w14:paraId="050FF5C7" w14:textId="61EA4E7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single" w:sz="8" w:space="0" w:color="auto"/>
              <w:right w:val="single" w:sz="8" w:space="0" w:color="auto"/>
            </w:tcBorders>
            <w:shd w:val="clear" w:color="000000" w:fill="FFFFFF"/>
            <w:vAlign w:val="center"/>
          </w:tcPr>
          <w:p w14:paraId="50548306" w14:textId="1737161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single" w:sz="8" w:space="0" w:color="auto"/>
              <w:right w:val="single" w:sz="8" w:space="0" w:color="auto"/>
            </w:tcBorders>
            <w:shd w:val="clear" w:color="000000" w:fill="FFFFFF"/>
            <w:vAlign w:val="center"/>
          </w:tcPr>
          <w:p w14:paraId="55334BB4" w14:textId="398D07A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nil"/>
              <w:bottom w:val="single" w:sz="8" w:space="0" w:color="auto"/>
              <w:right w:val="single" w:sz="8" w:space="0" w:color="auto"/>
            </w:tcBorders>
            <w:shd w:val="clear" w:color="000000" w:fill="FFFFFF"/>
            <w:vAlign w:val="center"/>
          </w:tcPr>
          <w:p w14:paraId="2BEC2005" w14:textId="105B096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nil"/>
              <w:bottom w:val="single" w:sz="8" w:space="0" w:color="auto"/>
              <w:right w:val="single" w:sz="8" w:space="0" w:color="auto"/>
            </w:tcBorders>
            <w:shd w:val="clear" w:color="000000" w:fill="FFFFFF"/>
            <w:vAlign w:val="center"/>
          </w:tcPr>
          <w:p w14:paraId="1C951B50" w14:textId="01544E2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73D02AAB"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9825410" w14:textId="5719387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w:t>
            </w:r>
          </w:p>
        </w:tc>
        <w:tc>
          <w:tcPr>
            <w:tcW w:w="3260" w:type="dxa"/>
            <w:tcBorders>
              <w:top w:val="nil"/>
              <w:left w:val="nil"/>
              <w:bottom w:val="single" w:sz="8" w:space="0" w:color="auto"/>
              <w:right w:val="single" w:sz="8" w:space="0" w:color="auto"/>
            </w:tcBorders>
            <w:shd w:val="clear" w:color="000000" w:fill="FFFFFF"/>
            <w:vAlign w:val="center"/>
            <w:hideMark/>
          </w:tcPr>
          <w:p w14:paraId="27DFB9C3" w14:textId="6A937B2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Hộp ghim dập cỡ nhỏ</w:t>
            </w:r>
          </w:p>
        </w:tc>
        <w:tc>
          <w:tcPr>
            <w:tcW w:w="993" w:type="dxa"/>
            <w:tcBorders>
              <w:top w:val="nil"/>
              <w:left w:val="nil"/>
              <w:bottom w:val="single" w:sz="8" w:space="0" w:color="auto"/>
              <w:right w:val="single" w:sz="8" w:space="0" w:color="auto"/>
            </w:tcBorders>
            <w:shd w:val="clear" w:color="000000" w:fill="FFFFFF"/>
            <w:vAlign w:val="center"/>
            <w:hideMark/>
          </w:tcPr>
          <w:p w14:paraId="4CE64069" w14:textId="29AE997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3841DC6E" w14:textId="4B93A05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51B22B19" w14:textId="57119C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3B2C2E55" w14:textId="5C2533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nil"/>
              <w:right w:val="nil"/>
            </w:tcBorders>
            <w:noWrap/>
            <w:vAlign w:val="center"/>
          </w:tcPr>
          <w:p w14:paraId="28FA3AF6" w14:textId="74B4A8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nil"/>
              <w:right w:val="nil"/>
            </w:tcBorders>
            <w:noWrap/>
            <w:vAlign w:val="center"/>
          </w:tcPr>
          <w:p w14:paraId="22B4BF2B" w14:textId="11CFD46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0B169942" w14:textId="373F26B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D023B23" w14:textId="5355D3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59A39677" w14:textId="7204480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0A2392C4"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tcPr>
          <w:p w14:paraId="48D31761" w14:textId="266763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w:t>
            </w:r>
          </w:p>
        </w:tc>
        <w:tc>
          <w:tcPr>
            <w:tcW w:w="3260" w:type="dxa"/>
            <w:tcBorders>
              <w:top w:val="nil"/>
              <w:left w:val="nil"/>
              <w:bottom w:val="single" w:sz="8" w:space="0" w:color="auto"/>
              <w:right w:val="single" w:sz="8" w:space="0" w:color="auto"/>
            </w:tcBorders>
            <w:shd w:val="clear" w:color="000000" w:fill="FFFFFF"/>
            <w:vAlign w:val="center"/>
          </w:tcPr>
          <w:p w14:paraId="6534B635" w14:textId="6B59D1EC"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to</w:t>
            </w:r>
          </w:p>
        </w:tc>
        <w:tc>
          <w:tcPr>
            <w:tcW w:w="993" w:type="dxa"/>
            <w:tcBorders>
              <w:top w:val="nil"/>
              <w:left w:val="nil"/>
              <w:bottom w:val="single" w:sz="8" w:space="0" w:color="auto"/>
              <w:right w:val="single" w:sz="8" w:space="0" w:color="auto"/>
            </w:tcBorders>
            <w:shd w:val="clear" w:color="000000" w:fill="FFFFFF"/>
            <w:vAlign w:val="center"/>
          </w:tcPr>
          <w:p w14:paraId="323F0485" w14:textId="2A41EC4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369D200F" w14:textId="5F2524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44E3ACB3" w14:textId="49E064F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6D653347" w14:textId="254AD6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nil"/>
              <w:right w:val="nil"/>
            </w:tcBorders>
            <w:noWrap/>
            <w:vAlign w:val="center"/>
          </w:tcPr>
          <w:p w14:paraId="5E6D2C58" w14:textId="69531D4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nil"/>
              <w:right w:val="nil"/>
            </w:tcBorders>
            <w:noWrap/>
            <w:vAlign w:val="center"/>
          </w:tcPr>
          <w:p w14:paraId="1D4B080F" w14:textId="1EDDFD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6280E3FD" w14:textId="14E0381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05B75820" w14:textId="69DAC2E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65BC76B9" w14:textId="764D537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2F869B06"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tcPr>
          <w:p w14:paraId="5EF43607" w14:textId="4734901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w:t>
            </w:r>
          </w:p>
        </w:tc>
        <w:tc>
          <w:tcPr>
            <w:tcW w:w="3260" w:type="dxa"/>
            <w:tcBorders>
              <w:top w:val="nil"/>
              <w:left w:val="nil"/>
              <w:bottom w:val="single" w:sz="8" w:space="0" w:color="auto"/>
              <w:right w:val="single" w:sz="8" w:space="0" w:color="auto"/>
            </w:tcBorders>
            <w:shd w:val="clear" w:color="000000" w:fill="FFFFFF"/>
            <w:vAlign w:val="center"/>
          </w:tcPr>
          <w:p w14:paraId="59C984AE" w14:textId="31DB658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vừa</w:t>
            </w:r>
          </w:p>
        </w:tc>
        <w:tc>
          <w:tcPr>
            <w:tcW w:w="993" w:type="dxa"/>
            <w:tcBorders>
              <w:top w:val="nil"/>
              <w:left w:val="nil"/>
              <w:bottom w:val="single" w:sz="8" w:space="0" w:color="auto"/>
              <w:right w:val="single" w:sz="8" w:space="0" w:color="auto"/>
            </w:tcBorders>
            <w:shd w:val="clear" w:color="000000" w:fill="FFFFFF"/>
            <w:vAlign w:val="center"/>
          </w:tcPr>
          <w:p w14:paraId="22F3F4C2" w14:textId="3E114FC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nil"/>
              <w:left w:val="nil"/>
              <w:bottom w:val="single" w:sz="8" w:space="0" w:color="auto"/>
              <w:right w:val="single" w:sz="8" w:space="0" w:color="auto"/>
            </w:tcBorders>
            <w:shd w:val="clear" w:color="000000" w:fill="FFFFFF"/>
            <w:vAlign w:val="center"/>
          </w:tcPr>
          <w:p w14:paraId="04017F63" w14:textId="0527800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4880A253" w14:textId="150B9D2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09E02E2F" w14:textId="5BA27D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nil"/>
              <w:right w:val="nil"/>
            </w:tcBorders>
            <w:noWrap/>
            <w:vAlign w:val="center"/>
          </w:tcPr>
          <w:p w14:paraId="7858875B" w14:textId="1DD3374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nil"/>
              <w:right w:val="nil"/>
            </w:tcBorders>
            <w:noWrap/>
            <w:vAlign w:val="center"/>
          </w:tcPr>
          <w:p w14:paraId="774D966E" w14:textId="5816323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690FB36" w14:textId="468F28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33022D32" w14:textId="225493E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58CA443" w14:textId="0063A5A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7C21552E"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tcPr>
          <w:p w14:paraId="4C56AF5B" w14:textId="642FB1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w:t>
            </w:r>
          </w:p>
        </w:tc>
        <w:tc>
          <w:tcPr>
            <w:tcW w:w="3260" w:type="dxa"/>
            <w:tcBorders>
              <w:top w:val="nil"/>
              <w:left w:val="nil"/>
              <w:bottom w:val="single" w:sz="8" w:space="0" w:color="auto"/>
              <w:right w:val="single" w:sz="8" w:space="0" w:color="auto"/>
            </w:tcBorders>
            <w:shd w:val="clear" w:color="000000" w:fill="FFFFFF"/>
            <w:vAlign w:val="center"/>
          </w:tcPr>
          <w:p w14:paraId="34920569" w14:textId="348BA49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Kẹp tài liệu nhỏ</w:t>
            </w:r>
          </w:p>
        </w:tc>
        <w:tc>
          <w:tcPr>
            <w:tcW w:w="993" w:type="dxa"/>
            <w:tcBorders>
              <w:top w:val="nil"/>
              <w:left w:val="nil"/>
              <w:bottom w:val="single" w:sz="8" w:space="0" w:color="auto"/>
              <w:right w:val="single" w:sz="8" w:space="0" w:color="auto"/>
            </w:tcBorders>
            <w:shd w:val="clear" w:color="000000" w:fill="FFFFFF"/>
            <w:vAlign w:val="center"/>
          </w:tcPr>
          <w:p w14:paraId="60E64E55" w14:textId="392E812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7E57EDC3" w14:textId="715268E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0E495EB5" w14:textId="13594EE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2FC30BD0" w14:textId="738854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nil"/>
              <w:right w:val="nil"/>
            </w:tcBorders>
            <w:noWrap/>
            <w:vAlign w:val="center"/>
          </w:tcPr>
          <w:p w14:paraId="68A8FE08" w14:textId="0D7351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nil"/>
              <w:right w:val="nil"/>
            </w:tcBorders>
            <w:noWrap/>
            <w:vAlign w:val="center"/>
          </w:tcPr>
          <w:p w14:paraId="36266015" w14:textId="303502E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940E409" w14:textId="78D2F13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49792860" w14:textId="1D2ADDA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480ED57F" w14:textId="2DB0083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2CCF8C1A"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tcPr>
          <w:p w14:paraId="22A2C0B5" w14:textId="793550A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w:t>
            </w:r>
          </w:p>
        </w:tc>
        <w:tc>
          <w:tcPr>
            <w:tcW w:w="3260" w:type="dxa"/>
            <w:tcBorders>
              <w:top w:val="nil"/>
              <w:left w:val="nil"/>
              <w:bottom w:val="single" w:sz="8" w:space="0" w:color="auto"/>
              <w:right w:val="single" w:sz="8" w:space="0" w:color="auto"/>
            </w:tcBorders>
            <w:shd w:val="clear" w:color="000000" w:fill="FFFFFF"/>
            <w:vAlign w:val="center"/>
          </w:tcPr>
          <w:p w14:paraId="58C7AE47" w14:textId="4C88B6D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Tẩy mềm</w:t>
            </w:r>
          </w:p>
        </w:tc>
        <w:tc>
          <w:tcPr>
            <w:tcW w:w="993" w:type="dxa"/>
            <w:tcBorders>
              <w:top w:val="nil"/>
              <w:left w:val="nil"/>
              <w:bottom w:val="single" w:sz="8" w:space="0" w:color="auto"/>
              <w:right w:val="single" w:sz="8" w:space="0" w:color="auto"/>
            </w:tcBorders>
            <w:shd w:val="clear" w:color="000000" w:fill="FFFFFF"/>
            <w:vAlign w:val="center"/>
          </w:tcPr>
          <w:p w14:paraId="7F75C16A" w14:textId="481D724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nil"/>
              <w:left w:val="nil"/>
              <w:bottom w:val="single" w:sz="8" w:space="0" w:color="auto"/>
              <w:right w:val="single" w:sz="8" w:space="0" w:color="auto"/>
            </w:tcBorders>
            <w:shd w:val="clear" w:color="000000" w:fill="FFFFFF"/>
            <w:vAlign w:val="center"/>
          </w:tcPr>
          <w:p w14:paraId="638A07BA" w14:textId="5F5858BA"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234" w:type="dxa"/>
            <w:tcBorders>
              <w:top w:val="nil"/>
              <w:left w:val="nil"/>
              <w:bottom w:val="single" w:sz="8" w:space="0" w:color="000000"/>
              <w:right w:val="single" w:sz="8" w:space="0" w:color="000000"/>
            </w:tcBorders>
            <w:shd w:val="clear" w:color="000000" w:fill="FFFFFF"/>
            <w:vAlign w:val="center"/>
          </w:tcPr>
          <w:p w14:paraId="41574D1A" w14:textId="4616C84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0,14000</w:t>
            </w:r>
          </w:p>
        </w:tc>
        <w:tc>
          <w:tcPr>
            <w:tcW w:w="1233" w:type="dxa"/>
            <w:tcBorders>
              <w:top w:val="nil"/>
              <w:left w:val="nil"/>
              <w:bottom w:val="single" w:sz="8" w:space="0" w:color="auto"/>
              <w:right w:val="single" w:sz="8" w:space="0" w:color="auto"/>
            </w:tcBorders>
            <w:shd w:val="clear" w:color="000000" w:fill="FFFFFF"/>
            <w:vAlign w:val="center"/>
          </w:tcPr>
          <w:p w14:paraId="4D35B2D0" w14:textId="587439E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nil"/>
              <w:bottom w:val="nil"/>
              <w:right w:val="nil"/>
            </w:tcBorders>
            <w:noWrap/>
            <w:vAlign w:val="center"/>
          </w:tcPr>
          <w:p w14:paraId="2019C3A2" w14:textId="7BEA5F7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3" w:type="dxa"/>
            <w:tcBorders>
              <w:top w:val="nil"/>
              <w:left w:val="nil"/>
              <w:bottom w:val="nil"/>
              <w:right w:val="nil"/>
            </w:tcBorders>
            <w:noWrap/>
            <w:vAlign w:val="center"/>
          </w:tcPr>
          <w:p w14:paraId="1772F12D" w14:textId="6C114EF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0,05517</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2F9AFE3A" w14:textId="3F18E82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0,05714</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6817B75B" w14:textId="6AB06355"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0E2186A" w14:textId="1F37A4E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0,60000</w:t>
            </w:r>
          </w:p>
        </w:tc>
      </w:tr>
      <w:tr w:rsidR="00083FFF" w:rsidRPr="00DC798E" w14:paraId="38A73E70" w14:textId="77777777" w:rsidTr="00083FFF">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tcPr>
          <w:p w14:paraId="06A26D9B" w14:textId="60C0859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w:t>
            </w:r>
          </w:p>
        </w:tc>
        <w:tc>
          <w:tcPr>
            <w:tcW w:w="3260" w:type="dxa"/>
            <w:tcBorders>
              <w:top w:val="nil"/>
              <w:left w:val="nil"/>
              <w:bottom w:val="single" w:sz="8" w:space="0" w:color="auto"/>
              <w:right w:val="single" w:sz="8" w:space="0" w:color="auto"/>
            </w:tcBorders>
            <w:shd w:val="clear" w:color="000000" w:fill="FFFFFF"/>
            <w:vAlign w:val="center"/>
          </w:tcPr>
          <w:p w14:paraId="205376AD" w14:textId="72CC84A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Mực in đen trắng A4</w:t>
            </w:r>
          </w:p>
        </w:tc>
        <w:tc>
          <w:tcPr>
            <w:tcW w:w="993" w:type="dxa"/>
            <w:tcBorders>
              <w:top w:val="nil"/>
              <w:left w:val="nil"/>
              <w:bottom w:val="single" w:sz="8" w:space="0" w:color="auto"/>
              <w:right w:val="single" w:sz="8" w:space="0" w:color="auto"/>
            </w:tcBorders>
            <w:shd w:val="clear" w:color="000000" w:fill="FFFFFF"/>
            <w:vAlign w:val="center"/>
          </w:tcPr>
          <w:p w14:paraId="3CFC9A7F" w14:textId="2CB722E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tờ</w:t>
            </w:r>
          </w:p>
        </w:tc>
        <w:tc>
          <w:tcPr>
            <w:tcW w:w="1233" w:type="dxa"/>
            <w:tcBorders>
              <w:top w:val="nil"/>
              <w:left w:val="nil"/>
              <w:bottom w:val="single" w:sz="8" w:space="0" w:color="auto"/>
              <w:right w:val="single" w:sz="8" w:space="0" w:color="auto"/>
            </w:tcBorders>
            <w:shd w:val="clear" w:color="000000" w:fill="FFFFFF"/>
            <w:vAlign w:val="center"/>
          </w:tcPr>
          <w:p w14:paraId="41BFD733" w14:textId="4B7BF90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0,01500</w:t>
            </w:r>
          </w:p>
        </w:tc>
        <w:tc>
          <w:tcPr>
            <w:tcW w:w="1234" w:type="dxa"/>
            <w:tcBorders>
              <w:top w:val="nil"/>
              <w:left w:val="nil"/>
              <w:bottom w:val="single" w:sz="8" w:space="0" w:color="000000"/>
              <w:right w:val="single" w:sz="8" w:space="0" w:color="000000"/>
            </w:tcBorders>
            <w:shd w:val="clear" w:color="000000" w:fill="FFFFFF"/>
            <w:vAlign w:val="center"/>
          </w:tcPr>
          <w:p w14:paraId="77AF89EE" w14:textId="716BC1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0,01500</w:t>
            </w:r>
          </w:p>
        </w:tc>
        <w:tc>
          <w:tcPr>
            <w:tcW w:w="1233" w:type="dxa"/>
            <w:tcBorders>
              <w:top w:val="nil"/>
              <w:left w:val="nil"/>
              <w:bottom w:val="single" w:sz="8" w:space="0" w:color="auto"/>
              <w:right w:val="single" w:sz="8" w:space="0" w:color="auto"/>
            </w:tcBorders>
            <w:shd w:val="clear" w:color="000000" w:fill="FFFFFF"/>
            <w:vAlign w:val="center"/>
          </w:tcPr>
          <w:p w14:paraId="244B5777" w14:textId="10D471E6"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4" w:type="dxa"/>
            <w:tcBorders>
              <w:top w:val="nil"/>
              <w:left w:val="nil"/>
              <w:bottom w:val="nil"/>
              <w:right w:val="nil"/>
            </w:tcBorders>
            <w:noWrap/>
            <w:vAlign w:val="center"/>
          </w:tcPr>
          <w:p w14:paraId="79672833" w14:textId="57AA09A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3" w:type="dxa"/>
            <w:tcBorders>
              <w:top w:val="nil"/>
              <w:left w:val="nil"/>
              <w:bottom w:val="nil"/>
              <w:right w:val="nil"/>
            </w:tcBorders>
            <w:noWrap/>
            <w:vAlign w:val="center"/>
          </w:tcPr>
          <w:p w14:paraId="057E20AC" w14:textId="191AEF4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52B80893" w14:textId="58474ED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92DE20A" w14:textId="6FDA04D3"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4" w:type="dxa"/>
            <w:tcBorders>
              <w:top w:val="nil"/>
              <w:left w:val="single" w:sz="8" w:space="0" w:color="auto"/>
              <w:bottom w:val="single" w:sz="8" w:space="0" w:color="auto"/>
              <w:right w:val="single" w:sz="8" w:space="0" w:color="auto"/>
            </w:tcBorders>
            <w:shd w:val="clear" w:color="000000" w:fill="FFFFFF"/>
            <w:vAlign w:val="center"/>
          </w:tcPr>
          <w:p w14:paraId="70459663" w14:textId="5DB8C4B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r>
    </w:tbl>
    <w:p w14:paraId="4987E4A4" w14:textId="77777777" w:rsidR="00FD7AC2" w:rsidRPr="00DC798E" w:rsidRDefault="00FD7AC2" w:rsidP="00DC798E">
      <w:pPr>
        <w:tabs>
          <w:tab w:val="left" w:pos="6480"/>
          <w:tab w:val="left" w:pos="6720"/>
        </w:tabs>
        <w:spacing w:before="120" w:line="240" w:lineRule="auto"/>
        <w:ind w:hanging="2"/>
        <w:rPr>
          <w:rFonts w:eastAsia="Times New Roman" w:cs="Times New Roman"/>
          <w:color w:val="auto"/>
          <w:sz w:val="24"/>
          <w:lang w:val="en-GB"/>
        </w:rPr>
      </w:pPr>
    </w:p>
    <w:p w14:paraId="24BD2936" w14:textId="77777777" w:rsidR="00F1287F" w:rsidRPr="00DC798E" w:rsidRDefault="00F1287F" w:rsidP="00DC798E">
      <w:pPr>
        <w:suppressAutoHyphens w:val="0"/>
        <w:spacing w:before="0" w:after="0" w:line="240" w:lineRule="auto"/>
        <w:ind w:hanging="1"/>
        <w:jc w:val="left"/>
        <w:textDirection w:val="lrTb"/>
        <w:textAlignment w:val="auto"/>
        <w:outlineLvl w:val="9"/>
        <w:rPr>
          <w:rFonts w:eastAsia="Times New Roman" w:cs="Times New Roman"/>
          <w:b/>
          <w:color w:val="auto"/>
          <w:sz w:val="24"/>
          <w:lang w:val="en-GB"/>
        </w:rPr>
      </w:pPr>
      <w:r w:rsidRPr="00DC798E">
        <w:rPr>
          <w:rFonts w:eastAsia="Times New Roman" w:cs="Times New Roman"/>
          <w:b/>
          <w:color w:val="auto"/>
          <w:sz w:val="24"/>
          <w:lang w:val="en-GB"/>
        </w:rPr>
        <w:br w:type="page"/>
      </w:r>
    </w:p>
    <w:p w14:paraId="2A7AFFFF" w14:textId="70FC3CE1" w:rsidR="00FD7AC2" w:rsidRPr="00DC798E" w:rsidRDefault="00037BCB" w:rsidP="00DC798E">
      <w:pPr>
        <w:tabs>
          <w:tab w:val="left" w:pos="6480"/>
          <w:tab w:val="left" w:pos="6720"/>
        </w:tabs>
        <w:spacing w:before="0" w:line="240" w:lineRule="auto"/>
        <w:ind w:firstLine="0"/>
        <w:rPr>
          <w:rFonts w:eastAsia="Times New Roman" w:cs="Times New Roman"/>
          <w:b/>
          <w:color w:val="auto"/>
          <w:szCs w:val="28"/>
          <w:lang w:val="en-GB"/>
        </w:rPr>
      </w:pPr>
      <w:r w:rsidRPr="00DC798E">
        <w:rPr>
          <w:rFonts w:eastAsia="Times New Roman" w:cs="Times New Roman"/>
          <w:b/>
          <w:color w:val="auto"/>
          <w:szCs w:val="28"/>
          <w:lang w:val="en-GB"/>
        </w:rPr>
        <w:t>Biểu 03. Định mức sử dụng vật liệu thực hiện dự báo, cảnh báo hải văn</w:t>
      </w:r>
    </w:p>
    <w:p w14:paraId="4BB8394C" w14:textId="733917E2" w:rsidR="004A6C52" w:rsidRPr="00DC798E" w:rsidRDefault="004A6C52"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V</w:t>
      </w:r>
      <w:r w:rsidR="00CE4759" w:rsidRPr="00DC798E">
        <w:rPr>
          <w:rFonts w:eastAsia="Times New Roman" w:cs="Times New Roman"/>
          <w:color w:val="auto"/>
          <w:sz w:val="24"/>
          <w:lang w:val="en-GB"/>
        </w:rPr>
        <w:t xml:space="preserve">ật </w:t>
      </w:r>
      <w:r w:rsidRPr="00DC798E">
        <w:rPr>
          <w:rFonts w:eastAsia="Times New Roman" w:cs="Times New Roman"/>
          <w:color w:val="auto"/>
          <w:sz w:val="24"/>
          <w:lang w:val="en-GB"/>
        </w:rPr>
        <w:t>liệu/bản tin</w:t>
      </w:r>
    </w:p>
    <w:tbl>
      <w:tblPr>
        <w:tblW w:w="14699" w:type="dxa"/>
        <w:jc w:val="center"/>
        <w:tblLayout w:type="fixed"/>
        <w:tblLook w:val="04A0" w:firstRow="1" w:lastRow="0" w:firstColumn="1" w:lastColumn="0" w:noHBand="0" w:noVBand="1"/>
      </w:tblPr>
      <w:tblGrid>
        <w:gridCol w:w="557"/>
        <w:gridCol w:w="3280"/>
        <w:gridCol w:w="993"/>
        <w:gridCol w:w="1233"/>
        <w:gridCol w:w="1234"/>
        <w:gridCol w:w="1233"/>
        <w:gridCol w:w="1234"/>
        <w:gridCol w:w="1233"/>
        <w:gridCol w:w="1234"/>
        <w:gridCol w:w="1514"/>
        <w:gridCol w:w="954"/>
      </w:tblGrid>
      <w:tr w:rsidR="00FD7AC2" w:rsidRPr="00DC798E" w14:paraId="16131025" w14:textId="77777777" w:rsidTr="00083FFF">
        <w:trPr>
          <w:trHeight w:val="454"/>
          <w:tblHeader/>
          <w:jc w:val="center"/>
        </w:trPr>
        <w:tc>
          <w:tcPr>
            <w:tcW w:w="557" w:type="dxa"/>
            <w:tcBorders>
              <w:top w:val="single" w:sz="8" w:space="0" w:color="000000"/>
              <w:left w:val="single" w:sz="8" w:space="0" w:color="000000"/>
              <w:bottom w:val="single" w:sz="4" w:space="0" w:color="auto"/>
              <w:right w:val="nil"/>
            </w:tcBorders>
            <w:shd w:val="clear" w:color="000000" w:fill="FFFFFF"/>
            <w:vAlign w:val="center"/>
            <w:hideMark/>
          </w:tcPr>
          <w:p w14:paraId="4BBB9701"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3280" w:type="dxa"/>
            <w:tcBorders>
              <w:top w:val="single" w:sz="8" w:space="0" w:color="000000"/>
              <w:left w:val="single" w:sz="8" w:space="0" w:color="000000"/>
              <w:bottom w:val="single" w:sz="4" w:space="0" w:color="auto"/>
              <w:right w:val="nil"/>
            </w:tcBorders>
            <w:shd w:val="clear" w:color="000000" w:fill="FFFFFF"/>
            <w:vAlign w:val="center"/>
            <w:hideMark/>
          </w:tcPr>
          <w:p w14:paraId="769CD222" w14:textId="29E563F0"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Danh mục</w:t>
            </w:r>
            <w:r w:rsidR="00083FFF" w:rsidRPr="00DC798E">
              <w:rPr>
                <w:rFonts w:eastAsia="Times New Roman" w:cs="Times New Roman"/>
                <w:b/>
                <w:bCs/>
                <w:color w:val="auto"/>
                <w:position w:val="0"/>
                <w:sz w:val="24"/>
                <w:lang w:val="en-GB" w:eastAsia="en-GB"/>
              </w:rPr>
              <w:t xml:space="preserve"> vật liệu</w:t>
            </w:r>
          </w:p>
        </w:tc>
        <w:tc>
          <w:tcPr>
            <w:tcW w:w="993" w:type="dxa"/>
            <w:tcBorders>
              <w:top w:val="single" w:sz="8" w:space="0" w:color="000000"/>
              <w:left w:val="single" w:sz="8" w:space="0" w:color="000000"/>
              <w:bottom w:val="single" w:sz="4" w:space="0" w:color="auto"/>
              <w:right w:val="nil"/>
            </w:tcBorders>
            <w:shd w:val="clear" w:color="000000" w:fill="FFFFFF"/>
            <w:vAlign w:val="center"/>
            <w:hideMark/>
          </w:tcPr>
          <w:p w14:paraId="79365B35" w14:textId="7777777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33" w:type="dxa"/>
            <w:tcBorders>
              <w:top w:val="single" w:sz="8" w:space="0" w:color="000000"/>
              <w:left w:val="single" w:sz="8" w:space="0" w:color="000000"/>
              <w:bottom w:val="single" w:sz="4" w:space="0" w:color="auto"/>
              <w:right w:val="single" w:sz="8" w:space="0" w:color="000000"/>
            </w:tcBorders>
            <w:shd w:val="clear" w:color="000000" w:fill="FFFFFF"/>
            <w:vAlign w:val="center"/>
          </w:tcPr>
          <w:p w14:paraId="35560002" w14:textId="6C0BB576"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cực ngắn </w:t>
            </w:r>
          </w:p>
        </w:tc>
        <w:tc>
          <w:tcPr>
            <w:tcW w:w="1234" w:type="dxa"/>
            <w:tcBorders>
              <w:top w:val="single" w:sz="8" w:space="0" w:color="000000"/>
              <w:left w:val="nil"/>
              <w:bottom w:val="single" w:sz="4" w:space="0" w:color="auto"/>
              <w:right w:val="single" w:sz="8" w:space="0" w:color="000000"/>
            </w:tcBorders>
            <w:shd w:val="clear" w:color="000000" w:fill="FFFFFF"/>
            <w:vAlign w:val="center"/>
          </w:tcPr>
          <w:p w14:paraId="3F4B1B07" w14:textId="088E0DE1"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ngắn </w:t>
            </w:r>
          </w:p>
        </w:tc>
        <w:tc>
          <w:tcPr>
            <w:tcW w:w="1233" w:type="dxa"/>
            <w:tcBorders>
              <w:top w:val="single" w:sz="8" w:space="0" w:color="000000"/>
              <w:left w:val="nil"/>
              <w:bottom w:val="single" w:sz="4" w:space="0" w:color="auto"/>
              <w:right w:val="single" w:sz="8" w:space="0" w:color="000000"/>
            </w:tcBorders>
            <w:shd w:val="clear" w:color="000000" w:fill="FFFFFF"/>
            <w:vAlign w:val="center"/>
          </w:tcPr>
          <w:p w14:paraId="3F58AE44" w14:textId="275FD5E4"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vừa </w:t>
            </w:r>
          </w:p>
        </w:tc>
        <w:tc>
          <w:tcPr>
            <w:tcW w:w="1234" w:type="dxa"/>
            <w:tcBorders>
              <w:top w:val="single" w:sz="8" w:space="0" w:color="000000"/>
              <w:left w:val="nil"/>
              <w:bottom w:val="single" w:sz="4" w:space="0" w:color="auto"/>
              <w:right w:val="single" w:sz="8" w:space="0" w:color="000000"/>
            </w:tcBorders>
            <w:shd w:val="clear" w:color="000000" w:fill="FFFFFF"/>
            <w:vAlign w:val="center"/>
          </w:tcPr>
          <w:p w14:paraId="48222E8F" w14:textId="0658BC17"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dài </w:t>
            </w:r>
          </w:p>
        </w:tc>
        <w:tc>
          <w:tcPr>
            <w:tcW w:w="1233" w:type="dxa"/>
            <w:tcBorders>
              <w:top w:val="single" w:sz="8" w:space="0" w:color="000000"/>
              <w:left w:val="nil"/>
              <w:bottom w:val="single" w:sz="4" w:space="0" w:color="auto"/>
              <w:right w:val="single" w:sz="8" w:space="0" w:color="000000"/>
            </w:tcBorders>
            <w:shd w:val="clear" w:color="000000" w:fill="FFFFFF"/>
            <w:vAlign w:val="center"/>
          </w:tcPr>
          <w:p w14:paraId="62610534" w14:textId="1590061E"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mùa </w:t>
            </w:r>
          </w:p>
        </w:tc>
        <w:tc>
          <w:tcPr>
            <w:tcW w:w="1234" w:type="dxa"/>
            <w:tcBorders>
              <w:top w:val="single" w:sz="8" w:space="0" w:color="000000"/>
              <w:left w:val="nil"/>
              <w:bottom w:val="single" w:sz="4" w:space="0" w:color="auto"/>
              <w:right w:val="single" w:sz="8" w:space="0" w:color="000000"/>
            </w:tcBorders>
            <w:shd w:val="clear" w:color="000000" w:fill="FFFFFF"/>
            <w:vAlign w:val="center"/>
          </w:tcPr>
          <w:p w14:paraId="3F119340" w14:textId="3C00E0C3"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b/>
                <w:color w:val="auto"/>
                <w:sz w:val="24"/>
              </w:rPr>
              <w:t>Dự báo, cảnh báo sóng lớn, nước dâng do áp thấp nhiệt đới, bão</w:t>
            </w:r>
          </w:p>
        </w:tc>
        <w:tc>
          <w:tcPr>
            <w:tcW w:w="1514" w:type="dxa"/>
            <w:tcBorders>
              <w:top w:val="single" w:sz="8" w:space="0" w:color="000000"/>
              <w:left w:val="nil"/>
              <w:bottom w:val="single" w:sz="4" w:space="0" w:color="auto"/>
              <w:right w:val="single" w:sz="8" w:space="0" w:color="000000"/>
            </w:tcBorders>
            <w:shd w:val="clear" w:color="000000" w:fill="FFFFFF"/>
            <w:vAlign w:val="center"/>
          </w:tcPr>
          <w:p w14:paraId="204AE5A7" w14:textId="17990C80"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b/>
                <w:color w:val="auto"/>
                <w:sz w:val="24"/>
              </w:rPr>
              <w:t>Dự báo, cảnh báo gió mạnh trên biển, sóng lớn, nước dâng do gió mạnh trên biển</w:t>
            </w:r>
          </w:p>
        </w:tc>
        <w:tc>
          <w:tcPr>
            <w:tcW w:w="954" w:type="dxa"/>
            <w:tcBorders>
              <w:top w:val="single" w:sz="8" w:space="0" w:color="000000"/>
              <w:left w:val="nil"/>
              <w:bottom w:val="single" w:sz="4" w:space="0" w:color="auto"/>
              <w:right w:val="single" w:sz="8" w:space="0" w:color="000000"/>
            </w:tcBorders>
            <w:shd w:val="clear" w:color="000000" w:fill="FFFFFF"/>
            <w:vAlign w:val="center"/>
          </w:tcPr>
          <w:p w14:paraId="7459049E" w14:textId="2D94AA91" w:rsidR="00FD7AC2" w:rsidRPr="00DC798E" w:rsidRDefault="00FD7A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triều cường</w:t>
            </w:r>
          </w:p>
        </w:tc>
      </w:tr>
      <w:tr w:rsidR="00083FFF" w:rsidRPr="00DC798E" w14:paraId="6EA89791"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F20E6"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E0002" w14:textId="7C6F5057"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A4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3084B" w14:textId="2812266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6F20E99" w14:textId="22421D1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F26D16F" w14:textId="109CC3D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F3D5E9A" w14:textId="4B003DC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062F42B" w14:textId="43B1ABD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0,01000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F3DCE44" w14:textId="7B094C1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11EECD5" w14:textId="2F3F44C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0,00600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5A7070F5" w14:textId="6568DAD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26AA4F15" w14:textId="76847CB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0,00400</w:t>
            </w:r>
          </w:p>
        </w:tc>
      </w:tr>
      <w:tr w:rsidR="00083FFF" w:rsidRPr="00DC798E" w14:paraId="1B5ABFA9"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B85B1"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2</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4C66C" w14:textId="641EF87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bìa A4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CDF05" w14:textId="5C75BCA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ram</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594AF16" w14:textId="660354F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0,00003</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40DCAE3" w14:textId="4038B66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02D55E2" w14:textId="3095C53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0,00005</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6449CD5" w14:textId="3B55B00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0,00167</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141A07F" w14:textId="4F2F01E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DB71190" w14:textId="7DA0F5D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43298A98" w14:textId="71207F9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2BB6B56C" w14:textId="49B8C6A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0,00020</w:t>
            </w:r>
          </w:p>
        </w:tc>
      </w:tr>
      <w:tr w:rsidR="00083FFF" w:rsidRPr="00DC798E" w14:paraId="6893C343"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77E8E"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3</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EBDFE" w14:textId="2D96970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bi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B79C9" w14:textId="01BE1D09"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74BFCEB" w14:textId="1EC5B2F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3932A89A" w14:textId="75A45D1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0,00822</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77ADEB4" w14:textId="65B5C0F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0,01644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6FBE9985" w14:textId="5EAD256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E14865D" w14:textId="5E98475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4739225" w14:textId="1C73847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10BA9918" w14:textId="29D816A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618FE6BD" w14:textId="635A9AC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378367C9"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6E30B"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4</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0E096" w14:textId="36CF034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Bút xóa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487D4" w14:textId="62B3A6CF"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87B7F60" w14:textId="298B07C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4D23190" w14:textId="40447A1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EC410D2" w14:textId="3E0D57C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2C601E9" w14:textId="3123712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1441545" w14:textId="457BE1C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3BF0D8CD" w14:textId="3EC3960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21B9F70F" w14:textId="1BD3792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7647B1F8" w14:textId="60DD4FA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4E792BF9"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16B0D"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5</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4B42E" w14:textId="6483AC1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gáy màu 5cm</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1161C" w14:textId="79181A4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2B1A225D" w14:textId="150BB36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24A51CBC" w14:textId="049D039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D4C0EB1" w14:textId="09565E4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9DC978F" w14:textId="0C7EDCE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EAF1B25" w14:textId="4524530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5EB13E3F" w14:textId="0E8164E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50ADCEA1" w14:textId="2500D45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36DCC4DD" w14:textId="21A6CEF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7393FD2E"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8D98F"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6</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EFE38" w14:textId="47C43E2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5cm</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B77D1" w14:textId="26F1C604"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8C08615" w14:textId="407655B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CE4C8D2" w14:textId="37C2374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FF8D710" w14:textId="411D8DE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85F522F" w14:textId="396232C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BE0B8F5" w14:textId="01723C7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724475A" w14:textId="1E153BD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55D211F3" w14:textId="037BC78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77077157" w14:textId="4FF9BBD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1B424785"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4C12E"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7</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3B1BE" w14:textId="17236431"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Băng dính trong 2cm</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68A0F" w14:textId="37CAD18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cuộn</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17B3897" w14:textId="595BBF8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F36DC35" w14:textId="5DB430B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6AAD7E9" w14:textId="5B506D3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329ECD3" w14:textId="294BEC2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A6F12C6" w14:textId="6B7FFA3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223011A5" w14:textId="176516E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2921A702" w14:textId="69A9D5F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0B10B6D2" w14:textId="38A149A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7282194"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E79C1"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8</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1C30C" w14:textId="5406484C"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Sổ ghi chép các loại (họp, ghi biên bản, giao ca, soát ca,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46658" w14:textId="7CA18F0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quyển</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0C726A5" w14:textId="2332191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33225844" w14:textId="13A7876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7A0F7C1" w14:textId="5CF6CF4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54D72CB" w14:textId="0B3D571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7399AC2" w14:textId="6B37616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7F2C31E" w14:textId="123AFDF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47342A0B" w14:textId="11281F7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373DC129" w14:textId="1947B92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5559EF31"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D02E2"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9</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462F4" w14:textId="6349B95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Túi nilon đựng tài liệu</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51617" w14:textId="01B5ED9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5BD35F6" w14:textId="28383AB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0,02740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26CC14C1" w14:textId="3EBFDB2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0,02740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E4509A6" w14:textId="73764C2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0,05479</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399027D5" w14:textId="48DF697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1,66667</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A54DA09" w14:textId="6AF932C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543D8C4C" w14:textId="6EA4BE0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0,20000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583C1135" w14:textId="626CBB7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0,30000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136CF0AE" w14:textId="70F3B07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0,20000</w:t>
            </w:r>
          </w:p>
        </w:tc>
      </w:tr>
      <w:tr w:rsidR="00083FFF" w:rsidRPr="00DC798E" w14:paraId="4954A8EB"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A1C8A"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5CFFF" w14:textId="2A17F90B"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Giấy note</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938D7" w14:textId="52FD770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tập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836435C" w14:textId="64198A4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4C2DD30" w14:textId="01B39D2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2AC6030" w14:textId="4359C7C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59F3050D" w14:textId="1223ED3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B15A80D" w14:textId="18260C8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68DCDCE0" w14:textId="3CAA359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7C127BA0" w14:textId="1CDDE3B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6C1DABCC" w14:textId="65E54DD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6272E7AF"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12A4B"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11</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060CE" w14:textId="18D9569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kẹp</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E8558" w14:textId="1759828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0BE57E4" w14:textId="4C00853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213E6DEB" w14:textId="0BA0373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30B8AAA" w14:textId="6019846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CD38D3D" w14:textId="115F03A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0,66667</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ADE2790" w14:textId="1AA8A24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37A0A750" w14:textId="406CB7C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293F8666" w14:textId="2CE23F7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0513C4D6" w14:textId="291ECCC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334FF227"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F0947"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12</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3C76D" w14:textId="05ACB9A5"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to</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68A53" w14:textId="43BD3031"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67550F1" w14:textId="6AAA6E2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DAF0FA2" w14:textId="7440526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FF78AC6" w14:textId="2DCCA46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6693AE5C" w14:textId="247D1B1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4A94F6DB" w14:textId="05B2E4D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FCF1DED" w14:textId="5529AC3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57BBFC4A" w14:textId="7821B2B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0,03000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61CA9200" w14:textId="50F4DF0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0,02000</w:t>
            </w:r>
          </w:p>
        </w:tc>
      </w:tr>
      <w:tr w:rsidR="00083FFF" w:rsidRPr="00DC798E" w14:paraId="0F4FFA53"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98814"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13</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62CCD" w14:textId="0643B27A"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 ghim dập cỡ nhỏ</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17D88" w14:textId="1E03938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299981B4" w14:textId="40D1EE7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111B22F" w14:textId="7141143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EED55BF" w14:textId="565B725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1FF3B5C" w14:textId="3F750B0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794F588" w14:textId="5BC17F1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89C079B" w14:textId="635EA33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14DCB96A" w14:textId="45FBBF0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0,09000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72C1C92F" w14:textId="5EF26E3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r>
      <w:tr w:rsidR="00083FFF" w:rsidRPr="00DC798E" w14:paraId="2755CEA2"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30B83"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14</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D4D66" w14:textId="43CC02EF"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to</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F0D5D" w14:textId="22463AEC"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C204AF4" w14:textId="55C70B0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DE845E3" w14:textId="2339C49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72CDE7BC" w14:textId="4EC9A60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60400211" w14:textId="0BBED1E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29C403D" w14:textId="1638A73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F591385" w14:textId="4E0BE25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674E80FF" w14:textId="5A9E500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49B7B2DE" w14:textId="4678292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48DB4A20"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4EA7B"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15</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42B0D" w14:textId="0CA91492"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vừa</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47EAB" w14:textId="26FDD52B"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6AC4401" w14:textId="055DB90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79B9CB0D" w14:textId="53EC020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7AFB91E" w14:textId="767974E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5B5D966E" w14:textId="56C4106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060CE55" w14:textId="5E87C3E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CD85A97" w14:textId="237FE0E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6317FFD0" w14:textId="42875D9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2ABDA7CE" w14:textId="558051F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0E45FE1A"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7819F"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16</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47BFD" w14:textId="48F953F4"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Kẹp tài liệu nhỏ</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580D7" w14:textId="3B600D18"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106C691D" w14:textId="0C3BEC1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2A092912" w14:textId="43ECE1B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C795F79" w14:textId="2A8BB2A0"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0,01096</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75066D2" w14:textId="422EF5C1"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0285532B" w14:textId="192792A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4FD45A08" w14:textId="6A4C1AB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208ED4B4" w14:textId="7FB4A09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2282C82C" w14:textId="2A99A2E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077266B1"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F52D" w14:textId="77777777"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17</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8EFF" w14:textId="1C64F288"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Tẩy mềm</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5A9B3" w14:textId="1A8F6FB2"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chiếc</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35C026E" w14:textId="242C6327"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BD61DF7" w14:textId="3C4F1046"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0,00274</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04844B4" w14:textId="13E3624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0,00548</w:t>
            </w:r>
          </w:p>
        </w:tc>
        <w:tc>
          <w:tcPr>
            <w:tcW w:w="1234" w:type="dxa"/>
            <w:tcBorders>
              <w:top w:val="single" w:sz="4" w:space="0" w:color="auto"/>
              <w:left w:val="single" w:sz="4" w:space="0" w:color="auto"/>
              <w:bottom w:val="single" w:sz="4" w:space="0" w:color="auto"/>
              <w:right w:val="single" w:sz="4" w:space="0" w:color="auto"/>
            </w:tcBorders>
            <w:noWrap/>
            <w:vAlign w:val="bottom"/>
          </w:tcPr>
          <w:p w14:paraId="5F807B2A" w14:textId="0CE9335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0,33333</w:t>
            </w:r>
          </w:p>
        </w:tc>
        <w:tc>
          <w:tcPr>
            <w:tcW w:w="1233" w:type="dxa"/>
            <w:tcBorders>
              <w:top w:val="single" w:sz="4" w:space="0" w:color="auto"/>
              <w:left w:val="single" w:sz="4" w:space="0" w:color="auto"/>
              <w:bottom w:val="single" w:sz="4" w:space="0" w:color="auto"/>
              <w:right w:val="single" w:sz="4" w:space="0" w:color="auto"/>
            </w:tcBorders>
            <w:noWrap/>
            <w:vAlign w:val="bottom"/>
          </w:tcPr>
          <w:p w14:paraId="5F01E8ED" w14:textId="0A9A444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0,50000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6751B0CD" w14:textId="3EC5E1A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43F8871B" w14:textId="06924D8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0,06000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30640075" w14:textId="1BB7F12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0,04000</w:t>
            </w:r>
          </w:p>
        </w:tc>
      </w:tr>
      <w:tr w:rsidR="00083FFF" w:rsidRPr="00DC798E" w14:paraId="220D810D"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9FBEE76" w14:textId="6C70316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18</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14:paraId="30F8164F" w14:textId="40BAA2E4"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đen trắng A4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87CAEB0" w14:textId="0BBCB9BD"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2246758C" w14:textId="19E17BC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0,00200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04184D03" w14:textId="4B27118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0,00200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334F14B4" w14:textId="55111FD5"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0,01600</w:t>
            </w:r>
          </w:p>
        </w:tc>
        <w:tc>
          <w:tcPr>
            <w:tcW w:w="1234" w:type="dxa"/>
            <w:tcBorders>
              <w:top w:val="single" w:sz="4" w:space="0" w:color="auto"/>
              <w:left w:val="single" w:sz="4" w:space="0" w:color="auto"/>
              <w:bottom w:val="single" w:sz="4" w:space="0" w:color="auto"/>
              <w:right w:val="single" w:sz="4" w:space="0" w:color="auto"/>
            </w:tcBorders>
            <w:noWrap/>
            <w:vAlign w:val="bottom"/>
          </w:tcPr>
          <w:p w14:paraId="7BDA0219" w14:textId="30A5CA1A"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0,02000</w:t>
            </w:r>
          </w:p>
        </w:tc>
        <w:tc>
          <w:tcPr>
            <w:tcW w:w="1233" w:type="dxa"/>
            <w:tcBorders>
              <w:top w:val="single" w:sz="4" w:space="0" w:color="auto"/>
              <w:left w:val="single" w:sz="4" w:space="0" w:color="auto"/>
              <w:bottom w:val="single" w:sz="4" w:space="0" w:color="auto"/>
              <w:right w:val="single" w:sz="4" w:space="0" w:color="auto"/>
            </w:tcBorders>
            <w:noWrap/>
            <w:vAlign w:val="bottom"/>
          </w:tcPr>
          <w:p w14:paraId="758F6893" w14:textId="37A463EC"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0,02400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9ABB409" w14:textId="0B13F072"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0,00600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6B266EA5" w14:textId="59D3282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0,01200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3C6FA4AE" w14:textId="0227993D"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0,00400</w:t>
            </w:r>
          </w:p>
        </w:tc>
      </w:tr>
      <w:tr w:rsidR="00083FFF" w:rsidRPr="00DC798E" w14:paraId="10F20599" w14:textId="77777777" w:rsidTr="00083FFF">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D16A79B" w14:textId="27233420"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19</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28B603" w14:textId="71B6839E" w:rsidR="00083FFF" w:rsidRPr="00DC798E" w:rsidRDefault="00083FFF" w:rsidP="00DC798E">
            <w:pPr>
              <w:widowControl/>
              <w:suppressAutoHyphens w:val="0"/>
              <w:spacing w:before="0" w:after="0" w:line="240" w:lineRule="auto"/>
              <w:ind w:firstLine="0"/>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Mực in máy photocopy</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9DB3640" w14:textId="622E325E" w:rsidR="00083FFF" w:rsidRPr="00DC798E" w:rsidRDefault="00083FFF" w:rsidP="00DC798E">
            <w:pPr>
              <w:widowControl/>
              <w:suppressAutoHyphens w:val="0"/>
              <w:spacing w:before="0" w:after="0" w:line="240"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hộp</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69BD390C" w14:textId="41A9164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0,00050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B426EAF" w14:textId="668DC018"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0,00050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bottom"/>
          </w:tcPr>
          <w:p w14:paraId="5E9CE393" w14:textId="4DBD01FE"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0,00400</w:t>
            </w:r>
          </w:p>
        </w:tc>
        <w:tc>
          <w:tcPr>
            <w:tcW w:w="1234" w:type="dxa"/>
            <w:tcBorders>
              <w:top w:val="single" w:sz="4" w:space="0" w:color="auto"/>
              <w:left w:val="single" w:sz="4" w:space="0" w:color="auto"/>
              <w:bottom w:val="single" w:sz="4" w:space="0" w:color="auto"/>
              <w:right w:val="single" w:sz="4" w:space="0" w:color="auto"/>
            </w:tcBorders>
            <w:noWrap/>
            <w:vAlign w:val="bottom"/>
          </w:tcPr>
          <w:p w14:paraId="43D35A7D" w14:textId="5B6C6C5B"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0,00500</w:t>
            </w:r>
          </w:p>
        </w:tc>
        <w:tc>
          <w:tcPr>
            <w:tcW w:w="1233" w:type="dxa"/>
            <w:tcBorders>
              <w:top w:val="single" w:sz="4" w:space="0" w:color="auto"/>
              <w:left w:val="single" w:sz="4" w:space="0" w:color="auto"/>
              <w:bottom w:val="single" w:sz="4" w:space="0" w:color="auto"/>
              <w:right w:val="single" w:sz="4" w:space="0" w:color="auto"/>
            </w:tcBorders>
            <w:noWrap/>
            <w:vAlign w:val="bottom"/>
          </w:tcPr>
          <w:p w14:paraId="1E435051" w14:textId="4B5232DF"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0,00600</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bottom"/>
          </w:tcPr>
          <w:p w14:paraId="176D0447" w14:textId="79E64E99"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0,00150</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bottom"/>
          </w:tcPr>
          <w:p w14:paraId="4C49CAE5" w14:textId="389C0CB3"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0,00300</w:t>
            </w:r>
          </w:p>
        </w:tc>
        <w:tc>
          <w:tcPr>
            <w:tcW w:w="954" w:type="dxa"/>
            <w:tcBorders>
              <w:top w:val="single" w:sz="4" w:space="0" w:color="auto"/>
              <w:left w:val="single" w:sz="4" w:space="0" w:color="auto"/>
              <w:bottom w:val="single" w:sz="4" w:space="0" w:color="auto"/>
              <w:right w:val="single" w:sz="4" w:space="0" w:color="auto"/>
            </w:tcBorders>
            <w:shd w:val="clear" w:color="000000" w:fill="FFFFFF"/>
            <w:vAlign w:val="bottom"/>
          </w:tcPr>
          <w:p w14:paraId="45F98863" w14:textId="77502084" w:rsidR="00083FFF" w:rsidRPr="00DC798E" w:rsidRDefault="00083FFF" w:rsidP="00DC798E">
            <w:pPr>
              <w:widowControl/>
              <w:suppressAutoHyphens w:val="0"/>
              <w:spacing w:before="0" w:after="0" w:line="240" w:lineRule="auto"/>
              <w:ind w:left="-128" w:right="-131" w:firstLine="0"/>
              <w:jc w:val="center"/>
              <w:textDirection w:val="lrTb"/>
              <w:textAlignment w:val="auto"/>
              <w:outlineLvl w:val="9"/>
              <w:rPr>
                <w:rFonts w:cs="Times New Roman"/>
                <w:color w:val="auto"/>
                <w:sz w:val="24"/>
              </w:rPr>
            </w:pPr>
            <w:r w:rsidRPr="00DC798E">
              <w:rPr>
                <w:rFonts w:cs="Times New Roman"/>
                <w:color w:val="auto"/>
                <w:sz w:val="24"/>
              </w:rPr>
              <w:t>0,00100</w:t>
            </w:r>
          </w:p>
        </w:tc>
      </w:tr>
    </w:tbl>
    <w:p w14:paraId="353BCCB6" w14:textId="7B8FDDDC" w:rsidR="00854278" w:rsidRPr="00DC798E" w:rsidRDefault="004B7FFA" w:rsidP="00DC798E">
      <w:pPr>
        <w:tabs>
          <w:tab w:val="left" w:pos="6480"/>
          <w:tab w:val="left" w:pos="6720"/>
        </w:tabs>
        <w:spacing w:before="0" w:line="240" w:lineRule="auto"/>
        <w:ind w:firstLine="0"/>
        <w:jc w:val="center"/>
        <w:rPr>
          <w:rFonts w:eastAsia="Times New Roman" w:cs="Times New Roman"/>
          <w:b/>
          <w:color w:val="auto"/>
          <w:szCs w:val="28"/>
          <w:lang w:val="en-GB"/>
        </w:rPr>
      </w:pPr>
      <w:r w:rsidRPr="00DC798E">
        <w:rPr>
          <w:rFonts w:eastAsia="Times New Roman" w:cs="Times New Roman"/>
          <w:b/>
          <w:color w:val="auto"/>
        </w:rPr>
        <w:br w:type="page"/>
      </w:r>
      <w:r w:rsidR="00E65B72" w:rsidRPr="00DC798E">
        <w:rPr>
          <w:rFonts w:eastAsia="Times New Roman" w:cs="Times New Roman"/>
          <w:b/>
          <w:color w:val="auto"/>
          <w:szCs w:val="28"/>
          <w:lang w:val="en-GB"/>
        </w:rPr>
        <w:t>Phụ lục IV</w:t>
      </w:r>
      <w:r w:rsidR="00854278" w:rsidRPr="00DC798E">
        <w:rPr>
          <w:rFonts w:eastAsia="Times New Roman" w:cs="Times New Roman"/>
          <w:b/>
          <w:color w:val="auto"/>
          <w:szCs w:val="28"/>
          <w:lang w:val="en-GB"/>
        </w:rPr>
        <w:t>. Định mức tiêu hao năng lượng, nhiên liệu</w:t>
      </w:r>
    </w:p>
    <w:p w14:paraId="3B411B36" w14:textId="77777777" w:rsidR="00E65B72" w:rsidRPr="00DC798E" w:rsidRDefault="00E65B72" w:rsidP="00DC798E">
      <w:pPr>
        <w:tabs>
          <w:tab w:val="left" w:pos="6480"/>
          <w:tab w:val="left" w:pos="6720"/>
        </w:tabs>
        <w:spacing w:before="120" w:line="240" w:lineRule="auto"/>
        <w:ind w:hanging="2"/>
        <w:jc w:val="center"/>
        <w:rPr>
          <w:rFonts w:eastAsia="Times New Roman" w:cs="Times New Roman"/>
          <w:i/>
          <w:color w:val="auto"/>
          <w:szCs w:val="28"/>
          <w:lang w:val="en-GB"/>
        </w:rPr>
      </w:pPr>
      <w:r w:rsidRPr="00DC798E">
        <w:rPr>
          <w:rFonts w:eastAsia="Times New Roman" w:cs="Times New Roman"/>
          <w:i/>
          <w:color w:val="auto"/>
          <w:szCs w:val="28"/>
          <w:lang w:val="en-GB"/>
        </w:rPr>
        <w:t xml:space="preserve">(Ban hành kèm theo Thông tư số      /2025/TT-BNNMT ngày     tháng      năm 2025) </w:t>
      </w:r>
    </w:p>
    <w:p w14:paraId="60E7E3BF" w14:textId="77777777" w:rsidR="00D25E32" w:rsidRPr="00DC798E" w:rsidRDefault="00D25E32" w:rsidP="00DC798E">
      <w:pPr>
        <w:tabs>
          <w:tab w:val="left" w:pos="6480"/>
          <w:tab w:val="left" w:pos="6720"/>
        </w:tabs>
        <w:spacing w:before="120" w:line="240" w:lineRule="auto"/>
        <w:ind w:hanging="2"/>
        <w:jc w:val="center"/>
        <w:rPr>
          <w:rFonts w:eastAsia="Times New Roman" w:cs="Times New Roman"/>
          <w:i/>
          <w:color w:val="auto"/>
          <w:szCs w:val="28"/>
          <w:lang w:val="en-GB"/>
        </w:rPr>
      </w:pPr>
    </w:p>
    <w:p w14:paraId="52293968" w14:textId="41AB07FC" w:rsidR="00854278" w:rsidRPr="00DC798E" w:rsidRDefault="00E65B72"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01. Định mức tiêu hao năng lượng, nhiên liệu thực hiện dự báo, cảnh báo khí tượng</w:t>
      </w:r>
    </w:p>
    <w:p w14:paraId="02A34CF7" w14:textId="16D169D8" w:rsidR="00854278" w:rsidRPr="00DC798E" w:rsidRDefault="00854278"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 xml:space="preserve">Đơn vị tính: </w:t>
      </w:r>
      <w:r w:rsidR="0008274A" w:rsidRPr="00DC798E">
        <w:rPr>
          <w:rFonts w:eastAsia="Times New Roman" w:cs="Times New Roman"/>
          <w:color w:val="auto"/>
          <w:sz w:val="24"/>
          <w:lang w:val="en-GB"/>
        </w:rPr>
        <w:t xml:space="preserve">Cho 01 </w:t>
      </w:r>
      <w:r w:rsidRPr="00DC798E">
        <w:rPr>
          <w:rFonts w:eastAsia="Times New Roman" w:cs="Times New Roman"/>
          <w:color w:val="auto"/>
          <w:sz w:val="24"/>
          <w:lang w:val="en-GB"/>
        </w:rPr>
        <w:t>bản tin</w:t>
      </w:r>
    </w:p>
    <w:tbl>
      <w:tblPr>
        <w:tblW w:w="14606" w:type="dxa"/>
        <w:jc w:val="center"/>
        <w:tblLayout w:type="fixed"/>
        <w:tblLook w:val="04A0" w:firstRow="1" w:lastRow="0" w:firstColumn="1" w:lastColumn="0" w:noHBand="0" w:noVBand="1"/>
      </w:tblPr>
      <w:tblGrid>
        <w:gridCol w:w="709"/>
        <w:gridCol w:w="2542"/>
        <w:gridCol w:w="1419"/>
        <w:gridCol w:w="1419"/>
        <w:gridCol w:w="1420"/>
        <w:gridCol w:w="1419"/>
        <w:gridCol w:w="1419"/>
        <w:gridCol w:w="1420"/>
        <w:gridCol w:w="1419"/>
        <w:gridCol w:w="1420"/>
      </w:tblGrid>
      <w:tr w:rsidR="00854278" w:rsidRPr="00DC798E" w14:paraId="382254AA" w14:textId="77777777" w:rsidTr="00D25E32">
        <w:trPr>
          <w:trHeight w:val="312"/>
          <w:tblHeader/>
          <w:jc w:val="center"/>
        </w:trPr>
        <w:tc>
          <w:tcPr>
            <w:tcW w:w="709" w:type="dxa"/>
            <w:tcBorders>
              <w:top w:val="single" w:sz="8" w:space="0" w:color="000000"/>
              <w:left w:val="single" w:sz="8" w:space="0" w:color="000000"/>
              <w:bottom w:val="nil"/>
              <w:right w:val="nil"/>
            </w:tcBorders>
            <w:shd w:val="clear" w:color="000000" w:fill="FFFFFF"/>
            <w:vAlign w:val="center"/>
            <w:hideMark/>
          </w:tcPr>
          <w:p w14:paraId="4DCC559A"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542" w:type="dxa"/>
            <w:tcBorders>
              <w:top w:val="single" w:sz="8" w:space="0" w:color="000000"/>
              <w:left w:val="single" w:sz="8" w:space="0" w:color="000000"/>
              <w:bottom w:val="nil"/>
              <w:right w:val="nil"/>
            </w:tcBorders>
            <w:shd w:val="clear" w:color="000000" w:fill="FFFFFF"/>
            <w:vAlign w:val="center"/>
            <w:hideMark/>
          </w:tcPr>
          <w:p w14:paraId="16F7E4FF" w14:textId="77777777" w:rsidR="009C43C2"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p>
          <w:p w14:paraId="32FCE5CA" w14:textId="3F18BECA"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thiết bị</w:t>
            </w:r>
            <w:r w:rsidR="009C43C2" w:rsidRPr="00DC798E">
              <w:rPr>
                <w:rFonts w:eastAsia="Times New Roman" w:cs="Times New Roman"/>
                <w:b/>
                <w:bCs/>
                <w:color w:val="auto"/>
                <w:position w:val="0"/>
                <w:sz w:val="24"/>
                <w:lang w:val="en-GB" w:eastAsia="en-GB"/>
              </w:rPr>
              <w:t>/dụng cụ</w:t>
            </w:r>
          </w:p>
        </w:tc>
        <w:tc>
          <w:tcPr>
            <w:tcW w:w="1419" w:type="dxa"/>
            <w:tcBorders>
              <w:top w:val="single" w:sz="8" w:space="0" w:color="000000"/>
              <w:left w:val="single" w:sz="8" w:space="0" w:color="000000"/>
              <w:bottom w:val="nil"/>
              <w:right w:val="nil"/>
            </w:tcBorders>
            <w:shd w:val="clear" w:color="000000" w:fill="FFFFFF"/>
            <w:vAlign w:val="center"/>
            <w:hideMark/>
          </w:tcPr>
          <w:p w14:paraId="2B0855FE"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419" w:type="dxa"/>
            <w:tcBorders>
              <w:top w:val="single" w:sz="8" w:space="0" w:color="000000"/>
              <w:left w:val="single" w:sz="8" w:space="0" w:color="000000"/>
              <w:bottom w:val="nil"/>
              <w:right w:val="single" w:sz="8" w:space="0" w:color="000000"/>
            </w:tcBorders>
            <w:shd w:val="clear" w:color="000000" w:fill="FFFFFF"/>
            <w:vAlign w:val="center"/>
          </w:tcPr>
          <w:p w14:paraId="79D7C26B"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cực ngắn</w:t>
            </w:r>
          </w:p>
        </w:tc>
        <w:tc>
          <w:tcPr>
            <w:tcW w:w="1420" w:type="dxa"/>
            <w:tcBorders>
              <w:top w:val="single" w:sz="8" w:space="0" w:color="000000"/>
              <w:left w:val="nil"/>
              <w:bottom w:val="nil"/>
              <w:right w:val="single" w:sz="8" w:space="0" w:color="000000"/>
            </w:tcBorders>
            <w:shd w:val="clear" w:color="000000" w:fill="FFFFFF"/>
            <w:vAlign w:val="center"/>
          </w:tcPr>
          <w:p w14:paraId="654A7835"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ngắn</w:t>
            </w:r>
          </w:p>
        </w:tc>
        <w:tc>
          <w:tcPr>
            <w:tcW w:w="1419" w:type="dxa"/>
            <w:tcBorders>
              <w:top w:val="single" w:sz="8" w:space="0" w:color="000000"/>
              <w:left w:val="nil"/>
              <w:bottom w:val="nil"/>
              <w:right w:val="single" w:sz="8" w:space="0" w:color="000000"/>
            </w:tcBorders>
            <w:shd w:val="clear" w:color="000000" w:fill="FFFFFF"/>
            <w:vAlign w:val="center"/>
          </w:tcPr>
          <w:p w14:paraId="74F27479"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thời tiết hạn vừa</w:t>
            </w:r>
          </w:p>
        </w:tc>
        <w:tc>
          <w:tcPr>
            <w:tcW w:w="1419" w:type="dxa"/>
            <w:tcBorders>
              <w:top w:val="single" w:sz="8" w:space="0" w:color="000000"/>
              <w:left w:val="nil"/>
              <w:bottom w:val="nil"/>
              <w:right w:val="single" w:sz="8" w:space="0" w:color="000000"/>
            </w:tcBorders>
            <w:shd w:val="clear" w:color="000000" w:fill="FFFFFF"/>
            <w:vAlign w:val="center"/>
          </w:tcPr>
          <w:p w14:paraId="146B4364"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dài</w:t>
            </w:r>
          </w:p>
        </w:tc>
        <w:tc>
          <w:tcPr>
            <w:tcW w:w="1420" w:type="dxa"/>
            <w:tcBorders>
              <w:top w:val="single" w:sz="8" w:space="0" w:color="000000"/>
              <w:left w:val="nil"/>
              <w:bottom w:val="nil"/>
              <w:right w:val="single" w:sz="8" w:space="0" w:color="000000"/>
            </w:tcBorders>
            <w:shd w:val="clear" w:color="000000" w:fill="FFFFFF"/>
            <w:vAlign w:val="center"/>
          </w:tcPr>
          <w:p w14:paraId="72050980"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mùa</w:t>
            </w:r>
          </w:p>
        </w:tc>
        <w:tc>
          <w:tcPr>
            <w:tcW w:w="1419" w:type="dxa"/>
            <w:tcBorders>
              <w:top w:val="single" w:sz="8" w:space="0" w:color="000000"/>
              <w:left w:val="nil"/>
              <w:bottom w:val="nil"/>
              <w:right w:val="single" w:sz="8" w:space="0" w:color="000000"/>
            </w:tcBorders>
            <w:shd w:val="clear" w:color="000000" w:fill="FFFFFF"/>
            <w:vAlign w:val="center"/>
          </w:tcPr>
          <w:p w14:paraId="464A59DA"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khí hậu hạn năm</w:t>
            </w:r>
          </w:p>
        </w:tc>
        <w:tc>
          <w:tcPr>
            <w:tcW w:w="1420" w:type="dxa"/>
            <w:tcBorders>
              <w:top w:val="single" w:sz="8" w:space="0" w:color="000000"/>
              <w:left w:val="nil"/>
              <w:bottom w:val="nil"/>
              <w:right w:val="single" w:sz="8" w:space="0" w:color="000000"/>
            </w:tcBorders>
            <w:shd w:val="clear" w:color="000000" w:fill="FFFFFF"/>
            <w:vAlign w:val="center"/>
          </w:tcPr>
          <w:p w14:paraId="2D65DED5"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ATNĐ, bão</w:t>
            </w:r>
          </w:p>
        </w:tc>
      </w:tr>
      <w:tr w:rsidR="009C43C2" w:rsidRPr="00DC798E" w14:paraId="264B9E42" w14:textId="77777777" w:rsidTr="009C43C2">
        <w:trPr>
          <w:trHeight w:val="340"/>
          <w:jc w:val="center"/>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16DBF2" w14:textId="6CE51EF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542" w:type="dxa"/>
            <w:tcBorders>
              <w:top w:val="single" w:sz="8" w:space="0" w:color="auto"/>
              <w:left w:val="nil"/>
              <w:bottom w:val="single" w:sz="8" w:space="0" w:color="auto"/>
              <w:right w:val="single" w:sz="8" w:space="0" w:color="auto"/>
            </w:tcBorders>
            <w:shd w:val="clear" w:color="000000" w:fill="FFFFFF"/>
            <w:vAlign w:val="center"/>
            <w:hideMark/>
          </w:tcPr>
          <w:p w14:paraId="400092C1" w14:textId="6BDF0C5F"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(thời gian sử dụng điện)</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14:paraId="710AC6A9" w14:textId="4D06437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phút</w:t>
            </w:r>
          </w:p>
        </w:tc>
        <w:tc>
          <w:tcPr>
            <w:tcW w:w="1419" w:type="dxa"/>
            <w:tcBorders>
              <w:top w:val="single" w:sz="8" w:space="0" w:color="auto"/>
              <w:left w:val="nil"/>
              <w:bottom w:val="single" w:sz="8" w:space="0" w:color="auto"/>
              <w:right w:val="single" w:sz="8" w:space="0" w:color="auto"/>
            </w:tcBorders>
            <w:shd w:val="clear" w:color="000000" w:fill="FFFFFF"/>
            <w:vAlign w:val="center"/>
          </w:tcPr>
          <w:p w14:paraId="45742559" w14:textId="23BF2DBE"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20" w:type="dxa"/>
            <w:tcBorders>
              <w:top w:val="single" w:sz="8" w:space="0" w:color="000000"/>
              <w:left w:val="nil"/>
              <w:bottom w:val="nil"/>
              <w:right w:val="single" w:sz="8" w:space="0" w:color="000000"/>
            </w:tcBorders>
            <w:shd w:val="clear" w:color="000000" w:fill="FFFFFF"/>
            <w:vAlign w:val="center"/>
          </w:tcPr>
          <w:p w14:paraId="13C9AD2A" w14:textId="5EC5079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19" w:type="dxa"/>
            <w:tcBorders>
              <w:top w:val="single" w:sz="8" w:space="0" w:color="auto"/>
              <w:left w:val="nil"/>
              <w:bottom w:val="single" w:sz="8" w:space="0" w:color="auto"/>
              <w:right w:val="single" w:sz="8" w:space="0" w:color="auto"/>
            </w:tcBorders>
            <w:shd w:val="clear" w:color="000000" w:fill="FFFFFF"/>
            <w:vAlign w:val="center"/>
          </w:tcPr>
          <w:p w14:paraId="3B04D1F7" w14:textId="647D061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19" w:type="dxa"/>
            <w:tcBorders>
              <w:top w:val="single" w:sz="8" w:space="0" w:color="000000"/>
              <w:left w:val="nil"/>
              <w:bottom w:val="nil"/>
              <w:right w:val="single" w:sz="8" w:space="0" w:color="000000"/>
            </w:tcBorders>
            <w:shd w:val="clear" w:color="000000" w:fill="FFFFFF"/>
            <w:vAlign w:val="center"/>
          </w:tcPr>
          <w:p w14:paraId="42F7C2ED" w14:textId="1EF2E39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20" w:type="dxa"/>
            <w:tcBorders>
              <w:top w:val="single" w:sz="8" w:space="0" w:color="auto"/>
              <w:left w:val="nil"/>
              <w:bottom w:val="single" w:sz="8" w:space="0" w:color="auto"/>
              <w:right w:val="single" w:sz="8" w:space="0" w:color="auto"/>
            </w:tcBorders>
            <w:shd w:val="clear" w:color="000000" w:fill="FFFFFF"/>
            <w:vAlign w:val="center"/>
          </w:tcPr>
          <w:p w14:paraId="35FDE1E7" w14:textId="29C79D38"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19" w:type="dxa"/>
            <w:tcBorders>
              <w:top w:val="single" w:sz="8" w:space="0" w:color="auto"/>
              <w:left w:val="nil"/>
              <w:bottom w:val="single" w:sz="8" w:space="0" w:color="auto"/>
              <w:right w:val="single" w:sz="8" w:space="0" w:color="auto"/>
            </w:tcBorders>
            <w:shd w:val="clear" w:color="000000" w:fill="FFFFFF"/>
            <w:vAlign w:val="center"/>
          </w:tcPr>
          <w:p w14:paraId="67D032A8" w14:textId="63CE9F5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420" w:type="dxa"/>
            <w:tcBorders>
              <w:top w:val="single" w:sz="8" w:space="0" w:color="auto"/>
              <w:left w:val="nil"/>
              <w:bottom w:val="single" w:sz="8" w:space="0" w:color="auto"/>
              <w:right w:val="single" w:sz="8" w:space="0" w:color="auto"/>
            </w:tcBorders>
            <w:shd w:val="clear" w:color="000000" w:fill="FFFFFF"/>
            <w:vAlign w:val="center"/>
          </w:tcPr>
          <w:p w14:paraId="39344BC5" w14:textId="6CDCA05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r>
      <w:tr w:rsidR="009C43C2" w:rsidRPr="00DC798E" w14:paraId="45D8CDBF"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E030DB6" w14:textId="7069AC3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542" w:type="dxa"/>
            <w:tcBorders>
              <w:top w:val="nil"/>
              <w:left w:val="nil"/>
              <w:bottom w:val="single" w:sz="8" w:space="0" w:color="auto"/>
              <w:right w:val="single" w:sz="8" w:space="0" w:color="auto"/>
            </w:tcBorders>
            <w:shd w:val="clear" w:color="000000" w:fill="FFFFFF"/>
            <w:vAlign w:val="bottom"/>
            <w:hideMark/>
          </w:tcPr>
          <w:p w14:paraId="1631E0C0" w14:textId="09EC32D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 xml:space="preserve">Điện tiêu thụ </w:t>
            </w:r>
          </w:p>
        </w:tc>
        <w:tc>
          <w:tcPr>
            <w:tcW w:w="1419" w:type="dxa"/>
            <w:tcBorders>
              <w:top w:val="nil"/>
              <w:left w:val="nil"/>
              <w:bottom w:val="single" w:sz="8" w:space="0" w:color="auto"/>
              <w:right w:val="single" w:sz="8" w:space="0" w:color="auto"/>
            </w:tcBorders>
            <w:shd w:val="clear" w:color="000000" w:fill="FFFFFF"/>
            <w:vAlign w:val="center"/>
            <w:hideMark/>
          </w:tcPr>
          <w:p w14:paraId="1287F33B" w14:textId="7C99EF8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 </w:t>
            </w:r>
          </w:p>
        </w:tc>
        <w:tc>
          <w:tcPr>
            <w:tcW w:w="1419" w:type="dxa"/>
            <w:tcBorders>
              <w:top w:val="nil"/>
              <w:left w:val="nil"/>
              <w:bottom w:val="single" w:sz="8" w:space="0" w:color="auto"/>
              <w:right w:val="single" w:sz="8" w:space="0" w:color="auto"/>
            </w:tcBorders>
            <w:shd w:val="clear" w:color="000000" w:fill="FFFFFF"/>
            <w:vAlign w:val="center"/>
          </w:tcPr>
          <w:p w14:paraId="048ACADF" w14:textId="7E110FE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20" w:type="dxa"/>
            <w:tcBorders>
              <w:top w:val="single" w:sz="8" w:space="0" w:color="000000"/>
              <w:left w:val="nil"/>
              <w:bottom w:val="nil"/>
              <w:right w:val="single" w:sz="8" w:space="0" w:color="000000"/>
            </w:tcBorders>
            <w:shd w:val="clear" w:color="000000" w:fill="FFFFFF"/>
            <w:vAlign w:val="center"/>
          </w:tcPr>
          <w:p w14:paraId="5B957579" w14:textId="6F9C608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19" w:type="dxa"/>
            <w:tcBorders>
              <w:top w:val="nil"/>
              <w:left w:val="nil"/>
              <w:bottom w:val="single" w:sz="8" w:space="0" w:color="auto"/>
              <w:right w:val="single" w:sz="8" w:space="0" w:color="auto"/>
            </w:tcBorders>
            <w:shd w:val="clear" w:color="000000" w:fill="FFFFFF"/>
            <w:vAlign w:val="center"/>
          </w:tcPr>
          <w:p w14:paraId="0FC88019" w14:textId="5D30A94F"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19" w:type="dxa"/>
            <w:tcBorders>
              <w:top w:val="single" w:sz="8" w:space="0" w:color="000000"/>
              <w:left w:val="nil"/>
              <w:bottom w:val="nil"/>
              <w:right w:val="single" w:sz="8" w:space="0" w:color="000000"/>
            </w:tcBorders>
            <w:shd w:val="clear" w:color="000000" w:fill="FFFFFF"/>
            <w:vAlign w:val="center"/>
          </w:tcPr>
          <w:p w14:paraId="19E6EA18" w14:textId="2EDC1C6F"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20" w:type="dxa"/>
            <w:tcBorders>
              <w:top w:val="nil"/>
              <w:left w:val="nil"/>
              <w:bottom w:val="single" w:sz="8" w:space="0" w:color="auto"/>
              <w:right w:val="single" w:sz="8" w:space="0" w:color="auto"/>
            </w:tcBorders>
            <w:shd w:val="clear" w:color="000000" w:fill="FFFFFF"/>
            <w:vAlign w:val="center"/>
          </w:tcPr>
          <w:p w14:paraId="4AAF583C" w14:textId="4D3B94E8"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19" w:type="dxa"/>
            <w:tcBorders>
              <w:top w:val="nil"/>
              <w:left w:val="nil"/>
              <w:bottom w:val="single" w:sz="8" w:space="0" w:color="auto"/>
              <w:right w:val="single" w:sz="8" w:space="0" w:color="auto"/>
            </w:tcBorders>
            <w:shd w:val="clear" w:color="000000" w:fill="FFFFFF"/>
            <w:vAlign w:val="center"/>
          </w:tcPr>
          <w:p w14:paraId="43D8D482" w14:textId="01CC662C"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c>
          <w:tcPr>
            <w:tcW w:w="1420" w:type="dxa"/>
            <w:tcBorders>
              <w:top w:val="nil"/>
              <w:left w:val="nil"/>
              <w:bottom w:val="single" w:sz="8" w:space="0" w:color="auto"/>
              <w:right w:val="single" w:sz="8" w:space="0" w:color="auto"/>
            </w:tcBorders>
            <w:shd w:val="clear" w:color="000000" w:fill="FFFFFF"/>
            <w:vAlign w:val="center"/>
          </w:tcPr>
          <w:p w14:paraId="705D497A" w14:textId="197849F4"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p>
        </w:tc>
      </w:tr>
      <w:tr w:rsidR="009C43C2" w:rsidRPr="00DC798E" w14:paraId="1D742C9C"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959FF1D" w14:textId="5F8897B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7C9CD67F" w14:textId="6CC2A115"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công suất 0,4kW/giờ</w:t>
            </w:r>
          </w:p>
        </w:tc>
        <w:tc>
          <w:tcPr>
            <w:tcW w:w="1419" w:type="dxa"/>
            <w:tcBorders>
              <w:top w:val="nil"/>
              <w:left w:val="nil"/>
              <w:bottom w:val="single" w:sz="8" w:space="0" w:color="auto"/>
              <w:right w:val="single" w:sz="8" w:space="0" w:color="auto"/>
            </w:tcBorders>
            <w:shd w:val="clear" w:color="000000" w:fill="FFFFFF"/>
            <w:vAlign w:val="center"/>
            <w:hideMark/>
          </w:tcPr>
          <w:p w14:paraId="27DDB39C" w14:textId="09977E2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7F4029AE" w14:textId="75ECFDD2"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1,632</w:t>
            </w:r>
          </w:p>
        </w:tc>
        <w:tc>
          <w:tcPr>
            <w:tcW w:w="1420" w:type="dxa"/>
            <w:tcBorders>
              <w:top w:val="single" w:sz="8" w:space="0" w:color="000000"/>
              <w:left w:val="nil"/>
              <w:bottom w:val="nil"/>
              <w:right w:val="single" w:sz="8" w:space="0" w:color="000000"/>
            </w:tcBorders>
            <w:shd w:val="clear" w:color="000000" w:fill="FFFFFF"/>
            <w:vAlign w:val="center"/>
          </w:tcPr>
          <w:p w14:paraId="5B8BF963" w14:textId="61527A3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4,384</w:t>
            </w:r>
          </w:p>
        </w:tc>
        <w:tc>
          <w:tcPr>
            <w:tcW w:w="1419" w:type="dxa"/>
            <w:tcBorders>
              <w:top w:val="nil"/>
              <w:left w:val="nil"/>
              <w:bottom w:val="single" w:sz="8" w:space="0" w:color="auto"/>
              <w:right w:val="single" w:sz="8" w:space="0" w:color="auto"/>
            </w:tcBorders>
            <w:shd w:val="clear" w:color="000000" w:fill="FFFFFF"/>
            <w:vAlign w:val="center"/>
          </w:tcPr>
          <w:p w14:paraId="23EB2A80" w14:textId="6B046191"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33,600</w:t>
            </w:r>
          </w:p>
        </w:tc>
        <w:tc>
          <w:tcPr>
            <w:tcW w:w="1419" w:type="dxa"/>
            <w:tcBorders>
              <w:top w:val="single" w:sz="8" w:space="0" w:color="000000"/>
              <w:left w:val="nil"/>
              <w:bottom w:val="nil"/>
              <w:right w:val="single" w:sz="8" w:space="0" w:color="000000"/>
            </w:tcBorders>
            <w:shd w:val="clear" w:color="000000" w:fill="FFFFFF"/>
            <w:vAlign w:val="center"/>
          </w:tcPr>
          <w:p w14:paraId="0FCA3AAF" w14:textId="3B5653E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21,344</w:t>
            </w:r>
          </w:p>
        </w:tc>
        <w:tc>
          <w:tcPr>
            <w:tcW w:w="1420" w:type="dxa"/>
            <w:tcBorders>
              <w:top w:val="nil"/>
              <w:left w:val="nil"/>
              <w:bottom w:val="single" w:sz="8" w:space="0" w:color="auto"/>
              <w:right w:val="single" w:sz="8" w:space="0" w:color="auto"/>
            </w:tcBorders>
            <w:shd w:val="clear" w:color="000000" w:fill="FFFFFF"/>
            <w:vAlign w:val="center"/>
          </w:tcPr>
          <w:p w14:paraId="5C39F84E" w14:textId="1A80E09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64,864</w:t>
            </w:r>
          </w:p>
        </w:tc>
        <w:tc>
          <w:tcPr>
            <w:tcW w:w="1419" w:type="dxa"/>
            <w:tcBorders>
              <w:top w:val="nil"/>
              <w:left w:val="nil"/>
              <w:bottom w:val="single" w:sz="8" w:space="0" w:color="auto"/>
              <w:right w:val="single" w:sz="8" w:space="0" w:color="auto"/>
            </w:tcBorders>
            <w:shd w:val="clear" w:color="000000" w:fill="FFFFFF"/>
            <w:vAlign w:val="center"/>
          </w:tcPr>
          <w:p w14:paraId="36F7B309" w14:textId="4054A18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144,064</w:t>
            </w:r>
          </w:p>
        </w:tc>
        <w:tc>
          <w:tcPr>
            <w:tcW w:w="1420" w:type="dxa"/>
            <w:tcBorders>
              <w:top w:val="nil"/>
              <w:left w:val="nil"/>
              <w:bottom w:val="single" w:sz="8" w:space="0" w:color="auto"/>
              <w:right w:val="single" w:sz="8" w:space="0" w:color="auto"/>
            </w:tcBorders>
            <w:shd w:val="clear" w:color="000000" w:fill="FFFFFF"/>
            <w:vAlign w:val="center"/>
          </w:tcPr>
          <w:p w14:paraId="579C2CEC" w14:textId="65615B4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7,136</w:t>
            </w:r>
          </w:p>
        </w:tc>
      </w:tr>
      <w:tr w:rsidR="009C43C2" w:rsidRPr="00DC798E" w14:paraId="4F993617"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0CE00C1B" w14:textId="29E2AD9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0A3D1A77" w14:textId="1C5F4B87"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server, công suất 0,7kW/giờ</w:t>
            </w:r>
          </w:p>
        </w:tc>
        <w:tc>
          <w:tcPr>
            <w:tcW w:w="1419" w:type="dxa"/>
            <w:tcBorders>
              <w:top w:val="nil"/>
              <w:left w:val="nil"/>
              <w:bottom w:val="single" w:sz="8" w:space="0" w:color="auto"/>
              <w:right w:val="single" w:sz="8" w:space="0" w:color="auto"/>
            </w:tcBorders>
            <w:shd w:val="clear" w:color="000000" w:fill="FFFFFF"/>
            <w:vAlign w:val="center"/>
            <w:hideMark/>
          </w:tcPr>
          <w:p w14:paraId="652CF29D" w14:textId="6ECD224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08645166" w14:textId="5B9F15F8"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2,856</w:t>
            </w:r>
          </w:p>
        </w:tc>
        <w:tc>
          <w:tcPr>
            <w:tcW w:w="1420" w:type="dxa"/>
            <w:tcBorders>
              <w:top w:val="single" w:sz="8" w:space="0" w:color="000000"/>
              <w:left w:val="nil"/>
              <w:bottom w:val="nil"/>
              <w:right w:val="single" w:sz="8" w:space="0" w:color="000000"/>
            </w:tcBorders>
            <w:shd w:val="clear" w:color="000000" w:fill="FFFFFF"/>
            <w:vAlign w:val="center"/>
          </w:tcPr>
          <w:p w14:paraId="0B9359CD" w14:textId="77DFA35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7,672</w:t>
            </w:r>
          </w:p>
        </w:tc>
        <w:tc>
          <w:tcPr>
            <w:tcW w:w="1419" w:type="dxa"/>
            <w:tcBorders>
              <w:top w:val="nil"/>
              <w:left w:val="nil"/>
              <w:bottom w:val="single" w:sz="8" w:space="0" w:color="auto"/>
              <w:right w:val="single" w:sz="8" w:space="0" w:color="auto"/>
            </w:tcBorders>
            <w:shd w:val="clear" w:color="000000" w:fill="FFFFFF"/>
            <w:vAlign w:val="center"/>
          </w:tcPr>
          <w:p w14:paraId="2EE8B33D" w14:textId="39A895E4"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11,760</w:t>
            </w:r>
          </w:p>
        </w:tc>
        <w:tc>
          <w:tcPr>
            <w:tcW w:w="1419" w:type="dxa"/>
            <w:tcBorders>
              <w:top w:val="single" w:sz="8" w:space="0" w:color="000000"/>
              <w:left w:val="nil"/>
              <w:bottom w:val="nil"/>
              <w:right w:val="single" w:sz="8" w:space="0" w:color="000000"/>
            </w:tcBorders>
            <w:shd w:val="clear" w:color="000000" w:fill="FFFFFF"/>
            <w:vAlign w:val="center"/>
          </w:tcPr>
          <w:p w14:paraId="3030F39E" w14:textId="5D58F57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37,352</w:t>
            </w:r>
          </w:p>
        </w:tc>
        <w:tc>
          <w:tcPr>
            <w:tcW w:w="1420" w:type="dxa"/>
            <w:tcBorders>
              <w:top w:val="nil"/>
              <w:left w:val="nil"/>
              <w:bottom w:val="single" w:sz="8" w:space="0" w:color="auto"/>
              <w:right w:val="single" w:sz="8" w:space="0" w:color="auto"/>
            </w:tcBorders>
            <w:shd w:val="clear" w:color="000000" w:fill="FFFFFF"/>
            <w:vAlign w:val="center"/>
          </w:tcPr>
          <w:p w14:paraId="60FEC0AC" w14:textId="50F7D4D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113,512</w:t>
            </w:r>
          </w:p>
        </w:tc>
        <w:tc>
          <w:tcPr>
            <w:tcW w:w="1419" w:type="dxa"/>
            <w:tcBorders>
              <w:top w:val="nil"/>
              <w:left w:val="nil"/>
              <w:bottom w:val="single" w:sz="8" w:space="0" w:color="auto"/>
              <w:right w:val="single" w:sz="8" w:space="0" w:color="auto"/>
            </w:tcBorders>
            <w:shd w:val="clear" w:color="000000" w:fill="FFFFFF"/>
            <w:vAlign w:val="center"/>
          </w:tcPr>
          <w:p w14:paraId="2832833E" w14:textId="4B3653A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252,112</w:t>
            </w:r>
          </w:p>
        </w:tc>
        <w:tc>
          <w:tcPr>
            <w:tcW w:w="1420" w:type="dxa"/>
            <w:tcBorders>
              <w:top w:val="nil"/>
              <w:left w:val="nil"/>
              <w:bottom w:val="single" w:sz="8" w:space="0" w:color="auto"/>
              <w:right w:val="single" w:sz="8" w:space="0" w:color="auto"/>
            </w:tcBorders>
            <w:shd w:val="clear" w:color="000000" w:fill="FFFFFF"/>
            <w:vAlign w:val="center"/>
          </w:tcPr>
          <w:p w14:paraId="34E1A58F" w14:textId="50C89C8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12,488</w:t>
            </w:r>
          </w:p>
        </w:tc>
      </w:tr>
      <w:tr w:rsidR="009C43C2" w:rsidRPr="00DC798E" w14:paraId="3595F733"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3BCF3B6" w14:textId="5F4B78A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42DE6169" w14:textId="11EB76C4"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Máy in công suất 0,360kW/giờ; máy photocopy công suất 1,2kW/giờ; máy fax, công suất 0,135kW/giờ</w:t>
            </w:r>
          </w:p>
        </w:tc>
        <w:tc>
          <w:tcPr>
            <w:tcW w:w="1419" w:type="dxa"/>
            <w:tcBorders>
              <w:top w:val="nil"/>
              <w:left w:val="nil"/>
              <w:bottom w:val="single" w:sz="8" w:space="0" w:color="auto"/>
              <w:right w:val="single" w:sz="8" w:space="0" w:color="auto"/>
            </w:tcBorders>
            <w:shd w:val="clear" w:color="000000" w:fill="FFFFFF"/>
            <w:vAlign w:val="center"/>
            <w:hideMark/>
          </w:tcPr>
          <w:p w14:paraId="684BE03E" w14:textId="0930091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41E6A854" w14:textId="3678660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20" w:type="dxa"/>
            <w:tcBorders>
              <w:top w:val="single" w:sz="8" w:space="0" w:color="000000"/>
              <w:left w:val="nil"/>
              <w:bottom w:val="nil"/>
              <w:right w:val="single" w:sz="8" w:space="0" w:color="000000"/>
            </w:tcBorders>
            <w:shd w:val="clear" w:color="000000" w:fill="FFFFFF"/>
            <w:vAlign w:val="center"/>
          </w:tcPr>
          <w:p w14:paraId="48D47761" w14:textId="27600DF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19" w:type="dxa"/>
            <w:tcBorders>
              <w:top w:val="nil"/>
              <w:left w:val="nil"/>
              <w:bottom w:val="single" w:sz="8" w:space="0" w:color="auto"/>
              <w:right w:val="single" w:sz="8" w:space="0" w:color="auto"/>
            </w:tcBorders>
            <w:shd w:val="clear" w:color="000000" w:fill="FFFFFF"/>
            <w:vAlign w:val="center"/>
          </w:tcPr>
          <w:p w14:paraId="19F4AE6A" w14:textId="4FB3E05E"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19" w:type="dxa"/>
            <w:tcBorders>
              <w:top w:val="single" w:sz="8" w:space="0" w:color="000000"/>
              <w:left w:val="nil"/>
              <w:bottom w:val="nil"/>
              <w:right w:val="single" w:sz="8" w:space="0" w:color="000000"/>
            </w:tcBorders>
            <w:shd w:val="clear" w:color="000000" w:fill="FFFFFF"/>
            <w:vAlign w:val="center"/>
          </w:tcPr>
          <w:p w14:paraId="5AD3DABE" w14:textId="754CA05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20" w:type="dxa"/>
            <w:tcBorders>
              <w:top w:val="nil"/>
              <w:left w:val="nil"/>
              <w:bottom w:val="single" w:sz="8" w:space="0" w:color="auto"/>
              <w:right w:val="single" w:sz="8" w:space="0" w:color="auto"/>
            </w:tcBorders>
            <w:shd w:val="clear" w:color="000000" w:fill="FFFFFF"/>
            <w:vAlign w:val="center"/>
          </w:tcPr>
          <w:p w14:paraId="0C7B9ABF" w14:textId="6E7CE9E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19" w:type="dxa"/>
            <w:tcBorders>
              <w:top w:val="nil"/>
              <w:left w:val="nil"/>
              <w:bottom w:val="single" w:sz="8" w:space="0" w:color="auto"/>
              <w:right w:val="single" w:sz="8" w:space="0" w:color="auto"/>
            </w:tcBorders>
            <w:shd w:val="clear" w:color="000000" w:fill="FFFFFF"/>
            <w:vAlign w:val="center"/>
          </w:tcPr>
          <w:p w14:paraId="7CEC3E31" w14:textId="7147F7F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420" w:type="dxa"/>
            <w:tcBorders>
              <w:top w:val="nil"/>
              <w:left w:val="nil"/>
              <w:bottom w:val="single" w:sz="8" w:space="0" w:color="auto"/>
              <w:right w:val="single" w:sz="8" w:space="0" w:color="auto"/>
            </w:tcBorders>
            <w:shd w:val="clear" w:color="000000" w:fill="FFFFFF"/>
            <w:vAlign w:val="center"/>
          </w:tcPr>
          <w:p w14:paraId="0E1ACF78" w14:textId="4FBEC90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r>
      <w:tr w:rsidR="009C43C2" w:rsidRPr="00DC798E" w14:paraId="2860C96C"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53939BD" w14:textId="431F14B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0F68FC2D" w14:textId="307B407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loại 18000 BTU, công suất 5,274kW/giờ/máy</w:t>
            </w:r>
          </w:p>
        </w:tc>
        <w:tc>
          <w:tcPr>
            <w:tcW w:w="1419" w:type="dxa"/>
            <w:tcBorders>
              <w:top w:val="nil"/>
              <w:left w:val="nil"/>
              <w:bottom w:val="single" w:sz="8" w:space="0" w:color="auto"/>
              <w:right w:val="single" w:sz="8" w:space="0" w:color="auto"/>
            </w:tcBorders>
            <w:shd w:val="clear" w:color="000000" w:fill="FFFFFF"/>
            <w:vAlign w:val="center"/>
            <w:hideMark/>
          </w:tcPr>
          <w:p w14:paraId="499F0F22" w14:textId="25391D4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76145B72" w14:textId="47219A0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21,518</w:t>
            </w:r>
          </w:p>
        </w:tc>
        <w:tc>
          <w:tcPr>
            <w:tcW w:w="1420" w:type="dxa"/>
            <w:tcBorders>
              <w:top w:val="single" w:sz="8" w:space="0" w:color="000000"/>
              <w:left w:val="nil"/>
              <w:bottom w:val="nil"/>
              <w:right w:val="single" w:sz="8" w:space="0" w:color="000000"/>
            </w:tcBorders>
            <w:shd w:val="clear" w:color="000000" w:fill="FFFFFF"/>
            <w:vAlign w:val="center"/>
          </w:tcPr>
          <w:p w14:paraId="06052B4A" w14:textId="2F882FDE"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57,803</w:t>
            </w:r>
          </w:p>
        </w:tc>
        <w:tc>
          <w:tcPr>
            <w:tcW w:w="1419" w:type="dxa"/>
            <w:tcBorders>
              <w:top w:val="nil"/>
              <w:left w:val="nil"/>
              <w:bottom w:val="single" w:sz="8" w:space="0" w:color="auto"/>
              <w:right w:val="single" w:sz="8" w:space="0" w:color="auto"/>
            </w:tcBorders>
            <w:shd w:val="clear" w:color="000000" w:fill="FFFFFF"/>
            <w:vAlign w:val="center"/>
          </w:tcPr>
          <w:p w14:paraId="0F5A6790" w14:textId="3C6B0E5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88,603</w:t>
            </w:r>
          </w:p>
        </w:tc>
        <w:tc>
          <w:tcPr>
            <w:tcW w:w="1419" w:type="dxa"/>
            <w:tcBorders>
              <w:top w:val="single" w:sz="8" w:space="0" w:color="000000"/>
              <w:left w:val="nil"/>
              <w:bottom w:val="nil"/>
              <w:right w:val="single" w:sz="8" w:space="0" w:color="000000"/>
            </w:tcBorders>
            <w:shd w:val="clear" w:color="000000" w:fill="FFFFFF"/>
            <w:vAlign w:val="center"/>
          </w:tcPr>
          <w:p w14:paraId="1A43C333" w14:textId="2795492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281,421</w:t>
            </w:r>
          </w:p>
        </w:tc>
        <w:tc>
          <w:tcPr>
            <w:tcW w:w="1420" w:type="dxa"/>
            <w:tcBorders>
              <w:top w:val="nil"/>
              <w:left w:val="nil"/>
              <w:bottom w:val="single" w:sz="8" w:space="0" w:color="auto"/>
              <w:right w:val="single" w:sz="8" w:space="0" w:color="auto"/>
            </w:tcBorders>
            <w:shd w:val="clear" w:color="000000" w:fill="FFFFFF"/>
            <w:vAlign w:val="center"/>
          </w:tcPr>
          <w:p w14:paraId="34A444BC" w14:textId="4F82FB86"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855,232</w:t>
            </w:r>
          </w:p>
        </w:tc>
        <w:tc>
          <w:tcPr>
            <w:tcW w:w="1419" w:type="dxa"/>
            <w:tcBorders>
              <w:top w:val="nil"/>
              <w:left w:val="nil"/>
              <w:bottom w:val="single" w:sz="8" w:space="0" w:color="auto"/>
              <w:right w:val="single" w:sz="8" w:space="0" w:color="auto"/>
            </w:tcBorders>
            <w:shd w:val="clear" w:color="000000" w:fill="FFFFFF"/>
            <w:vAlign w:val="center"/>
          </w:tcPr>
          <w:p w14:paraId="1CEDA588" w14:textId="4231EAB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1899,484</w:t>
            </w:r>
          </w:p>
        </w:tc>
        <w:tc>
          <w:tcPr>
            <w:tcW w:w="1420" w:type="dxa"/>
            <w:tcBorders>
              <w:top w:val="nil"/>
              <w:left w:val="nil"/>
              <w:bottom w:val="single" w:sz="8" w:space="0" w:color="auto"/>
              <w:right w:val="single" w:sz="8" w:space="0" w:color="auto"/>
            </w:tcBorders>
            <w:shd w:val="clear" w:color="000000" w:fill="FFFFFF"/>
            <w:vAlign w:val="center"/>
          </w:tcPr>
          <w:p w14:paraId="63F425F3" w14:textId="6C7606A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94,088</w:t>
            </w:r>
          </w:p>
        </w:tc>
      </w:tr>
      <w:tr w:rsidR="009C43C2" w:rsidRPr="00DC798E" w14:paraId="2C497FDF"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41C0E86" w14:textId="0992EAA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6365FFCC" w14:textId="415F8578"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công suất 0,33 kW/giờ</w:t>
            </w:r>
          </w:p>
        </w:tc>
        <w:tc>
          <w:tcPr>
            <w:tcW w:w="1419" w:type="dxa"/>
            <w:tcBorders>
              <w:top w:val="nil"/>
              <w:left w:val="nil"/>
              <w:bottom w:val="single" w:sz="8" w:space="0" w:color="auto"/>
              <w:right w:val="single" w:sz="8" w:space="0" w:color="auto"/>
            </w:tcBorders>
            <w:shd w:val="clear" w:color="000000" w:fill="FFFFFF"/>
            <w:vAlign w:val="center"/>
            <w:hideMark/>
          </w:tcPr>
          <w:p w14:paraId="5B131C22" w14:textId="1AB25DE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072B3B31" w14:textId="519C1D51"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20" w:type="dxa"/>
            <w:tcBorders>
              <w:top w:val="single" w:sz="8" w:space="0" w:color="000000"/>
              <w:left w:val="nil"/>
              <w:bottom w:val="nil"/>
              <w:right w:val="single" w:sz="8" w:space="0" w:color="000000"/>
            </w:tcBorders>
            <w:shd w:val="clear" w:color="000000" w:fill="FFFFFF"/>
            <w:vAlign w:val="center"/>
          </w:tcPr>
          <w:p w14:paraId="208A7D6D" w14:textId="1F811E3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19" w:type="dxa"/>
            <w:tcBorders>
              <w:top w:val="nil"/>
              <w:left w:val="nil"/>
              <w:bottom w:val="single" w:sz="8" w:space="0" w:color="auto"/>
              <w:right w:val="single" w:sz="8" w:space="0" w:color="auto"/>
            </w:tcBorders>
            <w:shd w:val="clear" w:color="000000" w:fill="FFFFFF"/>
            <w:vAlign w:val="center"/>
          </w:tcPr>
          <w:p w14:paraId="7BFA8208" w14:textId="01CF551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19" w:type="dxa"/>
            <w:tcBorders>
              <w:top w:val="single" w:sz="8" w:space="0" w:color="000000"/>
              <w:left w:val="nil"/>
              <w:bottom w:val="nil"/>
              <w:right w:val="single" w:sz="8" w:space="0" w:color="000000"/>
            </w:tcBorders>
            <w:shd w:val="clear" w:color="000000" w:fill="FFFFFF"/>
            <w:vAlign w:val="center"/>
          </w:tcPr>
          <w:p w14:paraId="545B5907" w14:textId="57118B2C"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20" w:type="dxa"/>
            <w:tcBorders>
              <w:top w:val="nil"/>
              <w:left w:val="nil"/>
              <w:bottom w:val="single" w:sz="8" w:space="0" w:color="auto"/>
              <w:right w:val="single" w:sz="8" w:space="0" w:color="auto"/>
            </w:tcBorders>
            <w:shd w:val="clear" w:color="000000" w:fill="FFFFFF"/>
            <w:vAlign w:val="center"/>
          </w:tcPr>
          <w:p w14:paraId="4F733F94" w14:textId="5C16456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19" w:type="dxa"/>
            <w:tcBorders>
              <w:top w:val="nil"/>
              <w:left w:val="nil"/>
              <w:bottom w:val="single" w:sz="8" w:space="0" w:color="auto"/>
              <w:right w:val="single" w:sz="8" w:space="0" w:color="auto"/>
            </w:tcBorders>
            <w:shd w:val="clear" w:color="000000" w:fill="FFFFFF"/>
            <w:vAlign w:val="center"/>
          </w:tcPr>
          <w:p w14:paraId="135AE909" w14:textId="621EB672"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420" w:type="dxa"/>
            <w:tcBorders>
              <w:top w:val="nil"/>
              <w:left w:val="nil"/>
              <w:bottom w:val="single" w:sz="8" w:space="0" w:color="auto"/>
              <w:right w:val="single" w:sz="8" w:space="0" w:color="auto"/>
            </w:tcBorders>
            <w:shd w:val="clear" w:color="000000" w:fill="FFFFFF"/>
            <w:vAlign w:val="center"/>
          </w:tcPr>
          <w:p w14:paraId="21AAB0B3" w14:textId="6AF339D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r>
      <w:tr w:rsidR="009C43C2" w:rsidRPr="00DC798E" w14:paraId="73A2FA56"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ABB545F" w14:textId="381E07F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1FA0897F" w14:textId="5F3299F9"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sạc UPS, công suất 0,3kW/giờ</w:t>
            </w:r>
          </w:p>
        </w:tc>
        <w:tc>
          <w:tcPr>
            <w:tcW w:w="1419" w:type="dxa"/>
            <w:tcBorders>
              <w:top w:val="nil"/>
              <w:left w:val="nil"/>
              <w:bottom w:val="single" w:sz="8" w:space="0" w:color="auto"/>
              <w:right w:val="single" w:sz="8" w:space="0" w:color="auto"/>
            </w:tcBorders>
            <w:shd w:val="clear" w:color="000000" w:fill="FFFFFF"/>
            <w:vAlign w:val="center"/>
            <w:hideMark/>
          </w:tcPr>
          <w:p w14:paraId="6CC77D77" w14:textId="32EB6DD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3C251E24" w14:textId="5591BEA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1,224</w:t>
            </w:r>
          </w:p>
        </w:tc>
        <w:tc>
          <w:tcPr>
            <w:tcW w:w="1420" w:type="dxa"/>
            <w:tcBorders>
              <w:top w:val="single" w:sz="8" w:space="0" w:color="000000"/>
              <w:left w:val="nil"/>
              <w:bottom w:val="single" w:sz="8" w:space="0" w:color="000000"/>
              <w:right w:val="single" w:sz="8" w:space="0" w:color="000000"/>
            </w:tcBorders>
            <w:shd w:val="clear" w:color="000000" w:fill="FFFFFF"/>
            <w:vAlign w:val="center"/>
          </w:tcPr>
          <w:p w14:paraId="770211BC" w14:textId="313BC998"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3,288</w:t>
            </w:r>
          </w:p>
        </w:tc>
        <w:tc>
          <w:tcPr>
            <w:tcW w:w="1419" w:type="dxa"/>
            <w:tcBorders>
              <w:top w:val="nil"/>
              <w:left w:val="nil"/>
              <w:bottom w:val="single" w:sz="8" w:space="0" w:color="auto"/>
              <w:right w:val="single" w:sz="8" w:space="0" w:color="auto"/>
            </w:tcBorders>
            <w:shd w:val="clear" w:color="000000" w:fill="FFFFFF"/>
            <w:vAlign w:val="center"/>
          </w:tcPr>
          <w:p w14:paraId="256F3E27" w14:textId="0195D22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25,200</w:t>
            </w:r>
          </w:p>
        </w:tc>
        <w:tc>
          <w:tcPr>
            <w:tcW w:w="1419" w:type="dxa"/>
            <w:tcBorders>
              <w:top w:val="single" w:sz="8" w:space="0" w:color="000000"/>
              <w:left w:val="nil"/>
              <w:bottom w:val="single" w:sz="8" w:space="0" w:color="000000"/>
              <w:right w:val="single" w:sz="8" w:space="0" w:color="000000"/>
            </w:tcBorders>
            <w:shd w:val="clear" w:color="000000" w:fill="FFFFFF"/>
            <w:vAlign w:val="center"/>
          </w:tcPr>
          <w:p w14:paraId="37B02487" w14:textId="21EC241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16,008</w:t>
            </w:r>
          </w:p>
        </w:tc>
        <w:tc>
          <w:tcPr>
            <w:tcW w:w="1420" w:type="dxa"/>
            <w:tcBorders>
              <w:top w:val="nil"/>
              <w:left w:val="nil"/>
              <w:bottom w:val="single" w:sz="8" w:space="0" w:color="auto"/>
              <w:right w:val="single" w:sz="8" w:space="0" w:color="auto"/>
            </w:tcBorders>
            <w:shd w:val="clear" w:color="000000" w:fill="FFFFFF"/>
            <w:vAlign w:val="center"/>
          </w:tcPr>
          <w:p w14:paraId="7B761805" w14:textId="2CFCD59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48,648</w:t>
            </w:r>
          </w:p>
        </w:tc>
        <w:tc>
          <w:tcPr>
            <w:tcW w:w="1419" w:type="dxa"/>
            <w:tcBorders>
              <w:top w:val="nil"/>
              <w:left w:val="nil"/>
              <w:bottom w:val="single" w:sz="8" w:space="0" w:color="auto"/>
              <w:right w:val="single" w:sz="8" w:space="0" w:color="auto"/>
            </w:tcBorders>
            <w:shd w:val="clear" w:color="000000" w:fill="FFFFFF"/>
            <w:vAlign w:val="center"/>
          </w:tcPr>
          <w:p w14:paraId="7C8474DE" w14:textId="2F7B711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108,048</w:t>
            </w:r>
          </w:p>
        </w:tc>
        <w:tc>
          <w:tcPr>
            <w:tcW w:w="1420" w:type="dxa"/>
            <w:tcBorders>
              <w:top w:val="nil"/>
              <w:left w:val="nil"/>
              <w:bottom w:val="single" w:sz="8" w:space="0" w:color="auto"/>
              <w:right w:val="single" w:sz="8" w:space="0" w:color="auto"/>
            </w:tcBorders>
            <w:shd w:val="clear" w:color="000000" w:fill="FFFFFF"/>
            <w:vAlign w:val="center"/>
          </w:tcPr>
          <w:p w14:paraId="00846F00" w14:textId="32ACCAC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5,352</w:t>
            </w:r>
          </w:p>
        </w:tc>
      </w:tr>
      <w:tr w:rsidR="009C43C2" w:rsidRPr="00DC798E" w14:paraId="0509FCF5"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E6A9CF2" w14:textId="697C1A9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6B13BDEA" w14:textId="15CB97AE"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thắp sáng, quạt điện, tivi, máy tính xách tay</w:t>
            </w:r>
          </w:p>
        </w:tc>
        <w:tc>
          <w:tcPr>
            <w:tcW w:w="1419" w:type="dxa"/>
            <w:tcBorders>
              <w:top w:val="nil"/>
              <w:left w:val="nil"/>
              <w:bottom w:val="single" w:sz="8" w:space="0" w:color="auto"/>
              <w:right w:val="single" w:sz="8" w:space="0" w:color="auto"/>
            </w:tcBorders>
            <w:shd w:val="clear" w:color="000000" w:fill="FFFFFF"/>
            <w:vAlign w:val="center"/>
            <w:hideMark/>
          </w:tcPr>
          <w:p w14:paraId="6F699737" w14:textId="4F1AE16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40DB17AF" w14:textId="4630682E"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1,901</w:t>
            </w:r>
          </w:p>
        </w:tc>
        <w:tc>
          <w:tcPr>
            <w:tcW w:w="1420" w:type="dxa"/>
            <w:tcBorders>
              <w:top w:val="nil"/>
              <w:left w:val="nil"/>
              <w:bottom w:val="single" w:sz="8" w:space="0" w:color="000000"/>
              <w:right w:val="single" w:sz="8" w:space="0" w:color="000000"/>
            </w:tcBorders>
            <w:shd w:val="clear" w:color="000000" w:fill="FFFFFF"/>
            <w:vAlign w:val="center"/>
          </w:tcPr>
          <w:p w14:paraId="30287469" w14:textId="5034A1EE"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6,324</w:t>
            </w:r>
          </w:p>
        </w:tc>
        <w:tc>
          <w:tcPr>
            <w:tcW w:w="1419" w:type="dxa"/>
            <w:tcBorders>
              <w:top w:val="nil"/>
              <w:left w:val="nil"/>
              <w:bottom w:val="single" w:sz="8" w:space="0" w:color="auto"/>
              <w:right w:val="single" w:sz="8" w:space="0" w:color="auto"/>
            </w:tcBorders>
            <w:shd w:val="clear" w:color="000000" w:fill="FFFFFF"/>
            <w:vAlign w:val="center"/>
          </w:tcPr>
          <w:p w14:paraId="1B069FD6" w14:textId="219F82BC"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9,694</w:t>
            </w:r>
          </w:p>
        </w:tc>
        <w:tc>
          <w:tcPr>
            <w:tcW w:w="1419" w:type="dxa"/>
            <w:tcBorders>
              <w:top w:val="nil"/>
              <w:left w:val="nil"/>
              <w:bottom w:val="single" w:sz="8" w:space="0" w:color="000000"/>
              <w:right w:val="single" w:sz="8" w:space="0" w:color="000000"/>
            </w:tcBorders>
            <w:shd w:val="clear" w:color="000000" w:fill="FFFFFF"/>
            <w:vAlign w:val="center"/>
          </w:tcPr>
          <w:p w14:paraId="682E975A" w14:textId="3370FA4A"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30,789</w:t>
            </w:r>
          </w:p>
        </w:tc>
        <w:tc>
          <w:tcPr>
            <w:tcW w:w="1420" w:type="dxa"/>
            <w:tcBorders>
              <w:top w:val="nil"/>
              <w:left w:val="nil"/>
              <w:bottom w:val="single" w:sz="8" w:space="0" w:color="auto"/>
              <w:right w:val="single" w:sz="8" w:space="0" w:color="auto"/>
            </w:tcBorders>
            <w:shd w:val="clear" w:color="000000" w:fill="FFFFFF"/>
            <w:vAlign w:val="center"/>
          </w:tcPr>
          <w:p w14:paraId="5E7143E4" w14:textId="51961254"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93,566</w:t>
            </w:r>
          </w:p>
        </w:tc>
        <w:tc>
          <w:tcPr>
            <w:tcW w:w="1419" w:type="dxa"/>
            <w:tcBorders>
              <w:top w:val="nil"/>
              <w:left w:val="nil"/>
              <w:bottom w:val="single" w:sz="8" w:space="0" w:color="auto"/>
              <w:right w:val="single" w:sz="8" w:space="0" w:color="auto"/>
            </w:tcBorders>
            <w:shd w:val="clear" w:color="000000" w:fill="FFFFFF"/>
            <w:vAlign w:val="center"/>
          </w:tcPr>
          <w:p w14:paraId="3A4666C2" w14:textId="0301FC21"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207,812</w:t>
            </w:r>
          </w:p>
        </w:tc>
        <w:tc>
          <w:tcPr>
            <w:tcW w:w="1420" w:type="dxa"/>
            <w:tcBorders>
              <w:top w:val="nil"/>
              <w:left w:val="nil"/>
              <w:bottom w:val="single" w:sz="8" w:space="0" w:color="auto"/>
              <w:right w:val="single" w:sz="8" w:space="0" w:color="auto"/>
            </w:tcBorders>
            <w:shd w:val="clear" w:color="000000" w:fill="FFFFFF"/>
            <w:vAlign w:val="center"/>
          </w:tcPr>
          <w:p w14:paraId="39E0EDA7" w14:textId="67A8E801"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14,254</w:t>
            </w:r>
          </w:p>
        </w:tc>
      </w:tr>
      <w:tr w:rsidR="009C43C2" w:rsidRPr="00DC798E" w14:paraId="44F63F50"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B39FBF2" w14:textId="1197D8B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42" w:type="dxa"/>
            <w:tcBorders>
              <w:top w:val="nil"/>
              <w:left w:val="nil"/>
              <w:bottom w:val="single" w:sz="8" w:space="0" w:color="auto"/>
              <w:right w:val="single" w:sz="8" w:space="0" w:color="auto"/>
            </w:tcBorders>
            <w:shd w:val="clear" w:color="000000" w:fill="FFFFFF"/>
            <w:vAlign w:val="center"/>
            <w:hideMark/>
          </w:tcPr>
          <w:p w14:paraId="2A8374EB" w14:textId="0D1B8D67"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hao phí đường dây 5%</w:t>
            </w:r>
          </w:p>
        </w:tc>
        <w:tc>
          <w:tcPr>
            <w:tcW w:w="1419" w:type="dxa"/>
            <w:tcBorders>
              <w:top w:val="nil"/>
              <w:left w:val="nil"/>
              <w:bottom w:val="single" w:sz="8" w:space="0" w:color="auto"/>
              <w:right w:val="single" w:sz="8" w:space="0" w:color="auto"/>
            </w:tcBorders>
            <w:shd w:val="clear" w:color="000000" w:fill="FFFFFF"/>
            <w:vAlign w:val="center"/>
            <w:hideMark/>
          </w:tcPr>
          <w:p w14:paraId="1029148B" w14:textId="771FA6F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419" w:type="dxa"/>
            <w:tcBorders>
              <w:top w:val="nil"/>
              <w:left w:val="nil"/>
              <w:bottom w:val="single" w:sz="8" w:space="0" w:color="auto"/>
              <w:right w:val="single" w:sz="8" w:space="0" w:color="auto"/>
            </w:tcBorders>
            <w:shd w:val="clear" w:color="000000" w:fill="FFFFFF"/>
            <w:vAlign w:val="center"/>
          </w:tcPr>
          <w:p w14:paraId="1305E2AE" w14:textId="0FC455C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1,477</w:t>
            </w:r>
          </w:p>
        </w:tc>
        <w:tc>
          <w:tcPr>
            <w:tcW w:w="1420" w:type="dxa"/>
            <w:tcBorders>
              <w:top w:val="nil"/>
              <w:left w:val="nil"/>
              <w:bottom w:val="single" w:sz="8" w:space="0" w:color="000000"/>
              <w:right w:val="single" w:sz="8" w:space="0" w:color="000000"/>
            </w:tcBorders>
            <w:shd w:val="clear" w:color="000000" w:fill="FFFFFF"/>
            <w:vAlign w:val="center"/>
          </w:tcPr>
          <w:p w14:paraId="63D5D9F1" w14:textId="6099AE04"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3,994</w:t>
            </w:r>
          </w:p>
        </w:tc>
        <w:tc>
          <w:tcPr>
            <w:tcW w:w="1419" w:type="dxa"/>
            <w:tcBorders>
              <w:top w:val="nil"/>
              <w:left w:val="nil"/>
              <w:bottom w:val="single" w:sz="8" w:space="0" w:color="auto"/>
              <w:right w:val="single" w:sz="8" w:space="0" w:color="auto"/>
            </w:tcBorders>
            <w:shd w:val="clear" w:color="000000" w:fill="FFFFFF"/>
            <w:vAlign w:val="center"/>
          </w:tcPr>
          <w:p w14:paraId="1E16DD40" w14:textId="1082590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8,463</w:t>
            </w:r>
          </w:p>
        </w:tc>
        <w:tc>
          <w:tcPr>
            <w:tcW w:w="1419" w:type="dxa"/>
            <w:tcBorders>
              <w:top w:val="nil"/>
              <w:left w:val="nil"/>
              <w:bottom w:val="single" w:sz="8" w:space="0" w:color="000000"/>
              <w:right w:val="single" w:sz="8" w:space="0" w:color="000000"/>
            </w:tcBorders>
            <w:shd w:val="clear" w:color="000000" w:fill="FFFFFF"/>
            <w:vAlign w:val="center"/>
          </w:tcPr>
          <w:p w14:paraId="6E32ACE6" w14:textId="0ACE633F"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19,366</w:t>
            </w:r>
          </w:p>
        </w:tc>
        <w:tc>
          <w:tcPr>
            <w:tcW w:w="1420" w:type="dxa"/>
            <w:tcBorders>
              <w:top w:val="nil"/>
              <w:left w:val="nil"/>
              <w:bottom w:val="single" w:sz="8" w:space="0" w:color="auto"/>
              <w:right w:val="single" w:sz="8" w:space="0" w:color="auto"/>
            </w:tcBorders>
            <w:shd w:val="clear" w:color="000000" w:fill="FFFFFF"/>
            <w:vAlign w:val="center"/>
          </w:tcPr>
          <w:p w14:paraId="291FECCA" w14:textId="7560FC4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58,811</w:t>
            </w:r>
          </w:p>
        </w:tc>
        <w:tc>
          <w:tcPr>
            <w:tcW w:w="1419" w:type="dxa"/>
            <w:tcBorders>
              <w:top w:val="nil"/>
              <w:left w:val="nil"/>
              <w:bottom w:val="single" w:sz="8" w:space="0" w:color="auto"/>
              <w:right w:val="single" w:sz="8" w:space="0" w:color="auto"/>
            </w:tcBorders>
            <w:shd w:val="clear" w:color="000000" w:fill="FFFFFF"/>
            <w:vAlign w:val="center"/>
          </w:tcPr>
          <w:p w14:paraId="48CBD753" w14:textId="3D804C2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130,596</w:t>
            </w:r>
          </w:p>
        </w:tc>
        <w:tc>
          <w:tcPr>
            <w:tcW w:w="1420" w:type="dxa"/>
            <w:tcBorders>
              <w:top w:val="nil"/>
              <w:left w:val="nil"/>
              <w:bottom w:val="single" w:sz="8" w:space="0" w:color="auto"/>
              <w:right w:val="single" w:sz="8" w:space="0" w:color="auto"/>
            </w:tcBorders>
            <w:shd w:val="clear" w:color="000000" w:fill="FFFFFF"/>
            <w:vAlign w:val="center"/>
          </w:tcPr>
          <w:p w14:paraId="4F10721A" w14:textId="41F4C566"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6,686</w:t>
            </w:r>
          </w:p>
        </w:tc>
      </w:tr>
      <w:tr w:rsidR="009C43C2" w:rsidRPr="00DC798E" w14:paraId="4E34017A"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5E7C12C" w14:textId="5604FFE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542" w:type="dxa"/>
            <w:tcBorders>
              <w:top w:val="nil"/>
              <w:left w:val="nil"/>
              <w:bottom w:val="single" w:sz="8" w:space="0" w:color="auto"/>
              <w:right w:val="single" w:sz="8" w:space="0" w:color="auto"/>
            </w:tcBorders>
            <w:shd w:val="clear" w:color="000000" w:fill="FFFFFF"/>
            <w:vAlign w:val="bottom"/>
            <w:hideMark/>
          </w:tcPr>
          <w:p w14:paraId="16EA780C" w14:textId="1E5C3273"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Xăng (dầu DO) cho máy phát điện 3000 VA, khoán 0,018 lít/bản tin</w:t>
            </w:r>
          </w:p>
        </w:tc>
        <w:tc>
          <w:tcPr>
            <w:tcW w:w="1419" w:type="dxa"/>
            <w:tcBorders>
              <w:top w:val="nil"/>
              <w:left w:val="nil"/>
              <w:bottom w:val="single" w:sz="8" w:space="0" w:color="auto"/>
              <w:right w:val="single" w:sz="8" w:space="0" w:color="auto"/>
            </w:tcBorders>
            <w:shd w:val="clear" w:color="000000" w:fill="FFFFFF"/>
            <w:vAlign w:val="center"/>
            <w:hideMark/>
          </w:tcPr>
          <w:p w14:paraId="3C0C2DA4" w14:textId="1C617CE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419" w:type="dxa"/>
            <w:tcBorders>
              <w:top w:val="nil"/>
              <w:left w:val="nil"/>
              <w:bottom w:val="single" w:sz="8" w:space="0" w:color="auto"/>
              <w:right w:val="single" w:sz="8" w:space="0" w:color="auto"/>
            </w:tcBorders>
            <w:shd w:val="clear" w:color="000000" w:fill="FFFFFF"/>
            <w:vAlign w:val="center"/>
          </w:tcPr>
          <w:p w14:paraId="3A3FB8C8" w14:textId="19FF3648"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20" w:type="dxa"/>
            <w:tcBorders>
              <w:top w:val="nil"/>
              <w:left w:val="nil"/>
              <w:bottom w:val="single" w:sz="8" w:space="0" w:color="000000"/>
              <w:right w:val="single" w:sz="8" w:space="0" w:color="000000"/>
            </w:tcBorders>
            <w:shd w:val="clear" w:color="000000" w:fill="FFFFFF"/>
            <w:vAlign w:val="center"/>
          </w:tcPr>
          <w:p w14:paraId="39A0A015" w14:textId="0F35939C"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19" w:type="dxa"/>
            <w:tcBorders>
              <w:top w:val="nil"/>
              <w:left w:val="nil"/>
              <w:bottom w:val="single" w:sz="8" w:space="0" w:color="auto"/>
              <w:right w:val="single" w:sz="8" w:space="0" w:color="auto"/>
            </w:tcBorders>
            <w:shd w:val="clear" w:color="000000" w:fill="FFFFFF"/>
            <w:vAlign w:val="center"/>
          </w:tcPr>
          <w:p w14:paraId="622A0DC8" w14:textId="004C94FF"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19" w:type="dxa"/>
            <w:tcBorders>
              <w:top w:val="nil"/>
              <w:left w:val="nil"/>
              <w:bottom w:val="single" w:sz="8" w:space="0" w:color="000000"/>
              <w:right w:val="single" w:sz="8" w:space="0" w:color="000000"/>
            </w:tcBorders>
            <w:shd w:val="clear" w:color="000000" w:fill="FFFFFF"/>
            <w:vAlign w:val="center"/>
          </w:tcPr>
          <w:p w14:paraId="025FAECA" w14:textId="39CAC19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20" w:type="dxa"/>
            <w:tcBorders>
              <w:top w:val="nil"/>
              <w:left w:val="nil"/>
              <w:bottom w:val="single" w:sz="8" w:space="0" w:color="auto"/>
              <w:right w:val="single" w:sz="8" w:space="0" w:color="auto"/>
            </w:tcBorders>
            <w:shd w:val="clear" w:color="000000" w:fill="FFFFFF"/>
            <w:vAlign w:val="center"/>
          </w:tcPr>
          <w:p w14:paraId="2BC13BE6" w14:textId="3448A51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19" w:type="dxa"/>
            <w:tcBorders>
              <w:top w:val="nil"/>
              <w:left w:val="nil"/>
              <w:bottom w:val="single" w:sz="8" w:space="0" w:color="auto"/>
              <w:right w:val="single" w:sz="8" w:space="0" w:color="auto"/>
            </w:tcBorders>
            <w:shd w:val="clear" w:color="000000" w:fill="FFFFFF"/>
            <w:vAlign w:val="center"/>
          </w:tcPr>
          <w:p w14:paraId="2F23A918" w14:textId="0CC7B15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420" w:type="dxa"/>
            <w:tcBorders>
              <w:top w:val="nil"/>
              <w:left w:val="nil"/>
              <w:bottom w:val="single" w:sz="8" w:space="0" w:color="auto"/>
              <w:right w:val="single" w:sz="8" w:space="0" w:color="auto"/>
            </w:tcBorders>
            <w:shd w:val="clear" w:color="000000" w:fill="FFFFFF"/>
            <w:vAlign w:val="center"/>
          </w:tcPr>
          <w:p w14:paraId="061AD397" w14:textId="5659F5C6"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r>
      <w:tr w:rsidR="009C43C2" w:rsidRPr="00DC798E" w14:paraId="4702B1BA"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C2972F2" w14:textId="5CA15D6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542" w:type="dxa"/>
            <w:tcBorders>
              <w:top w:val="nil"/>
              <w:left w:val="nil"/>
              <w:bottom w:val="single" w:sz="8" w:space="0" w:color="auto"/>
              <w:right w:val="single" w:sz="8" w:space="0" w:color="auto"/>
            </w:tcBorders>
            <w:shd w:val="clear" w:color="000000" w:fill="FFFFFF"/>
            <w:vAlign w:val="bottom"/>
            <w:hideMark/>
          </w:tcPr>
          <w:p w14:paraId="1D2B8EA6" w14:textId="0B59F7DA"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Nhớt cho máy phát điện (bằng 3% nhiên liệu)</w:t>
            </w:r>
          </w:p>
        </w:tc>
        <w:tc>
          <w:tcPr>
            <w:tcW w:w="1419" w:type="dxa"/>
            <w:tcBorders>
              <w:top w:val="nil"/>
              <w:left w:val="nil"/>
              <w:bottom w:val="single" w:sz="8" w:space="0" w:color="auto"/>
              <w:right w:val="single" w:sz="8" w:space="0" w:color="auto"/>
            </w:tcBorders>
            <w:shd w:val="clear" w:color="000000" w:fill="FFFFFF"/>
            <w:vAlign w:val="center"/>
            <w:hideMark/>
          </w:tcPr>
          <w:p w14:paraId="2B0C3CE4" w14:textId="5462CF5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419" w:type="dxa"/>
            <w:tcBorders>
              <w:top w:val="nil"/>
              <w:left w:val="nil"/>
              <w:bottom w:val="single" w:sz="8" w:space="0" w:color="auto"/>
              <w:right w:val="single" w:sz="8" w:space="0" w:color="auto"/>
            </w:tcBorders>
            <w:shd w:val="clear" w:color="000000" w:fill="FFFFFF"/>
            <w:vAlign w:val="center"/>
          </w:tcPr>
          <w:p w14:paraId="0F88AE5A" w14:textId="4F1E743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20" w:type="dxa"/>
            <w:tcBorders>
              <w:top w:val="nil"/>
              <w:left w:val="nil"/>
              <w:bottom w:val="single" w:sz="8" w:space="0" w:color="000000"/>
              <w:right w:val="single" w:sz="8" w:space="0" w:color="000000"/>
            </w:tcBorders>
            <w:shd w:val="clear" w:color="000000" w:fill="FFFFFF"/>
            <w:vAlign w:val="center"/>
          </w:tcPr>
          <w:p w14:paraId="09957D07" w14:textId="46E1824C"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19" w:type="dxa"/>
            <w:tcBorders>
              <w:top w:val="nil"/>
              <w:left w:val="nil"/>
              <w:bottom w:val="single" w:sz="8" w:space="0" w:color="auto"/>
              <w:right w:val="single" w:sz="8" w:space="0" w:color="auto"/>
            </w:tcBorders>
            <w:shd w:val="clear" w:color="000000" w:fill="FFFFFF"/>
            <w:vAlign w:val="center"/>
          </w:tcPr>
          <w:p w14:paraId="46EA3036" w14:textId="2D1A72E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19" w:type="dxa"/>
            <w:tcBorders>
              <w:top w:val="nil"/>
              <w:left w:val="nil"/>
              <w:bottom w:val="single" w:sz="8" w:space="0" w:color="000000"/>
              <w:right w:val="single" w:sz="8" w:space="0" w:color="000000"/>
            </w:tcBorders>
            <w:shd w:val="clear" w:color="000000" w:fill="FFFFFF"/>
            <w:vAlign w:val="center"/>
          </w:tcPr>
          <w:p w14:paraId="21486A13" w14:textId="25B5086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20" w:type="dxa"/>
            <w:tcBorders>
              <w:top w:val="nil"/>
              <w:left w:val="nil"/>
              <w:bottom w:val="single" w:sz="8" w:space="0" w:color="auto"/>
              <w:right w:val="single" w:sz="8" w:space="0" w:color="auto"/>
            </w:tcBorders>
            <w:shd w:val="clear" w:color="000000" w:fill="FFFFFF"/>
            <w:vAlign w:val="center"/>
          </w:tcPr>
          <w:p w14:paraId="721A284D" w14:textId="7E61D30B"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19" w:type="dxa"/>
            <w:tcBorders>
              <w:top w:val="nil"/>
              <w:left w:val="nil"/>
              <w:bottom w:val="single" w:sz="8" w:space="0" w:color="auto"/>
              <w:right w:val="single" w:sz="8" w:space="0" w:color="auto"/>
            </w:tcBorders>
            <w:shd w:val="clear" w:color="000000" w:fill="FFFFFF"/>
            <w:vAlign w:val="center"/>
          </w:tcPr>
          <w:p w14:paraId="70890429" w14:textId="7DF0C011"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420" w:type="dxa"/>
            <w:tcBorders>
              <w:top w:val="nil"/>
              <w:left w:val="nil"/>
              <w:bottom w:val="single" w:sz="8" w:space="0" w:color="auto"/>
              <w:right w:val="single" w:sz="8" w:space="0" w:color="auto"/>
            </w:tcBorders>
            <w:shd w:val="clear" w:color="000000" w:fill="FFFFFF"/>
            <w:vAlign w:val="center"/>
          </w:tcPr>
          <w:p w14:paraId="53719234" w14:textId="1AFA3D79"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r>
      <w:tr w:rsidR="009C43C2" w:rsidRPr="00DC798E" w14:paraId="5E5B7FE1" w14:textId="77777777" w:rsidTr="009C43C2">
        <w:trPr>
          <w:trHeight w:val="340"/>
          <w:jc w:val="center"/>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D69086F" w14:textId="068CC88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542" w:type="dxa"/>
            <w:tcBorders>
              <w:top w:val="nil"/>
              <w:left w:val="nil"/>
              <w:bottom w:val="single" w:sz="8" w:space="0" w:color="auto"/>
              <w:right w:val="single" w:sz="8" w:space="0" w:color="auto"/>
            </w:tcBorders>
            <w:shd w:val="clear" w:color="000000" w:fill="FFFFFF"/>
            <w:vAlign w:val="center"/>
            <w:hideMark/>
          </w:tcPr>
          <w:p w14:paraId="51755853" w14:textId="157C77B4"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Nước sạch khoán 0,675 m3/bản tin</w:t>
            </w:r>
          </w:p>
        </w:tc>
        <w:tc>
          <w:tcPr>
            <w:tcW w:w="1419" w:type="dxa"/>
            <w:tcBorders>
              <w:top w:val="nil"/>
              <w:left w:val="nil"/>
              <w:bottom w:val="single" w:sz="8" w:space="0" w:color="auto"/>
              <w:right w:val="single" w:sz="8" w:space="0" w:color="auto"/>
            </w:tcBorders>
            <w:shd w:val="clear" w:color="000000" w:fill="FFFFFF"/>
            <w:vAlign w:val="center"/>
            <w:hideMark/>
          </w:tcPr>
          <w:p w14:paraId="1DCA455E" w14:textId="691E310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w:t>
            </w:r>
            <w:r w:rsidRPr="00DC798E">
              <w:rPr>
                <w:color w:val="auto"/>
                <w:sz w:val="24"/>
                <w:vertAlign w:val="superscript"/>
              </w:rPr>
              <w:t>3</w:t>
            </w:r>
          </w:p>
        </w:tc>
        <w:tc>
          <w:tcPr>
            <w:tcW w:w="1419" w:type="dxa"/>
            <w:tcBorders>
              <w:top w:val="nil"/>
              <w:left w:val="nil"/>
              <w:bottom w:val="single" w:sz="8" w:space="0" w:color="auto"/>
              <w:right w:val="single" w:sz="8" w:space="0" w:color="auto"/>
            </w:tcBorders>
            <w:shd w:val="clear" w:color="000000" w:fill="FFFFFF"/>
            <w:vAlign w:val="center"/>
          </w:tcPr>
          <w:p w14:paraId="73D3D91F" w14:textId="7AEA490D"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20" w:type="dxa"/>
            <w:tcBorders>
              <w:top w:val="nil"/>
              <w:left w:val="nil"/>
              <w:bottom w:val="single" w:sz="8" w:space="0" w:color="000000"/>
              <w:right w:val="single" w:sz="8" w:space="0" w:color="000000"/>
            </w:tcBorders>
            <w:shd w:val="clear" w:color="000000" w:fill="FFFFFF"/>
            <w:vAlign w:val="center"/>
          </w:tcPr>
          <w:p w14:paraId="213D8063" w14:textId="17E6F65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19" w:type="dxa"/>
            <w:tcBorders>
              <w:top w:val="nil"/>
              <w:left w:val="nil"/>
              <w:bottom w:val="single" w:sz="8" w:space="0" w:color="auto"/>
              <w:right w:val="single" w:sz="8" w:space="0" w:color="auto"/>
            </w:tcBorders>
            <w:shd w:val="clear" w:color="000000" w:fill="FFFFFF"/>
            <w:vAlign w:val="center"/>
          </w:tcPr>
          <w:p w14:paraId="4F730ED6" w14:textId="0F6B4283"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19" w:type="dxa"/>
            <w:tcBorders>
              <w:top w:val="nil"/>
              <w:left w:val="nil"/>
              <w:bottom w:val="single" w:sz="8" w:space="0" w:color="000000"/>
              <w:right w:val="single" w:sz="8" w:space="0" w:color="000000"/>
            </w:tcBorders>
            <w:shd w:val="clear" w:color="000000" w:fill="FFFFFF"/>
            <w:vAlign w:val="center"/>
          </w:tcPr>
          <w:p w14:paraId="0C0CFC6A" w14:textId="4EB2CA70"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20" w:type="dxa"/>
            <w:tcBorders>
              <w:top w:val="nil"/>
              <w:left w:val="nil"/>
              <w:bottom w:val="single" w:sz="8" w:space="0" w:color="auto"/>
              <w:right w:val="single" w:sz="8" w:space="0" w:color="auto"/>
            </w:tcBorders>
            <w:shd w:val="clear" w:color="000000" w:fill="FFFFFF"/>
            <w:vAlign w:val="center"/>
          </w:tcPr>
          <w:p w14:paraId="693C2BB9" w14:textId="5AEF1B2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19" w:type="dxa"/>
            <w:tcBorders>
              <w:top w:val="nil"/>
              <w:left w:val="nil"/>
              <w:bottom w:val="single" w:sz="8" w:space="0" w:color="auto"/>
              <w:right w:val="single" w:sz="8" w:space="0" w:color="auto"/>
            </w:tcBorders>
            <w:shd w:val="clear" w:color="000000" w:fill="FFFFFF"/>
            <w:vAlign w:val="center"/>
          </w:tcPr>
          <w:p w14:paraId="44664168" w14:textId="4B0E42F5"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420" w:type="dxa"/>
            <w:tcBorders>
              <w:top w:val="nil"/>
              <w:left w:val="nil"/>
              <w:bottom w:val="single" w:sz="8" w:space="0" w:color="auto"/>
              <w:right w:val="single" w:sz="8" w:space="0" w:color="auto"/>
            </w:tcBorders>
            <w:shd w:val="clear" w:color="000000" w:fill="FFFFFF"/>
            <w:vAlign w:val="center"/>
          </w:tcPr>
          <w:p w14:paraId="21E80D86" w14:textId="08AB86F7" w:rsidR="009C43C2" w:rsidRPr="00DC798E" w:rsidRDefault="009C43C2" w:rsidP="00DC798E">
            <w:pPr>
              <w:widowControl/>
              <w:suppressAutoHyphens w:val="0"/>
              <w:spacing w:before="0" w:after="0" w:line="276" w:lineRule="auto"/>
              <w:ind w:left="-108" w:right="-150"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r>
    </w:tbl>
    <w:p w14:paraId="61505E5D" w14:textId="77777777" w:rsidR="00D25E32" w:rsidRPr="00DC798E" w:rsidRDefault="00D25E32" w:rsidP="00DC798E">
      <w:pPr>
        <w:tabs>
          <w:tab w:val="left" w:pos="6480"/>
          <w:tab w:val="left" w:pos="6720"/>
        </w:tabs>
        <w:spacing w:before="120" w:line="240" w:lineRule="auto"/>
        <w:ind w:hanging="2"/>
        <w:rPr>
          <w:rFonts w:eastAsia="Times New Roman" w:cs="Times New Roman"/>
          <w:b/>
          <w:color w:val="auto"/>
          <w:szCs w:val="28"/>
          <w:lang w:val="en-GB"/>
        </w:rPr>
      </w:pPr>
    </w:p>
    <w:p w14:paraId="4E2713EF" w14:textId="77777777" w:rsidR="00D25E32" w:rsidRPr="00DC798E" w:rsidRDefault="00D25E32"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1B8FF6C9" w14:textId="6340F5EB" w:rsidR="00854278" w:rsidRPr="00DC798E" w:rsidRDefault="00E65B72"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01. Định mức tiêu hao năng lượng, nhiên liệu thực hiện dự báo, cảnh báo khí tượng</w:t>
      </w:r>
      <w:r w:rsidR="00854278" w:rsidRPr="00DC798E">
        <w:rPr>
          <w:rFonts w:eastAsia="Times New Roman" w:cs="Times New Roman"/>
          <w:b/>
          <w:color w:val="auto"/>
          <w:szCs w:val="28"/>
          <w:lang w:val="en-GB"/>
        </w:rPr>
        <w:t xml:space="preserve"> (tiếp theo)</w:t>
      </w:r>
    </w:p>
    <w:p w14:paraId="4209D6C5"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591" w:type="dxa"/>
        <w:tblLayout w:type="fixed"/>
        <w:tblLook w:val="04A0" w:firstRow="1" w:lastRow="0" w:firstColumn="1" w:lastColumn="0" w:noHBand="0" w:noVBand="1"/>
      </w:tblPr>
      <w:tblGrid>
        <w:gridCol w:w="699"/>
        <w:gridCol w:w="2552"/>
        <w:gridCol w:w="1620"/>
        <w:gridCol w:w="1620"/>
        <w:gridCol w:w="1620"/>
        <w:gridCol w:w="1620"/>
        <w:gridCol w:w="1620"/>
        <w:gridCol w:w="1620"/>
        <w:gridCol w:w="1620"/>
      </w:tblGrid>
      <w:tr w:rsidR="00854278" w:rsidRPr="00DC798E" w14:paraId="7742E85A" w14:textId="77777777" w:rsidTr="00D25E32">
        <w:trPr>
          <w:trHeight w:val="312"/>
          <w:tblHeader/>
        </w:trPr>
        <w:tc>
          <w:tcPr>
            <w:tcW w:w="699" w:type="dxa"/>
            <w:tcBorders>
              <w:top w:val="single" w:sz="8" w:space="0" w:color="000000"/>
              <w:left w:val="single" w:sz="8" w:space="0" w:color="000000"/>
              <w:bottom w:val="nil"/>
              <w:right w:val="nil"/>
            </w:tcBorders>
            <w:shd w:val="clear" w:color="000000" w:fill="FFFFFF"/>
            <w:vAlign w:val="center"/>
            <w:hideMark/>
          </w:tcPr>
          <w:p w14:paraId="2100DD81"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552" w:type="dxa"/>
            <w:tcBorders>
              <w:top w:val="single" w:sz="8" w:space="0" w:color="000000"/>
              <w:left w:val="single" w:sz="8" w:space="0" w:color="000000"/>
              <w:bottom w:val="nil"/>
              <w:right w:val="nil"/>
            </w:tcBorders>
            <w:shd w:val="clear" w:color="000000" w:fill="FFFFFF"/>
            <w:vAlign w:val="center"/>
            <w:hideMark/>
          </w:tcPr>
          <w:p w14:paraId="5DCCC1C5" w14:textId="77777777" w:rsidR="009C43C2"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p>
          <w:p w14:paraId="393E5BAE" w14:textId="13327BE2" w:rsidR="00854278"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thiết bị/dụng cụ</w:t>
            </w:r>
          </w:p>
        </w:tc>
        <w:tc>
          <w:tcPr>
            <w:tcW w:w="1620" w:type="dxa"/>
            <w:tcBorders>
              <w:top w:val="single" w:sz="8" w:space="0" w:color="000000"/>
              <w:left w:val="single" w:sz="8" w:space="0" w:color="000000"/>
              <w:bottom w:val="nil"/>
              <w:right w:val="nil"/>
            </w:tcBorders>
            <w:shd w:val="clear" w:color="000000" w:fill="FFFFFF"/>
            <w:vAlign w:val="center"/>
            <w:hideMark/>
          </w:tcPr>
          <w:p w14:paraId="284FF66F"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620" w:type="dxa"/>
            <w:tcBorders>
              <w:top w:val="single" w:sz="8" w:space="0" w:color="000000"/>
              <w:left w:val="single" w:sz="8" w:space="0" w:color="000000"/>
              <w:bottom w:val="nil"/>
              <w:right w:val="single" w:sz="8" w:space="0" w:color="000000"/>
            </w:tcBorders>
            <w:shd w:val="clear" w:color="000000" w:fill="FFFFFF"/>
            <w:vAlign w:val="center"/>
          </w:tcPr>
          <w:p w14:paraId="1EADBA19"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mưa lớn</w:t>
            </w:r>
          </w:p>
        </w:tc>
        <w:tc>
          <w:tcPr>
            <w:tcW w:w="1620" w:type="dxa"/>
            <w:tcBorders>
              <w:top w:val="single" w:sz="8" w:space="0" w:color="000000"/>
              <w:left w:val="nil"/>
              <w:bottom w:val="nil"/>
              <w:right w:val="single" w:sz="8" w:space="0" w:color="000000"/>
            </w:tcBorders>
            <w:shd w:val="clear" w:color="000000" w:fill="FFFFFF"/>
            <w:vAlign w:val="center"/>
          </w:tcPr>
          <w:p w14:paraId="09C90649"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không khí lạnh</w:t>
            </w:r>
          </w:p>
        </w:tc>
        <w:tc>
          <w:tcPr>
            <w:tcW w:w="1620" w:type="dxa"/>
            <w:tcBorders>
              <w:top w:val="single" w:sz="8" w:space="0" w:color="000000"/>
              <w:left w:val="nil"/>
              <w:bottom w:val="nil"/>
              <w:right w:val="single" w:sz="8" w:space="0" w:color="000000"/>
            </w:tcBorders>
            <w:shd w:val="clear" w:color="000000" w:fill="FFFFFF"/>
            <w:vAlign w:val="center"/>
          </w:tcPr>
          <w:p w14:paraId="0002D0A7"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nắng nóng</w:t>
            </w:r>
          </w:p>
        </w:tc>
        <w:tc>
          <w:tcPr>
            <w:tcW w:w="1620" w:type="dxa"/>
            <w:tcBorders>
              <w:top w:val="single" w:sz="8" w:space="0" w:color="000000"/>
              <w:left w:val="nil"/>
              <w:bottom w:val="nil"/>
              <w:right w:val="single" w:sz="8" w:space="0" w:color="000000"/>
            </w:tcBorders>
            <w:shd w:val="clear" w:color="000000" w:fill="FFFFFF"/>
            <w:vAlign w:val="center"/>
          </w:tcPr>
          <w:p w14:paraId="070B37A4"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rét đậm, rét hạn, băng giá, sương muối</w:t>
            </w:r>
          </w:p>
        </w:tc>
        <w:tc>
          <w:tcPr>
            <w:tcW w:w="1620" w:type="dxa"/>
            <w:tcBorders>
              <w:top w:val="single" w:sz="8" w:space="0" w:color="000000"/>
              <w:left w:val="nil"/>
              <w:bottom w:val="nil"/>
              <w:right w:val="single" w:sz="8" w:space="0" w:color="000000"/>
            </w:tcBorders>
            <w:shd w:val="clear" w:color="000000" w:fill="FFFFFF"/>
            <w:vAlign w:val="center"/>
          </w:tcPr>
          <w:p w14:paraId="54623F0F"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dông, lốc, sét, mưa đá</w:t>
            </w:r>
          </w:p>
        </w:tc>
        <w:tc>
          <w:tcPr>
            <w:tcW w:w="1620" w:type="dxa"/>
            <w:tcBorders>
              <w:top w:val="single" w:sz="8" w:space="0" w:color="000000"/>
              <w:left w:val="nil"/>
              <w:bottom w:val="nil"/>
              <w:right w:val="single" w:sz="8" w:space="0" w:color="000000"/>
            </w:tcBorders>
            <w:shd w:val="clear" w:color="000000" w:fill="FFFFFF"/>
            <w:vAlign w:val="center"/>
          </w:tcPr>
          <w:p w14:paraId="5819F7C3"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sương mù</w:t>
            </w:r>
          </w:p>
        </w:tc>
      </w:tr>
      <w:tr w:rsidR="009C43C2" w:rsidRPr="00DC798E" w14:paraId="5BE3C32A" w14:textId="77777777" w:rsidTr="009C43C2">
        <w:trPr>
          <w:trHeight w:val="340"/>
        </w:trPr>
        <w:tc>
          <w:tcPr>
            <w:tcW w:w="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CD8AFD7" w14:textId="6D70C9B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552" w:type="dxa"/>
            <w:tcBorders>
              <w:top w:val="single" w:sz="8" w:space="0" w:color="auto"/>
              <w:left w:val="nil"/>
              <w:bottom w:val="single" w:sz="8" w:space="0" w:color="auto"/>
              <w:right w:val="single" w:sz="8" w:space="0" w:color="auto"/>
            </w:tcBorders>
            <w:shd w:val="clear" w:color="000000" w:fill="FFFFFF"/>
            <w:vAlign w:val="center"/>
            <w:hideMark/>
          </w:tcPr>
          <w:p w14:paraId="7FDEC1B7" w14:textId="3626CE3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(thời gian sử dụng điện)</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14:paraId="1FBA77ED" w14:textId="46785F0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phút</w:t>
            </w:r>
          </w:p>
        </w:tc>
        <w:tc>
          <w:tcPr>
            <w:tcW w:w="1620" w:type="dxa"/>
            <w:tcBorders>
              <w:top w:val="single" w:sz="8" w:space="0" w:color="auto"/>
              <w:left w:val="nil"/>
              <w:bottom w:val="single" w:sz="8" w:space="0" w:color="auto"/>
              <w:right w:val="single" w:sz="8" w:space="0" w:color="auto"/>
            </w:tcBorders>
            <w:shd w:val="clear" w:color="000000" w:fill="FFFFFF"/>
            <w:vAlign w:val="center"/>
          </w:tcPr>
          <w:p w14:paraId="4F978F0C" w14:textId="5F6D8CE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620" w:type="dxa"/>
            <w:tcBorders>
              <w:top w:val="single" w:sz="8" w:space="0" w:color="000000"/>
              <w:left w:val="nil"/>
              <w:bottom w:val="nil"/>
              <w:right w:val="single" w:sz="8" w:space="0" w:color="000000"/>
            </w:tcBorders>
            <w:shd w:val="clear" w:color="000000" w:fill="FFFFFF"/>
            <w:vAlign w:val="center"/>
          </w:tcPr>
          <w:p w14:paraId="045791EF" w14:textId="2C700DB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620" w:type="dxa"/>
            <w:tcBorders>
              <w:top w:val="single" w:sz="8" w:space="0" w:color="auto"/>
              <w:left w:val="nil"/>
              <w:bottom w:val="single" w:sz="8" w:space="0" w:color="auto"/>
              <w:right w:val="single" w:sz="8" w:space="0" w:color="auto"/>
            </w:tcBorders>
            <w:shd w:val="clear" w:color="000000" w:fill="FFFFFF"/>
            <w:vAlign w:val="center"/>
          </w:tcPr>
          <w:p w14:paraId="2E8637BF" w14:textId="1ADE14B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620" w:type="dxa"/>
            <w:tcBorders>
              <w:top w:val="single" w:sz="8" w:space="0" w:color="000000"/>
              <w:left w:val="nil"/>
              <w:bottom w:val="nil"/>
              <w:right w:val="single" w:sz="8" w:space="0" w:color="000000"/>
            </w:tcBorders>
            <w:shd w:val="clear" w:color="000000" w:fill="FFFFFF"/>
            <w:vAlign w:val="center"/>
          </w:tcPr>
          <w:p w14:paraId="6E155D85" w14:textId="474F26F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9,00000</w:t>
            </w:r>
          </w:p>
        </w:tc>
        <w:tc>
          <w:tcPr>
            <w:tcW w:w="1620" w:type="dxa"/>
            <w:tcBorders>
              <w:top w:val="single" w:sz="8" w:space="0" w:color="auto"/>
              <w:left w:val="nil"/>
              <w:bottom w:val="single" w:sz="8" w:space="0" w:color="auto"/>
              <w:right w:val="single" w:sz="8" w:space="0" w:color="auto"/>
            </w:tcBorders>
            <w:shd w:val="clear" w:color="000000" w:fill="FFFFFF"/>
            <w:vAlign w:val="center"/>
          </w:tcPr>
          <w:p w14:paraId="44B1ADEE" w14:textId="0918441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620" w:type="dxa"/>
            <w:tcBorders>
              <w:top w:val="single" w:sz="8" w:space="0" w:color="auto"/>
              <w:left w:val="nil"/>
              <w:bottom w:val="single" w:sz="8" w:space="0" w:color="auto"/>
              <w:right w:val="single" w:sz="8" w:space="0" w:color="auto"/>
            </w:tcBorders>
            <w:shd w:val="clear" w:color="000000" w:fill="FFFFFF"/>
            <w:vAlign w:val="center"/>
          </w:tcPr>
          <w:p w14:paraId="6F6A4B9D" w14:textId="34BD60B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r>
      <w:tr w:rsidR="009C43C2" w:rsidRPr="00DC798E" w14:paraId="11F1EF90"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4BC30949" w14:textId="788BB65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552" w:type="dxa"/>
            <w:tcBorders>
              <w:top w:val="nil"/>
              <w:left w:val="nil"/>
              <w:bottom w:val="single" w:sz="8" w:space="0" w:color="auto"/>
              <w:right w:val="single" w:sz="8" w:space="0" w:color="auto"/>
            </w:tcBorders>
            <w:shd w:val="clear" w:color="000000" w:fill="FFFFFF"/>
            <w:vAlign w:val="bottom"/>
            <w:hideMark/>
          </w:tcPr>
          <w:p w14:paraId="144805FF" w14:textId="40DF4DF6"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 xml:space="preserve">Điện tiêu thụ </w:t>
            </w:r>
          </w:p>
        </w:tc>
        <w:tc>
          <w:tcPr>
            <w:tcW w:w="1620" w:type="dxa"/>
            <w:tcBorders>
              <w:top w:val="nil"/>
              <w:left w:val="nil"/>
              <w:bottom w:val="single" w:sz="8" w:space="0" w:color="auto"/>
              <w:right w:val="single" w:sz="8" w:space="0" w:color="auto"/>
            </w:tcBorders>
            <w:shd w:val="clear" w:color="000000" w:fill="FFFFFF"/>
            <w:vAlign w:val="center"/>
            <w:hideMark/>
          </w:tcPr>
          <w:p w14:paraId="2A1ABE43" w14:textId="1A63DF7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 </w:t>
            </w:r>
          </w:p>
        </w:tc>
        <w:tc>
          <w:tcPr>
            <w:tcW w:w="1620" w:type="dxa"/>
            <w:tcBorders>
              <w:top w:val="nil"/>
              <w:left w:val="nil"/>
              <w:bottom w:val="single" w:sz="8" w:space="0" w:color="auto"/>
              <w:right w:val="single" w:sz="8" w:space="0" w:color="auto"/>
            </w:tcBorders>
            <w:shd w:val="clear" w:color="000000" w:fill="FFFFFF"/>
            <w:vAlign w:val="center"/>
          </w:tcPr>
          <w:p w14:paraId="5F01D3C6" w14:textId="394B5BF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620" w:type="dxa"/>
            <w:tcBorders>
              <w:top w:val="single" w:sz="8" w:space="0" w:color="000000"/>
              <w:left w:val="nil"/>
              <w:bottom w:val="nil"/>
              <w:right w:val="single" w:sz="8" w:space="0" w:color="000000"/>
            </w:tcBorders>
            <w:shd w:val="clear" w:color="000000" w:fill="FFFFFF"/>
            <w:vAlign w:val="center"/>
          </w:tcPr>
          <w:p w14:paraId="64263F0D" w14:textId="1B13B38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620" w:type="dxa"/>
            <w:tcBorders>
              <w:top w:val="nil"/>
              <w:left w:val="nil"/>
              <w:bottom w:val="single" w:sz="8" w:space="0" w:color="auto"/>
              <w:right w:val="single" w:sz="8" w:space="0" w:color="auto"/>
            </w:tcBorders>
            <w:shd w:val="clear" w:color="000000" w:fill="FFFFFF"/>
            <w:vAlign w:val="center"/>
          </w:tcPr>
          <w:p w14:paraId="2A4DB3AF" w14:textId="5DDBF12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620" w:type="dxa"/>
            <w:tcBorders>
              <w:top w:val="single" w:sz="8" w:space="0" w:color="000000"/>
              <w:left w:val="nil"/>
              <w:bottom w:val="nil"/>
              <w:right w:val="single" w:sz="8" w:space="0" w:color="000000"/>
            </w:tcBorders>
            <w:shd w:val="clear" w:color="000000" w:fill="FFFFFF"/>
            <w:vAlign w:val="center"/>
          </w:tcPr>
          <w:p w14:paraId="01F311E0" w14:textId="6034AE1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119,13149</w:t>
            </w:r>
          </w:p>
        </w:tc>
        <w:tc>
          <w:tcPr>
            <w:tcW w:w="1620" w:type="dxa"/>
            <w:tcBorders>
              <w:top w:val="nil"/>
              <w:left w:val="nil"/>
              <w:bottom w:val="single" w:sz="8" w:space="0" w:color="auto"/>
              <w:right w:val="single" w:sz="8" w:space="0" w:color="auto"/>
            </w:tcBorders>
            <w:shd w:val="clear" w:color="000000" w:fill="FFFFFF"/>
            <w:vAlign w:val="center"/>
          </w:tcPr>
          <w:p w14:paraId="650174EC" w14:textId="74DE802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620" w:type="dxa"/>
            <w:tcBorders>
              <w:top w:val="nil"/>
              <w:left w:val="nil"/>
              <w:bottom w:val="single" w:sz="8" w:space="0" w:color="auto"/>
              <w:right w:val="single" w:sz="8" w:space="0" w:color="auto"/>
            </w:tcBorders>
            <w:shd w:val="clear" w:color="000000" w:fill="FFFFFF"/>
            <w:vAlign w:val="center"/>
          </w:tcPr>
          <w:p w14:paraId="03EF6492" w14:textId="16E6F81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r>
      <w:tr w:rsidR="009C43C2" w:rsidRPr="00DC798E" w14:paraId="27CE836D"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09801579" w14:textId="6054B0F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11C4723D" w14:textId="5E92A825"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công suất 0,4kW/giờ</w:t>
            </w:r>
          </w:p>
        </w:tc>
        <w:tc>
          <w:tcPr>
            <w:tcW w:w="1620" w:type="dxa"/>
            <w:tcBorders>
              <w:top w:val="nil"/>
              <w:left w:val="nil"/>
              <w:bottom w:val="single" w:sz="8" w:space="0" w:color="auto"/>
              <w:right w:val="single" w:sz="8" w:space="0" w:color="auto"/>
            </w:tcBorders>
            <w:shd w:val="clear" w:color="000000" w:fill="FFFFFF"/>
            <w:vAlign w:val="center"/>
            <w:hideMark/>
          </w:tcPr>
          <w:p w14:paraId="385F593D" w14:textId="0D84773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3CEF5326" w14:textId="1E17277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8,448</w:t>
            </w:r>
          </w:p>
        </w:tc>
        <w:tc>
          <w:tcPr>
            <w:tcW w:w="1620" w:type="dxa"/>
            <w:tcBorders>
              <w:top w:val="single" w:sz="8" w:space="0" w:color="000000"/>
              <w:left w:val="nil"/>
              <w:bottom w:val="nil"/>
              <w:right w:val="single" w:sz="8" w:space="0" w:color="000000"/>
            </w:tcBorders>
            <w:shd w:val="clear" w:color="000000" w:fill="FFFFFF"/>
            <w:vAlign w:val="center"/>
          </w:tcPr>
          <w:p w14:paraId="4455B86A" w14:textId="288B2C8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6,464</w:t>
            </w:r>
          </w:p>
        </w:tc>
        <w:tc>
          <w:tcPr>
            <w:tcW w:w="1620" w:type="dxa"/>
            <w:tcBorders>
              <w:top w:val="nil"/>
              <w:left w:val="nil"/>
              <w:bottom w:val="single" w:sz="8" w:space="0" w:color="auto"/>
              <w:right w:val="single" w:sz="8" w:space="0" w:color="auto"/>
            </w:tcBorders>
            <w:shd w:val="clear" w:color="000000" w:fill="FFFFFF"/>
            <w:vAlign w:val="center"/>
          </w:tcPr>
          <w:p w14:paraId="27908BA8" w14:textId="322F7A2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7,584</w:t>
            </w:r>
          </w:p>
        </w:tc>
        <w:tc>
          <w:tcPr>
            <w:tcW w:w="1620" w:type="dxa"/>
            <w:tcBorders>
              <w:top w:val="single" w:sz="8" w:space="0" w:color="000000"/>
              <w:left w:val="nil"/>
              <w:bottom w:val="nil"/>
              <w:right w:val="single" w:sz="8" w:space="0" w:color="000000"/>
            </w:tcBorders>
            <w:shd w:val="clear" w:color="000000" w:fill="FFFFFF"/>
            <w:vAlign w:val="center"/>
          </w:tcPr>
          <w:p w14:paraId="6F4A7B01" w14:textId="2BA3573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6,46400</w:t>
            </w:r>
          </w:p>
        </w:tc>
        <w:tc>
          <w:tcPr>
            <w:tcW w:w="1620" w:type="dxa"/>
            <w:tcBorders>
              <w:top w:val="nil"/>
              <w:left w:val="nil"/>
              <w:bottom w:val="single" w:sz="8" w:space="0" w:color="auto"/>
              <w:right w:val="single" w:sz="8" w:space="0" w:color="auto"/>
            </w:tcBorders>
            <w:shd w:val="clear" w:color="000000" w:fill="FFFFFF"/>
            <w:vAlign w:val="center"/>
          </w:tcPr>
          <w:p w14:paraId="175DC070" w14:textId="408433C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3,328</w:t>
            </w:r>
          </w:p>
        </w:tc>
        <w:tc>
          <w:tcPr>
            <w:tcW w:w="1620" w:type="dxa"/>
            <w:tcBorders>
              <w:top w:val="nil"/>
              <w:left w:val="nil"/>
              <w:bottom w:val="single" w:sz="8" w:space="0" w:color="auto"/>
              <w:right w:val="single" w:sz="8" w:space="0" w:color="auto"/>
            </w:tcBorders>
            <w:shd w:val="clear" w:color="000000" w:fill="FFFFFF"/>
            <w:vAlign w:val="center"/>
          </w:tcPr>
          <w:p w14:paraId="02AC51E6" w14:textId="0F0018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5,664</w:t>
            </w:r>
          </w:p>
        </w:tc>
      </w:tr>
      <w:tr w:rsidR="009C43C2" w:rsidRPr="00DC798E" w14:paraId="696CFDDC"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3894C025" w14:textId="41985C7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3D9C2A3A" w14:textId="7F00DA3B"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server, công suất 0,7kW/giờ</w:t>
            </w:r>
          </w:p>
        </w:tc>
        <w:tc>
          <w:tcPr>
            <w:tcW w:w="1620" w:type="dxa"/>
            <w:tcBorders>
              <w:top w:val="nil"/>
              <w:left w:val="nil"/>
              <w:bottom w:val="single" w:sz="8" w:space="0" w:color="auto"/>
              <w:right w:val="single" w:sz="8" w:space="0" w:color="auto"/>
            </w:tcBorders>
            <w:shd w:val="clear" w:color="000000" w:fill="FFFFFF"/>
            <w:vAlign w:val="center"/>
            <w:hideMark/>
          </w:tcPr>
          <w:p w14:paraId="2B0CC44B" w14:textId="30B50BD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23D34731" w14:textId="369FC47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14,784</w:t>
            </w:r>
          </w:p>
        </w:tc>
        <w:tc>
          <w:tcPr>
            <w:tcW w:w="1620" w:type="dxa"/>
            <w:tcBorders>
              <w:top w:val="single" w:sz="8" w:space="0" w:color="000000"/>
              <w:left w:val="nil"/>
              <w:bottom w:val="nil"/>
              <w:right w:val="single" w:sz="8" w:space="0" w:color="000000"/>
            </w:tcBorders>
            <w:shd w:val="clear" w:color="000000" w:fill="FFFFFF"/>
            <w:vAlign w:val="center"/>
          </w:tcPr>
          <w:p w14:paraId="7B5EE363" w14:textId="2B088CB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11,312</w:t>
            </w:r>
          </w:p>
        </w:tc>
        <w:tc>
          <w:tcPr>
            <w:tcW w:w="1620" w:type="dxa"/>
            <w:tcBorders>
              <w:top w:val="nil"/>
              <w:left w:val="nil"/>
              <w:bottom w:val="single" w:sz="8" w:space="0" w:color="auto"/>
              <w:right w:val="single" w:sz="8" w:space="0" w:color="auto"/>
            </w:tcBorders>
            <w:shd w:val="clear" w:color="000000" w:fill="FFFFFF"/>
            <w:vAlign w:val="center"/>
          </w:tcPr>
          <w:p w14:paraId="02463CD6" w14:textId="1C5F70D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13,272</w:t>
            </w:r>
          </w:p>
        </w:tc>
        <w:tc>
          <w:tcPr>
            <w:tcW w:w="1620" w:type="dxa"/>
            <w:tcBorders>
              <w:top w:val="single" w:sz="8" w:space="0" w:color="000000"/>
              <w:left w:val="nil"/>
              <w:bottom w:val="nil"/>
              <w:right w:val="single" w:sz="8" w:space="0" w:color="000000"/>
            </w:tcBorders>
            <w:shd w:val="clear" w:color="000000" w:fill="FFFFFF"/>
            <w:vAlign w:val="center"/>
          </w:tcPr>
          <w:p w14:paraId="5B98988F" w14:textId="0B056B2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11,31200</w:t>
            </w:r>
          </w:p>
        </w:tc>
        <w:tc>
          <w:tcPr>
            <w:tcW w:w="1620" w:type="dxa"/>
            <w:tcBorders>
              <w:top w:val="nil"/>
              <w:left w:val="nil"/>
              <w:bottom w:val="single" w:sz="8" w:space="0" w:color="auto"/>
              <w:right w:val="single" w:sz="8" w:space="0" w:color="auto"/>
            </w:tcBorders>
            <w:shd w:val="clear" w:color="000000" w:fill="FFFFFF"/>
            <w:vAlign w:val="center"/>
          </w:tcPr>
          <w:p w14:paraId="08219659" w14:textId="2DAFEE8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5,824</w:t>
            </w:r>
          </w:p>
        </w:tc>
        <w:tc>
          <w:tcPr>
            <w:tcW w:w="1620" w:type="dxa"/>
            <w:tcBorders>
              <w:top w:val="nil"/>
              <w:left w:val="nil"/>
              <w:bottom w:val="single" w:sz="8" w:space="0" w:color="auto"/>
              <w:right w:val="single" w:sz="8" w:space="0" w:color="auto"/>
            </w:tcBorders>
            <w:shd w:val="clear" w:color="000000" w:fill="FFFFFF"/>
            <w:vAlign w:val="center"/>
          </w:tcPr>
          <w:p w14:paraId="0B918A22" w14:textId="2605076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9,912</w:t>
            </w:r>
          </w:p>
        </w:tc>
      </w:tr>
      <w:tr w:rsidR="009C43C2" w:rsidRPr="00DC798E" w14:paraId="0A29CA4F"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553D404" w14:textId="5A1E2D7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4BF950EE" w14:textId="59FB3264"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Máy in công suất 0,360kW/giờ; máy photocopy công suất 1,2kW/giờ; máy fax, công suất 0,135kW/giờ</w:t>
            </w:r>
          </w:p>
        </w:tc>
        <w:tc>
          <w:tcPr>
            <w:tcW w:w="1620" w:type="dxa"/>
            <w:tcBorders>
              <w:top w:val="nil"/>
              <w:left w:val="nil"/>
              <w:bottom w:val="single" w:sz="8" w:space="0" w:color="auto"/>
              <w:right w:val="single" w:sz="8" w:space="0" w:color="auto"/>
            </w:tcBorders>
            <w:shd w:val="clear" w:color="000000" w:fill="FFFFFF"/>
            <w:vAlign w:val="center"/>
            <w:hideMark/>
          </w:tcPr>
          <w:p w14:paraId="36A28C22" w14:textId="68DC15B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14E6CDBE" w14:textId="71E6076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620" w:type="dxa"/>
            <w:tcBorders>
              <w:top w:val="single" w:sz="8" w:space="0" w:color="000000"/>
              <w:left w:val="nil"/>
              <w:bottom w:val="nil"/>
              <w:right w:val="single" w:sz="8" w:space="0" w:color="000000"/>
            </w:tcBorders>
            <w:shd w:val="clear" w:color="000000" w:fill="FFFFFF"/>
            <w:vAlign w:val="center"/>
          </w:tcPr>
          <w:p w14:paraId="756FC03F" w14:textId="31501DA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620" w:type="dxa"/>
            <w:tcBorders>
              <w:top w:val="nil"/>
              <w:left w:val="nil"/>
              <w:bottom w:val="single" w:sz="8" w:space="0" w:color="auto"/>
              <w:right w:val="single" w:sz="8" w:space="0" w:color="auto"/>
            </w:tcBorders>
            <w:shd w:val="clear" w:color="000000" w:fill="FFFFFF"/>
            <w:vAlign w:val="center"/>
          </w:tcPr>
          <w:p w14:paraId="5B2F2300" w14:textId="75419BB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620" w:type="dxa"/>
            <w:tcBorders>
              <w:top w:val="single" w:sz="8" w:space="0" w:color="000000"/>
              <w:left w:val="nil"/>
              <w:bottom w:val="nil"/>
              <w:right w:val="single" w:sz="8" w:space="0" w:color="000000"/>
            </w:tcBorders>
            <w:shd w:val="clear" w:color="000000" w:fill="FFFFFF"/>
            <w:vAlign w:val="center"/>
          </w:tcPr>
          <w:p w14:paraId="3A5EA96B" w14:textId="7BD2E1B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0,27120</w:t>
            </w:r>
          </w:p>
        </w:tc>
        <w:tc>
          <w:tcPr>
            <w:tcW w:w="1620" w:type="dxa"/>
            <w:tcBorders>
              <w:top w:val="nil"/>
              <w:left w:val="nil"/>
              <w:bottom w:val="single" w:sz="8" w:space="0" w:color="auto"/>
              <w:right w:val="single" w:sz="8" w:space="0" w:color="auto"/>
            </w:tcBorders>
            <w:shd w:val="clear" w:color="000000" w:fill="FFFFFF"/>
            <w:vAlign w:val="center"/>
          </w:tcPr>
          <w:p w14:paraId="5C962F5B" w14:textId="3BB4283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620" w:type="dxa"/>
            <w:tcBorders>
              <w:top w:val="nil"/>
              <w:left w:val="nil"/>
              <w:bottom w:val="single" w:sz="8" w:space="0" w:color="auto"/>
              <w:right w:val="single" w:sz="8" w:space="0" w:color="auto"/>
            </w:tcBorders>
            <w:shd w:val="clear" w:color="000000" w:fill="FFFFFF"/>
            <w:vAlign w:val="center"/>
          </w:tcPr>
          <w:p w14:paraId="08A3ACD3" w14:textId="284CD65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r>
      <w:tr w:rsidR="009C43C2" w:rsidRPr="00DC798E" w14:paraId="315F8BB7"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00430043" w14:textId="61A1F9C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256DA95D" w14:textId="3E13F94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loại 18000 BTU, công suất 5,274kW/giờ/máy</w:t>
            </w:r>
          </w:p>
        </w:tc>
        <w:tc>
          <w:tcPr>
            <w:tcW w:w="1620" w:type="dxa"/>
            <w:tcBorders>
              <w:top w:val="nil"/>
              <w:left w:val="nil"/>
              <w:bottom w:val="single" w:sz="8" w:space="0" w:color="auto"/>
              <w:right w:val="single" w:sz="8" w:space="0" w:color="auto"/>
            </w:tcBorders>
            <w:shd w:val="clear" w:color="000000" w:fill="FFFFFF"/>
            <w:vAlign w:val="center"/>
            <w:hideMark/>
          </w:tcPr>
          <w:p w14:paraId="7B070FE7" w14:textId="0B97A57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58FA0535" w14:textId="2D02FFC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111,387</w:t>
            </w:r>
          </w:p>
        </w:tc>
        <w:tc>
          <w:tcPr>
            <w:tcW w:w="1620" w:type="dxa"/>
            <w:tcBorders>
              <w:top w:val="single" w:sz="8" w:space="0" w:color="000000"/>
              <w:left w:val="nil"/>
              <w:bottom w:val="nil"/>
              <w:right w:val="single" w:sz="8" w:space="0" w:color="000000"/>
            </w:tcBorders>
            <w:shd w:val="clear" w:color="000000" w:fill="FFFFFF"/>
            <w:vAlign w:val="center"/>
          </w:tcPr>
          <w:p w14:paraId="0AA69880" w14:textId="43638B2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85,228</w:t>
            </w:r>
          </w:p>
        </w:tc>
        <w:tc>
          <w:tcPr>
            <w:tcW w:w="1620" w:type="dxa"/>
            <w:tcBorders>
              <w:top w:val="nil"/>
              <w:left w:val="nil"/>
              <w:bottom w:val="single" w:sz="8" w:space="0" w:color="auto"/>
              <w:right w:val="single" w:sz="8" w:space="0" w:color="auto"/>
            </w:tcBorders>
            <w:shd w:val="clear" w:color="000000" w:fill="FFFFFF"/>
            <w:vAlign w:val="center"/>
          </w:tcPr>
          <w:p w14:paraId="34351C99" w14:textId="39AD6F8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99,995</w:t>
            </w:r>
          </w:p>
        </w:tc>
        <w:tc>
          <w:tcPr>
            <w:tcW w:w="1620" w:type="dxa"/>
            <w:tcBorders>
              <w:top w:val="single" w:sz="8" w:space="0" w:color="000000"/>
              <w:left w:val="nil"/>
              <w:bottom w:val="nil"/>
              <w:right w:val="single" w:sz="8" w:space="0" w:color="000000"/>
            </w:tcBorders>
            <w:shd w:val="clear" w:color="000000" w:fill="FFFFFF"/>
            <w:vAlign w:val="center"/>
          </w:tcPr>
          <w:p w14:paraId="7496F8F6" w14:textId="1F0C069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85,22784</w:t>
            </w:r>
          </w:p>
        </w:tc>
        <w:tc>
          <w:tcPr>
            <w:tcW w:w="1620" w:type="dxa"/>
            <w:tcBorders>
              <w:top w:val="nil"/>
              <w:left w:val="nil"/>
              <w:bottom w:val="single" w:sz="8" w:space="0" w:color="auto"/>
              <w:right w:val="single" w:sz="8" w:space="0" w:color="auto"/>
            </w:tcBorders>
            <w:shd w:val="clear" w:color="000000" w:fill="FFFFFF"/>
            <w:vAlign w:val="center"/>
          </w:tcPr>
          <w:p w14:paraId="5ED9FE56" w14:textId="7608663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43,880</w:t>
            </w:r>
          </w:p>
        </w:tc>
        <w:tc>
          <w:tcPr>
            <w:tcW w:w="1620" w:type="dxa"/>
            <w:tcBorders>
              <w:top w:val="nil"/>
              <w:left w:val="nil"/>
              <w:bottom w:val="single" w:sz="8" w:space="0" w:color="auto"/>
              <w:right w:val="single" w:sz="8" w:space="0" w:color="auto"/>
            </w:tcBorders>
            <w:shd w:val="clear" w:color="000000" w:fill="FFFFFF"/>
            <w:vAlign w:val="center"/>
          </w:tcPr>
          <w:p w14:paraId="6BFF0494" w14:textId="00F6E76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74,680</w:t>
            </w:r>
          </w:p>
        </w:tc>
      </w:tr>
      <w:tr w:rsidR="009C43C2" w:rsidRPr="00DC798E" w14:paraId="22619F0B"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397FBF53" w14:textId="475415B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74DBB6CE" w14:textId="36D43639"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công suất 0,33 kW/giờ</w:t>
            </w:r>
          </w:p>
        </w:tc>
        <w:tc>
          <w:tcPr>
            <w:tcW w:w="1620" w:type="dxa"/>
            <w:tcBorders>
              <w:top w:val="nil"/>
              <w:left w:val="nil"/>
              <w:bottom w:val="single" w:sz="8" w:space="0" w:color="auto"/>
              <w:right w:val="single" w:sz="8" w:space="0" w:color="auto"/>
            </w:tcBorders>
            <w:shd w:val="clear" w:color="000000" w:fill="FFFFFF"/>
            <w:vAlign w:val="center"/>
            <w:hideMark/>
          </w:tcPr>
          <w:p w14:paraId="2C00ED01" w14:textId="20C88BB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3A91160E" w14:textId="324AF07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620" w:type="dxa"/>
            <w:tcBorders>
              <w:top w:val="single" w:sz="8" w:space="0" w:color="000000"/>
              <w:left w:val="nil"/>
              <w:bottom w:val="nil"/>
              <w:right w:val="single" w:sz="8" w:space="0" w:color="000000"/>
            </w:tcBorders>
            <w:shd w:val="clear" w:color="000000" w:fill="FFFFFF"/>
            <w:vAlign w:val="center"/>
          </w:tcPr>
          <w:p w14:paraId="6B07F6FE" w14:textId="7D6089D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620" w:type="dxa"/>
            <w:tcBorders>
              <w:top w:val="nil"/>
              <w:left w:val="nil"/>
              <w:bottom w:val="single" w:sz="8" w:space="0" w:color="auto"/>
              <w:right w:val="single" w:sz="8" w:space="0" w:color="auto"/>
            </w:tcBorders>
            <w:shd w:val="clear" w:color="000000" w:fill="FFFFFF"/>
            <w:vAlign w:val="center"/>
          </w:tcPr>
          <w:p w14:paraId="2B9B5B4C" w14:textId="765D176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620" w:type="dxa"/>
            <w:tcBorders>
              <w:top w:val="single" w:sz="8" w:space="0" w:color="000000"/>
              <w:left w:val="nil"/>
              <w:bottom w:val="nil"/>
              <w:right w:val="single" w:sz="8" w:space="0" w:color="000000"/>
            </w:tcBorders>
            <w:shd w:val="clear" w:color="000000" w:fill="FFFFFF"/>
            <w:vAlign w:val="center"/>
          </w:tcPr>
          <w:p w14:paraId="020A312E" w14:textId="580E884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0,13200</w:t>
            </w:r>
          </w:p>
        </w:tc>
        <w:tc>
          <w:tcPr>
            <w:tcW w:w="1620" w:type="dxa"/>
            <w:tcBorders>
              <w:top w:val="nil"/>
              <w:left w:val="nil"/>
              <w:bottom w:val="single" w:sz="8" w:space="0" w:color="auto"/>
              <w:right w:val="single" w:sz="8" w:space="0" w:color="auto"/>
            </w:tcBorders>
            <w:shd w:val="clear" w:color="000000" w:fill="FFFFFF"/>
            <w:vAlign w:val="center"/>
          </w:tcPr>
          <w:p w14:paraId="5C0D5886" w14:textId="391F92D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620" w:type="dxa"/>
            <w:tcBorders>
              <w:top w:val="nil"/>
              <w:left w:val="nil"/>
              <w:bottom w:val="single" w:sz="8" w:space="0" w:color="auto"/>
              <w:right w:val="single" w:sz="8" w:space="0" w:color="auto"/>
            </w:tcBorders>
            <w:shd w:val="clear" w:color="000000" w:fill="FFFFFF"/>
            <w:vAlign w:val="center"/>
          </w:tcPr>
          <w:p w14:paraId="0709E9F9" w14:textId="6A4F906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r>
      <w:tr w:rsidR="009C43C2" w:rsidRPr="00DC798E" w14:paraId="1A7A8D0E"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61F3B92" w14:textId="6497203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473D09F5" w14:textId="0DC7AC5C"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sạc UPS, công suất 0,3kW/giờ</w:t>
            </w:r>
          </w:p>
        </w:tc>
        <w:tc>
          <w:tcPr>
            <w:tcW w:w="1620" w:type="dxa"/>
            <w:tcBorders>
              <w:top w:val="nil"/>
              <w:left w:val="nil"/>
              <w:bottom w:val="single" w:sz="8" w:space="0" w:color="auto"/>
              <w:right w:val="single" w:sz="8" w:space="0" w:color="auto"/>
            </w:tcBorders>
            <w:shd w:val="clear" w:color="000000" w:fill="FFFFFF"/>
            <w:vAlign w:val="center"/>
            <w:hideMark/>
          </w:tcPr>
          <w:p w14:paraId="0BB3E582" w14:textId="734B91F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0F78561D" w14:textId="702BF55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6,336</w:t>
            </w:r>
          </w:p>
        </w:tc>
        <w:tc>
          <w:tcPr>
            <w:tcW w:w="1620" w:type="dxa"/>
            <w:tcBorders>
              <w:top w:val="single" w:sz="8" w:space="0" w:color="000000"/>
              <w:left w:val="nil"/>
              <w:bottom w:val="single" w:sz="8" w:space="0" w:color="000000"/>
              <w:right w:val="single" w:sz="8" w:space="0" w:color="000000"/>
            </w:tcBorders>
            <w:shd w:val="clear" w:color="000000" w:fill="FFFFFF"/>
            <w:vAlign w:val="center"/>
          </w:tcPr>
          <w:p w14:paraId="168C5E9E" w14:textId="1E7EA57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4,848</w:t>
            </w:r>
          </w:p>
        </w:tc>
        <w:tc>
          <w:tcPr>
            <w:tcW w:w="1620" w:type="dxa"/>
            <w:tcBorders>
              <w:top w:val="nil"/>
              <w:left w:val="nil"/>
              <w:bottom w:val="single" w:sz="8" w:space="0" w:color="auto"/>
              <w:right w:val="single" w:sz="8" w:space="0" w:color="auto"/>
            </w:tcBorders>
            <w:shd w:val="clear" w:color="000000" w:fill="FFFFFF"/>
            <w:vAlign w:val="center"/>
          </w:tcPr>
          <w:p w14:paraId="2216A333" w14:textId="6226CDC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5,688</w:t>
            </w:r>
          </w:p>
        </w:tc>
        <w:tc>
          <w:tcPr>
            <w:tcW w:w="1620" w:type="dxa"/>
            <w:tcBorders>
              <w:top w:val="single" w:sz="8" w:space="0" w:color="000000"/>
              <w:left w:val="nil"/>
              <w:bottom w:val="single" w:sz="8" w:space="0" w:color="000000"/>
              <w:right w:val="single" w:sz="8" w:space="0" w:color="000000"/>
            </w:tcBorders>
            <w:shd w:val="clear" w:color="000000" w:fill="FFFFFF"/>
            <w:vAlign w:val="center"/>
          </w:tcPr>
          <w:p w14:paraId="597FA029" w14:textId="7EF1CA1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4,84800</w:t>
            </w:r>
          </w:p>
        </w:tc>
        <w:tc>
          <w:tcPr>
            <w:tcW w:w="1620" w:type="dxa"/>
            <w:tcBorders>
              <w:top w:val="nil"/>
              <w:left w:val="nil"/>
              <w:bottom w:val="single" w:sz="8" w:space="0" w:color="auto"/>
              <w:right w:val="single" w:sz="8" w:space="0" w:color="auto"/>
            </w:tcBorders>
            <w:shd w:val="clear" w:color="000000" w:fill="FFFFFF"/>
            <w:vAlign w:val="center"/>
          </w:tcPr>
          <w:p w14:paraId="10302D6C" w14:textId="1B47A44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2,496</w:t>
            </w:r>
          </w:p>
        </w:tc>
        <w:tc>
          <w:tcPr>
            <w:tcW w:w="1620" w:type="dxa"/>
            <w:tcBorders>
              <w:top w:val="nil"/>
              <w:left w:val="nil"/>
              <w:bottom w:val="single" w:sz="8" w:space="0" w:color="auto"/>
              <w:right w:val="single" w:sz="8" w:space="0" w:color="auto"/>
            </w:tcBorders>
            <w:shd w:val="clear" w:color="000000" w:fill="FFFFFF"/>
            <w:vAlign w:val="center"/>
          </w:tcPr>
          <w:p w14:paraId="234B4A9F" w14:textId="111252C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4,248</w:t>
            </w:r>
          </w:p>
        </w:tc>
      </w:tr>
      <w:tr w:rsidR="009C43C2" w:rsidRPr="00DC798E" w14:paraId="3721DCFF"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6A821D03" w14:textId="643BC01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1C9FEE82" w14:textId="70978AC8"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thắp sáng, quạt điện, tivi, máy tính xách tay</w:t>
            </w:r>
          </w:p>
        </w:tc>
        <w:tc>
          <w:tcPr>
            <w:tcW w:w="1620" w:type="dxa"/>
            <w:tcBorders>
              <w:top w:val="nil"/>
              <w:left w:val="nil"/>
              <w:bottom w:val="single" w:sz="8" w:space="0" w:color="auto"/>
              <w:right w:val="single" w:sz="8" w:space="0" w:color="auto"/>
            </w:tcBorders>
            <w:shd w:val="clear" w:color="000000" w:fill="FFFFFF"/>
            <w:vAlign w:val="center"/>
            <w:hideMark/>
          </w:tcPr>
          <w:p w14:paraId="3E8DB2B7" w14:textId="18351E9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5D0DE6E1" w14:textId="11E3686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12,186</w:t>
            </w:r>
          </w:p>
        </w:tc>
        <w:tc>
          <w:tcPr>
            <w:tcW w:w="1620" w:type="dxa"/>
            <w:tcBorders>
              <w:top w:val="nil"/>
              <w:left w:val="nil"/>
              <w:bottom w:val="single" w:sz="8" w:space="0" w:color="000000"/>
              <w:right w:val="single" w:sz="8" w:space="0" w:color="000000"/>
            </w:tcBorders>
            <w:shd w:val="clear" w:color="000000" w:fill="FFFFFF"/>
            <w:vAlign w:val="center"/>
          </w:tcPr>
          <w:p w14:paraId="795F1BC1" w14:textId="522E680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7,531</w:t>
            </w:r>
          </w:p>
        </w:tc>
        <w:tc>
          <w:tcPr>
            <w:tcW w:w="1620" w:type="dxa"/>
            <w:tcBorders>
              <w:top w:val="nil"/>
              <w:left w:val="nil"/>
              <w:bottom w:val="single" w:sz="8" w:space="0" w:color="auto"/>
              <w:right w:val="single" w:sz="8" w:space="0" w:color="auto"/>
            </w:tcBorders>
            <w:shd w:val="clear" w:color="000000" w:fill="FFFFFF"/>
            <w:vAlign w:val="center"/>
          </w:tcPr>
          <w:p w14:paraId="50B8A908" w14:textId="7152D5A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8,835</w:t>
            </w:r>
          </w:p>
        </w:tc>
        <w:tc>
          <w:tcPr>
            <w:tcW w:w="1620" w:type="dxa"/>
            <w:tcBorders>
              <w:top w:val="nil"/>
              <w:left w:val="nil"/>
              <w:bottom w:val="single" w:sz="8" w:space="0" w:color="000000"/>
              <w:right w:val="single" w:sz="8" w:space="0" w:color="000000"/>
            </w:tcBorders>
            <w:shd w:val="clear" w:color="000000" w:fill="FFFFFF"/>
            <w:vAlign w:val="center"/>
          </w:tcPr>
          <w:p w14:paraId="573983BA" w14:textId="4131333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5,20352</w:t>
            </w:r>
          </w:p>
        </w:tc>
        <w:tc>
          <w:tcPr>
            <w:tcW w:w="1620" w:type="dxa"/>
            <w:tcBorders>
              <w:top w:val="nil"/>
              <w:left w:val="nil"/>
              <w:bottom w:val="single" w:sz="8" w:space="0" w:color="auto"/>
              <w:right w:val="single" w:sz="8" w:space="0" w:color="auto"/>
            </w:tcBorders>
            <w:shd w:val="clear" w:color="000000" w:fill="FFFFFF"/>
            <w:vAlign w:val="center"/>
          </w:tcPr>
          <w:p w14:paraId="547F5F05" w14:textId="1498707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3,877</w:t>
            </w:r>
          </w:p>
        </w:tc>
        <w:tc>
          <w:tcPr>
            <w:tcW w:w="1620" w:type="dxa"/>
            <w:tcBorders>
              <w:top w:val="nil"/>
              <w:left w:val="nil"/>
              <w:bottom w:val="single" w:sz="8" w:space="0" w:color="auto"/>
              <w:right w:val="single" w:sz="8" w:space="0" w:color="auto"/>
            </w:tcBorders>
            <w:shd w:val="clear" w:color="000000" w:fill="FFFFFF"/>
            <w:vAlign w:val="center"/>
          </w:tcPr>
          <w:p w14:paraId="356D2499" w14:textId="3A079A1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6,599</w:t>
            </w:r>
          </w:p>
        </w:tc>
      </w:tr>
      <w:tr w:rsidR="009C43C2" w:rsidRPr="00DC798E" w14:paraId="4B38E93E"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2927ED31" w14:textId="362678B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552" w:type="dxa"/>
            <w:tcBorders>
              <w:top w:val="nil"/>
              <w:left w:val="nil"/>
              <w:bottom w:val="single" w:sz="8" w:space="0" w:color="auto"/>
              <w:right w:val="single" w:sz="8" w:space="0" w:color="auto"/>
            </w:tcBorders>
            <w:shd w:val="clear" w:color="000000" w:fill="FFFFFF"/>
            <w:vAlign w:val="center"/>
            <w:hideMark/>
          </w:tcPr>
          <w:p w14:paraId="7BC3405F" w14:textId="03644DFC"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hao phí đường dây 5%</w:t>
            </w:r>
          </w:p>
        </w:tc>
        <w:tc>
          <w:tcPr>
            <w:tcW w:w="1620" w:type="dxa"/>
            <w:tcBorders>
              <w:top w:val="nil"/>
              <w:left w:val="nil"/>
              <w:bottom w:val="single" w:sz="8" w:space="0" w:color="auto"/>
              <w:right w:val="single" w:sz="8" w:space="0" w:color="auto"/>
            </w:tcBorders>
            <w:shd w:val="clear" w:color="000000" w:fill="FFFFFF"/>
            <w:vAlign w:val="center"/>
            <w:hideMark/>
          </w:tcPr>
          <w:p w14:paraId="0C8978F9" w14:textId="23B1E75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620" w:type="dxa"/>
            <w:tcBorders>
              <w:top w:val="nil"/>
              <w:left w:val="nil"/>
              <w:bottom w:val="single" w:sz="8" w:space="0" w:color="auto"/>
              <w:right w:val="single" w:sz="8" w:space="0" w:color="auto"/>
            </w:tcBorders>
            <w:shd w:val="clear" w:color="000000" w:fill="FFFFFF"/>
            <w:vAlign w:val="center"/>
          </w:tcPr>
          <w:p w14:paraId="10F290B2" w14:textId="4EA0DE8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7,677</w:t>
            </w:r>
          </w:p>
        </w:tc>
        <w:tc>
          <w:tcPr>
            <w:tcW w:w="1620" w:type="dxa"/>
            <w:tcBorders>
              <w:top w:val="nil"/>
              <w:left w:val="nil"/>
              <w:bottom w:val="single" w:sz="8" w:space="0" w:color="000000"/>
              <w:right w:val="single" w:sz="8" w:space="0" w:color="000000"/>
            </w:tcBorders>
            <w:shd w:val="clear" w:color="000000" w:fill="FFFFFF"/>
            <w:vAlign w:val="center"/>
          </w:tcPr>
          <w:p w14:paraId="44A5C4E5" w14:textId="7F00BD0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5,789</w:t>
            </w:r>
          </w:p>
        </w:tc>
        <w:tc>
          <w:tcPr>
            <w:tcW w:w="1620" w:type="dxa"/>
            <w:tcBorders>
              <w:top w:val="nil"/>
              <w:left w:val="nil"/>
              <w:bottom w:val="single" w:sz="8" w:space="0" w:color="auto"/>
              <w:right w:val="single" w:sz="8" w:space="0" w:color="auto"/>
            </w:tcBorders>
            <w:shd w:val="clear" w:color="000000" w:fill="FFFFFF"/>
            <w:vAlign w:val="center"/>
          </w:tcPr>
          <w:p w14:paraId="267F62EE" w14:textId="772A576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6,789</w:t>
            </w:r>
          </w:p>
        </w:tc>
        <w:tc>
          <w:tcPr>
            <w:tcW w:w="1620" w:type="dxa"/>
            <w:tcBorders>
              <w:top w:val="nil"/>
              <w:left w:val="nil"/>
              <w:bottom w:val="single" w:sz="8" w:space="0" w:color="000000"/>
              <w:right w:val="single" w:sz="8" w:space="0" w:color="000000"/>
            </w:tcBorders>
            <w:shd w:val="clear" w:color="000000" w:fill="FFFFFF"/>
            <w:vAlign w:val="center"/>
          </w:tcPr>
          <w:p w14:paraId="000300DB" w14:textId="42479EE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5,67293</w:t>
            </w:r>
          </w:p>
        </w:tc>
        <w:tc>
          <w:tcPr>
            <w:tcW w:w="1620" w:type="dxa"/>
            <w:tcBorders>
              <w:top w:val="nil"/>
              <w:left w:val="nil"/>
              <w:bottom w:val="single" w:sz="8" w:space="0" w:color="auto"/>
              <w:right w:val="single" w:sz="8" w:space="0" w:color="auto"/>
            </w:tcBorders>
            <w:shd w:val="clear" w:color="000000" w:fill="FFFFFF"/>
            <w:vAlign w:val="center"/>
          </w:tcPr>
          <w:p w14:paraId="0E449479" w14:textId="54773BB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2,990</w:t>
            </w:r>
          </w:p>
        </w:tc>
        <w:tc>
          <w:tcPr>
            <w:tcW w:w="1620" w:type="dxa"/>
            <w:tcBorders>
              <w:top w:val="nil"/>
              <w:left w:val="nil"/>
              <w:bottom w:val="single" w:sz="8" w:space="0" w:color="auto"/>
              <w:right w:val="single" w:sz="8" w:space="0" w:color="auto"/>
            </w:tcBorders>
            <w:shd w:val="clear" w:color="000000" w:fill="FFFFFF"/>
            <w:vAlign w:val="center"/>
          </w:tcPr>
          <w:p w14:paraId="7800A14C" w14:textId="2AD86BC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5,075</w:t>
            </w:r>
          </w:p>
        </w:tc>
      </w:tr>
      <w:tr w:rsidR="009C43C2" w:rsidRPr="00DC798E" w14:paraId="6F4DEBDF"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6158BEB9" w14:textId="7A275C8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552" w:type="dxa"/>
            <w:tcBorders>
              <w:top w:val="nil"/>
              <w:left w:val="nil"/>
              <w:bottom w:val="single" w:sz="8" w:space="0" w:color="auto"/>
              <w:right w:val="single" w:sz="8" w:space="0" w:color="auto"/>
            </w:tcBorders>
            <w:shd w:val="clear" w:color="000000" w:fill="FFFFFF"/>
            <w:vAlign w:val="bottom"/>
            <w:hideMark/>
          </w:tcPr>
          <w:p w14:paraId="249998D3" w14:textId="7C851E42"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Xăng (dầu DO) cho máy phát điện 3000 VA, khoán 0,018 lít/bản tin</w:t>
            </w:r>
          </w:p>
        </w:tc>
        <w:tc>
          <w:tcPr>
            <w:tcW w:w="1620" w:type="dxa"/>
            <w:tcBorders>
              <w:top w:val="nil"/>
              <w:left w:val="nil"/>
              <w:bottom w:val="single" w:sz="8" w:space="0" w:color="auto"/>
              <w:right w:val="single" w:sz="8" w:space="0" w:color="auto"/>
            </w:tcBorders>
            <w:shd w:val="clear" w:color="000000" w:fill="FFFFFF"/>
            <w:vAlign w:val="center"/>
            <w:hideMark/>
          </w:tcPr>
          <w:p w14:paraId="3388936C" w14:textId="436055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620" w:type="dxa"/>
            <w:tcBorders>
              <w:top w:val="nil"/>
              <w:left w:val="nil"/>
              <w:bottom w:val="single" w:sz="8" w:space="0" w:color="auto"/>
              <w:right w:val="single" w:sz="8" w:space="0" w:color="auto"/>
            </w:tcBorders>
            <w:shd w:val="clear" w:color="000000" w:fill="FFFFFF"/>
            <w:vAlign w:val="center"/>
          </w:tcPr>
          <w:p w14:paraId="198C55A0" w14:textId="796AE1D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620" w:type="dxa"/>
            <w:tcBorders>
              <w:top w:val="nil"/>
              <w:left w:val="nil"/>
              <w:bottom w:val="single" w:sz="8" w:space="0" w:color="000000"/>
              <w:right w:val="single" w:sz="8" w:space="0" w:color="000000"/>
            </w:tcBorders>
            <w:shd w:val="clear" w:color="000000" w:fill="FFFFFF"/>
            <w:vAlign w:val="center"/>
          </w:tcPr>
          <w:p w14:paraId="37BDA83A" w14:textId="50B4BD3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620" w:type="dxa"/>
            <w:tcBorders>
              <w:top w:val="nil"/>
              <w:left w:val="nil"/>
              <w:bottom w:val="single" w:sz="8" w:space="0" w:color="auto"/>
              <w:right w:val="single" w:sz="8" w:space="0" w:color="auto"/>
            </w:tcBorders>
            <w:shd w:val="clear" w:color="000000" w:fill="FFFFFF"/>
            <w:vAlign w:val="center"/>
          </w:tcPr>
          <w:p w14:paraId="01EB8F64" w14:textId="662C4D6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620" w:type="dxa"/>
            <w:tcBorders>
              <w:top w:val="nil"/>
              <w:left w:val="nil"/>
              <w:bottom w:val="single" w:sz="8" w:space="0" w:color="000000"/>
              <w:right w:val="single" w:sz="8" w:space="0" w:color="000000"/>
            </w:tcBorders>
            <w:shd w:val="clear" w:color="000000" w:fill="FFFFFF"/>
            <w:vAlign w:val="center"/>
          </w:tcPr>
          <w:p w14:paraId="44E8AC65" w14:textId="66C34C8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0,01808</w:t>
            </w:r>
          </w:p>
        </w:tc>
        <w:tc>
          <w:tcPr>
            <w:tcW w:w="1620" w:type="dxa"/>
            <w:tcBorders>
              <w:top w:val="nil"/>
              <w:left w:val="nil"/>
              <w:bottom w:val="single" w:sz="8" w:space="0" w:color="auto"/>
              <w:right w:val="single" w:sz="8" w:space="0" w:color="auto"/>
            </w:tcBorders>
            <w:shd w:val="clear" w:color="000000" w:fill="FFFFFF"/>
            <w:vAlign w:val="center"/>
          </w:tcPr>
          <w:p w14:paraId="2D2A79F5" w14:textId="5C9B71B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620" w:type="dxa"/>
            <w:tcBorders>
              <w:top w:val="nil"/>
              <w:left w:val="nil"/>
              <w:bottom w:val="single" w:sz="8" w:space="0" w:color="auto"/>
              <w:right w:val="single" w:sz="8" w:space="0" w:color="auto"/>
            </w:tcBorders>
            <w:shd w:val="clear" w:color="000000" w:fill="FFFFFF"/>
            <w:vAlign w:val="center"/>
          </w:tcPr>
          <w:p w14:paraId="51957FA0" w14:textId="62B2F48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r>
      <w:tr w:rsidR="009C43C2" w:rsidRPr="00DC798E" w14:paraId="3FBC61D5"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1B5EC68C" w14:textId="680774A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552" w:type="dxa"/>
            <w:tcBorders>
              <w:top w:val="nil"/>
              <w:left w:val="nil"/>
              <w:bottom w:val="single" w:sz="8" w:space="0" w:color="auto"/>
              <w:right w:val="single" w:sz="8" w:space="0" w:color="auto"/>
            </w:tcBorders>
            <w:shd w:val="clear" w:color="000000" w:fill="FFFFFF"/>
            <w:vAlign w:val="bottom"/>
            <w:hideMark/>
          </w:tcPr>
          <w:p w14:paraId="1DF39824" w14:textId="5923CA6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Nhớt cho máy phát điện (bằng 3% nhiên liệu)</w:t>
            </w:r>
          </w:p>
        </w:tc>
        <w:tc>
          <w:tcPr>
            <w:tcW w:w="1620" w:type="dxa"/>
            <w:tcBorders>
              <w:top w:val="nil"/>
              <w:left w:val="nil"/>
              <w:bottom w:val="single" w:sz="8" w:space="0" w:color="auto"/>
              <w:right w:val="single" w:sz="8" w:space="0" w:color="auto"/>
            </w:tcBorders>
            <w:shd w:val="clear" w:color="000000" w:fill="FFFFFF"/>
            <w:vAlign w:val="center"/>
            <w:hideMark/>
          </w:tcPr>
          <w:p w14:paraId="25206829" w14:textId="24A5854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620" w:type="dxa"/>
            <w:tcBorders>
              <w:top w:val="nil"/>
              <w:left w:val="nil"/>
              <w:bottom w:val="single" w:sz="8" w:space="0" w:color="auto"/>
              <w:right w:val="single" w:sz="8" w:space="0" w:color="auto"/>
            </w:tcBorders>
            <w:shd w:val="clear" w:color="000000" w:fill="FFFFFF"/>
            <w:vAlign w:val="center"/>
          </w:tcPr>
          <w:p w14:paraId="6748A085" w14:textId="6CAA007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620" w:type="dxa"/>
            <w:tcBorders>
              <w:top w:val="nil"/>
              <w:left w:val="nil"/>
              <w:bottom w:val="single" w:sz="8" w:space="0" w:color="000000"/>
              <w:right w:val="single" w:sz="8" w:space="0" w:color="000000"/>
            </w:tcBorders>
            <w:shd w:val="clear" w:color="000000" w:fill="FFFFFF"/>
            <w:vAlign w:val="center"/>
          </w:tcPr>
          <w:p w14:paraId="6842EDEC" w14:textId="71E0DDC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620" w:type="dxa"/>
            <w:tcBorders>
              <w:top w:val="nil"/>
              <w:left w:val="nil"/>
              <w:bottom w:val="single" w:sz="8" w:space="0" w:color="auto"/>
              <w:right w:val="single" w:sz="8" w:space="0" w:color="auto"/>
            </w:tcBorders>
            <w:shd w:val="clear" w:color="000000" w:fill="FFFFFF"/>
            <w:vAlign w:val="center"/>
          </w:tcPr>
          <w:p w14:paraId="6AAE6E3E" w14:textId="400A8C8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620" w:type="dxa"/>
            <w:tcBorders>
              <w:top w:val="nil"/>
              <w:left w:val="nil"/>
              <w:bottom w:val="single" w:sz="8" w:space="0" w:color="000000"/>
              <w:right w:val="single" w:sz="8" w:space="0" w:color="000000"/>
            </w:tcBorders>
            <w:shd w:val="clear" w:color="000000" w:fill="FFFFFF"/>
            <w:vAlign w:val="center"/>
          </w:tcPr>
          <w:p w14:paraId="40C835DD" w14:textId="39A2710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0,00054</w:t>
            </w:r>
          </w:p>
        </w:tc>
        <w:tc>
          <w:tcPr>
            <w:tcW w:w="1620" w:type="dxa"/>
            <w:tcBorders>
              <w:top w:val="nil"/>
              <w:left w:val="nil"/>
              <w:bottom w:val="single" w:sz="8" w:space="0" w:color="auto"/>
              <w:right w:val="single" w:sz="8" w:space="0" w:color="auto"/>
            </w:tcBorders>
            <w:shd w:val="clear" w:color="000000" w:fill="FFFFFF"/>
            <w:vAlign w:val="center"/>
          </w:tcPr>
          <w:p w14:paraId="5BC723FE" w14:textId="022BC44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620" w:type="dxa"/>
            <w:tcBorders>
              <w:top w:val="nil"/>
              <w:left w:val="nil"/>
              <w:bottom w:val="single" w:sz="8" w:space="0" w:color="auto"/>
              <w:right w:val="single" w:sz="8" w:space="0" w:color="auto"/>
            </w:tcBorders>
            <w:shd w:val="clear" w:color="000000" w:fill="FFFFFF"/>
            <w:vAlign w:val="center"/>
          </w:tcPr>
          <w:p w14:paraId="01BCB6C5" w14:textId="0417572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r>
      <w:tr w:rsidR="009C43C2" w:rsidRPr="00DC798E" w14:paraId="1754142B" w14:textId="77777777" w:rsidTr="009C43C2">
        <w:trPr>
          <w:trHeight w:val="340"/>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3902000C" w14:textId="00F4BB0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552" w:type="dxa"/>
            <w:tcBorders>
              <w:top w:val="nil"/>
              <w:left w:val="nil"/>
              <w:bottom w:val="single" w:sz="8" w:space="0" w:color="auto"/>
              <w:right w:val="single" w:sz="8" w:space="0" w:color="auto"/>
            </w:tcBorders>
            <w:shd w:val="clear" w:color="000000" w:fill="FFFFFF"/>
            <w:vAlign w:val="center"/>
            <w:hideMark/>
          </w:tcPr>
          <w:p w14:paraId="1CC8AAC6" w14:textId="7FFB4714"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Nước sạch khoán 0,675 m3/bản tin</w:t>
            </w:r>
          </w:p>
        </w:tc>
        <w:tc>
          <w:tcPr>
            <w:tcW w:w="1620" w:type="dxa"/>
            <w:tcBorders>
              <w:top w:val="nil"/>
              <w:left w:val="nil"/>
              <w:bottom w:val="single" w:sz="8" w:space="0" w:color="auto"/>
              <w:right w:val="single" w:sz="8" w:space="0" w:color="auto"/>
            </w:tcBorders>
            <w:shd w:val="clear" w:color="000000" w:fill="FFFFFF"/>
            <w:vAlign w:val="center"/>
            <w:hideMark/>
          </w:tcPr>
          <w:p w14:paraId="594C1C4F" w14:textId="4AAEB63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w:t>
            </w:r>
            <w:r w:rsidRPr="00DC798E">
              <w:rPr>
                <w:color w:val="auto"/>
                <w:sz w:val="24"/>
                <w:vertAlign w:val="superscript"/>
              </w:rPr>
              <w:t>3</w:t>
            </w:r>
          </w:p>
        </w:tc>
        <w:tc>
          <w:tcPr>
            <w:tcW w:w="1620" w:type="dxa"/>
            <w:tcBorders>
              <w:top w:val="nil"/>
              <w:left w:val="nil"/>
              <w:bottom w:val="single" w:sz="8" w:space="0" w:color="auto"/>
              <w:right w:val="single" w:sz="8" w:space="0" w:color="auto"/>
            </w:tcBorders>
            <w:shd w:val="clear" w:color="000000" w:fill="FFFFFF"/>
            <w:vAlign w:val="center"/>
          </w:tcPr>
          <w:p w14:paraId="57E6ED3F" w14:textId="2E432FD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620" w:type="dxa"/>
            <w:tcBorders>
              <w:top w:val="nil"/>
              <w:left w:val="nil"/>
              <w:bottom w:val="single" w:sz="8" w:space="0" w:color="000000"/>
              <w:right w:val="single" w:sz="8" w:space="0" w:color="000000"/>
            </w:tcBorders>
            <w:shd w:val="clear" w:color="000000" w:fill="FFFFFF"/>
            <w:vAlign w:val="center"/>
          </w:tcPr>
          <w:p w14:paraId="51286EF7" w14:textId="0566DE4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620" w:type="dxa"/>
            <w:tcBorders>
              <w:top w:val="nil"/>
              <w:left w:val="nil"/>
              <w:bottom w:val="single" w:sz="8" w:space="0" w:color="auto"/>
              <w:right w:val="single" w:sz="8" w:space="0" w:color="auto"/>
            </w:tcBorders>
            <w:shd w:val="clear" w:color="000000" w:fill="FFFFFF"/>
            <w:vAlign w:val="center"/>
          </w:tcPr>
          <w:p w14:paraId="1735D4D9" w14:textId="138BB9E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620" w:type="dxa"/>
            <w:tcBorders>
              <w:top w:val="nil"/>
              <w:left w:val="nil"/>
              <w:bottom w:val="single" w:sz="8" w:space="0" w:color="000000"/>
              <w:right w:val="single" w:sz="8" w:space="0" w:color="000000"/>
            </w:tcBorders>
            <w:shd w:val="clear" w:color="000000" w:fill="FFFFFF"/>
            <w:vAlign w:val="center"/>
          </w:tcPr>
          <w:p w14:paraId="07333784" w14:textId="5F971AC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0,67489</w:t>
            </w:r>
          </w:p>
        </w:tc>
        <w:tc>
          <w:tcPr>
            <w:tcW w:w="1620" w:type="dxa"/>
            <w:tcBorders>
              <w:top w:val="nil"/>
              <w:left w:val="nil"/>
              <w:bottom w:val="single" w:sz="8" w:space="0" w:color="auto"/>
              <w:right w:val="single" w:sz="8" w:space="0" w:color="auto"/>
            </w:tcBorders>
            <w:shd w:val="clear" w:color="000000" w:fill="FFFFFF"/>
            <w:vAlign w:val="center"/>
          </w:tcPr>
          <w:p w14:paraId="52E57CA6" w14:textId="647F2EB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620" w:type="dxa"/>
            <w:tcBorders>
              <w:top w:val="nil"/>
              <w:left w:val="nil"/>
              <w:bottom w:val="single" w:sz="8" w:space="0" w:color="auto"/>
              <w:right w:val="single" w:sz="8" w:space="0" w:color="auto"/>
            </w:tcBorders>
            <w:shd w:val="clear" w:color="000000" w:fill="FFFFFF"/>
            <w:vAlign w:val="center"/>
          </w:tcPr>
          <w:p w14:paraId="48EBC0E6" w14:textId="339F237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r>
    </w:tbl>
    <w:p w14:paraId="593B66BA" w14:textId="335E5403" w:rsidR="00854278" w:rsidRPr="00DC798E" w:rsidRDefault="00854278" w:rsidP="00DC798E">
      <w:pPr>
        <w:suppressAutoHyphens w:val="0"/>
        <w:spacing w:before="0" w:after="0" w:line="240" w:lineRule="auto"/>
        <w:ind w:hanging="1"/>
        <w:jc w:val="left"/>
        <w:textDirection w:val="lrTb"/>
        <w:textAlignment w:val="auto"/>
        <w:outlineLvl w:val="9"/>
        <w:rPr>
          <w:rFonts w:eastAsia="Times New Roman" w:cs="Times New Roman"/>
          <w:color w:val="auto"/>
          <w:szCs w:val="28"/>
          <w:lang w:val="en-GB"/>
        </w:rPr>
      </w:pPr>
      <w:r w:rsidRPr="00DC798E">
        <w:rPr>
          <w:rFonts w:eastAsia="Times New Roman" w:cs="Times New Roman"/>
          <w:color w:val="auto"/>
          <w:sz w:val="24"/>
          <w:lang w:val="en-GB"/>
        </w:rPr>
        <w:br w:type="page"/>
      </w:r>
    </w:p>
    <w:p w14:paraId="56E0DDD0" w14:textId="1126D479" w:rsidR="00854278"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02. Định mức tiêu hao năng lượng, nhiên liệu thực hiện dự báo, cảnh báo thủy văn</w:t>
      </w:r>
    </w:p>
    <w:p w14:paraId="08B9C2D2" w14:textId="77777777" w:rsidR="0008274A" w:rsidRPr="00DC798E" w:rsidRDefault="0008274A"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Cho 01 bản tin</w:t>
      </w:r>
    </w:p>
    <w:tbl>
      <w:tblPr>
        <w:tblW w:w="14698" w:type="dxa"/>
        <w:jc w:val="center"/>
        <w:tblLayout w:type="fixed"/>
        <w:tblLook w:val="04A0" w:firstRow="1" w:lastRow="0" w:firstColumn="1" w:lastColumn="0" w:noHBand="0" w:noVBand="1"/>
      </w:tblPr>
      <w:tblGrid>
        <w:gridCol w:w="557"/>
        <w:gridCol w:w="2835"/>
        <w:gridCol w:w="1256"/>
        <w:gridCol w:w="1256"/>
        <w:gridCol w:w="1256"/>
        <w:gridCol w:w="1256"/>
        <w:gridCol w:w="1257"/>
        <w:gridCol w:w="1256"/>
        <w:gridCol w:w="1256"/>
        <w:gridCol w:w="1256"/>
        <w:gridCol w:w="1257"/>
      </w:tblGrid>
      <w:tr w:rsidR="00854278" w:rsidRPr="00DC798E" w14:paraId="52EDE379" w14:textId="77777777" w:rsidTr="00D25E32">
        <w:trPr>
          <w:trHeight w:val="454"/>
          <w:tblHeader/>
          <w:jc w:val="center"/>
        </w:trPr>
        <w:tc>
          <w:tcPr>
            <w:tcW w:w="557" w:type="dxa"/>
            <w:tcBorders>
              <w:top w:val="single" w:sz="8" w:space="0" w:color="000000"/>
              <w:left w:val="single" w:sz="8" w:space="0" w:color="000000"/>
              <w:bottom w:val="nil"/>
              <w:right w:val="nil"/>
            </w:tcBorders>
            <w:shd w:val="clear" w:color="000000" w:fill="FFFFFF"/>
            <w:vAlign w:val="center"/>
            <w:hideMark/>
          </w:tcPr>
          <w:p w14:paraId="43FE606B"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35" w:type="dxa"/>
            <w:tcBorders>
              <w:top w:val="single" w:sz="8" w:space="0" w:color="000000"/>
              <w:left w:val="single" w:sz="8" w:space="0" w:color="000000"/>
              <w:bottom w:val="nil"/>
              <w:right w:val="nil"/>
            </w:tcBorders>
            <w:shd w:val="clear" w:color="000000" w:fill="FFFFFF"/>
            <w:vAlign w:val="center"/>
            <w:hideMark/>
          </w:tcPr>
          <w:p w14:paraId="03FC1D4D" w14:textId="77777777" w:rsidR="009C43C2"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p>
          <w:p w14:paraId="10C5CEC7" w14:textId="79FCB835" w:rsidR="00854278"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thiết bị/dụng cụ</w:t>
            </w:r>
          </w:p>
        </w:tc>
        <w:tc>
          <w:tcPr>
            <w:tcW w:w="1256" w:type="dxa"/>
            <w:tcBorders>
              <w:top w:val="single" w:sz="8" w:space="0" w:color="000000"/>
              <w:left w:val="single" w:sz="8" w:space="0" w:color="000000"/>
              <w:bottom w:val="nil"/>
              <w:right w:val="nil"/>
            </w:tcBorders>
            <w:shd w:val="clear" w:color="000000" w:fill="FFFFFF"/>
            <w:vAlign w:val="center"/>
            <w:hideMark/>
          </w:tcPr>
          <w:p w14:paraId="0F9A5CF9"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56" w:type="dxa"/>
            <w:tcBorders>
              <w:top w:val="single" w:sz="8" w:space="0" w:color="000000"/>
              <w:left w:val="single" w:sz="8" w:space="0" w:color="000000"/>
              <w:bottom w:val="nil"/>
              <w:right w:val="single" w:sz="8" w:space="0" w:color="000000"/>
            </w:tcBorders>
            <w:shd w:val="clear" w:color="000000" w:fill="FFFFFF"/>
            <w:vAlign w:val="center"/>
          </w:tcPr>
          <w:p w14:paraId="2FED642C"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thủy văn hạn cực ngắn</w:t>
            </w:r>
          </w:p>
        </w:tc>
        <w:tc>
          <w:tcPr>
            <w:tcW w:w="1256" w:type="dxa"/>
            <w:tcBorders>
              <w:top w:val="single" w:sz="8" w:space="0" w:color="000000"/>
              <w:left w:val="nil"/>
              <w:bottom w:val="nil"/>
              <w:right w:val="single" w:sz="8" w:space="0" w:color="000000"/>
            </w:tcBorders>
            <w:shd w:val="clear" w:color="000000" w:fill="FFFFFF"/>
            <w:vAlign w:val="center"/>
          </w:tcPr>
          <w:p w14:paraId="4128A9CD"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 thủy văn hạn ngắn</w:t>
            </w:r>
          </w:p>
        </w:tc>
        <w:tc>
          <w:tcPr>
            <w:tcW w:w="1256" w:type="dxa"/>
            <w:tcBorders>
              <w:top w:val="single" w:sz="8" w:space="0" w:color="000000"/>
              <w:left w:val="nil"/>
              <w:bottom w:val="nil"/>
              <w:right w:val="single" w:sz="8" w:space="0" w:color="000000"/>
            </w:tcBorders>
            <w:shd w:val="clear" w:color="000000" w:fill="FFFFFF"/>
            <w:vAlign w:val="center"/>
          </w:tcPr>
          <w:p w14:paraId="5006F1B1"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vừa</w:t>
            </w:r>
          </w:p>
        </w:tc>
        <w:tc>
          <w:tcPr>
            <w:tcW w:w="1257" w:type="dxa"/>
            <w:tcBorders>
              <w:top w:val="single" w:sz="8" w:space="0" w:color="000000"/>
              <w:left w:val="nil"/>
              <w:bottom w:val="nil"/>
              <w:right w:val="single" w:sz="8" w:space="0" w:color="000000"/>
            </w:tcBorders>
            <w:shd w:val="clear" w:color="000000" w:fill="FFFFFF"/>
            <w:vAlign w:val="center"/>
          </w:tcPr>
          <w:p w14:paraId="3572F36F"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dài</w:t>
            </w:r>
          </w:p>
        </w:tc>
        <w:tc>
          <w:tcPr>
            <w:tcW w:w="1256" w:type="dxa"/>
            <w:tcBorders>
              <w:top w:val="single" w:sz="8" w:space="0" w:color="000000"/>
              <w:left w:val="nil"/>
              <w:bottom w:val="nil"/>
              <w:right w:val="single" w:sz="8" w:space="0" w:color="000000"/>
            </w:tcBorders>
            <w:shd w:val="clear" w:color="000000" w:fill="FFFFFF"/>
            <w:vAlign w:val="center"/>
          </w:tcPr>
          <w:p w14:paraId="15F1C4E4"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cảnh báothủy văn hạn mùa</w:t>
            </w:r>
          </w:p>
        </w:tc>
        <w:tc>
          <w:tcPr>
            <w:tcW w:w="1256" w:type="dxa"/>
            <w:tcBorders>
              <w:top w:val="single" w:sz="8" w:space="0" w:color="000000"/>
              <w:left w:val="nil"/>
              <w:bottom w:val="nil"/>
              <w:right w:val="single" w:sz="8" w:space="0" w:color="000000"/>
            </w:tcBorders>
            <w:shd w:val="clear" w:color="000000" w:fill="FFFFFF"/>
            <w:vAlign w:val="center"/>
          </w:tcPr>
          <w:p w14:paraId="771B10F4"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ngắn</w:t>
            </w:r>
          </w:p>
        </w:tc>
        <w:tc>
          <w:tcPr>
            <w:tcW w:w="1256" w:type="dxa"/>
            <w:tcBorders>
              <w:top w:val="single" w:sz="8" w:space="0" w:color="000000"/>
              <w:left w:val="nil"/>
              <w:bottom w:val="nil"/>
              <w:right w:val="single" w:sz="8" w:space="0" w:color="000000"/>
            </w:tcBorders>
            <w:shd w:val="clear" w:color="000000" w:fill="FFFFFF"/>
            <w:vAlign w:val="center"/>
          </w:tcPr>
          <w:p w14:paraId="64664E55"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vừa</w:t>
            </w:r>
          </w:p>
        </w:tc>
        <w:tc>
          <w:tcPr>
            <w:tcW w:w="1257" w:type="dxa"/>
            <w:tcBorders>
              <w:top w:val="single" w:sz="8" w:space="0" w:color="000000"/>
              <w:left w:val="nil"/>
              <w:bottom w:val="nil"/>
              <w:right w:val="single" w:sz="8" w:space="0" w:color="000000"/>
            </w:tcBorders>
            <w:shd w:val="clear" w:color="000000" w:fill="FFFFFF"/>
          </w:tcPr>
          <w:p w14:paraId="43D81016"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dài</w:t>
            </w:r>
          </w:p>
        </w:tc>
      </w:tr>
      <w:tr w:rsidR="009C43C2" w:rsidRPr="00DC798E" w14:paraId="64C4C628"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B3C7DBD" w14:textId="0E42BBE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35" w:type="dxa"/>
            <w:tcBorders>
              <w:top w:val="nil"/>
              <w:left w:val="nil"/>
              <w:bottom w:val="single" w:sz="8" w:space="0" w:color="auto"/>
              <w:right w:val="single" w:sz="8" w:space="0" w:color="auto"/>
            </w:tcBorders>
            <w:shd w:val="clear" w:color="000000" w:fill="FFFFFF"/>
            <w:vAlign w:val="center"/>
            <w:hideMark/>
          </w:tcPr>
          <w:p w14:paraId="2AB07AE7" w14:textId="2B8799DA"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(thời gian sử dụng điện)</w:t>
            </w:r>
          </w:p>
        </w:tc>
        <w:tc>
          <w:tcPr>
            <w:tcW w:w="1256" w:type="dxa"/>
            <w:tcBorders>
              <w:top w:val="nil"/>
              <w:left w:val="nil"/>
              <w:bottom w:val="single" w:sz="8" w:space="0" w:color="auto"/>
              <w:right w:val="single" w:sz="8" w:space="0" w:color="auto"/>
            </w:tcBorders>
            <w:shd w:val="clear" w:color="000000" w:fill="FFFFFF"/>
            <w:vAlign w:val="center"/>
            <w:hideMark/>
          </w:tcPr>
          <w:p w14:paraId="4F67AF15" w14:textId="2AEFF1E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phút</w:t>
            </w:r>
          </w:p>
        </w:tc>
        <w:tc>
          <w:tcPr>
            <w:tcW w:w="1256" w:type="dxa"/>
            <w:tcBorders>
              <w:top w:val="nil"/>
              <w:left w:val="nil"/>
              <w:bottom w:val="single" w:sz="8" w:space="0" w:color="auto"/>
              <w:right w:val="single" w:sz="8" w:space="0" w:color="auto"/>
            </w:tcBorders>
            <w:shd w:val="clear" w:color="000000" w:fill="FFFFFF"/>
            <w:vAlign w:val="center"/>
          </w:tcPr>
          <w:p w14:paraId="57B49730" w14:textId="260F3C2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8" w:space="0" w:color="000000"/>
              <w:left w:val="nil"/>
              <w:bottom w:val="nil"/>
              <w:right w:val="single" w:sz="8" w:space="0" w:color="000000"/>
            </w:tcBorders>
            <w:shd w:val="clear" w:color="000000" w:fill="FFFFFF"/>
            <w:vAlign w:val="center"/>
          </w:tcPr>
          <w:p w14:paraId="4618EF1E" w14:textId="6FF7E59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nil"/>
              <w:left w:val="nil"/>
              <w:bottom w:val="single" w:sz="8" w:space="0" w:color="auto"/>
              <w:right w:val="single" w:sz="8" w:space="0" w:color="auto"/>
            </w:tcBorders>
            <w:shd w:val="clear" w:color="000000" w:fill="FFFFFF"/>
            <w:vAlign w:val="center"/>
          </w:tcPr>
          <w:p w14:paraId="459A3434" w14:textId="5CFB1D2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7" w:type="dxa"/>
            <w:tcBorders>
              <w:top w:val="single" w:sz="8" w:space="0" w:color="000000"/>
              <w:left w:val="nil"/>
              <w:bottom w:val="nil"/>
              <w:right w:val="single" w:sz="8" w:space="0" w:color="000000"/>
            </w:tcBorders>
            <w:shd w:val="clear" w:color="000000" w:fill="FFFFFF"/>
            <w:vAlign w:val="center"/>
          </w:tcPr>
          <w:p w14:paraId="47D194B8" w14:textId="293671F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nil"/>
              <w:left w:val="nil"/>
              <w:bottom w:val="single" w:sz="8" w:space="0" w:color="auto"/>
              <w:right w:val="single" w:sz="8" w:space="0" w:color="auto"/>
            </w:tcBorders>
            <w:shd w:val="clear" w:color="000000" w:fill="FFFFFF"/>
            <w:vAlign w:val="center"/>
          </w:tcPr>
          <w:p w14:paraId="4E432AEA" w14:textId="6444AA1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nil"/>
              <w:left w:val="nil"/>
              <w:bottom w:val="single" w:sz="8" w:space="0" w:color="auto"/>
              <w:right w:val="single" w:sz="8" w:space="0" w:color="auto"/>
            </w:tcBorders>
            <w:shd w:val="clear" w:color="000000" w:fill="FFFFFF"/>
            <w:vAlign w:val="center"/>
          </w:tcPr>
          <w:p w14:paraId="01D22535" w14:textId="77ED6D6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nil"/>
              <w:left w:val="nil"/>
              <w:bottom w:val="single" w:sz="8" w:space="0" w:color="auto"/>
              <w:right w:val="single" w:sz="8" w:space="0" w:color="auto"/>
            </w:tcBorders>
            <w:shd w:val="clear" w:color="000000" w:fill="FFFFFF"/>
            <w:vAlign w:val="center"/>
          </w:tcPr>
          <w:p w14:paraId="75EA1FB1" w14:textId="496A8AA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7" w:type="dxa"/>
            <w:tcBorders>
              <w:top w:val="nil"/>
              <w:left w:val="nil"/>
              <w:bottom w:val="single" w:sz="8" w:space="0" w:color="auto"/>
              <w:right w:val="single" w:sz="8" w:space="0" w:color="auto"/>
            </w:tcBorders>
            <w:shd w:val="clear" w:color="000000" w:fill="FFFFFF"/>
            <w:vAlign w:val="center"/>
          </w:tcPr>
          <w:p w14:paraId="31CEC769" w14:textId="6E8AB67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r>
      <w:tr w:rsidR="009C43C2" w:rsidRPr="00DC798E" w14:paraId="7A7C38F9"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6BF2E384" w14:textId="226304E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35" w:type="dxa"/>
            <w:tcBorders>
              <w:top w:val="nil"/>
              <w:left w:val="nil"/>
              <w:bottom w:val="single" w:sz="8" w:space="0" w:color="auto"/>
              <w:right w:val="single" w:sz="8" w:space="0" w:color="auto"/>
            </w:tcBorders>
            <w:shd w:val="clear" w:color="000000" w:fill="FFFFFF"/>
            <w:vAlign w:val="bottom"/>
            <w:hideMark/>
          </w:tcPr>
          <w:p w14:paraId="600F29E0" w14:textId="4228547E"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 xml:space="preserve">Điện tiêu thụ </w:t>
            </w:r>
          </w:p>
        </w:tc>
        <w:tc>
          <w:tcPr>
            <w:tcW w:w="1256" w:type="dxa"/>
            <w:tcBorders>
              <w:top w:val="nil"/>
              <w:left w:val="nil"/>
              <w:bottom w:val="single" w:sz="8" w:space="0" w:color="auto"/>
              <w:right w:val="single" w:sz="8" w:space="0" w:color="auto"/>
            </w:tcBorders>
            <w:shd w:val="clear" w:color="000000" w:fill="FFFFFF"/>
            <w:vAlign w:val="center"/>
            <w:hideMark/>
          </w:tcPr>
          <w:p w14:paraId="40C65802" w14:textId="10ADA99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 </w:t>
            </w:r>
          </w:p>
        </w:tc>
        <w:tc>
          <w:tcPr>
            <w:tcW w:w="1256" w:type="dxa"/>
            <w:tcBorders>
              <w:top w:val="nil"/>
              <w:left w:val="nil"/>
              <w:bottom w:val="single" w:sz="8" w:space="0" w:color="auto"/>
              <w:right w:val="single" w:sz="8" w:space="0" w:color="auto"/>
            </w:tcBorders>
            <w:shd w:val="clear" w:color="000000" w:fill="FFFFFF"/>
            <w:vAlign w:val="center"/>
          </w:tcPr>
          <w:p w14:paraId="142B1235" w14:textId="06032EF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8" w:space="0" w:color="000000"/>
              <w:left w:val="nil"/>
              <w:bottom w:val="nil"/>
              <w:right w:val="single" w:sz="8" w:space="0" w:color="000000"/>
            </w:tcBorders>
            <w:shd w:val="clear" w:color="000000" w:fill="FFFFFF"/>
            <w:vAlign w:val="center"/>
          </w:tcPr>
          <w:p w14:paraId="536627AF" w14:textId="432DF5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110D59C4" w14:textId="5538B04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7" w:type="dxa"/>
            <w:tcBorders>
              <w:top w:val="single" w:sz="8" w:space="0" w:color="000000"/>
              <w:left w:val="nil"/>
              <w:bottom w:val="nil"/>
              <w:right w:val="single" w:sz="8" w:space="0" w:color="000000"/>
            </w:tcBorders>
            <w:shd w:val="clear" w:color="000000" w:fill="FFFFFF"/>
            <w:vAlign w:val="center"/>
          </w:tcPr>
          <w:p w14:paraId="48396AFA" w14:textId="7AD0114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5DC9CA31" w14:textId="1B33971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215E9DAF" w14:textId="25379C6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45D3FAEC" w14:textId="6178EA5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7" w:type="dxa"/>
            <w:tcBorders>
              <w:top w:val="nil"/>
              <w:left w:val="nil"/>
              <w:bottom w:val="single" w:sz="8" w:space="0" w:color="auto"/>
              <w:right w:val="single" w:sz="8" w:space="0" w:color="auto"/>
            </w:tcBorders>
            <w:shd w:val="clear" w:color="000000" w:fill="FFFFFF"/>
            <w:vAlign w:val="center"/>
          </w:tcPr>
          <w:p w14:paraId="704DF9FC" w14:textId="76C32F9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r>
      <w:tr w:rsidR="009C43C2" w:rsidRPr="00DC798E" w14:paraId="287734D6"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AA28F30" w14:textId="3139FE0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195BD91D" w14:textId="1F56BC42"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Máy vi tính, công suất 0,4kW/giờ</w:t>
            </w:r>
          </w:p>
        </w:tc>
        <w:tc>
          <w:tcPr>
            <w:tcW w:w="1256" w:type="dxa"/>
            <w:tcBorders>
              <w:top w:val="nil"/>
              <w:left w:val="nil"/>
              <w:bottom w:val="single" w:sz="8" w:space="0" w:color="auto"/>
              <w:right w:val="single" w:sz="8" w:space="0" w:color="auto"/>
            </w:tcBorders>
            <w:shd w:val="clear" w:color="000000" w:fill="FFFFFF"/>
            <w:vAlign w:val="center"/>
            <w:hideMark/>
          </w:tcPr>
          <w:p w14:paraId="73A4FB9C" w14:textId="34BF698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1B5573DB" w14:textId="11843E3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1,664</w:t>
            </w:r>
          </w:p>
        </w:tc>
        <w:tc>
          <w:tcPr>
            <w:tcW w:w="1256" w:type="dxa"/>
            <w:tcBorders>
              <w:top w:val="single" w:sz="8" w:space="0" w:color="000000"/>
              <w:left w:val="nil"/>
              <w:bottom w:val="nil"/>
              <w:right w:val="single" w:sz="8" w:space="0" w:color="000000"/>
            </w:tcBorders>
            <w:shd w:val="clear" w:color="000000" w:fill="FFFFFF"/>
            <w:vAlign w:val="center"/>
          </w:tcPr>
          <w:p w14:paraId="384A467E" w14:textId="43906C1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6,496</w:t>
            </w:r>
          </w:p>
        </w:tc>
        <w:tc>
          <w:tcPr>
            <w:tcW w:w="1256" w:type="dxa"/>
            <w:tcBorders>
              <w:top w:val="nil"/>
              <w:left w:val="nil"/>
              <w:bottom w:val="single" w:sz="8" w:space="0" w:color="auto"/>
              <w:right w:val="single" w:sz="8" w:space="0" w:color="auto"/>
            </w:tcBorders>
            <w:shd w:val="clear" w:color="000000" w:fill="FFFFFF"/>
            <w:vAlign w:val="center"/>
          </w:tcPr>
          <w:p w14:paraId="147F1084" w14:textId="041C243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9,600</w:t>
            </w:r>
          </w:p>
        </w:tc>
        <w:tc>
          <w:tcPr>
            <w:tcW w:w="1257" w:type="dxa"/>
            <w:tcBorders>
              <w:top w:val="single" w:sz="8" w:space="0" w:color="000000"/>
              <w:left w:val="nil"/>
              <w:bottom w:val="nil"/>
              <w:right w:val="single" w:sz="8" w:space="0" w:color="000000"/>
            </w:tcBorders>
            <w:shd w:val="clear" w:color="000000" w:fill="FFFFFF"/>
            <w:vAlign w:val="center"/>
          </w:tcPr>
          <w:p w14:paraId="69A94907" w14:textId="4709DFD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14,080</w:t>
            </w:r>
          </w:p>
        </w:tc>
        <w:tc>
          <w:tcPr>
            <w:tcW w:w="1256" w:type="dxa"/>
            <w:tcBorders>
              <w:top w:val="nil"/>
              <w:left w:val="nil"/>
              <w:bottom w:val="single" w:sz="8" w:space="0" w:color="auto"/>
              <w:right w:val="single" w:sz="8" w:space="0" w:color="auto"/>
            </w:tcBorders>
            <w:shd w:val="clear" w:color="000000" w:fill="FFFFFF"/>
            <w:vAlign w:val="center"/>
          </w:tcPr>
          <w:p w14:paraId="1E6390C6" w14:textId="175D746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18,048</w:t>
            </w:r>
          </w:p>
        </w:tc>
        <w:tc>
          <w:tcPr>
            <w:tcW w:w="1256" w:type="dxa"/>
            <w:tcBorders>
              <w:top w:val="nil"/>
              <w:left w:val="nil"/>
              <w:bottom w:val="single" w:sz="8" w:space="0" w:color="auto"/>
              <w:right w:val="single" w:sz="8" w:space="0" w:color="auto"/>
            </w:tcBorders>
            <w:shd w:val="clear" w:color="000000" w:fill="FFFFFF"/>
            <w:vAlign w:val="center"/>
          </w:tcPr>
          <w:p w14:paraId="6CB5BFBD" w14:textId="31AF281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5,760</w:t>
            </w:r>
          </w:p>
        </w:tc>
        <w:tc>
          <w:tcPr>
            <w:tcW w:w="1256" w:type="dxa"/>
            <w:tcBorders>
              <w:top w:val="nil"/>
              <w:left w:val="nil"/>
              <w:bottom w:val="single" w:sz="8" w:space="0" w:color="auto"/>
              <w:right w:val="single" w:sz="8" w:space="0" w:color="auto"/>
            </w:tcBorders>
            <w:shd w:val="clear" w:color="000000" w:fill="FFFFFF"/>
            <w:vAlign w:val="center"/>
          </w:tcPr>
          <w:p w14:paraId="13899E43" w14:textId="6628067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5,920</w:t>
            </w:r>
          </w:p>
        </w:tc>
        <w:tc>
          <w:tcPr>
            <w:tcW w:w="1257" w:type="dxa"/>
            <w:tcBorders>
              <w:top w:val="nil"/>
              <w:left w:val="nil"/>
              <w:bottom w:val="single" w:sz="8" w:space="0" w:color="auto"/>
              <w:right w:val="single" w:sz="8" w:space="0" w:color="auto"/>
            </w:tcBorders>
            <w:shd w:val="clear" w:color="000000" w:fill="FFFFFF"/>
            <w:vAlign w:val="center"/>
          </w:tcPr>
          <w:p w14:paraId="218939B2" w14:textId="5AF98B7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7,200</w:t>
            </w:r>
          </w:p>
        </w:tc>
      </w:tr>
      <w:tr w:rsidR="009C43C2" w:rsidRPr="00DC798E" w14:paraId="389FCC85"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32C10D" w14:textId="64FB6EE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3624B1E4" w14:textId="758E5475"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Máy server, công suất 0,7kW/giờ</w:t>
            </w:r>
          </w:p>
        </w:tc>
        <w:tc>
          <w:tcPr>
            <w:tcW w:w="1256" w:type="dxa"/>
            <w:tcBorders>
              <w:top w:val="nil"/>
              <w:left w:val="nil"/>
              <w:bottom w:val="single" w:sz="8" w:space="0" w:color="auto"/>
              <w:right w:val="single" w:sz="8" w:space="0" w:color="auto"/>
            </w:tcBorders>
            <w:shd w:val="clear" w:color="000000" w:fill="FFFFFF"/>
            <w:vAlign w:val="center"/>
            <w:hideMark/>
          </w:tcPr>
          <w:p w14:paraId="38C94B13" w14:textId="0850633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1D51F890" w14:textId="4925156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2,912</w:t>
            </w:r>
          </w:p>
        </w:tc>
        <w:tc>
          <w:tcPr>
            <w:tcW w:w="1256" w:type="dxa"/>
            <w:tcBorders>
              <w:top w:val="single" w:sz="8" w:space="0" w:color="000000"/>
              <w:left w:val="nil"/>
              <w:bottom w:val="nil"/>
              <w:right w:val="single" w:sz="8" w:space="0" w:color="000000"/>
            </w:tcBorders>
            <w:shd w:val="clear" w:color="000000" w:fill="FFFFFF"/>
            <w:vAlign w:val="center"/>
          </w:tcPr>
          <w:p w14:paraId="6CB96BED" w14:textId="503415E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11,368</w:t>
            </w:r>
          </w:p>
        </w:tc>
        <w:tc>
          <w:tcPr>
            <w:tcW w:w="1256" w:type="dxa"/>
            <w:tcBorders>
              <w:top w:val="nil"/>
              <w:left w:val="nil"/>
              <w:bottom w:val="single" w:sz="8" w:space="0" w:color="auto"/>
              <w:right w:val="single" w:sz="8" w:space="0" w:color="auto"/>
            </w:tcBorders>
            <w:shd w:val="clear" w:color="000000" w:fill="FFFFFF"/>
            <w:vAlign w:val="center"/>
          </w:tcPr>
          <w:p w14:paraId="206E451B" w14:textId="110F769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16,800</w:t>
            </w:r>
          </w:p>
        </w:tc>
        <w:tc>
          <w:tcPr>
            <w:tcW w:w="1257" w:type="dxa"/>
            <w:tcBorders>
              <w:top w:val="single" w:sz="8" w:space="0" w:color="000000"/>
              <w:left w:val="nil"/>
              <w:bottom w:val="nil"/>
              <w:right w:val="single" w:sz="8" w:space="0" w:color="000000"/>
            </w:tcBorders>
            <w:shd w:val="clear" w:color="000000" w:fill="FFFFFF"/>
            <w:vAlign w:val="center"/>
          </w:tcPr>
          <w:p w14:paraId="415DE6C3" w14:textId="6D9A354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24,640</w:t>
            </w:r>
          </w:p>
        </w:tc>
        <w:tc>
          <w:tcPr>
            <w:tcW w:w="1256" w:type="dxa"/>
            <w:tcBorders>
              <w:top w:val="nil"/>
              <w:left w:val="nil"/>
              <w:bottom w:val="single" w:sz="8" w:space="0" w:color="auto"/>
              <w:right w:val="single" w:sz="8" w:space="0" w:color="auto"/>
            </w:tcBorders>
            <w:shd w:val="clear" w:color="000000" w:fill="FFFFFF"/>
            <w:vAlign w:val="center"/>
          </w:tcPr>
          <w:p w14:paraId="4A6AAB65" w14:textId="6E4E4A6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31,584</w:t>
            </w:r>
          </w:p>
        </w:tc>
        <w:tc>
          <w:tcPr>
            <w:tcW w:w="1256" w:type="dxa"/>
            <w:tcBorders>
              <w:top w:val="nil"/>
              <w:left w:val="nil"/>
              <w:bottom w:val="single" w:sz="8" w:space="0" w:color="auto"/>
              <w:right w:val="single" w:sz="8" w:space="0" w:color="auto"/>
            </w:tcBorders>
            <w:shd w:val="clear" w:color="000000" w:fill="FFFFFF"/>
            <w:vAlign w:val="center"/>
          </w:tcPr>
          <w:p w14:paraId="793E1263" w14:textId="346CF70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10,080</w:t>
            </w:r>
          </w:p>
        </w:tc>
        <w:tc>
          <w:tcPr>
            <w:tcW w:w="1256" w:type="dxa"/>
            <w:tcBorders>
              <w:top w:val="nil"/>
              <w:left w:val="nil"/>
              <w:bottom w:val="single" w:sz="8" w:space="0" w:color="auto"/>
              <w:right w:val="single" w:sz="8" w:space="0" w:color="auto"/>
            </w:tcBorders>
            <w:shd w:val="clear" w:color="000000" w:fill="FFFFFF"/>
            <w:vAlign w:val="center"/>
          </w:tcPr>
          <w:p w14:paraId="5D5451DB" w14:textId="6101C3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10,360</w:t>
            </w:r>
          </w:p>
        </w:tc>
        <w:tc>
          <w:tcPr>
            <w:tcW w:w="1257" w:type="dxa"/>
            <w:tcBorders>
              <w:top w:val="nil"/>
              <w:left w:val="nil"/>
              <w:bottom w:val="single" w:sz="8" w:space="0" w:color="auto"/>
              <w:right w:val="single" w:sz="8" w:space="0" w:color="auto"/>
            </w:tcBorders>
            <w:shd w:val="clear" w:color="000000" w:fill="FFFFFF"/>
            <w:vAlign w:val="center"/>
          </w:tcPr>
          <w:p w14:paraId="06D51BFF" w14:textId="0C96A8B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12,600</w:t>
            </w:r>
          </w:p>
        </w:tc>
      </w:tr>
      <w:tr w:rsidR="009C43C2" w:rsidRPr="00DC798E" w14:paraId="5004C64F"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6575DDB6" w14:textId="62F58AD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75C76F52" w14:textId="039C336D"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Máy in công suất 0,360kW/giờ; máy photocopy công suất 1,2kW/giờ; máy fax, công suất 0,135kW/giờ</w:t>
            </w:r>
          </w:p>
        </w:tc>
        <w:tc>
          <w:tcPr>
            <w:tcW w:w="1256" w:type="dxa"/>
            <w:tcBorders>
              <w:top w:val="nil"/>
              <w:left w:val="nil"/>
              <w:bottom w:val="single" w:sz="8" w:space="0" w:color="auto"/>
              <w:right w:val="single" w:sz="8" w:space="0" w:color="auto"/>
            </w:tcBorders>
            <w:shd w:val="clear" w:color="000000" w:fill="FFFFFF"/>
            <w:vAlign w:val="center"/>
            <w:hideMark/>
          </w:tcPr>
          <w:p w14:paraId="7F06A5AE" w14:textId="11B5A6B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3D0EFF05" w14:textId="7781D86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8" w:space="0" w:color="000000"/>
              <w:left w:val="nil"/>
              <w:bottom w:val="nil"/>
              <w:right w:val="single" w:sz="8" w:space="0" w:color="000000"/>
            </w:tcBorders>
            <w:shd w:val="clear" w:color="000000" w:fill="FFFFFF"/>
            <w:vAlign w:val="center"/>
          </w:tcPr>
          <w:p w14:paraId="035A3192" w14:textId="76A8255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362C5DD8" w14:textId="51DBAE2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7" w:type="dxa"/>
            <w:tcBorders>
              <w:top w:val="single" w:sz="8" w:space="0" w:color="000000"/>
              <w:left w:val="nil"/>
              <w:bottom w:val="nil"/>
              <w:right w:val="single" w:sz="8" w:space="0" w:color="000000"/>
            </w:tcBorders>
            <w:shd w:val="clear" w:color="000000" w:fill="FFFFFF"/>
            <w:vAlign w:val="center"/>
          </w:tcPr>
          <w:p w14:paraId="5F18FCF6" w14:textId="2E9D58E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5CAD4CDF" w14:textId="49BACDA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0,079</w:t>
            </w:r>
          </w:p>
        </w:tc>
        <w:tc>
          <w:tcPr>
            <w:tcW w:w="1256" w:type="dxa"/>
            <w:tcBorders>
              <w:top w:val="nil"/>
              <w:left w:val="nil"/>
              <w:bottom w:val="single" w:sz="8" w:space="0" w:color="auto"/>
              <w:right w:val="single" w:sz="8" w:space="0" w:color="auto"/>
            </w:tcBorders>
            <w:shd w:val="clear" w:color="000000" w:fill="FFFFFF"/>
            <w:vAlign w:val="center"/>
          </w:tcPr>
          <w:p w14:paraId="7F6AE93D" w14:textId="3EF138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4382CE62" w14:textId="4BBF15F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7" w:type="dxa"/>
            <w:tcBorders>
              <w:top w:val="nil"/>
              <w:left w:val="nil"/>
              <w:bottom w:val="single" w:sz="8" w:space="0" w:color="auto"/>
              <w:right w:val="single" w:sz="8" w:space="0" w:color="auto"/>
            </w:tcBorders>
            <w:shd w:val="clear" w:color="000000" w:fill="FFFFFF"/>
            <w:vAlign w:val="center"/>
          </w:tcPr>
          <w:p w14:paraId="0C345DF2" w14:textId="283AD01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r>
      <w:tr w:rsidR="009C43C2" w:rsidRPr="00DC798E" w14:paraId="7EB2CED1"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6238A3C8" w14:textId="6D3E520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31F01CC1" w14:textId="2412E78D"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Điều hòa loại 18000 BTU, công suất 5,274kW/giờ/máy</w:t>
            </w:r>
          </w:p>
        </w:tc>
        <w:tc>
          <w:tcPr>
            <w:tcW w:w="1256" w:type="dxa"/>
            <w:tcBorders>
              <w:top w:val="nil"/>
              <w:left w:val="nil"/>
              <w:bottom w:val="single" w:sz="8" w:space="0" w:color="auto"/>
              <w:right w:val="single" w:sz="8" w:space="0" w:color="auto"/>
            </w:tcBorders>
            <w:shd w:val="clear" w:color="000000" w:fill="FFFFFF"/>
            <w:vAlign w:val="center"/>
            <w:hideMark/>
          </w:tcPr>
          <w:p w14:paraId="638BDD92" w14:textId="1D125EC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07C0127E" w14:textId="6FC80C9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21,940</w:t>
            </w:r>
          </w:p>
        </w:tc>
        <w:tc>
          <w:tcPr>
            <w:tcW w:w="1256" w:type="dxa"/>
            <w:tcBorders>
              <w:top w:val="single" w:sz="8" w:space="0" w:color="000000"/>
              <w:left w:val="nil"/>
              <w:bottom w:val="nil"/>
              <w:right w:val="single" w:sz="8" w:space="0" w:color="000000"/>
            </w:tcBorders>
            <w:shd w:val="clear" w:color="000000" w:fill="FFFFFF"/>
            <w:vAlign w:val="center"/>
          </w:tcPr>
          <w:p w14:paraId="6E922730" w14:textId="33B5886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85,650</w:t>
            </w:r>
          </w:p>
        </w:tc>
        <w:tc>
          <w:tcPr>
            <w:tcW w:w="1256" w:type="dxa"/>
            <w:tcBorders>
              <w:top w:val="nil"/>
              <w:left w:val="nil"/>
              <w:bottom w:val="single" w:sz="8" w:space="0" w:color="auto"/>
              <w:right w:val="single" w:sz="8" w:space="0" w:color="auto"/>
            </w:tcBorders>
            <w:shd w:val="clear" w:color="000000" w:fill="FFFFFF"/>
            <w:vAlign w:val="center"/>
          </w:tcPr>
          <w:p w14:paraId="77F65E36" w14:textId="2AD0013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126,576</w:t>
            </w:r>
          </w:p>
        </w:tc>
        <w:tc>
          <w:tcPr>
            <w:tcW w:w="1257" w:type="dxa"/>
            <w:tcBorders>
              <w:top w:val="single" w:sz="8" w:space="0" w:color="000000"/>
              <w:left w:val="nil"/>
              <w:bottom w:val="nil"/>
              <w:right w:val="single" w:sz="8" w:space="0" w:color="000000"/>
            </w:tcBorders>
            <w:shd w:val="clear" w:color="000000" w:fill="FFFFFF"/>
            <w:vAlign w:val="center"/>
          </w:tcPr>
          <w:p w14:paraId="41892E89" w14:textId="054114E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185,645</w:t>
            </w:r>
          </w:p>
        </w:tc>
        <w:tc>
          <w:tcPr>
            <w:tcW w:w="1256" w:type="dxa"/>
            <w:tcBorders>
              <w:top w:val="nil"/>
              <w:left w:val="nil"/>
              <w:bottom w:val="single" w:sz="8" w:space="0" w:color="auto"/>
              <w:right w:val="single" w:sz="8" w:space="0" w:color="auto"/>
            </w:tcBorders>
            <w:shd w:val="clear" w:color="000000" w:fill="FFFFFF"/>
            <w:vAlign w:val="center"/>
          </w:tcPr>
          <w:p w14:paraId="46CB0D6B" w14:textId="44F6BD1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237,963</w:t>
            </w:r>
          </w:p>
        </w:tc>
        <w:tc>
          <w:tcPr>
            <w:tcW w:w="1256" w:type="dxa"/>
            <w:tcBorders>
              <w:top w:val="nil"/>
              <w:left w:val="nil"/>
              <w:bottom w:val="single" w:sz="8" w:space="0" w:color="auto"/>
              <w:right w:val="single" w:sz="8" w:space="0" w:color="auto"/>
            </w:tcBorders>
            <w:shd w:val="clear" w:color="000000" w:fill="FFFFFF"/>
            <w:vAlign w:val="center"/>
          </w:tcPr>
          <w:p w14:paraId="76CE9EEE" w14:textId="5C66952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75,946</w:t>
            </w:r>
          </w:p>
        </w:tc>
        <w:tc>
          <w:tcPr>
            <w:tcW w:w="1256" w:type="dxa"/>
            <w:tcBorders>
              <w:top w:val="nil"/>
              <w:left w:val="nil"/>
              <w:bottom w:val="single" w:sz="8" w:space="0" w:color="auto"/>
              <w:right w:val="single" w:sz="8" w:space="0" w:color="auto"/>
            </w:tcBorders>
            <w:shd w:val="clear" w:color="000000" w:fill="FFFFFF"/>
            <w:vAlign w:val="center"/>
          </w:tcPr>
          <w:p w14:paraId="6FB4013A" w14:textId="34AE73B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78,055</w:t>
            </w:r>
          </w:p>
        </w:tc>
        <w:tc>
          <w:tcPr>
            <w:tcW w:w="1257" w:type="dxa"/>
            <w:tcBorders>
              <w:top w:val="nil"/>
              <w:left w:val="nil"/>
              <w:bottom w:val="single" w:sz="8" w:space="0" w:color="auto"/>
              <w:right w:val="single" w:sz="8" w:space="0" w:color="auto"/>
            </w:tcBorders>
            <w:shd w:val="clear" w:color="000000" w:fill="FFFFFF"/>
            <w:vAlign w:val="center"/>
          </w:tcPr>
          <w:p w14:paraId="679FF625" w14:textId="70FC4CD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94,932</w:t>
            </w:r>
          </w:p>
        </w:tc>
      </w:tr>
      <w:tr w:rsidR="009C43C2" w:rsidRPr="00DC798E" w14:paraId="3EB67C57"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CB51EEA" w14:textId="517C701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3B6FBB91" w14:textId="40A3EA44"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Máy chiếu công suất 0,33 kW/giờ</w:t>
            </w:r>
          </w:p>
        </w:tc>
        <w:tc>
          <w:tcPr>
            <w:tcW w:w="1256" w:type="dxa"/>
            <w:tcBorders>
              <w:top w:val="nil"/>
              <w:left w:val="nil"/>
              <w:bottom w:val="single" w:sz="8" w:space="0" w:color="auto"/>
              <w:right w:val="single" w:sz="8" w:space="0" w:color="auto"/>
            </w:tcBorders>
            <w:shd w:val="clear" w:color="000000" w:fill="FFFFFF"/>
            <w:vAlign w:val="center"/>
            <w:hideMark/>
          </w:tcPr>
          <w:p w14:paraId="487B8B3B" w14:textId="35DEBFC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4699434E" w14:textId="06F480C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8" w:space="0" w:color="000000"/>
              <w:left w:val="nil"/>
              <w:bottom w:val="single" w:sz="8" w:space="0" w:color="000000"/>
              <w:right w:val="single" w:sz="8" w:space="0" w:color="000000"/>
            </w:tcBorders>
            <w:shd w:val="clear" w:color="000000" w:fill="FFFFFF"/>
            <w:vAlign w:val="center"/>
          </w:tcPr>
          <w:p w14:paraId="00B7DE42" w14:textId="3902ADC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28D63211" w14:textId="0400312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7" w:type="dxa"/>
            <w:tcBorders>
              <w:top w:val="single" w:sz="8" w:space="0" w:color="000000"/>
              <w:left w:val="nil"/>
              <w:bottom w:val="single" w:sz="8" w:space="0" w:color="000000"/>
              <w:right w:val="single" w:sz="8" w:space="0" w:color="000000"/>
            </w:tcBorders>
            <w:shd w:val="clear" w:color="000000" w:fill="FFFFFF"/>
            <w:vAlign w:val="center"/>
          </w:tcPr>
          <w:p w14:paraId="3C4B7079" w14:textId="06761F0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35269D13" w14:textId="6C4E73D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2564AC3C" w14:textId="675FC9A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22303478" w14:textId="06CF942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7" w:type="dxa"/>
            <w:tcBorders>
              <w:top w:val="nil"/>
              <w:left w:val="nil"/>
              <w:bottom w:val="single" w:sz="8" w:space="0" w:color="auto"/>
              <w:right w:val="single" w:sz="8" w:space="0" w:color="auto"/>
            </w:tcBorders>
            <w:shd w:val="clear" w:color="000000" w:fill="FFFFFF"/>
            <w:vAlign w:val="center"/>
          </w:tcPr>
          <w:p w14:paraId="2E599BB0" w14:textId="212017D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r>
      <w:tr w:rsidR="009C43C2" w:rsidRPr="00DC798E" w14:paraId="421B928C"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79CCE16E" w14:textId="182533C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hideMark/>
          </w:tcPr>
          <w:p w14:paraId="43F13245" w14:textId="22DD1C51"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Điện sạc UPS, công suất 0,3kW/giờ</w:t>
            </w:r>
          </w:p>
        </w:tc>
        <w:tc>
          <w:tcPr>
            <w:tcW w:w="1256" w:type="dxa"/>
            <w:tcBorders>
              <w:top w:val="nil"/>
              <w:left w:val="nil"/>
              <w:bottom w:val="single" w:sz="8" w:space="0" w:color="auto"/>
              <w:right w:val="single" w:sz="8" w:space="0" w:color="auto"/>
            </w:tcBorders>
            <w:shd w:val="clear" w:color="000000" w:fill="FFFFFF"/>
            <w:vAlign w:val="center"/>
            <w:hideMark/>
          </w:tcPr>
          <w:p w14:paraId="17225DE8" w14:textId="297BAD5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1C7942C8" w14:textId="7035FB1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1,248</w:t>
            </w:r>
          </w:p>
        </w:tc>
        <w:tc>
          <w:tcPr>
            <w:tcW w:w="1256" w:type="dxa"/>
            <w:tcBorders>
              <w:top w:val="nil"/>
              <w:left w:val="nil"/>
              <w:bottom w:val="single" w:sz="8" w:space="0" w:color="000000"/>
              <w:right w:val="single" w:sz="8" w:space="0" w:color="000000"/>
            </w:tcBorders>
            <w:shd w:val="clear" w:color="000000" w:fill="FFFFFF"/>
            <w:vAlign w:val="center"/>
          </w:tcPr>
          <w:p w14:paraId="7303C0A7" w14:textId="17FE3C0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4,872</w:t>
            </w:r>
          </w:p>
        </w:tc>
        <w:tc>
          <w:tcPr>
            <w:tcW w:w="1256" w:type="dxa"/>
            <w:tcBorders>
              <w:top w:val="nil"/>
              <w:left w:val="nil"/>
              <w:bottom w:val="single" w:sz="8" w:space="0" w:color="auto"/>
              <w:right w:val="single" w:sz="8" w:space="0" w:color="auto"/>
            </w:tcBorders>
            <w:shd w:val="clear" w:color="000000" w:fill="FFFFFF"/>
            <w:vAlign w:val="center"/>
          </w:tcPr>
          <w:p w14:paraId="7202CA3D" w14:textId="697AFA1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7,200</w:t>
            </w:r>
          </w:p>
        </w:tc>
        <w:tc>
          <w:tcPr>
            <w:tcW w:w="1257" w:type="dxa"/>
            <w:tcBorders>
              <w:top w:val="nil"/>
              <w:left w:val="nil"/>
              <w:bottom w:val="single" w:sz="8" w:space="0" w:color="000000"/>
              <w:right w:val="single" w:sz="8" w:space="0" w:color="000000"/>
            </w:tcBorders>
            <w:shd w:val="clear" w:color="000000" w:fill="FFFFFF"/>
            <w:vAlign w:val="center"/>
          </w:tcPr>
          <w:p w14:paraId="701584DC" w14:textId="2B0D08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10,560</w:t>
            </w:r>
          </w:p>
        </w:tc>
        <w:tc>
          <w:tcPr>
            <w:tcW w:w="1256" w:type="dxa"/>
            <w:tcBorders>
              <w:top w:val="nil"/>
              <w:left w:val="nil"/>
              <w:bottom w:val="single" w:sz="8" w:space="0" w:color="auto"/>
              <w:right w:val="single" w:sz="8" w:space="0" w:color="auto"/>
            </w:tcBorders>
            <w:shd w:val="clear" w:color="000000" w:fill="FFFFFF"/>
            <w:vAlign w:val="center"/>
          </w:tcPr>
          <w:p w14:paraId="0496F21F" w14:textId="74FD6AD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13,536</w:t>
            </w:r>
          </w:p>
        </w:tc>
        <w:tc>
          <w:tcPr>
            <w:tcW w:w="1256" w:type="dxa"/>
            <w:tcBorders>
              <w:top w:val="nil"/>
              <w:left w:val="nil"/>
              <w:bottom w:val="single" w:sz="8" w:space="0" w:color="auto"/>
              <w:right w:val="single" w:sz="8" w:space="0" w:color="auto"/>
            </w:tcBorders>
            <w:shd w:val="clear" w:color="000000" w:fill="FFFFFF"/>
            <w:vAlign w:val="center"/>
          </w:tcPr>
          <w:p w14:paraId="2DD34F07" w14:textId="195207F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4,320</w:t>
            </w:r>
          </w:p>
        </w:tc>
        <w:tc>
          <w:tcPr>
            <w:tcW w:w="1256" w:type="dxa"/>
            <w:tcBorders>
              <w:top w:val="nil"/>
              <w:left w:val="nil"/>
              <w:bottom w:val="single" w:sz="8" w:space="0" w:color="auto"/>
              <w:right w:val="single" w:sz="8" w:space="0" w:color="auto"/>
            </w:tcBorders>
            <w:shd w:val="clear" w:color="000000" w:fill="FFFFFF"/>
            <w:vAlign w:val="center"/>
          </w:tcPr>
          <w:p w14:paraId="1E8B8920" w14:textId="1BF9E9E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4,440</w:t>
            </w:r>
          </w:p>
        </w:tc>
        <w:tc>
          <w:tcPr>
            <w:tcW w:w="1257" w:type="dxa"/>
            <w:tcBorders>
              <w:top w:val="nil"/>
              <w:left w:val="nil"/>
              <w:bottom w:val="single" w:sz="8" w:space="0" w:color="auto"/>
              <w:right w:val="single" w:sz="8" w:space="0" w:color="auto"/>
            </w:tcBorders>
            <w:shd w:val="clear" w:color="000000" w:fill="FFFFFF"/>
            <w:vAlign w:val="center"/>
          </w:tcPr>
          <w:p w14:paraId="6A185256" w14:textId="73E27B8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5,400</w:t>
            </w:r>
          </w:p>
        </w:tc>
      </w:tr>
      <w:tr w:rsidR="009C43C2" w:rsidRPr="00DC798E" w14:paraId="37905710"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36D1CE84" w14:textId="27A4C09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tcPr>
          <w:p w14:paraId="29EC66A3" w14:textId="4DAC1343"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Điện thắp sáng, quạt điện, tivi, máy tính xách tay</w:t>
            </w:r>
          </w:p>
        </w:tc>
        <w:tc>
          <w:tcPr>
            <w:tcW w:w="1256" w:type="dxa"/>
            <w:tcBorders>
              <w:top w:val="nil"/>
              <w:left w:val="nil"/>
              <w:bottom w:val="single" w:sz="8" w:space="0" w:color="auto"/>
              <w:right w:val="single" w:sz="8" w:space="0" w:color="auto"/>
            </w:tcBorders>
            <w:shd w:val="clear" w:color="000000" w:fill="FFFFFF"/>
            <w:vAlign w:val="center"/>
          </w:tcPr>
          <w:p w14:paraId="6D2A3608" w14:textId="0B02798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0767C14D" w14:textId="3387918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2,400</w:t>
            </w:r>
          </w:p>
        </w:tc>
        <w:tc>
          <w:tcPr>
            <w:tcW w:w="1256" w:type="dxa"/>
            <w:tcBorders>
              <w:top w:val="nil"/>
              <w:left w:val="nil"/>
              <w:bottom w:val="single" w:sz="8" w:space="0" w:color="000000"/>
              <w:right w:val="single" w:sz="8" w:space="0" w:color="000000"/>
            </w:tcBorders>
            <w:shd w:val="clear" w:color="000000" w:fill="FFFFFF"/>
            <w:vAlign w:val="center"/>
          </w:tcPr>
          <w:p w14:paraId="326F6C22" w14:textId="3C46DE1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9,370</w:t>
            </w:r>
          </w:p>
        </w:tc>
        <w:tc>
          <w:tcPr>
            <w:tcW w:w="1256" w:type="dxa"/>
            <w:tcBorders>
              <w:top w:val="nil"/>
              <w:left w:val="nil"/>
              <w:bottom w:val="single" w:sz="8" w:space="0" w:color="auto"/>
              <w:right w:val="single" w:sz="8" w:space="0" w:color="auto"/>
            </w:tcBorders>
            <w:shd w:val="clear" w:color="000000" w:fill="FFFFFF"/>
            <w:vAlign w:val="center"/>
          </w:tcPr>
          <w:p w14:paraId="779420ED" w14:textId="797A560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13,848</w:t>
            </w:r>
          </w:p>
        </w:tc>
        <w:tc>
          <w:tcPr>
            <w:tcW w:w="1257" w:type="dxa"/>
            <w:tcBorders>
              <w:top w:val="nil"/>
              <w:left w:val="nil"/>
              <w:bottom w:val="single" w:sz="8" w:space="0" w:color="000000"/>
              <w:right w:val="single" w:sz="8" w:space="0" w:color="000000"/>
            </w:tcBorders>
            <w:shd w:val="clear" w:color="000000" w:fill="FFFFFF"/>
            <w:vAlign w:val="center"/>
          </w:tcPr>
          <w:p w14:paraId="08C0165E" w14:textId="47CF7C1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24,218</w:t>
            </w:r>
          </w:p>
        </w:tc>
        <w:tc>
          <w:tcPr>
            <w:tcW w:w="1256" w:type="dxa"/>
            <w:tcBorders>
              <w:top w:val="nil"/>
              <w:left w:val="nil"/>
              <w:bottom w:val="single" w:sz="8" w:space="0" w:color="auto"/>
              <w:right w:val="single" w:sz="8" w:space="0" w:color="auto"/>
            </w:tcBorders>
            <w:shd w:val="clear" w:color="000000" w:fill="FFFFFF"/>
            <w:vAlign w:val="center"/>
          </w:tcPr>
          <w:p w14:paraId="4C26C7C6" w14:textId="4C2701A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31,043</w:t>
            </w:r>
          </w:p>
        </w:tc>
        <w:tc>
          <w:tcPr>
            <w:tcW w:w="1256" w:type="dxa"/>
            <w:tcBorders>
              <w:top w:val="nil"/>
              <w:left w:val="nil"/>
              <w:bottom w:val="single" w:sz="8" w:space="0" w:color="auto"/>
              <w:right w:val="single" w:sz="8" w:space="0" w:color="auto"/>
            </w:tcBorders>
            <w:shd w:val="clear" w:color="000000" w:fill="FFFFFF"/>
            <w:vAlign w:val="center"/>
          </w:tcPr>
          <w:p w14:paraId="06CAD68B" w14:textId="05DA11E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8,309</w:t>
            </w:r>
          </w:p>
        </w:tc>
        <w:tc>
          <w:tcPr>
            <w:tcW w:w="1256" w:type="dxa"/>
            <w:tcBorders>
              <w:top w:val="nil"/>
              <w:left w:val="nil"/>
              <w:bottom w:val="single" w:sz="8" w:space="0" w:color="auto"/>
              <w:right w:val="single" w:sz="8" w:space="0" w:color="auto"/>
            </w:tcBorders>
            <w:shd w:val="clear" w:color="000000" w:fill="FFFFFF"/>
            <w:vAlign w:val="center"/>
          </w:tcPr>
          <w:p w14:paraId="2E953D48" w14:textId="2CD068F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8,540</w:t>
            </w:r>
          </w:p>
        </w:tc>
        <w:tc>
          <w:tcPr>
            <w:tcW w:w="1257" w:type="dxa"/>
            <w:tcBorders>
              <w:top w:val="nil"/>
              <w:left w:val="nil"/>
              <w:bottom w:val="single" w:sz="8" w:space="0" w:color="auto"/>
              <w:right w:val="single" w:sz="8" w:space="0" w:color="auto"/>
            </w:tcBorders>
            <w:shd w:val="clear" w:color="000000" w:fill="FFFFFF"/>
            <w:vAlign w:val="center"/>
          </w:tcPr>
          <w:p w14:paraId="2E5CC222" w14:textId="2641811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10,386</w:t>
            </w:r>
          </w:p>
        </w:tc>
      </w:tr>
      <w:tr w:rsidR="009C43C2" w:rsidRPr="00DC798E" w14:paraId="2A3789E9"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3768C9F2" w14:textId="15641D0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35" w:type="dxa"/>
            <w:tcBorders>
              <w:top w:val="nil"/>
              <w:left w:val="nil"/>
              <w:bottom w:val="single" w:sz="8" w:space="0" w:color="auto"/>
              <w:right w:val="single" w:sz="8" w:space="0" w:color="auto"/>
            </w:tcBorders>
            <w:shd w:val="clear" w:color="000000" w:fill="FFFFFF"/>
            <w:vAlign w:val="center"/>
          </w:tcPr>
          <w:p w14:paraId="4A18072E" w14:textId="3DD87996"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Điện hao phí đường dây 5%</w:t>
            </w:r>
          </w:p>
        </w:tc>
        <w:tc>
          <w:tcPr>
            <w:tcW w:w="1256" w:type="dxa"/>
            <w:tcBorders>
              <w:top w:val="nil"/>
              <w:left w:val="nil"/>
              <w:bottom w:val="single" w:sz="8" w:space="0" w:color="auto"/>
              <w:right w:val="single" w:sz="8" w:space="0" w:color="auto"/>
            </w:tcBorders>
            <w:shd w:val="clear" w:color="000000" w:fill="FFFFFF"/>
            <w:vAlign w:val="center"/>
          </w:tcPr>
          <w:p w14:paraId="16D84761" w14:textId="5A856CA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02371BA6" w14:textId="0DF6937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1,528</w:t>
            </w:r>
          </w:p>
        </w:tc>
        <w:tc>
          <w:tcPr>
            <w:tcW w:w="1256" w:type="dxa"/>
            <w:tcBorders>
              <w:top w:val="nil"/>
              <w:left w:val="nil"/>
              <w:bottom w:val="single" w:sz="8" w:space="0" w:color="000000"/>
              <w:right w:val="single" w:sz="8" w:space="0" w:color="000000"/>
            </w:tcBorders>
            <w:shd w:val="clear" w:color="000000" w:fill="FFFFFF"/>
            <w:vAlign w:val="center"/>
          </w:tcPr>
          <w:p w14:paraId="172C66C1" w14:textId="08A416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5,908</w:t>
            </w:r>
          </w:p>
        </w:tc>
        <w:tc>
          <w:tcPr>
            <w:tcW w:w="1256" w:type="dxa"/>
            <w:tcBorders>
              <w:top w:val="nil"/>
              <w:left w:val="nil"/>
              <w:bottom w:val="single" w:sz="8" w:space="0" w:color="auto"/>
              <w:right w:val="single" w:sz="8" w:space="0" w:color="auto"/>
            </w:tcBorders>
            <w:shd w:val="clear" w:color="000000" w:fill="FFFFFF"/>
            <w:vAlign w:val="center"/>
          </w:tcPr>
          <w:p w14:paraId="1D6EBD7B" w14:textId="4C1EFB8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8,721</w:t>
            </w:r>
          </w:p>
        </w:tc>
        <w:tc>
          <w:tcPr>
            <w:tcW w:w="1257" w:type="dxa"/>
            <w:tcBorders>
              <w:top w:val="nil"/>
              <w:left w:val="nil"/>
              <w:bottom w:val="single" w:sz="8" w:space="0" w:color="000000"/>
              <w:right w:val="single" w:sz="8" w:space="0" w:color="000000"/>
            </w:tcBorders>
            <w:shd w:val="clear" w:color="000000" w:fill="FFFFFF"/>
            <w:vAlign w:val="center"/>
          </w:tcPr>
          <w:p w14:paraId="3C67C71D" w14:textId="4E3EFC8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12,977</w:t>
            </w:r>
          </w:p>
        </w:tc>
        <w:tc>
          <w:tcPr>
            <w:tcW w:w="1256" w:type="dxa"/>
            <w:tcBorders>
              <w:top w:val="nil"/>
              <w:left w:val="nil"/>
              <w:bottom w:val="single" w:sz="8" w:space="0" w:color="auto"/>
              <w:right w:val="single" w:sz="8" w:space="0" w:color="auto"/>
            </w:tcBorders>
            <w:shd w:val="clear" w:color="000000" w:fill="FFFFFF"/>
            <w:vAlign w:val="center"/>
          </w:tcPr>
          <w:p w14:paraId="744E7C8C" w14:textId="65CCF36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16,619</w:t>
            </w:r>
          </w:p>
        </w:tc>
        <w:tc>
          <w:tcPr>
            <w:tcW w:w="1256" w:type="dxa"/>
            <w:tcBorders>
              <w:top w:val="nil"/>
              <w:left w:val="nil"/>
              <w:bottom w:val="single" w:sz="8" w:space="0" w:color="auto"/>
              <w:right w:val="single" w:sz="8" w:space="0" w:color="auto"/>
            </w:tcBorders>
            <w:shd w:val="clear" w:color="000000" w:fill="FFFFFF"/>
            <w:vAlign w:val="center"/>
          </w:tcPr>
          <w:p w14:paraId="020CFEF9" w14:textId="312EC98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5,241</w:t>
            </w:r>
          </w:p>
        </w:tc>
        <w:tc>
          <w:tcPr>
            <w:tcW w:w="1256" w:type="dxa"/>
            <w:tcBorders>
              <w:top w:val="nil"/>
              <w:left w:val="nil"/>
              <w:bottom w:val="single" w:sz="8" w:space="0" w:color="auto"/>
              <w:right w:val="single" w:sz="8" w:space="0" w:color="auto"/>
            </w:tcBorders>
            <w:shd w:val="clear" w:color="000000" w:fill="FFFFFF"/>
            <w:vAlign w:val="center"/>
          </w:tcPr>
          <w:p w14:paraId="479E5087" w14:textId="7F824DC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5,386</w:t>
            </w:r>
          </w:p>
        </w:tc>
        <w:tc>
          <w:tcPr>
            <w:tcW w:w="1257" w:type="dxa"/>
            <w:tcBorders>
              <w:top w:val="nil"/>
              <w:left w:val="nil"/>
              <w:bottom w:val="single" w:sz="8" w:space="0" w:color="auto"/>
              <w:right w:val="single" w:sz="8" w:space="0" w:color="auto"/>
            </w:tcBorders>
            <w:shd w:val="clear" w:color="000000" w:fill="FFFFFF"/>
            <w:vAlign w:val="center"/>
          </w:tcPr>
          <w:p w14:paraId="1F841C1F" w14:textId="411FFF4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6,546</w:t>
            </w:r>
          </w:p>
        </w:tc>
      </w:tr>
      <w:tr w:rsidR="009C43C2" w:rsidRPr="00DC798E" w14:paraId="0DF80E55"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2FB26F69" w14:textId="2C644AE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35" w:type="dxa"/>
            <w:tcBorders>
              <w:top w:val="nil"/>
              <w:left w:val="nil"/>
              <w:bottom w:val="single" w:sz="8" w:space="0" w:color="auto"/>
              <w:right w:val="single" w:sz="8" w:space="0" w:color="auto"/>
            </w:tcBorders>
            <w:shd w:val="clear" w:color="000000" w:fill="FFFFFF"/>
            <w:vAlign w:val="bottom"/>
          </w:tcPr>
          <w:p w14:paraId="6B68D8B9" w14:textId="41BA90D9"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Xăng (dầu DO) cho máy phát điện 3000 VA, khoán 0,018 lít/bản tin</w:t>
            </w:r>
          </w:p>
        </w:tc>
        <w:tc>
          <w:tcPr>
            <w:tcW w:w="1256" w:type="dxa"/>
            <w:tcBorders>
              <w:top w:val="nil"/>
              <w:left w:val="nil"/>
              <w:bottom w:val="single" w:sz="8" w:space="0" w:color="auto"/>
              <w:right w:val="single" w:sz="8" w:space="0" w:color="auto"/>
            </w:tcBorders>
            <w:shd w:val="clear" w:color="000000" w:fill="FFFFFF"/>
            <w:vAlign w:val="center"/>
          </w:tcPr>
          <w:p w14:paraId="304F1949" w14:textId="7CB7614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nil"/>
              <w:left w:val="nil"/>
              <w:bottom w:val="single" w:sz="8" w:space="0" w:color="auto"/>
              <w:right w:val="single" w:sz="8" w:space="0" w:color="auto"/>
            </w:tcBorders>
            <w:shd w:val="clear" w:color="000000" w:fill="FFFFFF"/>
            <w:vAlign w:val="center"/>
          </w:tcPr>
          <w:p w14:paraId="6589C488" w14:textId="07691D8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000000"/>
              <w:right w:val="single" w:sz="8" w:space="0" w:color="000000"/>
            </w:tcBorders>
            <w:shd w:val="clear" w:color="000000" w:fill="FFFFFF"/>
            <w:vAlign w:val="center"/>
          </w:tcPr>
          <w:p w14:paraId="71458C64" w14:textId="48A3885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1427C341" w14:textId="7E236C6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7" w:type="dxa"/>
            <w:tcBorders>
              <w:top w:val="nil"/>
              <w:left w:val="nil"/>
              <w:bottom w:val="single" w:sz="8" w:space="0" w:color="000000"/>
              <w:right w:val="single" w:sz="8" w:space="0" w:color="000000"/>
            </w:tcBorders>
            <w:shd w:val="clear" w:color="000000" w:fill="FFFFFF"/>
            <w:vAlign w:val="center"/>
          </w:tcPr>
          <w:p w14:paraId="547A4FE1" w14:textId="4EC3F49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73575E93" w14:textId="47E39E5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79D4268F" w14:textId="1CAAEC5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5AD83136" w14:textId="7563A69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7" w:type="dxa"/>
            <w:tcBorders>
              <w:top w:val="nil"/>
              <w:left w:val="nil"/>
              <w:bottom w:val="single" w:sz="8" w:space="0" w:color="auto"/>
              <w:right w:val="single" w:sz="8" w:space="0" w:color="auto"/>
            </w:tcBorders>
            <w:shd w:val="clear" w:color="000000" w:fill="FFFFFF"/>
            <w:vAlign w:val="center"/>
          </w:tcPr>
          <w:p w14:paraId="32E4C8CC" w14:textId="63F4D6F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r>
      <w:tr w:rsidR="009C43C2" w:rsidRPr="00DC798E" w14:paraId="55795769" w14:textId="77777777" w:rsidTr="009C43C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004A8CA7" w14:textId="38EBA70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35" w:type="dxa"/>
            <w:tcBorders>
              <w:top w:val="nil"/>
              <w:left w:val="nil"/>
              <w:bottom w:val="single" w:sz="8" w:space="0" w:color="auto"/>
              <w:right w:val="single" w:sz="8" w:space="0" w:color="auto"/>
            </w:tcBorders>
            <w:shd w:val="clear" w:color="000000" w:fill="FFFFFF"/>
            <w:vAlign w:val="bottom"/>
          </w:tcPr>
          <w:p w14:paraId="470297DE" w14:textId="402AB5FA" w:rsidR="009C43C2" w:rsidRPr="00DC798E" w:rsidRDefault="009C43C2"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Nhớt cho máy phát điện (bằng 3% nhiên liệu)</w:t>
            </w:r>
          </w:p>
        </w:tc>
        <w:tc>
          <w:tcPr>
            <w:tcW w:w="1256" w:type="dxa"/>
            <w:tcBorders>
              <w:top w:val="nil"/>
              <w:left w:val="nil"/>
              <w:bottom w:val="single" w:sz="8" w:space="0" w:color="auto"/>
              <w:right w:val="single" w:sz="8" w:space="0" w:color="auto"/>
            </w:tcBorders>
            <w:shd w:val="clear" w:color="000000" w:fill="FFFFFF"/>
            <w:vAlign w:val="center"/>
          </w:tcPr>
          <w:p w14:paraId="4988F824" w14:textId="6845744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nil"/>
              <w:left w:val="nil"/>
              <w:bottom w:val="single" w:sz="8" w:space="0" w:color="auto"/>
              <w:right w:val="single" w:sz="8" w:space="0" w:color="auto"/>
            </w:tcBorders>
            <w:shd w:val="clear" w:color="000000" w:fill="FFFFFF"/>
            <w:vAlign w:val="center"/>
          </w:tcPr>
          <w:p w14:paraId="26A452CC" w14:textId="5501263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000000"/>
              <w:right w:val="single" w:sz="8" w:space="0" w:color="000000"/>
            </w:tcBorders>
            <w:shd w:val="clear" w:color="000000" w:fill="FFFFFF"/>
            <w:vAlign w:val="center"/>
          </w:tcPr>
          <w:p w14:paraId="09092E29" w14:textId="7542871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403C8A66" w14:textId="48BDCAF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7" w:type="dxa"/>
            <w:tcBorders>
              <w:top w:val="nil"/>
              <w:left w:val="nil"/>
              <w:bottom w:val="single" w:sz="8" w:space="0" w:color="000000"/>
              <w:right w:val="single" w:sz="8" w:space="0" w:color="000000"/>
            </w:tcBorders>
            <w:shd w:val="clear" w:color="000000" w:fill="FFFFFF"/>
            <w:vAlign w:val="center"/>
          </w:tcPr>
          <w:p w14:paraId="6D964B09" w14:textId="5AF8E7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39C98C42" w14:textId="0E8F73B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0416A0B7" w14:textId="1E019FC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73202CB2" w14:textId="0D1FC30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7" w:type="dxa"/>
            <w:tcBorders>
              <w:top w:val="nil"/>
              <w:left w:val="nil"/>
              <w:bottom w:val="single" w:sz="8" w:space="0" w:color="auto"/>
              <w:right w:val="single" w:sz="8" w:space="0" w:color="auto"/>
            </w:tcBorders>
            <w:shd w:val="clear" w:color="000000" w:fill="FFFFFF"/>
            <w:vAlign w:val="center"/>
          </w:tcPr>
          <w:p w14:paraId="345FACEA" w14:textId="291CB1A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r>
      <w:tr w:rsidR="0008274A" w:rsidRPr="00DC798E" w14:paraId="2009D37A" w14:textId="77777777" w:rsidTr="00D25E32">
        <w:trPr>
          <w:trHeight w:val="454"/>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2B1B3F26" w14:textId="0E174875"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35" w:type="dxa"/>
            <w:tcBorders>
              <w:top w:val="nil"/>
              <w:left w:val="nil"/>
              <w:bottom w:val="single" w:sz="8" w:space="0" w:color="auto"/>
              <w:right w:val="single" w:sz="8" w:space="0" w:color="auto"/>
            </w:tcBorders>
            <w:shd w:val="clear" w:color="000000" w:fill="FFFFFF"/>
            <w:vAlign w:val="center"/>
          </w:tcPr>
          <w:p w14:paraId="4F524CC7" w14:textId="6B7BF90D" w:rsidR="0008274A" w:rsidRPr="00DC798E" w:rsidRDefault="0008274A" w:rsidP="00DC798E">
            <w:pPr>
              <w:widowControl/>
              <w:suppressAutoHyphens w:val="0"/>
              <w:spacing w:before="0" w:after="0" w:line="276" w:lineRule="auto"/>
              <w:ind w:firstLine="0"/>
              <w:jc w:val="left"/>
              <w:textDirection w:val="lrTb"/>
              <w:textAlignment w:val="auto"/>
              <w:outlineLvl w:val="9"/>
              <w:rPr>
                <w:rFonts w:eastAsia="Times New Roman" w:cs="Times New Roman"/>
                <w:color w:val="auto"/>
                <w:position w:val="0"/>
                <w:sz w:val="24"/>
                <w:lang w:val="en-GB" w:eastAsia="en-GB"/>
              </w:rPr>
            </w:pPr>
            <w:r w:rsidRPr="00DC798E">
              <w:rPr>
                <w:color w:val="auto"/>
                <w:sz w:val="24"/>
              </w:rPr>
              <w:t>Nước sạch khoán 0,675 m3/bản tin</w:t>
            </w:r>
          </w:p>
        </w:tc>
        <w:tc>
          <w:tcPr>
            <w:tcW w:w="1256" w:type="dxa"/>
            <w:tcBorders>
              <w:top w:val="nil"/>
              <w:left w:val="nil"/>
              <w:bottom w:val="single" w:sz="8" w:space="0" w:color="auto"/>
              <w:right w:val="single" w:sz="8" w:space="0" w:color="auto"/>
            </w:tcBorders>
            <w:shd w:val="clear" w:color="000000" w:fill="FFFFFF"/>
            <w:vAlign w:val="center"/>
          </w:tcPr>
          <w:p w14:paraId="23583C12" w14:textId="55FE4B93"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w:t>
            </w:r>
            <w:r w:rsidRPr="00DC798E">
              <w:rPr>
                <w:color w:val="auto"/>
                <w:sz w:val="24"/>
                <w:vertAlign w:val="superscript"/>
              </w:rPr>
              <w:t>3</w:t>
            </w:r>
          </w:p>
        </w:tc>
        <w:tc>
          <w:tcPr>
            <w:tcW w:w="1256" w:type="dxa"/>
            <w:tcBorders>
              <w:top w:val="nil"/>
              <w:left w:val="nil"/>
              <w:bottom w:val="single" w:sz="8" w:space="0" w:color="auto"/>
              <w:right w:val="single" w:sz="8" w:space="0" w:color="auto"/>
            </w:tcBorders>
            <w:shd w:val="clear" w:color="000000" w:fill="FFFFFF"/>
            <w:vAlign w:val="center"/>
          </w:tcPr>
          <w:p w14:paraId="0B0546D9" w14:textId="0C5DA52B"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000000"/>
              <w:right w:val="single" w:sz="8" w:space="0" w:color="000000"/>
            </w:tcBorders>
            <w:shd w:val="clear" w:color="000000" w:fill="FFFFFF"/>
            <w:vAlign w:val="center"/>
          </w:tcPr>
          <w:p w14:paraId="647BB12C" w14:textId="3A6D7F2E"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7848C39E" w14:textId="55214835"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7" w:type="dxa"/>
            <w:tcBorders>
              <w:top w:val="nil"/>
              <w:left w:val="nil"/>
              <w:bottom w:val="single" w:sz="8" w:space="0" w:color="000000"/>
              <w:right w:val="single" w:sz="8" w:space="0" w:color="000000"/>
            </w:tcBorders>
            <w:shd w:val="clear" w:color="000000" w:fill="FFFFFF"/>
            <w:vAlign w:val="center"/>
          </w:tcPr>
          <w:p w14:paraId="1A856E0D" w14:textId="2A17E53C"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0BDBA0B3" w14:textId="3B312E21"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03B09A72" w14:textId="2F63F32C"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2921A95C" w14:textId="1E59A58E"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7" w:type="dxa"/>
            <w:tcBorders>
              <w:top w:val="nil"/>
              <w:left w:val="nil"/>
              <w:bottom w:val="single" w:sz="8" w:space="0" w:color="auto"/>
              <w:right w:val="single" w:sz="8" w:space="0" w:color="auto"/>
            </w:tcBorders>
            <w:shd w:val="clear" w:color="000000" w:fill="FFFFFF"/>
            <w:vAlign w:val="center"/>
          </w:tcPr>
          <w:p w14:paraId="0B6AECC4" w14:textId="2163E1E6"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r>
    </w:tbl>
    <w:p w14:paraId="69BD597C" w14:textId="77777777" w:rsidR="0008274A" w:rsidRPr="00DC798E" w:rsidRDefault="0008274A" w:rsidP="00DC798E">
      <w:pPr>
        <w:tabs>
          <w:tab w:val="left" w:pos="6480"/>
          <w:tab w:val="left" w:pos="6720"/>
        </w:tabs>
        <w:spacing w:before="120" w:line="240" w:lineRule="auto"/>
        <w:ind w:hanging="2"/>
        <w:rPr>
          <w:rFonts w:eastAsia="Times New Roman" w:cs="Times New Roman"/>
          <w:b/>
          <w:color w:val="auto"/>
          <w:szCs w:val="28"/>
          <w:lang w:val="en-GB"/>
        </w:rPr>
      </w:pPr>
    </w:p>
    <w:p w14:paraId="5C77F1A5" w14:textId="77777777" w:rsidR="0008274A" w:rsidRPr="00DC798E" w:rsidRDefault="0008274A"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3915AB11" w14:textId="55B31739" w:rsidR="00854278"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02. Định mức tiêu hao năng lượng, nhiên liệu thực hiện dự báo, cảnh báo thủy văn</w:t>
      </w:r>
      <w:r w:rsidR="00854278" w:rsidRPr="00DC798E">
        <w:rPr>
          <w:rFonts w:eastAsia="Times New Roman" w:cs="Times New Roman"/>
          <w:b/>
          <w:color w:val="auto"/>
          <w:szCs w:val="28"/>
          <w:lang w:val="en-GB"/>
        </w:rPr>
        <w:t xml:space="preserve"> (tiếp theo)</w:t>
      </w:r>
    </w:p>
    <w:p w14:paraId="040AA413" w14:textId="77777777" w:rsidR="00854278" w:rsidRPr="00DC798E" w:rsidRDefault="00854278" w:rsidP="00DC798E">
      <w:pPr>
        <w:tabs>
          <w:tab w:val="left" w:pos="6480"/>
          <w:tab w:val="left" w:pos="6720"/>
        </w:tabs>
        <w:spacing w:before="120" w:line="240" w:lineRule="auto"/>
        <w:ind w:hanging="2"/>
        <w:jc w:val="right"/>
        <w:rPr>
          <w:rFonts w:eastAsia="Times New Roman" w:cs="Times New Roman"/>
          <w:color w:val="auto"/>
          <w:sz w:val="24"/>
          <w:lang w:val="en-GB"/>
        </w:rPr>
      </w:pPr>
      <w:r w:rsidRPr="00DC798E">
        <w:rPr>
          <w:rFonts w:eastAsia="Times New Roman" w:cs="Times New Roman"/>
          <w:color w:val="auto"/>
          <w:sz w:val="24"/>
          <w:lang w:val="en-GB"/>
        </w:rPr>
        <w:t>Đơn vị tính: Vật liệu/bản tin</w:t>
      </w:r>
    </w:p>
    <w:tbl>
      <w:tblPr>
        <w:tblW w:w="14699" w:type="dxa"/>
        <w:jc w:val="center"/>
        <w:tblLayout w:type="fixed"/>
        <w:tblLook w:val="04A0" w:firstRow="1" w:lastRow="0" w:firstColumn="1" w:lastColumn="0" w:noHBand="0" w:noVBand="1"/>
      </w:tblPr>
      <w:tblGrid>
        <w:gridCol w:w="577"/>
        <w:gridCol w:w="2815"/>
        <w:gridCol w:w="1256"/>
        <w:gridCol w:w="1256"/>
        <w:gridCol w:w="1257"/>
        <w:gridCol w:w="1256"/>
        <w:gridCol w:w="1256"/>
        <w:gridCol w:w="1257"/>
        <w:gridCol w:w="1256"/>
        <w:gridCol w:w="1256"/>
        <w:gridCol w:w="1257"/>
      </w:tblGrid>
      <w:tr w:rsidR="00854278" w:rsidRPr="00DC798E" w14:paraId="0247047B" w14:textId="77777777" w:rsidTr="00D25E32">
        <w:trPr>
          <w:trHeight w:val="454"/>
          <w:tblHeader/>
          <w:jc w:val="center"/>
        </w:trPr>
        <w:tc>
          <w:tcPr>
            <w:tcW w:w="577" w:type="dxa"/>
            <w:tcBorders>
              <w:top w:val="single" w:sz="8" w:space="0" w:color="000000"/>
              <w:left w:val="single" w:sz="8" w:space="0" w:color="000000"/>
              <w:bottom w:val="nil"/>
              <w:right w:val="nil"/>
            </w:tcBorders>
            <w:shd w:val="clear" w:color="000000" w:fill="FFFFFF"/>
            <w:vAlign w:val="center"/>
            <w:hideMark/>
          </w:tcPr>
          <w:p w14:paraId="27450E2C"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15" w:type="dxa"/>
            <w:tcBorders>
              <w:top w:val="single" w:sz="8" w:space="0" w:color="000000"/>
              <w:left w:val="single" w:sz="8" w:space="0" w:color="000000"/>
              <w:bottom w:val="nil"/>
              <w:right w:val="nil"/>
            </w:tcBorders>
            <w:shd w:val="clear" w:color="000000" w:fill="FFFFFF"/>
            <w:vAlign w:val="center"/>
            <w:hideMark/>
          </w:tcPr>
          <w:p w14:paraId="3259ACF1" w14:textId="77777777" w:rsidR="009C43C2"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p>
          <w:p w14:paraId="1F3D7A57" w14:textId="354C6D66" w:rsidR="00854278"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thiết bị/dụng cụ</w:t>
            </w:r>
          </w:p>
        </w:tc>
        <w:tc>
          <w:tcPr>
            <w:tcW w:w="1256" w:type="dxa"/>
            <w:tcBorders>
              <w:top w:val="single" w:sz="8" w:space="0" w:color="000000"/>
              <w:left w:val="single" w:sz="8" w:space="0" w:color="000000"/>
              <w:bottom w:val="nil"/>
              <w:right w:val="nil"/>
            </w:tcBorders>
            <w:shd w:val="clear" w:color="000000" w:fill="FFFFFF"/>
            <w:vAlign w:val="center"/>
            <w:hideMark/>
          </w:tcPr>
          <w:p w14:paraId="148B129B"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56" w:type="dxa"/>
            <w:tcBorders>
              <w:top w:val="single" w:sz="8" w:space="0" w:color="000000"/>
              <w:left w:val="single" w:sz="8" w:space="0" w:color="000000"/>
              <w:bottom w:val="nil"/>
              <w:right w:val="single" w:sz="8" w:space="0" w:color="000000"/>
            </w:tcBorders>
            <w:shd w:val="clear" w:color="000000" w:fill="FFFFFF"/>
            <w:vAlign w:val="center"/>
          </w:tcPr>
          <w:p w14:paraId="36558439"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mùa</w:t>
            </w:r>
          </w:p>
        </w:tc>
        <w:tc>
          <w:tcPr>
            <w:tcW w:w="1257" w:type="dxa"/>
            <w:tcBorders>
              <w:top w:val="single" w:sz="8" w:space="0" w:color="000000"/>
              <w:left w:val="nil"/>
              <w:bottom w:val="nil"/>
              <w:right w:val="single" w:sz="8" w:space="0" w:color="000000"/>
            </w:tcBorders>
            <w:shd w:val="clear" w:color="000000" w:fill="FFFFFF"/>
            <w:vAlign w:val="center"/>
          </w:tcPr>
          <w:p w14:paraId="09BE563A"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nguồn nước thời hạn năm</w:t>
            </w:r>
          </w:p>
        </w:tc>
        <w:tc>
          <w:tcPr>
            <w:tcW w:w="1256" w:type="dxa"/>
            <w:tcBorders>
              <w:top w:val="single" w:sz="8" w:space="0" w:color="000000"/>
              <w:left w:val="nil"/>
              <w:bottom w:val="nil"/>
              <w:right w:val="single" w:sz="8" w:space="0" w:color="000000"/>
            </w:tcBorders>
            <w:shd w:val="clear" w:color="000000" w:fill="FFFFFF"/>
            <w:vAlign w:val="center"/>
          </w:tcPr>
          <w:p w14:paraId="65FEA88A"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lũ</w:t>
            </w:r>
          </w:p>
        </w:tc>
        <w:tc>
          <w:tcPr>
            <w:tcW w:w="1256" w:type="dxa"/>
            <w:tcBorders>
              <w:top w:val="single" w:sz="8" w:space="0" w:color="000000"/>
              <w:left w:val="nil"/>
              <w:bottom w:val="nil"/>
              <w:right w:val="single" w:sz="8" w:space="0" w:color="000000"/>
            </w:tcBorders>
            <w:shd w:val="clear" w:color="000000" w:fill="FFFFFF"/>
            <w:vAlign w:val="center"/>
          </w:tcPr>
          <w:p w14:paraId="75949C2F"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Dự báo lũ</w:t>
            </w:r>
          </w:p>
        </w:tc>
        <w:tc>
          <w:tcPr>
            <w:tcW w:w="1257" w:type="dxa"/>
            <w:tcBorders>
              <w:top w:val="single" w:sz="8" w:space="0" w:color="000000"/>
              <w:left w:val="nil"/>
              <w:bottom w:val="nil"/>
              <w:right w:val="single" w:sz="8" w:space="0" w:color="000000"/>
            </w:tcBorders>
            <w:shd w:val="clear" w:color="000000" w:fill="FFFFFF"/>
            <w:vAlign w:val="center"/>
          </w:tcPr>
          <w:p w14:paraId="6138A00C"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Cảnh báo ngập lụt</w:t>
            </w:r>
          </w:p>
        </w:tc>
        <w:tc>
          <w:tcPr>
            <w:tcW w:w="1256" w:type="dxa"/>
            <w:tcBorders>
              <w:top w:val="single" w:sz="8" w:space="0" w:color="000000"/>
              <w:left w:val="nil"/>
              <w:bottom w:val="nil"/>
              <w:right w:val="single" w:sz="8" w:space="0" w:color="000000"/>
            </w:tcBorders>
            <w:shd w:val="clear" w:color="000000" w:fill="FFFFFF"/>
            <w:vAlign w:val="center"/>
          </w:tcPr>
          <w:p w14:paraId="5460D8A1"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Cảnh báo lũ quét, sạt lở đất do mưa lũ hoặc dòng chảy</w:t>
            </w:r>
          </w:p>
        </w:tc>
        <w:tc>
          <w:tcPr>
            <w:tcW w:w="1256" w:type="dxa"/>
            <w:tcBorders>
              <w:top w:val="single" w:sz="8" w:space="0" w:color="000000"/>
              <w:left w:val="nil"/>
              <w:bottom w:val="nil"/>
              <w:right w:val="single" w:sz="8" w:space="0" w:color="000000"/>
            </w:tcBorders>
            <w:shd w:val="clear" w:color="000000" w:fill="FFFFFF"/>
            <w:vAlign w:val="center"/>
          </w:tcPr>
          <w:p w14:paraId="22638463"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hạn hán</w:t>
            </w:r>
          </w:p>
        </w:tc>
        <w:tc>
          <w:tcPr>
            <w:tcW w:w="1257" w:type="dxa"/>
            <w:tcBorders>
              <w:top w:val="single" w:sz="8" w:space="0" w:color="000000"/>
              <w:left w:val="nil"/>
              <w:bottom w:val="nil"/>
              <w:right w:val="single" w:sz="8" w:space="0" w:color="000000"/>
            </w:tcBorders>
            <w:shd w:val="clear" w:color="000000" w:fill="FFFFFF"/>
            <w:vAlign w:val="center"/>
          </w:tcPr>
          <w:p w14:paraId="5EDA9305"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xâm nhập mặn</w:t>
            </w:r>
          </w:p>
        </w:tc>
      </w:tr>
      <w:tr w:rsidR="009C43C2" w:rsidRPr="00DC798E" w14:paraId="01D620CD" w14:textId="77777777" w:rsidTr="009C43C2">
        <w:trPr>
          <w:trHeight w:val="454"/>
          <w:jc w:val="center"/>
        </w:trPr>
        <w:tc>
          <w:tcPr>
            <w:tcW w:w="57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983981B" w14:textId="516C4EF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15" w:type="dxa"/>
            <w:tcBorders>
              <w:top w:val="single" w:sz="8" w:space="0" w:color="auto"/>
              <w:left w:val="nil"/>
              <w:bottom w:val="single" w:sz="8" w:space="0" w:color="auto"/>
              <w:right w:val="single" w:sz="8" w:space="0" w:color="auto"/>
            </w:tcBorders>
            <w:shd w:val="clear" w:color="000000" w:fill="FFFFFF"/>
            <w:vAlign w:val="center"/>
            <w:hideMark/>
          </w:tcPr>
          <w:p w14:paraId="486F3135" w14:textId="4FAB9202"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(thời gian sử dụng điện)</w:t>
            </w:r>
          </w:p>
        </w:tc>
        <w:tc>
          <w:tcPr>
            <w:tcW w:w="1256" w:type="dxa"/>
            <w:tcBorders>
              <w:top w:val="single" w:sz="8" w:space="0" w:color="auto"/>
              <w:left w:val="nil"/>
              <w:bottom w:val="single" w:sz="8" w:space="0" w:color="auto"/>
              <w:right w:val="single" w:sz="8" w:space="0" w:color="auto"/>
            </w:tcBorders>
            <w:shd w:val="clear" w:color="000000" w:fill="FFFFFF"/>
            <w:vAlign w:val="center"/>
            <w:hideMark/>
          </w:tcPr>
          <w:p w14:paraId="6CBF904C" w14:textId="0ABC28F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phút</w:t>
            </w:r>
          </w:p>
        </w:tc>
        <w:tc>
          <w:tcPr>
            <w:tcW w:w="1256" w:type="dxa"/>
            <w:tcBorders>
              <w:top w:val="single" w:sz="8" w:space="0" w:color="auto"/>
              <w:left w:val="nil"/>
              <w:bottom w:val="single" w:sz="8" w:space="0" w:color="auto"/>
              <w:right w:val="single" w:sz="8" w:space="0" w:color="auto"/>
            </w:tcBorders>
            <w:shd w:val="clear" w:color="000000" w:fill="FFFFFF"/>
            <w:vAlign w:val="center"/>
          </w:tcPr>
          <w:p w14:paraId="0C0FAFD8" w14:textId="6D7A826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7" w:type="dxa"/>
            <w:tcBorders>
              <w:top w:val="single" w:sz="8" w:space="0" w:color="000000"/>
              <w:left w:val="nil"/>
              <w:bottom w:val="nil"/>
              <w:right w:val="single" w:sz="8" w:space="0" w:color="000000"/>
            </w:tcBorders>
            <w:shd w:val="clear" w:color="000000" w:fill="FFFFFF"/>
            <w:vAlign w:val="center"/>
          </w:tcPr>
          <w:p w14:paraId="50D9AB3D" w14:textId="301AD12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8" w:space="0" w:color="auto"/>
              <w:left w:val="nil"/>
              <w:bottom w:val="single" w:sz="8" w:space="0" w:color="auto"/>
              <w:right w:val="single" w:sz="8" w:space="0" w:color="auto"/>
            </w:tcBorders>
            <w:shd w:val="clear" w:color="000000" w:fill="FFFFFF"/>
            <w:vAlign w:val="center"/>
          </w:tcPr>
          <w:p w14:paraId="498B1EB9" w14:textId="3A14651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8" w:space="0" w:color="000000"/>
              <w:left w:val="nil"/>
              <w:bottom w:val="nil"/>
              <w:right w:val="single" w:sz="8" w:space="0" w:color="000000"/>
            </w:tcBorders>
            <w:shd w:val="clear" w:color="000000" w:fill="FFFFFF"/>
            <w:vAlign w:val="center"/>
          </w:tcPr>
          <w:p w14:paraId="792677B2" w14:textId="4A86830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7" w:type="dxa"/>
            <w:tcBorders>
              <w:top w:val="single" w:sz="8" w:space="0" w:color="auto"/>
              <w:left w:val="nil"/>
              <w:bottom w:val="single" w:sz="8" w:space="0" w:color="auto"/>
              <w:right w:val="single" w:sz="8" w:space="0" w:color="auto"/>
            </w:tcBorders>
            <w:shd w:val="clear" w:color="000000" w:fill="FFFFFF"/>
            <w:vAlign w:val="center"/>
          </w:tcPr>
          <w:p w14:paraId="53CAD55C" w14:textId="28A9DE5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8" w:space="0" w:color="auto"/>
              <w:left w:val="nil"/>
              <w:bottom w:val="single" w:sz="8" w:space="0" w:color="auto"/>
              <w:right w:val="single" w:sz="8" w:space="0" w:color="auto"/>
            </w:tcBorders>
            <w:shd w:val="clear" w:color="000000" w:fill="FFFFFF"/>
            <w:vAlign w:val="center"/>
          </w:tcPr>
          <w:p w14:paraId="27680144" w14:textId="6B05C4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8" w:space="0" w:color="auto"/>
              <w:left w:val="nil"/>
              <w:bottom w:val="single" w:sz="8" w:space="0" w:color="auto"/>
              <w:right w:val="single" w:sz="8" w:space="0" w:color="auto"/>
            </w:tcBorders>
            <w:shd w:val="clear" w:color="000000" w:fill="FFFFFF"/>
            <w:vAlign w:val="center"/>
          </w:tcPr>
          <w:p w14:paraId="5C05552F" w14:textId="0DF114E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7" w:type="dxa"/>
            <w:tcBorders>
              <w:top w:val="single" w:sz="8" w:space="0" w:color="auto"/>
              <w:left w:val="nil"/>
              <w:bottom w:val="single" w:sz="8" w:space="0" w:color="auto"/>
              <w:right w:val="single" w:sz="8" w:space="0" w:color="auto"/>
            </w:tcBorders>
            <w:shd w:val="clear" w:color="000000" w:fill="FFFFFF"/>
            <w:vAlign w:val="center"/>
          </w:tcPr>
          <w:p w14:paraId="53A1D0DA" w14:textId="76D8F8E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r>
      <w:tr w:rsidR="009C43C2" w:rsidRPr="00DC798E" w14:paraId="28B04C81"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EB517A4" w14:textId="7A9A74D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15" w:type="dxa"/>
            <w:tcBorders>
              <w:top w:val="nil"/>
              <w:left w:val="nil"/>
              <w:bottom w:val="single" w:sz="8" w:space="0" w:color="auto"/>
              <w:right w:val="single" w:sz="8" w:space="0" w:color="auto"/>
            </w:tcBorders>
            <w:shd w:val="clear" w:color="000000" w:fill="FFFFFF"/>
            <w:vAlign w:val="bottom"/>
            <w:hideMark/>
          </w:tcPr>
          <w:p w14:paraId="5458A6C7" w14:textId="0CBB5B07"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 xml:space="preserve">Điện tiêu thụ </w:t>
            </w:r>
          </w:p>
        </w:tc>
        <w:tc>
          <w:tcPr>
            <w:tcW w:w="1256" w:type="dxa"/>
            <w:tcBorders>
              <w:top w:val="nil"/>
              <w:left w:val="nil"/>
              <w:bottom w:val="single" w:sz="8" w:space="0" w:color="auto"/>
              <w:right w:val="single" w:sz="8" w:space="0" w:color="auto"/>
            </w:tcBorders>
            <w:shd w:val="clear" w:color="000000" w:fill="FFFFFF"/>
            <w:vAlign w:val="center"/>
            <w:hideMark/>
          </w:tcPr>
          <w:p w14:paraId="6802F39C" w14:textId="3290451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 </w:t>
            </w:r>
          </w:p>
        </w:tc>
        <w:tc>
          <w:tcPr>
            <w:tcW w:w="1256" w:type="dxa"/>
            <w:tcBorders>
              <w:top w:val="nil"/>
              <w:left w:val="nil"/>
              <w:bottom w:val="single" w:sz="8" w:space="0" w:color="auto"/>
              <w:right w:val="single" w:sz="8" w:space="0" w:color="auto"/>
            </w:tcBorders>
            <w:shd w:val="clear" w:color="000000" w:fill="FFFFFF"/>
            <w:vAlign w:val="center"/>
          </w:tcPr>
          <w:p w14:paraId="5448A746" w14:textId="088172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7" w:type="dxa"/>
            <w:tcBorders>
              <w:top w:val="single" w:sz="8" w:space="0" w:color="000000"/>
              <w:left w:val="nil"/>
              <w:bottom w:val="nil"/>
              <w:right w:val="single" w:sz="8" w:space="0" w:color="000000"/>
            </w:tcBorders>
            <w:shd w:val="clear" w:color="000000" w:fill="FFFFFF"/>
            <w:vAlign w:val="center"/>
          </w:tcPr>
          <w:p w14:paraId="02460F16" w14:textId="6917745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54BD6C9F" w14:textId="43D7E08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8" w:space="0" w:color="000000"/>
              <w:left w:val="nil"/>
              <w:bottom w:val="nil"/>
              <w:right w:val="single" w:sz="8" w:space="0" w:color="000000"/>
            </w:tcBorders>
            <w:shd w:val="clear" w:color="000000" w:fill="FFFFFF"/>
            <w:vAlign w:val="center"/>
          </w:tcPr>
          <w:p w14:paraId="01FD015C" w14:textId="4BCCDB6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7" w:type="dxa"/>
            <w:tcBorders>
              <w:top w:val="nil"/>
              <w:left w:val="nil"/>
              <w:bottom w:val="single" w:sz="8" w:space="0" w:color="auto"/>
              <w:right w:val="single" w:sz="8" w:space="0" w:color="auto"/>
            </w:tcBorders>
            <w:shd w:val="clear" w:color="000000" w:fill="FFFFFF"/>
            <w:vAlign w:val="center"/>
          </w:tcPr>
          <w:p w14:paraId="6229D89F" w14:textId="0D0ADCA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7A68406D" w14:textId="74BF0C3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nil"/>
              <w:left w:val="nil"/>
              <w:bottom w:val="single" w:sz="8" w:space="0" w:color="auto"/>
              <w:right w:val="single" w:sz="8" w:space="0" w:color="auto"/>
            </w:tcBorders>
            <w:shd w:val="clear" w:color="000000" w:fill="FFFFFF"/>
            <w:vAlign w:val="center"/>
          </w:tcPr>
          <w:p w14:paraId="0C7C7F53" w14:textId="604574B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c>
          <w:tcPr>
            <w:tcW w:w="1257" w:type="dxa"/>
            <w:tcBorders>
              <w:top w:val="nil"/>
              <w:left w:val="nil"/>
              <w:bottom w:val="single" w:sz="8" w:space="0" w:color="auto"/>
              <w:right w:val="single" w:sz="8" w:space="0" w:color="auto"/>
            </w:tcBorders>
            <w:shd w:val="clear" w:color="000000" w:fill="FFFFFF"/>
            <w:vAlign w:val="center"/>
          </w:tcPr>
          <w:p w14:paraId="1F2D5205" w14:textId="639CB58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p>
        </w:tc>
      </w:tr>
      <w:tr w:rsidR="009C43C2" w:rsidRPr="00DC798E" w14:paraId="008F19D9"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E73BDAB" w14:textId="63974FF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09400392" w14:textId="42CDCAE6"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công suất 0,4kW/giờ</w:t>
            </w:r>
          </w:p>
        </w:tc>
        <w:tc>
          <w:tcPr>
            <w:tcW w:w="1256" w:type="dxa"/>
            <w:tcBorders>
              <w:top w:val="nil"/>
              <w:left w:val="nil"/>
              <w:bottom w:val="single" w:sz="8" w:space="0" w:color="auto"/>
              <w:right w:val="single" w:sz="8" w:space="0" w:color="auto"/>
            </w:tcBorders>
            <w:shd w:val="clear" w:color="000000" w:fill="FFFFFF"/>
            <w:vAlign w:val="center"/>
            <w:hideMark/>
          </w:tcPr>
          <w:p w14:paraId="77D59F39" w14:textId="194FD82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594A4DD5" w14:textId="49BCA12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10,880</w:t>
            </w:r>
          </w:p>
        </w:tc>
        <w:tc>
          <w:tcPr>
            <w:tcW w:w="1257" w:type="dxa"/>
            <w:tcBorders>
              <w:top w:val="single" w:sz="8" w:space="0" w:color="000000"/>
              <w:left w:val="nil"/>
              <w:bottom w:val="nil"/>
              <w:right w:val="single" w:sz="8" w:space="0" w:color="000000"/>
            </w:tcBorders>
            <w:shd w:val="clear" w:color="000000" w:fill="FFFFFF"/>
            <w:vAlign w:val="center"/>
          </w:tcPr>
          <w:p w14:paraId="1298D599" w14:textId="25D8692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14,336</w:t>
            </w:r>
          </w:p>
        </w:tc>
        <w:tc>
          <w:tcPr>
            <w:tcW w:w="1256" w:type="dxa"/>
            <w:tcBorders>
              <w:top w:val="nil"/>
              <w:left w:val="nil"/>
              <w:bottom w:val="single" w:sz="8" w:space="0" w:color="auto"/>
              <w:right w:val="single" w:sz="8" w:space="0" w:color="auto"/>
            </w:tcBorders>
            <w:shd w:val="clear" w:color="000000" w:fill="FFFFFF"/>
            <w:vAlign w:val="center"/>
          </w:tcPr>
          <w:p w14:paraId="0C4713AB" w14:textId="73BA01F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5,056</w:t>
            </w:r>
          </w:p>
        </w:tc>
        <w:tc>
          <w:tcPr>
            <w:tcW w:w="1256" w:type="dxa"/>
            <w:tcBorders>
              <w:top w:val="single" w:sz="8" w:space="0" w:color="000000"/>
              <w:left w:val="nil"/>
              <w:bottom w:val="nil"/>
              <w:right w:val="single" w:sz="8" w:space="0" w:color="000000"/>
            </w:tcBorders>
            <w:shd w:val="clear" w:color="000000" w:fill="FFFFFF"/>
            <w:vAlign w:val="center"/>
          </w:tcPr>
          <w:p w14:paraId="1DCA4CBB" w14:textId="0445FFD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5,952</w:t>
            </w:r>
          </w:p>
        </w:tc>
        <w:tc>
          <w:tcPr>
            <w:tcW w:w="1257" w:type="dxa"/>
            <w:tcBorders>
              <w:top w:val="nil"/>
              <w:left w:val="nil"/>
              <w:bottom w:val="single" w:sz="8" w:space="0" w:color="auto"/>
              <w:right w:val="single" w:sz="8" w:space="0" w:color="auto"/>
            </w:tcBorders>
            <w:shd w:val="clear" w:color="000000" w:fill="FFFFFF"/>
            <w:vAlign w:val="center"/>
          </w:tcPr>
          <w:p w14:paraId="74EE71F4" w14:textId="092E292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3,328</w:t>
            </w:r>
          </w:p>
        </w:tc>
        <w:tc>
          <w:tcPr>
            <w:tcW w:w="1256" w:type="dxa"/>
            <w:tcBorders>
              <w:top w:val="nil"/>
              <w:left w:val="nil"/>
              <w:bottom w:val="single" w:sz="8" w:space="0" w:color="auto"/>
              <w:right w:val="single" w:sz="8" w:space="0" w:color="auto"/>
            </w:tcBorders>
            <w:shd w:val="clear" w:color="000000" w:fill="FFFFFF"/>
            <w:vAlign w:val="center"/>
          </w:tcPr>
          <w:p w14:paraId="7A969D8A" w14:textId="30723D4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3,872</w:t>
            </w:r>
          </w:p>
        </w:tc>
        <w:tc>
          <w:tcPr>
            <w:tcW w:w="1256" w:type="dxa"/>
            <w:tcBorders>
              <w:top w:val="nil"/>
              <w:left w:val="nil"/>
              <w:bottom w:val="single" w:sz="8" w:space="0" w:color="auto"/>
              <w:right w:val="single" w:sz="8" w:space="0" w:color="auto"/>
            </w:tcBorders>
            <w:shd w:val="clear" w:color="000000" w:fill="FFFFFF"/>
            <w:vAlign w:val="center"/>
          </w:tcPr>
          <w:p w14:paraId="7F26B9BB" w14:textId="475D0C1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9,440</w:t>
            </w:r>
          </w:p>
        </w:tc>
        <w:tc>
          <w:tcPr>
            <w:tcW w:w="1257" w:type="dxa"/>
            <w:tcBorders>
              <w:top w:val="nil"/>
              <w:left w:val="nil"/>
              <w:bottom w:val="single" w:sz="8" w:space="0" w:color="auto"/>
              <w:right w:val="single" w:sz="8" w:space="0" w:color="auto"/>
            </w:tcBorders>
            <w:shd w:val="clear" w:color="000000" w:fill="FFFFFF"/>
            <w:vAlign w:val="center"/>
          </w:tcPr>
          <w:p w14:paraId="0BB02BDB" w14:textId="312E6B4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9,120</w:t>
            </w:r>
          </w:p>
        </w:tc>
      </w:tr>
      <w:tr w:rsidR="009C43C2" w:rsidRPr="00DC798E" w14:paraId="694EFD8F"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CDF5088" w14:textId="10AE598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6E213BCF" w14:textId="01180E6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server, công suất 0,7kW/giờ</w:t>
            </w:r>
          </w:p>
        </w:tc>
        <w:tc>
          <w:tcPr>
            <w:tcW w:w="1256" w:type="dxa"/>
            <w:tcBorders>
              <w:top w:val="nil"/>
              <w:left w:val="nil"/>
              <w:bottom w:val="single" w:sz="8" w:space="0" w:color="auto"/>
              <w:right w:val="single" w:sz="8" w:space="0" w:color="auto"/>
            </w:tcBorders>
            <w:shd w:val="clear" w:color="000000" w:fill="FFFFFF"/>
            <w:vAlign w:val="center"/>
            <w:hideMark/>
          </w:tcPr>
          <w:p w14:paraId="0C0067B4" w14:textId="0B3A35A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06972B0D" w14:textId="518E36A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19,040</w:t>
            </w:r>
          </w:p>
        </w:tc>
        <w:tc>
          <w:tcPr>
            <w:tcW w:w="1257" w:type="dxa"/>
            <w:tcBorders>
              <w:top w:val="single" w:sz="8" w:space="0" w:color="000000"/>
              <w:left w:val="nil"/>
              <w:bottom w:val="nil"/>
              <w:right w:val="single" w:sz="8" w:space="0" w:color="000000"/>
            </w:tcBorders>
            <w:shd w:val="clear" w:color="000000" w:fill="FFFFFF"/>
            <w:vAlign w:val="center"/>
          </w:tcPr>
          <w:p w14:paraId="705B5036" w14:textId="43B211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25,088</w:t>
            </w:r>
          </w:p>
        </w:tc>
        <w:tc>
          <w:tcPr>
            <w:tcW w:w="1256" w:type="dxa"/>
            <w:tcBorders>
              <w:top w:val="nil"/>
              <w:left w:val="nil"/>
              <w:bottom w:val="single" w:sz="8" w:space="0" w:color="auto"/>
              <w:right w:val="single" w:sz="8" w:space="0" w:color="auto"/>
            </w:tcBorders>
            <w:shd w:val="clear" w:color="000000" w:fill="FFFFFF"/>
            <w:vAlign w:val="center"/>
          </w:tcPr>
          <w:p w14:paraId="7A21142F" w14:textId="617ACAA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8,848</w:t>
            </w:r>
          </w:p>
        </w:tc>
        <w:tc>
          <w:tcPr>
            <w:tcW w:w="1256" w:type="dxa"/>
            <w:tcBorders>
              <w:top w:val="single" w:sz="8" w:space="0" w:color="000000"/>
              <w:left w:val="nil"/>
              <w:bottom w:val="nil"/>
              <w:right w:val="single" w:sz="8" w:space="0" w:color="000000"/>
            </w:tcBorders>
            <w:shd w:val="clear" w:color="000000" w:fill="FFFFFF"/>
            <w:vAlign w:val="center"/>
          </w:tcPr>
          <w:p w14:paraId="621056EB" w14:textId="23F46E0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10,416</w:t>
            </w:r>
          </w:p>
        </w:tc>
        <w:tc>
          <w:tcPr>
            <w:tcW w:w="1257" w:type="dxa"/>
            <w:tcBorders>
              <w:top w:val="nil"/>
              <w:left w:val="nil"/>
              <w:bottom w:val="single" w:sz="8" w:space="0" w:color="auto"/>
              <w:right w:val="single" w:sz="8" w:space="0" w:color="auto"/>
            </w:tcBorders>
            <w:shd w:val="clear" w:color="000000" w:fill="FFFFFF"/>
            <w:vAlign w:val="center"/>
          </w:tcPr>
          <w:p w14:paraId="27E35B5A" w14:textId="40331B5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5,824</w:t>
            </w:r>
          </w:p>
        </w:tc>
        <w:tc>
          <w:tcPr>
            <w:tcW w:w="1256" w:type="dxa"/>
            <w:tcBorders>
              <w:top w:val="nil"/>
              <w:left w:val="nil"/>
              <w:bottom w:val="single" w:sz="8" w:space="0" w:color="auto"/>
              <w:right w:val="single" w:sz="8" w:space="0" w:color="auto"/>
            </w:tcBorders>
            <w:shd w:val="clear" w:color="000000" w:fill="FFFFFF"/>
            <w:vAlign w:val="center"/>
          </w:tcPr>
          <w:p w14:paraId="58344756" w14:textId="3F89D34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6,776</w:t>
            </w:r>
          </w:p>
        </w:tc>
        <w:tc>
          <w:tcPr>
            <w:tcW w:w="1256" w:type="dxa"/>
            <w:tcBorders>
              <w:top w:val="nil"/>
              <w:left w:val="nil"/>
              <w:bottom w:val="single" w:sz="8" w:space="0" w:color="auto"/>
              <w:right w:val="single" w:sz="8" w:space="0" w:color="auto"/>
            </w:tcBorders>
            <w:shd w:val="clear" w:color="000000" w:fill="FFFFFF"/>
            <w:vAlign w:val="center"/>
          </w:tcPr>
          <w:p w14:paraId="68A19E8F" w14:textId="0906C72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16,520</w:t>
            </w:r>
          </w:p>
        </w:tc>
        <w:tc>
          <w:tcPr>
            <w:tcW w:w="1257" w:type="dxa"/>
            <w:tcBorders>
              <w:top w:val="nil"/>
              <w:left w:val="nil"/>
              <w:bottom w:val="single" w:sz="8" w:space="0" w:color="auto"/>
              <w:right w:val="single" w:sz="8" w:space="0" w:color="auto"/>
            </w:tcBorders>
            <w:shd w:val="clear" w:color="000000" w:fill="FFFFFF"/>
            <w:vAlign w:val="center"/>
          </w:tcPr>
          <w:p w14:paraId="1B4CB881" w14:textId="296F21B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15,960</w:t>
            </w:r>
          </w:p>
        </w:tc>
      </w:tr>
      <w:tr w:rsidR="009C43C2" w:rsidRPr="00DC798E" w14:paraId="49C72420"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166248D8" w14:textId="0F09C5F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53913D8A" w14:textId="726765DA"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Máy in công suất 0,360kW/giờ; máy photocopy công suất 1,2kW/giờ; máy fax, công suất 0,135kW/giờ</w:t>
            </w:r>
          </w:p>
        </w:tc>
        <w:tc>
          <w:tcPr>
            <w:tcW w:w="1256" w:type="dxa"/>
            <w:tcBorders>
              <w:top w:val="nil"/>
              <w:left w:val="nil"/>
              <w:bottom w:val="single" w:sz="8" w:space="0" w:color="auto"/>
              <w:right w:val="single" w:sz="8" w:space="0" w:color="auto"/>
            </w:tcBorders>
            <w:shd w:val="clear" w:color="000000" w:fill="FFFFFF"/>
            <w:vAlign w:val="center"/>
            <w:hideMark/>
          </w:tcPr>
          <w:p w14:paraId="05F2C462" w14:textId="7176A08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4D6490A2" w14:textId="408CBD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7" w:type="dxa"/>
            <w:tcBorders>
              <w:top w:val="single" w:sz="8" w:space="0" w:color="000000"/>
              <w:left w:val="nil"/>
              <w:bottom w:val="nil"/>
              <w:right w:val="single" w:sz="8" w:space="0" w:color="000000"/>
            </w:tcBorders>
            <w:shd w:val="clear" w:color="000000" w:fill="FFFFFF"/>
            <w:vAlign w:val="center"/>
          </w:tcPr>
          <w:p w14:paraId="260D7710" w14:textId="1059C06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6D9D5CFA" w14:textId="08979C8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8" w:space="0" w:color="000000"/>
              <w:left w:val="nil"/>
              <w:bottom w:val="nil"/>
              <w:right w:val="single" w:sz="8" w:space="0" w:color="000000"/>
            </w:tcBorders>
            <w:shd w:val="clear" w:color="000000" w:fill="FFFFFF"/>
            <w:vAlign w:val="center"/>
          </w:tcPr>
          <w:p w14:paraId="4904DD8D" w14:textId="46E60D8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7" w:type="dxa"/>
            <w:tcBorders>
              <w:top w:val="nil"/>
              <w:left w:val="nil"/>
              <w:bottom w:val="single" w:sz="8" w:space="0" w:color="auto"/>
              <w:right w:val="single" w:sz="8" w:space="0" w:color="auto"/>
            </w:tcBorders>
            <w:shd w:val="clear" w:color="000000" w:fill="FFFFFF"/>
            <w:vAlign w:val="center"/>
          </w:tcPr>
          <w:p w14:paraId="5AB45871" w14:textId="70C642F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53B1C84F" w14:textId="37E324D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nil"/>
              <w:left w:val="nil"/>
              <w:bottom w:val="single" w:sz="8" w:space="0" w:color="auto"/>
              <w:right w:val="single" w:sz="8" w:space="0" w:color="auto"/>
            </w:tcBorders>
            <w:shd w:val="clear" w:color="000000" w:fill="FFFFFF"/>
            <w:vAlign w:val="center"/>
          </w:tcPr>
          <w:p w14:paraId="665E4FB2" w14:textId="1D518BE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7" w:type="dxa"/>
            <w:tcBorders>
              <w:top w:val="nil"/>
              <w:left w:val="nil"/>
              <w:bottom w:val="single" w:sz="8" w:space="0" w:color="auto"/>
              <w:right w:val="single" w:sz="8" w:space="0" w:color="auto"/>
            </w:tcBorders>
            <w:shd w:val="clear" w:color="000000" w:fill="FFFFFF"/>
            <w:vAlign w:val="center"/>
          </w:tcPr>
          <w:p w14:paraId="4B244711" w14:textId="6F7BBE6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r>
      <w:tr w:rsidR="009C43C2" w:rsidRPr="00DC798E" w14:paraId="4BBA328B"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7C1CE5E" w14:textId="623646E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6116D7D2" w14:textId="17F74182"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loại 18000 BTU, công suất 5,274kW/giờ/máy</w:t>
            </w:r>
          </w:p>
        </w:tc>
        <w:tc>
          <w:tcPr>
            <w:tcW w:w="1256" w:type="dxa"/>
            <w:tcBorders>
              <w:top w:val="nil"/>
              <w:left w:val="nil"/>
              <w:bottom w:val="single" w:sz="8" w:space="0" w:color="auto"/>
              <w:right w:val="single" w:sz="8" w:space="0" w:color="auto"/>
            </w:tcBorders>
            <w:shd w:val="clear" w:color="000000" w:fill="FFFFFF"/>
            <w:vAlign w:val="center"/>
            <w:hideMark/>
          </w:tcPr>
          <w:p w14:paraId="44626DE1" w14:textId="1AF6259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0F1E1B5F" w14:textId="5E259EF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143,453</w:t>
            </w:r>
          </w:p>
        </w:tc>
        <w:tc>
          <w:tcPr>
            <w:tcW w:w="1257" w:type="dxa"/>
            <w:tcBorders>
              <w:top w:val="single" w:sz="8" w:space="0" w:color="000000"/>
              <w:left w:val="nil"/>
              <w:bottom w:val="nil"/>
              <w:right w:val="single" w:sz="8" w:space="0" w:color="000000"/>
            </w:tcBorders>
            <w:shd w:val="clear" w:color="000000" w:fill="FFFFFF"/>
            <w:vAlign w:val="center"/>
          </w:tcPr>
          <w:p w14:paraId="110CBBB2" w14:textId="05265DF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189,020</w:t>
            </w:r>
          </w:p>
        </w:tc>
        <w:tc>
          <w:tcPr>
            <w:tcW w:w="1256" w:type="dxa"/>
            <w:tcBorders>
              <w:top w:val="nil"/>
              <w:left w:val="nil"/>
              <w:bottom w:val="single" w:sz="8" w:space="0" w:color="auto"/>
              <w:right w:val="single" w:sz="8" w:space="0" w:color="auto"/>
            </w:tcBorders>
            <w:shd w:val="clear" w:color="000000" w:fill="FFFFFF"/>
            <w:vAlign w:val="center"/>
          </w:tcPr>
          <w:p w14:paraId="30894746" w14:textId="25BEAA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66,663</w:t>
            </w:r>
          </w:p>
        </w:tc>
        <w:tc>
          <w:tcPr>
            <w:tcW w:w="1256" w:type="dxa"/>
            <w:tcBorders>
              <w:top w:val="single" w:sz="8" w:space="0" w:color="000000"/>
              <w:left w:val="nil"/>
              <w:bottom w:val="nil"/>
              <w:right w:val="single" w:sz="8" w:space="0" w:color="000000"/>
            </w:tcBorders>
            <w:shd w:val="clear" w:color="000000" w:fill="FFFFFF"/>
            <w:vAlign w:val="center"/>
          </w:tcPr>
          <w:p w14:paraId="1D801755" w14:textId="3F00CEE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78,477</w:t>
            </w:r>
          </w:p>
        </w:tc>
        <w:tc>
          <w:tcPr>
            <w:tcW w:w="1257" w:type="dxa"/>
            <w:tcBorders>
              <w:top w:val="nil"/>
              <w:left w:val="nil"/>
              <w:bottom w:val="single" w:sz="8" w:space="0" w:color="auto"/>
              <w:right w:val="single" w:sz="8" w:space="0" w:color="auto"/>
            </w:tcBorders>
            <w:shd w:val="clear" w:color="000000" w:fill="FFFFFF"/>
            <w:vAlign w:val="center"/>
          </w:tcPr>
          <w:p w14:paraId="560BD59E" w14:textId="65B0D04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43,880</w:t>
            </w:r>
          </w:p>
        </w:tc>
        <w:tc>
          <w:tcPr>
            <w:tcW w:w="1256" w:type="dxa"/>
            <w:tcBorders>
              <w:top w:val="nil"/>
              <w:left w:val="nil"/>
              <w:bottom w:val="single" w:sz="8" w:space="0" w:color="auto"/>
              <w:right w:val="single" w:sz="8" w:space="0" w:color="auto"/>
            </w:tcBorders>
            <w:shd w:val="clear" w:color="000000" w:fill="FFFFFF"/>
            <w:vAlign w:val="center"/>
          </w:tcPr>
          <w:p w14:paraId="1F0F0204" w14:textId="6C68BA4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51,052</w:t>
            </w:r>
          </w:p>
        </w:tc>
        <w:tc>
          <w:tcPr>
            <w:tcW w:w="1256" w:type="dxa"/>
            <w:tcBorders>
              <w:top w:val="nil"/>
              <w:left w:val="nil"/>
              <w:bottom w:val="single" w:sz="8" w:space="0" w:color="auto"/>
              <w:right w:val="single" w:sz="8" w:space="0" w:color="auto"/>
            </w:tcBorders>
            <w:shd w:val="clear" w:color="000000" w:fill="FFFFFF"/>
            <w:vAlign w:val="center"/>
          </w:tcPr>
          <w:p w14:paraId="1DCD1159" w14:textId="54C522D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124,466</w:t>
            </w:r>
          </w:p>
        </w:tc>
        <w:tc>
          <w:tcPr>
            <w:tcW w:w="1257" w:type="dxa"/>
            <w:tcBorders>
              <w:top w:val="nil"/>
              <w:left w:val="nil"/>
              <w:bottom w:val="single" w:sz="8" w:space="0" w:color="auto"/>
              <w:right w:val="single" w:sz="8" w:space="0" w:color="auto"/>
            </w:tcBorders>
            <w:shd w:val="clear" w:color="000000" w:fill="FFFFFF"/>
            <w:vAlign w:val="center"/>
          </w:tcPr>
          <w:p w14:paraId="5F1F3828" w14:textId="3EFE864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120,247</w:t>
            </w:r>
          </w:p>
        </w:tc>
      </w:tr>
      <w:tr w:rsidR="009C43C2" w:rsidRPr="00DC798E" w14:paraId="593FFEAA"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131DA6F" w14:textId="3EBA2F4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3095A94B" w14:textId="506C2E0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công suất 0,33 kW/giờ</w:t>
            </w:r>
          </w:p>
        </w:tc>
        <w:tc>
          <w:tcPr>
            <w:tcW w:w="1256" w:type="dxa"/>
            <w:tcBorders>
              <w:top w:val="nil"/>
              <w:left w:val="nil"/>
              <w:bottom w:val="single" w:sz="8" w:space="0" w:color="auto"/>
              <w:right w:val="single" w:sz="8" w:space="0" w:color="auto"/>
            </w:tcBorders>
            <w:shd w:val="clear" w:color="000000" w:fill="FFFFFF"/>
            <w:vAlign w:val="center"/>
            <w:hideMark/>
          </w:tcPr>
          <w:p w14:paraId="788C7B55" w14:textId="30328BE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40646AF5" w14:textId="49BE437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7" w:type="dxa"/>
            <w:tcBorders>
              <w:top w:val="single" w:sz="8" w:space="0" w:color="000000"/>
              <w:left w:val="nil"/>
              <w:bottom w:val="nil"/>
              <w:right w:val="single" w:sz="8" w:space="0" w:color="000000"/>
            </w:tcBorders>
            <w:shd w:val="clear" w:color="000000" w:fill="FFFFFF"/>
            <w:vAlign w:val="center"/>
          </w:tcPr>
          <w:p w14:paraId="6768153D" w14:textId="7139353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1F03B601" w14:textId="201FD4A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8" w:space="0" w:color="000000"/>
              <w:left w:val="nil"/>
              <w:bottom w:val="nil"/>
              <w:right w:val="single" w:sz="8" w:space="0" w:color="000000"/>
            </w:tcBorders>
            <w:shd w:val="clear" w:color="000000" w:fill="FFFFFF"/>
            <w:vAlign w:val="center"/>
          </w:tcPr>
          <w:p w14:paraId="6C6A0CF7" w14:textId="59CF468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7" w:type="dxa"/>
            <w:tcBorders>
              <w:top w:val="nil"/>
              <w:left w:val="nil"/>
              <w:bottom w:val="single" w:sz="8" w:space="0" w:color="auto"/>
              <w:right w:val="single" w:sz="8" w:space="0" w:color="auto"/>
            </w:tcBorders>
            <w:shd w:val="clear" w:color="000000" w:fill="FFFFFF"/>
            <w:vAlign w:val="center"/>
          </w:tcPr>
          <w:p w14:paraId="3B80604F" w14:textId="4F925D9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46FB84D9" w14:textId="2744CF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nil"/>
              <w:left w:val="nil"/>
              <w:bottom w:val="single" w:sz="8" w:space="0" w:color="auto"/>
              <w:right w:val="single" w:sz="8" w:space="0" w:color="auto"/>
            </w:tcBorders>
            <w:shd w:val="clear" w:color="000000" w:fill="FFFFFF"/>
            <w:vAlign w:val="center"/>
          </w:tcPr>
          <w:p w14:paraId="3A2463FB" w14:textId="26A7A7D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7" w:type="dxa"/>
            <w:tcBorders>
              <w:top w:val="nil"/>
              <w:left w:val="nil"/>
              <w:bottom w:val="single" w:sz="8" w:space="0" w:color="auto"/>
              <w:right w:val="single" w:sz="8" w:space="0" w:color="auto"/>
            </w:tcBorders>
            <w:shd w:val="clear" w:color="000000" w:fill="FFFFFF"/>
            <w:vAlign w:val="center"/>
          </w:tcPr>
          <w:p w14:paraId="211C6449" w14:textId="3752E44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r>
      <w:tr w:rsidR="009C43C2" w:rsidRPr="00DC798E" w14:paraId="415A5A8E"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071997CD" w14:textId="55546F7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7BE1575B" w14:textId="0C4CCDB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sạc UPS, công suất 0,3kW/giờ</w:t>
            </w:r>
          </w:p>
        </w:tc>
        <w:tc>
          <w:tcPr>
            <w:tcW w:w="1256" w:type="dxa"/>
            <w:tcBorders>
              <w:top w:val="nil"/>
              <w:left w:val="nil"/>
              <w:bottom w:val="single" w:sz="8" w:space="0" w:color="auto"/>
              <w:right w:val="single" w:sz="8" w:space="0" w:color="auto"/>
            </w:tcBorders>
            <w:shd w:val="clear" w:color="000000" w:fill="FFFFFF"/>
            <w:vAlign w:val="center"/>
            <w:hideMark/>
          </w:tcPr>
          <w:p w14:paraId="0EE12DA1" w14:textId="11B5A7F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6FA03ECB" w14:textId="532B155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8,160</w:t>
            </w:r>
          </w:p>
        </w:tc>
        <w:tc>
          <w:tcPr>
            <w:tcW w:w="1257" w:type="dxa"/>
            <w:tcBorders>
              <w:top w:val="single" w:sz="8" w:space="0" w:color="000000"/>
              <w:left w:val="nil"/>
              <w:bottom w:val="single" w:sz="8" w:space="0" w:color="000000"/>
              <w:right w:val="single" w:sz="8" w:space="0" w:color="000000"/>
            </w:tcBorders>
            <w:shd w:val="clear" w:color="000000" w:fill="FFFFFF"/>
            <w:vAlign w:val="center"/>
          </w:tcPr>
          <w:p w14:paraId="7195F29F" w14:textId="6EF6806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10,752</w:t>
            </w:r>
          </w:p>
        </w:tc>
        <w:tc>
          <w:tcPr>
            <w:tcW w:w="1256" w:type="dxa"/>
            <w:tcBorders>
              <w:top w:val="nil"/>
              <w:left w:val="nil"/>
              <w:bottom w:val="single" w:sz="8" w:space="0" w:color="auto"/>
              <w:right w:val="single" w:sz="8" w:space="0" w:color="auto"/>
            </w:tcBorders>
            <w:shd w:val="clear" w:color="000000" w:fill="FFFFFF"/>
            <w:vAlign w:val="center"/>
          </w:tcPr>
          <w:p w14:paraId="2089A7CA" w14:textId="5240EDB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3,792</w:t>
            </w:r>
          </w:p>
        </w:tc>
        <w:tc>
          <w:tcPr>
            <w:tcW w:w="1256" w:type="dxa"/>
            <w:tcBorders>
              <w:top w:val="single" w:sz="8" w:space="0" w:color="000000"/>
              <w:left w:val="nil"/>
              <w:bottom w:val="single" w:sz="8" w:space="0" w:color="000000"/>
              <w:right w:val="single" w:sz="8" w:space="0" w:color="000000"/>
            </w:tcBorders>
            <w:shd w:val="clear" w:color="000000" w:fill="FFFFFF"/>
            <w:vAlign w:val="center"/>
          </w:tcPr>
          <w:p w14:paraId="5BF6A4C2" w14:textId="6EA9A47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4,464</w:t>
            </w:r>
          </w:p>
        </w:tc>
        <w:tc>
          <w:tcPr>
            <w:tcW w:w="1257" w:type="dxa"/>
            <w:tcBorders>
              <w:top w:val="nil"/>
              <w:left w:val="nil"/>
              <w:bottom w:val="single" w:sz="8" w:space="0" w:color="auto"/>
              <w:right w:val="single" w:sz="8" w:space="0" w:color="auto"/>
            </w:tcBorders>
            <w:shd w:val="clear" w:color="000000" w:fill="FFFFFF"/>
            <w:vAlign w:val="center"/>
          </w:tcPr>
          <w:p w14:paraId="201B7F0B" w14:textId="6D6F765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2,496</w:t>
            </w:r>
          </w:p>
        </w:tc>
        <w:tc>
          <w:tcPr>
            <w:tcW w:w="1256" w:type="dxa"/>
            <w:tcBorders>
              <w:top w:val="nil"/>
              <w:left w:val="nil"/>
              <w:bottom w:val="single" w:sz="8" w:space="0" w:color="auto"/>
              <w:right w:val="single" w:sz="8" w:space="0" w:color="auto"/>
            </w:tcBorders>
            <w:shd w:val="clear" w:color="000000" w:fill="FFFFFF"/>
            <w:vAlign w:val="center"/>
          </w:tcPr>
          <w:p w14:paraId="59E5974B" w14:textId="2F2C2D4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2,904</w:t>
            </w:r>
          </w:p>
        </w:tc>
        <w:tc>
          <w:tcPr>
            <w:tcW w:w="1256" w:type="dxa"/>
            <w:tcBorders>
              <w:top w:val="nil"/>
              <w:left w:val="nil"/>
              <w:bottom w:val="single" w:sz="8" w:space="0" w:color="auto"/>
              <w:right w:val="single" w:sz="8" w:space="0" w:color="auto"/>
            </w:tcBorders>
            <w:shd w:val="clear" w:color="000000" w:fill="FFFFFF"/>
            <w:vAlign w:val="center"/>
          </w:tcPr>
          <w:p w14:paraId="57EA1154" w14:textId="4CE71A9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7,080</w:t>
            </w:r>
          </w:p>
        </w:tc>
        <w:tc>
          <w:tcPr>
            <w:tcW w:w="1257" w:type="dxa"/>
            <w:tcBorders>
              <w:top w:val="nil"/>
              <w:left w:val="nil"/>
              <w:bottom w:val="single" w:sz="8" w:space="0" w:color="auto"/>
              <w:right w:val="single" w:sz="8" w:space="0" w:color="auto"/>
            </w:tcBorders>
            <w:shd w:val="clear" w:color="000000" w:fill="FFFFFF"/>
            <w:vAlign w:val="center"/>
          </w:tcPr>
          <w:p w14:paraId="49A7B1BC" w14:textId="4DECD29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6,840</w:t>
            </w:r>
          </w:p>
        </w:tc>
      </w:tr>
      <w:tr w:rsidR="009C43C2" w:rsidRPr="00DC798E" w14:paraId="294CADBE"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4250CA95" w14:textId="0FD3E41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30789D88" w14:textId="66FF6042"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thắp sáng, quạt điện, tivi, máy tính xách tay</w:t>
            </w:r>
          </w:p>
        </w:tc>
        <w:tc>
          <w:tcPr>
            <w:tcW w:w="1256" w:type="dxa"/>
            <w:tcBorders>
              <w:top w:val="nil"/>
              <w:left w:val="nil"/>
              <w:bottom w:val="single" w:sz="8" w:space="0" w:color="auto"/>
              <w:right w:val="single" w:sz="8" w:space="0" w:color="auto"/>
            </w:tcBorders>
            <w:shd w:val="clear" w:color="000000" w:fill="FFFFFF"/>
            <w:vAlign w:val="center"/>
            <w:hideMark/>
          </w:tcPr>
          <w:p w14:paraId="1E40375C" w14:textId="5D26B25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20988CCE" w14:textId="59A109F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15,694</w:t>
            </w:r>
          </w:p>
        </w:tc>
        <w:tc>
          <w:tcPr>
            <w:tcW w:w="1257" w:type="dxa"/>
            <w:tcBorders>
              <w:top w:val="nil"/>
              <w:left w:val="nil"/>
              <w:bottom w:val="single" w:sz="8" w:space="0" w:color="000000"/>
              <w:right w:val="single" w:sz="8" w:space="0" w:color="000000"/>
            </w:tcBorders>
            <w:shd w:val="clear" w:color="000000" w:fill="FFFFFF"/>
            <w:vAlign w:val="center"/>
          </w:tcPr>
          <w:p w14:paraId="175E8026" w14:textId="09692EC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24,658</w:t>
            </w:r>
          </w:p>
        </w:tc>
        <w:tc>
          <w:tcPr>
            <w:tcW w:w="1256" w:type="dxa"/>
            <w:tcBorders>
              <w:top w:val="nil"/>
              <w:left w:val="nil"/>
              <w:bottom w:val="single" w:sz="8" w:space="0" w:color="auto"/>
              <w:right w:val="single" w:sz="8" w:space="0" w:color="auto"/>
            </w:tcBorders>
            <w:shd w:val="clear" w:color="000000" w:fill="FFFFFF"/>
            <w:vAlign w:val="center"/>
          </w:tcPr>
          <w:p w14:paraId="1F66E5F5" w14:textId="2E1547F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5,890</w:t>
            </w:r>
          </w:p>
        </w:tc>
        <w:tc>
          <w:tcPr>
            <w:tcW w:w="1256" w:type="dxa"/>
            <w:tcBorders>
              <w:top w:val="nil"/>
              <w:left w:val="nil"/>
              <w:bottom w:val="single" w:sz="8" w:space="0" w:color="000000"/>
              <w:right w:val="single" w:sz="8" w:space="0" w:color="000000"/>
            </w:tcBorders>
            <w:shd w:val="clear" w:color="000000" w:fill="FFFFFF"/>
            <w:vAlign w:val="center"/>
          </w:tcPr>
          <w:p w14:paraId="4990ABAA" w14:textId="3893B24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6,934</w:t>
            </w:r>
          </w:p>
        </w:tc>
        <w:tc>
          <w:tcPr>
            <w:tcW w:w="1257" w:type="dxa"/>
            <w:tcBorders>
              <w:top w:val="nil"/>
              <w:left w:val="nil"/>
              <w:bottom w:val="single" w:sz="8" w:space="0" w:color="auto"/>
              <w:right w:val="single" w:sz="8" w:space="0" w:color="auto"/>
            </w:tcBorders>
            <w:shd w:val="clear" w:color="000000" w:fill="FFFFFF"/>
            <w:vAlign w:val="center"/>
          </w:tcPr>
          <w:p w14:paraId="4E16736C" w14:textId="20B688A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3,877</w:t>
            </w:r>
          </w:p>
        </w:tc>
        <w:tc>
          <w:tcPr>
            <w:tcW w:w="1256" w:type="dxa"/>
            <w:tcBorders>
              <w:top w:val="nil"/>
              <w:left w:val="nil"/>
              <w:bottom w:val="single" w:sz="8" w:space="0" w:color="auto"/>
              <w:right w:val="single" w:sz="8" w:space="0" w:color="auto"/>
            </w:tcBorders>
            <w:shd w:val="clear" w:color="000000" w:fill="FFFFFF"/>
            <w:vAlign w:val="center"/>
          </w:tcPr>
          <w:p w14:paraId="4E56C7D5" w14:textId="72E395C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4,511</w:t>
            </w:r>
          </w:p>
        </w:tc>
        <w:tc>
          <w:tcPr>
            <w:tcW w:w="1256" w:type="dxa"/>
            <w:tcBorders>
              <w:top w:val="nil"/>
              <w:left w:val="nil"/>
              <w:bottom w:val="single" w:sz="8" w:space="0" w:color="auto"/>
              <w:right w:val="single" w:sz="8" w:space="0" w:color="auto"/>
            </w:tcBorders>
            <w:shd w:val="clear" w:color="000000" w:fill="FFFFFF"/>
            <w:vAlign w:val="center"/>
          </w:tcPr>
          <w:p w14:paraId="723D08CC" w14:textId="375D79F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13,617</w:t>
            </w:r>
          </w:p>
        </w:tc>
        <w:tc>
          <w:tcPr>
            <w:tcW w:w="1257" w:type="dxa"/>
            <w:tcBorders>
              <w:top w:val="nil"/>
              <w:left w:val="nil"/>
              <w:bottom w:val="single" w:sz="8" w:space="0" w:color="auto"/>
              <w:right w:val="single" w:sz="8" w:space="0" w:color="auto"/>
            </w:tcBorders>
            <w:shd w:val="clear" w:color="000000" w:fill="FFFFFF"/>
            <w:vAlign w:val="center"/>
          </w:tcPr>
          <w:p w14:paraId="2A8772D2" w14:textId="3054D7A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13,156</w:t>
            </w:r>
          </w:p>
        </w:tc>
      </w:tr>
      <w:tr w:rsidR="009C43C2" w:rsidRPr="00DC798E" w14:paraId="0BF97CBE"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DB2287D" w14:textId="54D111B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15" w:type="dxa"/>
            <w:tcBorders>
              <w:top w:val="nil"/>
              <w:left w:val="nil"/>
              <w:bottom w:val="single" w:sz="8" w:space="0" w:color="auto"/>
              <w:right w:val="single" w:sz="8" w:space="0" w:color="auto"/>
            </w:tcBorders>
            <w:shd w:val="clear" w:color="000000" w:fill="FFFFFF"/>
            <w:vAlign w:val="center"/>
            <w:hideMark/>
          </w:tcPr>
          <w:p w14:paraId="36C834C7" w14:textId="1330E9B5"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hao phí đường dây 5%</w:t>
            </w:r>
          </w:p>
        </w:tc>
        <w:tc>
          <w:tcPr>
            <w:tcW w:w="1256" w:type="dxa"/>
            <w:tcBorders>
              <w:top w:val="nil"/>
              <w:left w:val="nil"/>
              <w:bottom w:val="single" w:sz="8" w:space="0" w:color="auto"/>
              <w:right w:val="single" w:sz="8" w:space="0" w:color="auto"/>
            </w:tcBorders>
            <w:shd w:val="clear" w:color="000000" w:fill="FFFFFF"/>
            <w:vAlign w:val="center"/>
            <w:hideMark/>
          </w:tcPr>
          <w:p w14:paraId="399D8964" w14:textId="6656C09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nil"/>
              <w:left w:val="nil"/>
              <w:bottom w:val="single" w:sz="8" w:space="0" w:color="auto"/>
              <w:right w:val="single" w:sz="8" w:space="0" w:color="auto"/>
            </w:tcBorders>
            <w:shd w:val="clear" w:color="000000" w:fill="FFFFFF"/>
            <w:vAlign w:val="center"/>
          </w:tcPr>
          <w:p w14:paraId="6BAC85A9" w14:textId="7B53C91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9,882</w:t>
            </w:r>
          </w:p>
        </w:tc>
        <w:tc>
          <w:tcPr>
            <w:tcW w:w="1257" w:type="dxa"/>
            <w:tcBorders>
              <w:top w:val="nil"/>
              <w:left w:val="nil"/>
              <w:bottom w:val="single" w:sz="8" w:space="0" w:color="000000"/>
              <w:right w:val="single" w:sz="8" w:space="0" w:color="000000"/>
            </w:tcBorders>
            <w:shd w:val="clear" w:color="000000" w:fill="FFFFFF"/>
            <w:vAlign w:val="center"/>
          </w:tcPr>
          <w:p w14:paraId="54909769" w14:textId="0EF50CE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13,213</w:t>
            </w:r>
          </w:p>
        </w:tc>
        <w:tc>
          <w:tcPr>
            <w:tcW w:w="1256" w:type="dxa"/>
            <w:tcBorders>
              <w:top w:val="nil"/>
              <w:left w:val="nil"/>
              <w:bottom w:val="single" w:sz="8" w:space="0" w:color="auto"/>
              <w:right w:val="single" w:sz="8" w:space="0" w:color="auto"/>
            </w:tcBorders>
            <w:shd w:val="clear" w:color="000000" w:fill="FFFFFF"/>
            <w:vAlign w:val="center"/>
          </w:tcPr>
          <w:p w14:paraId="4A0D6A17" w14:textId="1A4A934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4,533</w:t>
            </w:r>
          </w:p>
        </w:tc>
        <w:tc>
          <w:tcPr>
            <w:tcW w:w="1256" w:type="dxa"/>
            <w:tcBorders>
              <w:top w:val="nil"/>
              <w:left w:val="nil"/>
              <w:bottom w:val="single" w:sz="8" w:space="0" w:color="000000"/>
              <w:right w:val="single" w:sz="8" w:space="0" w:color="000000"/>
            </w:tcBorders>
            <w:shd w:val="clear" w:color="000000" w:fill="FFFFFF"/>
            <w:vAlign w:val="center"/>
          </w:tcPr>
          <w:p w14:paraId="7FABD11D" w14:textId="2F7ABB2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5,332</w:t>
            </w:r>
          </w:p>
        </w:tc>
        <w:tc>
          <w:tcPr>
            <w:tcW w:w="1257" w:type="dxa"/>
            <w:tcBorders>
              <w:top w:val="nil"/>
              <w:left w:val="nil"/>
              <w:bottom w:val="single" w:sz="8" w:space="0" w:color="auto"/>
              <w:right w:val="single" w:sz="8" w:space="0" w:color="auto"/>
            </w:tcBorders>
            <w:shd w:val="clear" w:color="000000" w:fill="FFFFFF"/>
            <w:vAlign w:val="center"/>
          </w:tcPr>
          <w:p w14:paraId="7D8240CA" w14:textId="2E3A13E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2,990</w:t>
            </w:r>
          </w:p>
        </w:tc>
        <w:tc>
          <w:tcPr>
            <w:tcW w:w="1256" w:type="dxa"/>
            <w:tcBorders>
              <w:top w:val="nil"/>
              <w:left w:val="nil"/>
              <w:bottom w:val="single" w:sz="8" w:space="0" w:color="auto"/>
              <w:right w:val="single" w:sz="8" w:space="0" w:color="auto"/>
            </w:tcBorders>
            <w:shd w:val="clear" w:color="000000" w:fill="FFFFFF"/>
            <w:vAlign w:val="center"/>
          </w:tcPr>
          <w:p w14:paraId="08FC7DF2" w14:textId="7BBBA73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3,476</w:t>
            </w:r>
          </w:p>
        </w:tc>
        <w:tc>
          <w:tcPr>
            <w:tcW w:w="1256" w:type="dxa"/>
            <w:tcBorders>
              <w:top w:val="nil"/>
              <w:left w:val="nil"/>
              <w:bottom w:val="single" w:sz="8" w:space="0" w:color="auto"/>
              <w:right w:val="single" w:sz="8" w:space="0" w:color="auto"/>
            </w:tcBorders>
            <w:shd w:val="clear" w:color="000000" w:fill="FFFFFF"/>
            <w:vAlign w:val="center"/>
          </w:tcPr>
          <w:p w14:paraId="59786A6E" w14:textId="66F8EFD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8,576</w:t>
            </w:r>
          </w:p>
        </w:tc>
        <w:tc>
          <w:tcPr>
            <w:tcW w:w="1257" w:type="dxa"/>
            <w:tcBorders>
              <w:top w:val="nil"/>
              <w:left w:val="nil"/>
              <w:bottom w:val="single" w:sz="8" w:space="0" w:color="auto"/>
              <w:right w:val="single" w:sz="8" w:space="0" w:color="auto"/>
            </w:tcBorders>
            <w:shd w:val="clear" w:color="000000" w:fill="FFFFFF"/>
            <w:vAlign w:val="center"/>
          </w:tcPr>
          <w:p w14:paraId="7B97DCAB" w14:textId="283793C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8,286</w:t>
            </w:r>
          </w:p>
        </w:tc>
      </w:tr>
      <w:tr w:rsidR="009C43C2" w:rsidRPr="00DC798E" w14:paraId="30CE1C3A"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D3338CC" w14:textId="5E79ED9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15" w:type="dxa"/>
            <w:tcBorders>
              <w:top w:val="nil"/>
              <w:left w:val="nil"/>
              <w:bottom w:val="single" w:sz="8" w:space="0" w:color="auto"/>
              <w:right w:val="single" w:sz="8" w:space="0" w:color="auto"/>
            </w:tcBorders>
            <w:shd w:val="clear" w:color="000000" w:fill="FFFFFF"/>
            <w:vAlign w:val="bottom"/>
            <w:hideMark/>
          </w:tcPr>
          <w:p w14:paraId="3116D7A8" w14:textId="1923A34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Xăng (dầu DO) cho máy phát điện 3000 VA, khoán 0,018 lít/bản tin</w:t>
            </w:r>
          </w:p>
        </w:tc>
        <w:tc>
          <w:tcPr>
            <w:tcW w:w="1256" w:type="dxa"/>
            <w:tcBorders>
              <w:top w:val="nil"/>
              <w:left w:val="nil"/>
              <w:bottom w:val="single" w:sz="8" w:space="0" w:color="auto"/>
              <w:right w:val="single" w:sz="8" w:space="0" w:color="auto"/>
            </w:tcBorders>
            <w:shd w:val="clear" w:color="000000" w:fill="FFFFFF"/>
            <w:vAlign w:val="center"/>
            <w:hideMark/>
          </w:tcPr>
          <w:p w14:paraId="545C1116" w14:textId="727CF2EF"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nil"/>
              <w:left w:val="nil"/>
              <w:bottom w:val="single" w:sz="8" w:space="0" w:color="auto"/>
              <w:right w:val="single" w:sz="8" w:space="0" w:color="auto"/>
            </w:tcBorders>
            <w:shd w:val="clear" w:color="000000" w:fill="FFFFFF"/>
            <w:vAlign w:val="center"/>
          </w:tcPr>
          <w:p w14:paraId="6B0856A6" w14:textId="0C820CE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7" w:type="dxa"/>
            <w:tcBorders>
              <w:top w:val="nil"/>
              <w:left w:val="nil"/>
              <w:bottom w:val="single" w:sz="8" w:space="0" w:color="000000"/>
              <w:right w:val="single" w:sz="8" w:space="0" w:color="000000"/>
            </w:tcBorders>
            <w:shd w:val="clear" w:color="000000" w:fill="FFFFFF"/>
            <w:vAlign w:val="center"/>
          </w:tcPr>
          <w:p w14:paraId="39F12075" w14:textId="6673090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7276EF9C" w14:textId="009702D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000000"/>
              <w:right w:val="single" w:sz="8" w:space="0" w:color="000000"/>
            </w:tcBorders>
            <w:shd w:val="clear" w:color="000000" w:fill="FFFFFF"/>
            <w:vAlign w:val="center"/>
          </w:tcPr>
          <w:p w14:paraId="57D31BF9" w14:textId="2E79C14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7" w:type="dxa"/>
            <w:tcBorders>
              <w:top w:val="nil"/>
              <w:left w:val="nil"/>
              <w:bottom w:val="single" w:sz="8" w:space="0" w:color="auto"/>
              <w:right w:val="single" w:sz="8" w:space="0" w:color="auto"/>
            </w:tcBorders>
            <w:shd w:val="clear" w:color="000000" w:fill="FFFFFF"/>
            <w:vAlign w:val="center"/>
          </w:tcPr>
          <w:p w14:paraId="58E4F34D" w14:textId="426FFED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6256B4A0" w14:textId="2371783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nil"/>
              <w:left w:val="nil"/>
              <w:bottom w:val="single" w:sz="8" w:space="0" w:color="auto"/>
              <w:right w:val="single" w:sz="8" w:space="0" w:color="auto"/>
            </w:tcBorders>
            <w:shd w:val="clear" w:color="000000" w:fill="FFFFFF"/>
            <w:vAlign w:val="center"/>
          </w:tcPr>
          <w:p w14:paraId="335C4E4B" w14:textId="12004F4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7" w:type="dxa"/>
            <w:tcBorders>
              <w:top w:val="nil"/>
              <w:left w:val="nil"/>
              <w:bottom w:val="single" w:sz="8" w:space="0" w:color="auto"/>
              <w:right w:val="single" w:sz="8" w:space="0" w:color="auto"/>
            </w:tcBorders>
            <w:shd w:val="clear" w:color="000000" w:fill="FFFFFF"/>
            <w:vAlign w:val="center"/>
          </w:tcPr>
          <w:p w14:paraId="773469DC" w14:textId="54D113E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r>
      <w:tr w:rsidR="009C43C2" w:rsidRPr="00DC798E" w14:paraId="055A4ECA" w14:textId="77777777" w:rsidTr="009C43C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6E1DA7EC" w14:textId="6C6E437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15" w:type="dxa"/>
            <w:tcBorders>
              <w:top w:val="nil"/>
              <w:left w:val="nil"/>
              <w:bottom w:val="single" w:sz="8" w:space="0" w:color="auto"/>
              <w:right w:val="single" w:sz="8" w:space="0" w:color="auto"/>
            </w:tcBorders>
            <w:shd w:val="clear" w:color="000000" w:fill="FFFFFF"/>
            <w:vAlign w:val="bottom"/>
            <w:hideMark/>
          </w:tcPr>
          <w:p w14:paraId="02BFF430" w14:textId="0481943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Nhớt cho máy phát điện (bằng 3% nhiên liệu)</w:t>
            </w:r>
          </w:p>
        </w:tc>
        <w:tc>
          <w:tcPr>
            <w:tcW w:w="1256" w:type="dxa"/>
            <w:tcBorders>
              <w:top w:val="nil"/>
              <w:left w:val="nil"/>
              <w:bottom w:val="single" w:sz="8" w:space="0" w:color="auto"/>
              <w:right w:val="single" w:sz="8" w:space="0" w:color="auto"/>
            </w:tcBorders>
            <w:shd w:val="clear" w:color="000000" w:fill="FFFFFF"/>
            <w:vAlign w:val="center"/>
            <w:hideMark/>
          </w:tcPr>
          <w:p w14:paraId="190774D6" w14:textId="0B2DC68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nil"/>
              <w:left w:val="nil"/>
              <w:bottom w:val="single" w:sz="8" w:space="0" w:color="auto"/>
              <w:right w:val="single" w:sz="8" w:space="0" w:color="auto"/>
            </w:tcBorders>
            <w:shd w:val="clear" w:color="000000" w:fill="FFFFFF"/>
            <w:vAlign w:val="center"/>
          </w:tcPr>
          <w:p w14:paraId="4E19ED57" w14:textId="1CFAE07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7" w:type="dxa"/>
            <w:tcBorders>
              <w:top w:val="nil"/>
              <w:left w:val="nil"/>
              <w:bottom w:val="single" w:sz="8" w:space="0" w:color="000000"/>
              <w:right w:val="single" w:sz="8" w:space="0" w:color="000000"/>
            </w:tcBorders>
            <w:shd w:val="clear" w:color="000000" w:fill="FFFFFF"/>
            <w:vAlign w:val="center"/>
          </w:tcPr>
          <w:p w14:paraId="53B30AE8" w14:textId="3425DBB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16B63A21" w14:textId="50C2536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000000"/>
              <w:right w:val="single" w:sz="8" w:space="0" w:color="000000"/>
            </w:tcBorders>
            <w:shd w:val="clear" w:color="000000" w:fill="FFFFFF"/>
            <w:vAlign w:val="center"/>
          </w:tcPr>
          <w:p w14:paraId="67E0C147" w14:textId="07AE039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7" w:type="dxa"/>
            <w:tcBorders>
              <w:top w:val="nil"/>
              <w:left w:val="nil"/>
              <w:bottom w:val="single" w:sz="8" w:space="0" w:color="auto"/>
              <w:right w:val="single" w:sz="8" w:space="0" w:color="auto"/>
            </w:tcBorders>
            <w:shd w:val="clear" w:color="000000" w:fill="FFFFFF"/>
            <w:vAlign w:val="center"/>
          </w:tcPr>
          <w:p w14:paraId="3463B0F6" w14:textId="737A9F5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6F88A3FB" w14:textId="08DF32A5"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nil"/>
              <w:left w:val="nil"/>
              <w:bottom w:val="single" w:sz="8" w:space="0" w:color="auto"/>
              <w:right w:val="single" w:sz="8" w:space="0" w:color="auto"/>
            </w:tcBorders>
            <w:shd w:val="clear" w:color="000000" w:fill="FFFFFF"/>
            <w:vAlign w:val="center"/>
          </w:tcPr>
          <w:p w14:paraId="6807D37C" w14:textId="116AE84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7" w:type="dxa"/>
            <w:tcBorders>
              <w:top w:val="nil"/>
              <w:left w:val="nil"/>
              <w:bottom w:val="single" w:sz="8" w:space="0" w:color="auto"/>
              <w:right w:val="single" w:sz="8" w:space="0" w:color="auto"/>
            </w:tcBorders>
            <w:shd w:val="clear" w:color="000000" w:fill="FFFFFF"/>
            <w:vAlign w:val="center"/>
          </w:tcPr>
          <w:p w14:paraId="0F492D44" w14:textId="3BB43B29"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r>
      <w:tr w:rsidR="0008274A" w:rsidRPr="00DC798E" w14:paraId="056CAD5C" w14:textId="77777777" w:rsidTr="00D25E32">
        <w:trPr>
          <w:trHeight w:val="454"/>
          <w:jc w:val="center"/>
        </w:trPr>
        <w:tc>
          <w:tcPr>
            <w:tcW w:w="577" w:type="dxa"/>
            <w:tcBorders>
              <w:top w:val="nil"/>
              <w:left w:val="single" w:sz="8" w:space="0" w:color="auto"/>
              <w:bottom w:val="single" w:sz="8" w:space="0" w:color="auto"/>
              <w:right w:val="single" w:sz="8" w:space="0" w:color="auto"/>
            </w:tcBorders>
            <w:shd w:val="clear" w:color="000000" w:fill="FFFFFF"/>
            <w:vAlign w:val="center"/>
            <w:hideMark/>
          </w:tcPr>
          <w:p w14:paraId="748D60FD" w14:textId="27B752E7"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15" w:type="dxa"/>
            <w:tcBorders>
              <w:top w:val="nil"/>
              <w:left w:val="nil"/>
              <w:bottom w:val="single" w:sz="8" w:space="0" w:color="auto"/>
              <w:right w:val="single" w:sz="8" w:space="0" w:color="auto"/>
            </w:tcBorders>
            <w:shd w:val="clear" w:color="000000" w:fill="FFFFFF"/>
            <w:vAlign w:val="center"/>
            <w:hideMark/>
          </w:tcPr>
          <w:p w14:paraId="6ECEC04B" w14:textId="36A63989" w:rsidR="0008274A" w:rsidRPr="00DC798E" w:rsidRDefault="0008274A"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Nước sạch khoán 0,675 m3/bản tin</w:t>
            </w:r>
          </w:p>
        </w:tc>
        <w:tc>
          <w:tcPr>
            <w:tcW w:w="1256" w:type="dxa"/>
            <w:tcBorders>
              <w:top w:val="nil"/>
              <w:left w:val="nil"/>
              <w:bottom w:val="single" w:sz="8" w:space="0" w:color="auto"/>
              <w:right w:val="single" w:sz="8" w:space="0" w:color="auto"/>
            </w:tcBorders>
            <w:shd w:val="clear" w:color="000000" w:fill="FFFFFF"/>
            <w:vAlign w:val="center"/>
            <w:hideMark/>
          </w:tcPr>
          <w:p w14:paraId="0CB3FD27" w14:textId="113F7BFC"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w:t>
            </w:r>
            <w:r w:rsidRPr="00DC798E">
              <w:rPr>
                <w:color w:val="auto"/>
                <w:sz w:val="24"/>
                <w:vertAlign w:val="superscript"/>
              </w:rPr>
              <w:t>3</w:t>
            </w:r>
          </w:p>
        </w:tc>
        <w:tc>
          <w:tcPr>
            <w:tcW w:w="1256" w:type="dxa"/>
            <w:tcBorders>
              <w:top w:val="nil"/>
              <w:left w:val="nil"/>
              <w:bottom w:val="single" w:sz="8" w:space="0" w:color="auto"/>
              <w:right w:val="single" w:sz="8" w:space="0" w:color="auto"/>
            </w:tcBorders>
            <w:shd w:val="clear" w:color="000000" w:fill="FFFFFF"/>
            <w:vAlign w:val="center"/>
          </w:tcPr>
          <w:p w14:paraId="7003770A" w14:textId="06563CC4"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7" w:type="dxa"/>
            <w:tcBorders>
              <w:top w:val="nil"/>
              <w:left w:val="nil"/>
              <w:bottom w:val="single" w:sz="8" w:space="0" w:color="000000"/>
              <w:right w:val="single" w:sz="8" w:space="0" w:color="000000"/>
            </w:tcBorders>
            <w:shd w:val="clear" w:color="000000" w:fill="FFFFFF"/>
            <w:vAlign w:val="center"/>
          </w:tcPr>
          <w:p w14:paraId="4FFAAB79" w14:textId="22920E90"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5E913013" w14:textId="7AD52167"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000000"/>
              <w:right w:val="single" w:sz="8" w:space="0" w:color="000000"/>
            </w:tcBorders>
            <w:shd w:val="clear" w:color="000000" w:fill="FFFFFF"/>
            <w:vAlign w:val="center"/>
          </w:tcPr>
          <w:p w14:paraId="02EE310F" w14:textId="13F220C1"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7" w:type="dxa"/>
            <w:tcBorders>
              <w:top w:val="nil"/>
              <w:left w:val="nil"/>
              <w:bottom w:val="single" w:sz="8" w:space="0" w:color="auto"/>
              <w:right w:val="single" w:sz="8" w:space="0" w:color="auto"/>
            </w:tcBorders>
            <w:shd w:val="clear" w:color="000000" w:fill="FFFFFF"/>
            <w:vAlign w:val="center"/>
          </w:tcPr>
          <w:p w14:paraId="06DCABFF" w14:textId="72F8E59E"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5ABF1B2C" w14:textId="4956FA7D"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nil"/>
              <w:left w:val="nil"/>
              <w:bottom w:val="single" w:sz="8" w:space="0" w:color="auto"/>
              <w:right w:val="single" w:sz="8" w:space="0" w:color="auto"/>
            </w:tcBorders>
            <w:shd w:val="clear" w:color="000000" w:fill="FFFFFF"/>
            <w:vAlign w:val="center"/>
          </w:tcPr>
          <w:p w14:paraId="70824708" w14:textId="7980DD49"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7" w:type="dxa"/>
            <w:tcBorders>
              <w:top w:val="nil"/>
              <w:left w:val="nil"/>
              <w:bottom w:val="single" w:sz="8" w:space="0" w:color="auto"/>
              <w:right w:val="single" w:sz="8" w:space="0" w:color="auto"/>
            </w:tcBorders>
            <w:shd w:val="clear" w:color="000000" w:fill="FFFFFF"/>
            <w:vAlign w:val="center"/>
          </w:tcPr>
          <w:p w14:paraId="50EBE994" w14:textId="6DE81355" w:rsidR="0008274A" w:rsidRPr="00DC798E" w:rsidRDefault="0008274A"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r>
    </w:tbl>
    <w:p w14:paraId="50953FAE" w14:textId="40749FFE" w:rsidR="00854278" w:rsidRPr="00DC798E" w:rsidRDefault="00854278" w:rsidP="00DC798E">
      <w:pPr>
        <w:tabs>
          <w:tab w:val="left" w:pos="6480"/>
          <w:tab w:val="left" w:pos="6720"/>
        </w:tabs>
        <w:spacing w:before="120" w:line="240" w:lineRule="auto"/>
        <w:ind w:hanging="2"/>
        <w:rPr>
          <w:rFonts w:eastAsia="Times New Roman" w:cs="Times New Roman"/>
          <w:b/>
          <w:color w:val="auto"/>
          <w:szCs w:val="28"/>
          <w:lang w:val="en-GB"/>
        </w:rPr>
      </w:pPr>
    </w:p>
    <w:p w14:paraId="552A9B34" w14:textId="77777777" w:rsidR="00854278" w:rsidRPr="00DC798E" w:rsidRDefault="00854278" w:rsidP="00DC798E">
      <w:pPr>
        <w:suppressAutoHyphens w:val="0"/>
        <w:spacing w:before="0" w:after="0" w:line="240" w:lineRule="auto"/>
        <w:ind w:hanging="1"/>
        <w:jc w:val="left"/>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br w:type="page"/>
      </w:r>
    </w:p>
    <w:p w14:paraId="545AF4F8" w14:textId="77777777" w:rsidR="00854278" w:rsidRPr="00DC798E" w:rsidRDefault="00854278" w:rsidP="00DC798E">
      <w:pPr>
        <w:tabs>
          <w:tab w:val="left" w:pos="6480"/>
          <w:tab w:val="left" w:pos="6720"/>
        </w:tabs>
        <w:spacing w:before="120" w:line="240" w:lineRule="auto"/>
        <w:ind w:hanging="2"/>
        <w:rPr>
          <w:rFonts w:eastAsia="Times New Roman" w:cs="Times New Roman"/>
          <w:b/>
          <w:color w:val="auto"/>
          <w:szCs w:val="28"/>
          <w:lang w:val="en-GB"/>
        </w:rPr>
      </w:pPr>
    </w:p>
    <w:p w14:paraId="08B8E808" w14:textId="391C261B" w:rsidR="00854278" w:rsidRPr="00DC798E" w:rsidRDefault="00037BCB" w:rsidP="00DC798E">
      <w:pPr>
        <w:tabs>
          <w:tab w:val="left" w:pos="6480"/>
          <w:tab w:val="left" w:pos="6720"/>
        </w:tabs>
        <w:spacing w:before="120" w:line="240" w:lineRule="auto"/>
        <w:ind w:hanging="2"/>
        <w:rPr>
          <w:rFonts w:eastAsia="Times New Roman" w:cs="Times New Roman"/>
          <w:b/>
          <w:color w:val="auto"/>
          <w:szCs w:val="28"/>
          <w:lang w:val="en-GB"/>
        </w:rPr>
      </w:pPr>
      <w:r w:rsidRPr="00DC798E">
        <w:rPr>
          <w:rFonts w:eastAsia="Times New Roman" w:cs="Times New Roman"/>
          <w:b/>
          <w:color w:val="auto"/>
          <w:szCs w:val="28"/>
          <w:lang w:val="en-GB"/>
        </w:rPr>
        <w:t>Biểu 03. Định mức tiêu hao năng lượng, nhiên liệu thực hiện dự báo, cảnh báo hải văn</w:t>
      </w:r>
    </w:p>
    <w:tbl>
      <w:tblPr>
        <w:tblW w:w="14699" w:type="dxa"/>
        <w:jc w:val="center"/>
        <w:tblLayout w:type="fixed"/>
        <w:tblLook w:val="04A0" w:firstRow="1" w:lastRow="0" w:firstColumn="1" w:lastColumn="0" w:noHBand="0" w:noVBand="1"/>
      </w:tblPr>
      <w:tblGrid>
        <w:gridCol w:w="557"/>
        <w:gridCol w:w="2840"/>
        <w:gridCol w:w="1255"/>
        <w:gridCol w:w="1256"/>
        <w:gridCol w:w="1256"/>
        <w:gridCol w:w="1256"/>
        <w:gridCol w:w="1255"/>
        <w:gridCol w:w="1256"/>
        <w:gridCol w:w="1256"/>
        <w:gridCol w:w="1256"/>
        <w:gridCol w:w="1256"/>
      </w:tblGrid>
      <w:tr w:rsidR="00854278" w:rsidRPr="00DC798E" w14:paraId="48DE2A22" w14:textId="77777777" w:rsidTr="009C43C2">
        <w:trPr>
          <w:trHeight w:val="454"/>
          <w:tblHeader/>
          <w:jc w:val="center"/>
        </w:trPr>
        <w:tc>
          <w:tcPr>
            <w:tcW w:w="557" w:type="dxa"/>
            <w:tcBorders>
              <w:top w:val="single" w:sz="8" w:space="0" w:color="000000"/>
              <w:left w:val="single" w:sz="8" w:space="0" w:color="000000"/>
              <w:bottom w:val="single" w:sz="4" w:space="0" w:color="auto"/>
              <w:right w:val="nil"/>
            </w:tcBorders>
            <w:shd w:val="clear" w:color="000000" w:fill="FFFFFF"/>
            <w:vAlign w:val="center"/>
            <w:hideMark/>
          </w:tcPr>
          <w:p w14:paraId="063E097B"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TT</w:t>
            </w:r>
          </w:p>
        </w:tc>
        <w:tc>
          <w:tcPr>
            <w:tcW w:w="2840" w:type="dxa"/>
            <w:tcBorders>
              <w:top w:val="single" w:sz="8" w:space="0" w:color="000000"/>
              <w:left w:val="single" w:sz="8" w:space="0" w:color="000000"/>
              <w:bottom w:val="single" w:sz="4" w:space="0" w:color="auto"/>
              <w:right w:val="nil"/>
            </w:tcBorders>
            <w:shd w:val="clear" w:color="000000" w:fill="FFFFFF"/>
            <w:vAlign w:val="center"/>
            <w:hideMark/>
          </w:tcPr>
          <w:p w14:paraId="35A6E323" w14:textId="77777777" w:rsidR="009C43C2"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 xml:space="preserve">Danh mục </w:t>
            </w:r>
          </w:p>
          <w:p w14:paraId="14FE61C4" w14:textId="5E648C55" w:rsidR="00854278" w:rsidRPr="00DC798E" w:rsidRDefault="009C43C2"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thiết bị/dụng cụ</w:t>
            </w:r>
            <w:r w:rsidR="00854278" w:rsidRPr="00DC798E">
              <w:rPr>
                <w:rFonts w:eastAsia="Times New Roman" w:cs="Times New Roman"/>
                <w:b/>
                <w:bCs/>
                <w:color w:val="auto"/>
                <w:position w:val="0"/>
                <w:sz w:val="24"/>
                <w:lang w:val="en-GB" w:eastAsia="en-GB"/>
              </w:rPr>
              <w:t>ị</w:t>
            </w:r>
          </w:p>
        </w:tc>
        <w:tc>
          <w:tcPr>
            <w:tcW w:w="1255" w:type="dxa"/>
            <w:tcBorders>
              <w:top w:val="single" w:sz="8" w:space="0" w:color="000000"/>
              <w:left w:val="single" w:sz="8" w:space="0" w:color="000000"/>
              <w:bottom w:val="single" w:sz="4" w:space="0" w:color="auto"/>
              <w:right w:val="nil"/>
            </w:tcBorders>
            <w:shd w:val="clear" w:color="000000" w:fill="FFFFFF"/>
            <w:vAlign w:val="center"/>
            <w:hideMark/>
          </w:tcPr>
          <w:p w14:paraId="7DF96AE0"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bCs/>
                <w:color w:val="auto"/>
                <w:position w:val="0"/>
                <w:sz w:val="24"/>
                <w:lang w:val="en-GB" w:eastAsia="en-GB"/>
              </w:rPr>
              <w:t>ĐVT</w:t>
            </w:r>
          </w:p>
        </w:tc>
        <w:tc>
          <w:tcPr>
            <w:tcW w:w="1256" w:type="dxa"/>
            <w:tcBorders>
              <w:top w:val="single" w:sz="8" w:space="0" w:color="000000"/>
              <w:left w:val="single" w:sz="8" w:space="0" w:color="000000"/>
              <w:bottom w:val="single" w:sz="4" w:space="0" w:color="auto"/>
              <w:right w:val="single" w:sz="8" w:space="0" w:color="000000"/>
            </w:tcBorders>
            <w:shd w:val="clear" w:color="000000" w:fill="FFFFFF"/>
            <w:vAlign w:val="center"/>
          </w:tcPr>
          <w:p w14:paraId="648608F0"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cực ngắn </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0511B8E1"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ngắn </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13EE537A"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vừa </w:t>
            </w:r>
          </w:p>
        </w:tc>
        <w:tc>
          <w:tcPr>
            <w:tcW w:w="1255" w:type="dxa"/>
            <w:tcBorders>
              <w:top w:val="single" w:sz="8" w:space="0" w:color="000000"/>
              <w:left w:val="nil"/>
              <w:bottom w:val="single" w:sz="4" w:space="0" w:color="auto"/>
              <w:right w:val="single" w:sz="8" w:space="0" w:color="000000"/>
            </w:tcBorders>
            <w:shd w:val="clear" w:color="000000" w:fill="FFFFFF"/>
            <w:vAlign w:val="center"/>
          </w:tcPr>
          <w:p w14:paraId="39052A97"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dài </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163FB056"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 xml:space="preserve">Dự báo, cảnh báo hải văn thời hạn mùa </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245C7FAD"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b/>
                <w:color w:val="auto"/>
                <w:sz w:val="24"/>
              </w:rPr>
              <w:t>Dự báo, cảnh báo sóng lớn, nước dâng do áp thấp nhiệt đới, bão</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0B9ADEAD"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cs="Times New Roman"/>
                <w:b/>
                <w:color w:val="auto"/>
                <w:sz w:val="24"/>
              </w:rPr>
              <w:t>Dự báo, cảnh báo gió mạnh trên biển, sóng lớn, nước dâng do gió mạnh trên biển</w:t>
            </w:r>
          </w:p>
        </w:tc>
        <w:tc>
          <w:tcPr>
            <w:tcW w:w="1256" w:type="dxa"/>
            <w:tcBorders>
              <w:top w:val="single" w:sz="8" w:space="0" w:color="000000"/>
              <w:left w:val="nil"/>
              <w:bottom w:val="single" w:sz="4" w:space="0" w:color="auto"/>
              <w:right w:val="single" w:sz="8" w:space="0" w:color="000000"/>
            </w:tcBorders>
            <w:shd w:val="clear" w:color="000000" w:fill="FFFFFF"/>
            <w:vAlign w:val="center"/>
          </w:tcPr>
          <w:p w14:paraId="4F5D499F" w14:textId="77777777" w:rsidR="00854278" w:rsidRPr="00DC798E" w:rsidRDefault="00854278" w:rsidP="00DC798E">
            <w:pPr>
              <w:widowControl/>
              <w:suppressAutoHyphens w:val="0"/>
              <w:spacing w:before="0" w:after="0" w:line="240" w:lineRule="auto"/>
              <w:ind w:firstLine="0"/>
              <w:jc w:val="center"/>
              <w:textDirection w:val="lrTb"/>
              <w:textAlignment w:val="auto"/>
              <w:outlineLvl w:val="9"/>
              <w:rPr>
                <w:rFonts w:eastAsia="Times New Roman" w:cs="Times New Roman"/>
                <w:b/>
                <w:bCs/>
                <w:color w:val="auto"/>
                <w:position w:val="0"/>
                <w:sz w:val="24"/>
                <w:lang w:val="en-GB" w:eastAsia="en-GB"/>
              </w:rPr>
            </w:pPr>
            <w:r w:rsidRPr="00DC798E">
              <w:rPr>
                <w:rFonts w:eastAsia="Times New Roman" w:cs="Times New Roman"/>
                <w:b/>
                <w:color w:val="auto"/>
                <w:sz w:val="24"/>
              </w:rPr>
              <w:t>Dự báo, cảnh báo triều cường</w:t>
            </w:r>
          </w:p>
        </w:tc>
      </w:tr>
      <w:tr w:rsidR="009C43C2" w:rsidRPr="00DC798E" w14:paraId="7435F0F8"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33E3C" w14:textId="36EB612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1</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73C25" w14:textId="52D0C825"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thoại (thời gian sử dụng điện)</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B21B2" w14:textId="0D64D45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phút</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83BB" w14:textId="58B2103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9C25D27" w14:textId="7D735ED0"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07C47D6" w14:textId="54033B6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3ADC85BB" w14:textId="3717F01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9031820" w14:textId="56CDD82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6C1439D" w14:textId="080E1C2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F4BBC84" w14:textId="743E6AC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78C1608" w14:textId="46EEDD7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9,000</w:t>
            </w:r>
          </w:p>
        </w:tc>
      </w:tr>
      <w:tr w:rsidR="009C43C2" w:rsidRPr="00DC798E" w14:paraId="502EAFF4"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A3F8C" w14:textId="411DFED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2</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4B59B" w14:textId="51312C49"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 xml:space="preserve">Điện tiêu thụ </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7A352" w14:textId="5E00300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 </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2915A7A" w14:textId="354C909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D48E46C" w14:textId="5554FD26"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06FBE80" w14:textId="38808F6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39EC2857" w14:textId="3709E172"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3D46467" w14:textId="111A9E6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61C923D" w14:textId="453B4336"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12331A9" w14:textId="0D8E4324"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E34F1D7" w14:textId="25B26B5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p>
        </w:tc>
      </w:tr>
      <w:tr w:rsidR="009C43C2" w:rsidRPr="00DC798E" w14:paraId="74CF4CC3"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0FE61" w14:textId="1F3DC2B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BA7CE" w14:textId="6C91DC06"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vi tính, công suất 0,4kW/giờ</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15822" w14:textId="0F43E21D"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6CF0970" w14:textId="2EF7621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2,912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FA9D58C" w14:textId="7E3F6DE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4,384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17216C2" w14:textId="744B5384"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4,768</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10DFBB1D" w14:textId="284DEEF0"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11,744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21A0892" w14:textId="782366D4"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29,344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BC7C7DA" w14:textId="2D51584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4,128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A4AF3B3" w14:textId="60530C6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4,384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873FD75" w14:textId="19F7F8C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3,584</w:t>
            </w:r>
          </w:p>
        </w:tc>
      </w:tr>
      <w:tr w:rsidR="009C43C2" w:rsidRPr="00DC798E" w14:paraId="11D62C70"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0DE2F" w14:textId="309D2DB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888F7" w14:textId="40578991"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server, công suất 0,7kW/giờ</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B480C" w14:textId="74D58B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8179F72" w14:textId="402E306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5,096</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D4C9CE6" w14:textId="0F49FAB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7,672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F2BFE24" w14:textId="31E9A664"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8,344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05C19C13" w14:textId="1F711D3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20,552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F8D3514" w14:textId="104F1F1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51,352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73A389A" w14:textId="55F3FF1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7,224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F9A3AFF" w14:textId="6400577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7,672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AD61450" w14:textId="38E0C7C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6,272</w:t>
            </w:r>
          </w:p>
        </w:tc>
      </w:tr>
      <w:tr w:rsidR="009C43C2" w:rsidRPr="00DC798E" w14:paraId="726DC7FC"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8353" w14:textId="3352709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201A9" w14:textId="03BB41BA"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rFonts w:eastAsia="Times New Roman" w:cs="Times New Roman"/>
                <w:color w:val="auto"/>
                <w:position w:val="0"/>
                <w:sz w:val="24"/>
                <w:lang w:val="en-GB" w:eastAsia="en-GB"/>
              </w:rPr>
              <w:t>Máy in công suất 0,360kW/giờ; máy photocopy công suất 1,2kW/giờ; máy fax, công suất 0,135kW/giờ</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6898E" w14:textId="52F1784E"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C5812A2" w14:textId="094771F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9CFA90B" w14:textId="42E4895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E94DCD1" w14:textId="6DCCE8B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5FE82540" w14:textId="38D0429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7E9F4AB" w14:textId="54C6897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55C3DF5" w14:textId="459E57E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EC1A0D2" w14:textId="204955F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5435056" w14:textId="2601873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0,271</w:t>
            </w:r>
          </w:p>
        </w:tc>
      </w:tr>
      <w:tr w:rsidR="009C43C2" w:rsidRPr="00DC798E" w14:paraId="3754C10D"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DF917" w14:textId="0593E77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9F2F2" w14:textId="704D4586"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Điều hòa loại 18000 BTU, công suất 5,274kW/giờ/máy</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1709" w14:textId="1387B843"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872AE66" w14:textId="6449117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38,395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2998241" w14:textId="3FE68EA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57,803</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626D38D" w14:textId="4766305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62,866</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0A8E9D32" w14:textId="4A51175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154,845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C3139E5" w14:textId="13B6634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386,901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786B88C" w14:textId="5C949FA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54,428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66288BB" w14:textId="453650C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57,803</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D245EC7" w14:textId="01F1852B"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47,255</w:t>
            </w:r>
          </w:p>
        </w:tc>
      </w:tr>
      <w:tr w:rsidR="009C43C2" w:rsidRPr="00DC798E" w14:paraId="6FDC0E51"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ED182" w14:textId="23C75A6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85480" w14:textId="728F30B3"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Máy chiếu công suất 0,33 kW/giờ</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E780A" w14:textId="572CC940"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B1FBA54" w14:textId="56786FB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B3BDFD0" w14:textId="2F42A6A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3060A5A" w14:textId="699F2F4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39C7E5BA" w14:textId="5496915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4C4F1E7" w14:textId="117B890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28102E2" w14:textId="3FB8A60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A587B62" w14:textId="1C90713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F822BED" w14:textId="1315AD6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0,132</w:t>
            </w:r>
          </w:p>
        </w:tc>
      </w:tr>
      <w:tr w:rsidR="009C43C2" w:rsidRPr="00DC798E" w14:paraId="7EE9371C"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E36EE" w14:textId="42E20721"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E2BE3" w14:textId="2E626BF8"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sạc UPS, công suất 0,3kW/giờ</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6A518" w14:textId="4E35E8F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F084655" w14:textId="1940E59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2,184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B7F290E" w14:textId="4D7D1EC6"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3,288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856F9CB" w14:textId="63B71F7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3,576</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1BB9B664" w14:textId="3291622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8,808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E96E568" w14:textId="44C27CE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22,008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DEBA0C5" w14:textId="376CAE7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3,096</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383852E" w14:textId="1752A5B2"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3,288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798E07F" w14:textId="3FE45D4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2,688</w:t>
            </w:r>
          </w:p>
        </w:tc>
      </w:tr>
      <w:tr w:rsidR="009C43C2" w:rsidRPr="00DC798E" w14:paraId="64BE8AFA"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4183E" w14:textId="4C119C84"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F217" w14:textId="6D21A873"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thắp sáng, quạt điện, tivi, máy tính xách tay</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E47F4" w14:textId="4EDE2E8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FBB2F2F" w14:textId="1E7D9B72"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3,392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B0E0C37" w14:textId="31FD94A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5,107</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4F79AC8" w14:textId="7D17B78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5,555</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09F9CDCA" w14:textId="0E6C431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13,682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F587DC6" w14:textId="26C5C54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34,186</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0DDE209" w14:textId="0AE6C8D6"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4,809</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B35233A" w14:textId="48523070"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5,107</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0952523" w14:textId="21E2AB7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4,175</w:t>
            </w:r>
          </w:p>
        </w:tc>
      </w:tr>
      <w:tr w:rsidR="009C43C2" w:rsidRPr="00DC798E" w14:paraId="38268125"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67BCC" w14:textId="363FB1B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83F4A" w14:textId="2DFBFF20"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Điện hao phí đường dây 5%</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0CF39" w14:textId="7232DC4B"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kWh</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FEAB9A3" w14:textId="095851E2"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2,619</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AE08CD6" w14:textId="5BAFFCD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3,933</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387D9CB" w14:textId="218A1FCB"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4,276</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5DBAF186" w14:textId="511C05F4"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10,502</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7D08508" w14:textId="6D7C7876"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26,210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58C7E90" w14:textId="665BF10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3,704</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9E0416A" w14:textId="22F5701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3,933</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B3A56F2" w14:textId="1C4C217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3,219</w:t>
            </w:r>
          </w:p>
        </w:tc>
      </w:tr>
      <w:tr w:rsidR="009C43C2" w:rsidRPr="00DC798E" w14:paraId="30AA44DC"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52C67" w14:textId="6491A6E7"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3</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53B97" w14:textId="603A86CB"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Xăng (dầu DO) cho máy phát điện 3000 VA, khoán 0,018 lít/bản tin</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BF754" w14:textId="23596EE6"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94C4BE0" w14:textId="38AC986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F079B9B" w14:textId="6E3E64C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1E94ADF" w14:textId="17924CD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5DEA2460" w14:textId="60722CB8"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A826F22" w14:textId="5118B215"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8EE59A5" w14:textId="05B5D0D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AF1F72A" w14:textId="1609BD2D"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FA3F992" w14:textId="58C5D91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0,018</w:t>
            </w:r>
          </w:p>
        </w:tc>
      </w:tr>
      <w:tr w:rsidR="009C43C2" w:rsidRPr="00DC798E" w14:paraId="1EFA0351"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07834" w14:textId="578C8438"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4</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012EB" w14:textId="133F3ECA"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Nhớt cho máy phát điện (bằng 3% nhiên liệu)</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2ABC5" w14:textId="68D9BD2C"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lít</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19147BB6" w14:textId="687A8A6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1DAB21C" w14:textId="1F4E1D80"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DEFB076" w14:textId="1848F830"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6F51AC54" w14:textId="5ECC815C"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B4D1052" w14:textId="1054410F"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677F2BB" w14:textId="2DB3DD01"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02A7BAB7" w14:textId="67A8B5A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7B2BC98" w14:textId="3D1307E7"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0,001</w:t>
            </w:r>
          </w:p>
        </w:tc>
      </w:tr>
      <w:tr w:rsidR="009C43C2" w:rsidRPr="00DC798E" w14:paraId="200B2656" w14:textId="77777777" w:rsidTr="009C43C2">
        <w:trPr>
          <w:trHeight w:val="284"/>
          <w:jc w:val="center"/>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DFAC9" w14:textId="6C0D907A"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5</w:t>
            </w:r>
          </w:p>
        </w:tc>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AF258" w14:textId="5F55D5C7" w:rsidR="009C43C2" w:rsidRPr="00DC798E" w:rsidRDefault="009C43C2" w:rsidP="00DC798E">
            <w:pPr>
              <w:widowControl/>
              <w:suppressAutoHyphens w:val="0"/>
              <w:spacing w:before="0" w:after="0" w:line="276" w:lineRule="auto"/>
              <w:ind w:firstLine="0"/>
              <w:textDirection w:val="lrTb"/>
              <w:textAlignment w:val="auto"/>
              <w:outlineLvl w:val="9"/>
              <w:rPr>
                <w:rFonts w:eastAsia="Times New Roman" w:cs="Times New Roman"/>
                <w:color w:val="auto"/>
                <w:position w:val="0"/>
                <w:sz w:val="24"/>
                <w:lang w:val="en-GB" w:eastAsia="en-GB"/>
              </w:rPr>
            </w:pPr>
            <w:r w:rsidRPr="00DC798E">
              <w:rPr>
                <w:color w:val="auto"/>
                <w:sz w:val="24"/>
              </w:rPr>
              <w:t>Nước sạch khoán 0,675 m3/bản tin</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0797" w14:textId="73973952" w:rsidR="009C43C2" w:rsidRPr="00DC798E" w:rsidRDefault="009C43C2" w:rsidP="00DC798E">
            <w:pPr>
              <w:widowControl/>
              <w:suppressAutoHyphens w:val="0"/>
              <w:spacing w:before="0" w:after="0" w:line="276" w:lineRule="auto"/>
              <w:ind w:firstLine="0"/>
              <w:jc w:val="center"/>
              <w:textDirection w:val="lrTb"/>
              <w:textAlignment w:val="auto"/>
              <w:outlineLvl w:val="9"/>
              <w:rPr>
                <w:rFonts w:eastAsia="Times New Roman" w:cs="Times New Roman"/>
                <w:color w:val="auto"/>
                <w:position w:val="0"/>
                <w:sz w:val="24"/>
                <w:lang w:val="en-GB" w:eastAsia="en-GB"/>
              </w:rPr>
            </w:pPr>
            <w:r w:rsidRPr="00DC798E">
              <w:rPr>
                <w:color w:val="auto"/>
                <w:sz w:val="24"/>
              </w:rPr>
              <w:t>m</w:t>
            </w:r>
            <w:r w:rsidRPr="00DC798E">
              <w:rPr>
                <w:color w:val="auto"/>
                <w:sz w:val="24"/>
                <w:vertAlign w:val="superscript"/>
              </w:rPr>
              <w:t>3</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328FFBBB" w14:textId="3E0896D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58B90089" w14:textId="2EFA02AA"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C566C2C" w14:textId="175C0F7B"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14:paraId="2A80BD1C" w14:textId="12F7410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27E3AEF2" w14:textId="4FB24E99"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64BB303C" w14:textId="312713CB"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7C366215" w14:textId="019DC163"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14:paraId="4D5DBC3C" w14:textId="456F32FE" w:rsidR="009C43C2" w:rsidRPr="00DC798E" w:rsidRDefault="009C43C2" w:rsidP="00DC798E">
            <w:pPr>
              <w:widowControl/>
              <w:suppressAutoHyphens w:val="0"/>
              <w:spacing w:before="0" w:after="0" w:line="276" w:lineRule="auto"/>
              <w:ind w:left="-128" w:right="-131" w:firstLine="0"/>
              <w:jc w:val="center"/>
              <w:textDirection w:val="lrTb"/>
              <w:textAlignment w:val="auto"/>
              <w:outlineLvl w:val="9"/>
              <w:rPr>
                <w:rFonts w:eastAsia="Times New Roman" w:cs="Times New Roman"/>
                <w:color w:val="auto"/>
                <w:position w:val="0"/>
                <w:sz w:val="24"/>
                <w:lang w:val="en-GB" w:eastAsia="en-GB"/>
              </w:rPr>
            </w:pPr>
            <w:r w:rsidRPr="00DC798E">
              <w:rPr>
                <w:rFonts w:cs="Times New Roman"/>
                <w:color w:val="auto"/>
                <w:sz w:val="24"/>
              </w:rPr>
              <w:t>0,675</w:t>
            </w:r>
          </w:p>
        </w:tc>
      </w:tr>
    </w:tbl>
    <w:p w14:paraId="192575DA" w14:textId="77777777" w:rsidR="004B7FFA" w:rsidRPr="00DC798E" w:rsidRDefault="004B7FFA" w:rsidP="00DC798E">
      <w:pPr>
        <w:suppressAutoHyphens w:val="0"/>
        <w:spacing w:before="0" w:after="0" w:line="240" w:lineRule="auto"/>
        <w:ind w:hanging="1"/>
        <w:jc w:val="left"/>
        <w:textDirection w:val="lrTb"/>
        <w:textAlignment w:val="auto"/>
        <w:outlineLvl w:val="9"/>
        <w:rPr>
          <w:rFonts w:eastAsia="Times New Roman" w:cs="Times New Roman"/>
          <w:b/>
          <w:color w:val="auto"/>
        </w:rPr>
      </w:pPr>
    </w:p>
    <w:p w14:paraId="246999BE" w14:textId="0C30847D" w:rsidR="00DC60DC" w:rsidRPr="00DC798E" w:rsidRDefault="00DC60DC" w:rsidP="00DC798E">
      <w:pPr>
        <w:suppressAutoHyphens w:val="0"/>
        <w:spacing w:before="0" w:after="0" w:line="240" w:lineRule="auto"/>
        <w:ind w:hanging="1"/>
        <w:jc w:val="left"/>
        <w:textDirection w:val="lrTb"/>
        <w:textAlignment w:val="auto"/>
        <w:outlineLvl w:val="9"/>
        <w:rPr>
          <w:rFonts w:eastAsia="Times New Roman" w:cs="Times New Roman"/>
          <w:b/>
          <w:color w:val="auto"/>
        </w:rPr>
      </w:pPr>
      <w:r w:rsidRPr="00DC798E">
        <w:rPr>
          <w:rFonts w:eastAsia="Times New Roman" w:cs="Times New Roman"/>
          <w:b/>
          <w:color w:val="auto"/>
        </w:rPr>
        <w:br w:type="page"/>
      </w:r>
    </w:p>
    <w:p w14:paraId="3C5765F5" w14:textId="77777777" w:rsidR="00351086" w:rsidRPr="00DC798E" w:rsidRDefault="00351086" w:rsidP="00DC798E">
      <w:pPr>
        <w:tabs>
          <w:tab w:val="left" w:pos="6480"/>
          <w:tab w:val="left" w:pos="6720"/>
        </w:tabs>
        <w:spacing w:before="120" w:line="240" w:lineRule="auto"/>
        <w:ind w:hanging="2"/>
        <w:jc w:val="center"/>
        <w:rPr>
          <w:rFonts w:eastAsia="Times New Roman" w:cs="Times New Roman"/>
          <w:b/>
          <w:color w:val="auto"/>
        </w:rPr>
        <w:sectPr w:rsidR="00351086" w:rsidRPr="00DC798E" w:rsidSect="00CE4759">
          <w:pgSz w:w="16840" w:h="11907" w:orient="landscape" w:code="9"/>
          <w:pgMar w:top="1701" w:right="1134" w:bottom="1134" w:left="1134" w:header="425" w:footer="0" w:gutter="0"/>
          <w:cols w:space="720"/>
          <w:titlePg/>
          <w:docGrid w:linePitch="381"/>
        </w:sectPr>
      </w:pPr>
    </w:p>
    <w:p w14:paraId="650C69E2" w14:textId="77777777" w:rsidR="003A4F1E" w:rsidRPr="00DC798E" w:rsidRDefault="00B63ECD" w:rsidP="00DC798E">
      <w:pPr>
        <w:suppressAutoHyphens w:val="0"/>
        <w:spacing w:before="0" w:after="0" w:line="240" w:lineRule="auto"/>
        <w:ind w:hanging="1"/>
        <w:jc w:val="center"/>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 xml:space="preserve">Phụ lục V. Hướng dẫn cách tính định mức kinh tế - kỹ thuật </w:t>
      </w:r>
    </w:p>
    <w:p w14:paraId="7ACDAD46" w14:textId="2846FBE3" w:rsidR="00B63ECD" w:rsidRPr="00DC798E" w:rsidRDefault="00B63ECD" w:rsidP="00DC798E">
      <w:pPr>
        <w:suppressAutoHyphens w:val="0"/>
        <w:spacing w:before="0" w:after="0" w:line="240" w:lineRule="auto"/>
        <w:ind w:hanging="1"/>
        <w:jc w:val="center"/>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công tác dự báo, cảnh báo khí tượng thủy văn</w:t>
      </w:r>
    </w:p>
    <w:p w14:paraId="71757BF1" w14:textId="77777777" w:rsidR="00446837" w:rsidRPr="00DC798E" w:rsidRDefault="00446837" w:rsidP="00DC798E">
      <w:pPr>
        <w:suppressAutoHyphens w:val="0"/>
        <w:spacing w:before="0" w:after="0" w:line="240" w:lineRule="auto"/>
        <w:ind w:hanging="1"/>
        <w:textDirection w:val="lrTb"/>
        <w:textAlignment w:val="auto"/>
        <w:outlineLvl w:val="9"/>
        <w:rPr>
          <w:rFonts w:eastAsia="Times New Roman" w:cs="Times New Roman"/>
          <w:color w:val="auto"/>
          <w:szCs w:val="28"/>
          <w:lang w:val="en-GB"/>
        </w:rPr>
      </w:pPr>
    </w:p>
    <w:p w14:paraId="05E95377" w14:textId="210232B2" w:rsidR="009872F1" w:rsidRPr="00DC798E" w:rsidRDefault="009872F1" w:rsidP="00DC798E">
      <w:pPr>
        <w:suppressAutoHyphens w:val="0"/>
        <w:spacing w:before="0" w:after="0" w:line="276" w:lineRule="auto"/>
        <w:ind w:hanging="1"/>
        <w:textDirection w:val="lrTb"/>
        <w:textAlignment w:val="auto"/>
        <w:outlineLvl w:val="9"/>
        <w:rPr>
          <w:rFonts w:eastAsia="Times New Roman" w:cs="Times New Roman"/>
          <w:b/>
          <w:color w:val="auto"/>
          <w:szCs w:val="28"/>
          <w:lang w:val="en-GB"/>
        </w:rPr>
      </w:pPr>
      <w:r w:rsidRPr="00DC798E">
        <w:rPr>
          <w:rFonts w:eastAsia="Times New Roman" w:cs="Times New Roman"/>
          <w:b/>
          <w:color w:val="auto"/>
          <w:szCs w:val="28"/>
          <w:lang w:val="en-GB"/>
        </w:rPr>
        <w:t xml:space="preserve">1. </w:t>
      </w:r>
      <w:r w:rsidR="00446837" w:rsidRPr="00DC798E">
        <w:rPr>
          <w:rFonts w:eastAsia="Times New Roman" w:cs="Times New Roman"/>
          <w:b/>
          <w:color w:val="auto"/>
          <w:szCs w:val="28"/>
          <w:lang w:val="en-GB"/>
        </w:rPr>
        <w:t xml:space="preserve">Hướng dẫn </w:t>
      </w:r>
      <w:r w:rsidR="00027777" w:rsidRPr="00DC798E">
        <w:rPr>
          <w:rFonts w:eastAsia="Times New Roman" w:cs="Times New Roman"/>
          <w:b/>
          <w:color w:val="auto"/>
          <w:szCs w:val="28"/>
          <w:lang w:val="en-GB"/>
        </w:rPr>
        <w:t xml:space="preserve">các </w:t>
      </w:r>
      <w:r w:rsidR="00446837" w:rsidRPr="00DC798E">
        <w:rPr>
          <w:rFonts w:eastAsia="Times New Roman" w:cs="Times New Roman"/>
          <w:b/>
          <w:color w:val="auto"/>
          <w:szCs w:val="28"/>
          <w:lang w:val="en-GB"/>
        </w:rPr>
        <w:t>tính đ</w:t>
      </w:r>
      <w:r w:rsidRPr="00DC798E">
        <w:rPr>
          <w:rFonts w:eastAsia="Times New Roman" w:cs="Times New Roman"/>
          <w:b/>
          <w:color w:val="auto"/>
          <w:szCs w:val="28"/>
          <w:lang w:val="en-GB"/>
        </w:rPr>
        <w:t>ịnh mức lao động</w:t>
      </w:r>
    </w:p>
    <w:p w14:paraId="04F476CF" w14:textId="10E69C8A" w:rsidR="003A4F1E" w:rsidRPr="00DC798E" w:rsidRDefault="003A4F1E" w:rsidP="00DC798E">
      <w:pPr>
        <w:spacing w:after="0" w:line="276" w:lineRule="auto"/>
        <w:rPr>
          <w:color w:val="auto"/>
          <w:szCs w:val="28"/>
          <w:lang w:val="en-US"/>
        </w:rPr>
      </w:pPr>
      <w:r w:rsidRPr="00DC798E">
        <w:rPr>
          <w:color w:val="auto"/>
          <w:szCs w:val="28"/>
          <w:lang w:val="en-US"/>
        </w:rPr>
        <w:t>Ví dụ: Tính toán định mức lao động dự báo, cảnh báo hải văn thời hạn ngắn</w:t>
      </w:r>
      <w:r w:rsidR="00381834" w:rsidRPr="00DC798E">
        <w:rPr>
          <w:color w:val="auto"/>
          <w:szCs w:val="28"/>
          <w:lang w:val="en-US"/>
        </w:rPr>
        <w:t xml:space="preserve"> (dự báo đến 72 giờ)</w:t>
      </w:r>
      <w:r w:rsidRPr="00DC798E">
        <w:rPr>
          <w:color w:val="auto"/>
          <w:szCs w:val="28"/>
          <w:lang w:val="en-US"/>
        </w:rPr>
        <w:t xml:space="preserve"> trong trường hợp sau:</w:t>
      </w:r>
    </w:p>
    <w:p w14:paraId="317EA6C9" w14:textId="1739E7A7" w:rsidR="003A4F1E" w:rsidRPr="00DC798E" w:rsidRDefault="003A4F1E" w:rsidP="00DC798E">
      <w:pPr>
        <w:spacing w:after="0" w:line="276" w:lineRule="auto"/>
        <w:rPr>
          <w:color w:val="auto"/>
          <w:szCs w:val="28"/>
          <w:lang w:val="en-US"/>
        </w:rPr>
      </w:pPr>
      <w:r w:rsidRPr="00DC798E">
        <w:rPr>
          <w:color w:val="auto"/>
          <w:szCs w:val="28"/>
          <w:lang w:val="en-US"/>
        </w:rPr>
        <w:t>- Số lượng yếu tố dự báo, cảnh báo: 04 yếu tố (gồm: gió, sóng, dòng chảy và mực nước).</w:t>
      </w:r>
    </w:p>
    <w:p w14:paraId="62D140B6" w14:textId="1B4FEF7A" w:rsidR="003A4F1E" w:rsidRPr="00DC798E" w:rsidRDefault="003A4F1E" w:rsidP="00DC798E">
      <w:pPr>
        <w:spacing w:after="0" w:line="276" w:lineRule="auto"/>
        <w:rPr>
          <w:color w:val="auto"/>
          <w:szCs w:val="28"/>
          <w:lang w:val="en-US"/>
        </w:rPr>
      </w:pPr>
      <w:r w:rsidRPr="00DC798E">
        <w:rPr>
          <w:color w:val="auto"/>
          <w:szCs w:val="28"/>
          <w:lang w:val="en-US"/>
        </w:rPr>
        <w:t>- Số lượng vùng biển dự báo, cảnh báo: 07 vùng biển (gồm: Bắc vịnh Bắc Bộ, Nam vịnh Bắc Bộ, Nam Quảng Trị đến Quảng Ngãi, Gia Lai đến Khánh Hòa, Lâm Đồng đến Cà Mau, Cà Mau đến An Giang và vịnh Thái Lan).</w:t>
      </w:r>
    </w:p>
    <w:p w14:paraId="10AC8234" w14:textId="77777777" w:rsidR="003A4F1E" w:rsidRPr="00DC798E" w:rsidRDefault="003A4F1E" w:rsidP="00DC798E">
      <w:pPr>
        <w:spacing w:after="0" w:line="276" w:lineRule="auto"/>
        <w:rPr>
          <w:color w:val="auto"/>
          <w:szCs w:val="28"/>
          <w:lang w:val="en-US"/>
        </w:rPr>
      </w:pPr>
      <w:r w:rsidRPr="00DC798E">
        <w:rPr>
          <w:color w:val="auto"/>
          <w:szCs w:val="28"/>
          <w:lang w:val="en-US"/>
        </w:rPr>
        <w:t>- Chiều dài đường bờ biển: Với 07 vùng biển dự báo, cảnh báo ở trên thì đường chiều dài bờ biển khoảng trên 3.000km.</w:t>
      </w:r>
    </w:p>
    <w:p w14:paraId="450BB093" w14:textId="77777777" w:rsidR="003A4F1E" w:rsidRPr="00DC798E" w:rsidRDefault="003A4F1E" w:rsidP="00DC798E">
      <w:pPr>
        <w:spacing w:after="0" w:line="276" w:lineRule="auto"/>
        <w:rPr>
          <w:color w:val="auto"/>
          <w:szCs w:val="28"/>
          <w:lang w:val="en-US"/>
        </w:rPr>
      </w:pPr>
      <w:r w:rsidRPr="00DC798E">
        <w:rPr>
          <w:color w:val="auto"/>
          <w:szCs w:val="28"/>
          <w:lang w:val="en-US"/>
        </w:rPr>
        <w:t>- Mức độ chi tiết trong thời hạn dự báo, cảnh báo: Theo quy định tại Điều 17 Thông tư 27/2023/TT-BTNMT.</w:t>
      </w:r>
    </w:p>
    <w:p w14:paraId="2F70903A" w14:textId="54DD1432" w:rsidR="00F06580" w:rsidRPr="00DC798E" w:rsidRDefault="009872F1" w:rsidP="00DC798E">
      <w:pPr>
        <w:spacing w:before="80" w:after="0" w:line="276" w:lineRule="auto"/>
        <w:rPr>
          <w:color w:val="auto"/>
          <w:szCs w:val="28"/>
          <w:lang w:val="en-US"/>
        </w:rPr>
      </w:pPr>
      <w:r w:rsidRPr="00DC798E">
        <w:rPr>
          <w:color w:val="auto"/>
          <w:szCs w:val="28"/>
          <w:lang w:val="en-US"/>
        </w:rPr>
        <w:t xml:space="preserve">Công thức tính định mức </w:t>
      </w:r>
      <w:r w:rsidR="00F06580" w:rsidRPr="00DC798E">
        <w:rPr>
          <w:color w:val="auto"/>
          <w:szCs w:val="28"/>
          <w:lang w:val="en-US"/>
        </w:rPr>
        <w:t xml:space="preserve">lao động </w:t>
      </w:r>
      <w:r w:rsidRPr="00DC798E">
        <w:rPr>
          <w:color w:val="auto"/>
          <w:szCs w:val="28"/>
          <w:lang w:val="en-US"/>
        </w:rPr>
        <w:t xml:space="preserve">được quy định tại điểm a </w:t>
      </w:r>
      <w:r w:rsidR="00F06580" w:rsidRPr="00DC798E">
        <w:rPr>
          <w:color w:val="auto"/>
          <w:szCs w:val="28"/>
          <w:lang w:val="en-US"/>
        </w:rPr>
        <w:t>khoản 1 Điều 5 Thông tư này như sau:</w:t>
      </w:r>
    </w:p>
    <w:p w14:paraId="372E08EE" w14:textId="225CAD6B" w:rsidR="009872F1" w:rsidRPr="00DC798E" w:rsidRDefault="009872F1" w:rsidP="00DC798E">
      <w:pPr>
        <w:spacing w:before="80" w:after="0" w:line="276" w:lineRule="auto"/>
        <w:rPr>
          <w:rFonts w:eastAsia="Times New Roman" w:cs="Times New Roman"/>
          <w:color w:val="auto"/>
          <w:szCs w:val="28"/>
          <w:lang w:val="en-US"/>
        </w:rPr>
      </w:pPr>
      <w:r w:rsidRPr="00DC798E">
        <w:rPr>
          <w:rFonts w:eastAsia="Times New Roman" w:cs="Times New Roman"/>
          <w:color w:val="auto"/>
          <w:position w:val="0"/>
          <w:szCs w:val="28"/>
          <w:lang w:val="en-US"/>
        </w:rPr>
        <w:t xml:space="preserve">                             </w:t>
      </w:r>
      <w:r w:rsidRPr="00DC798E">
        <w:rPr>
          <w:rFonts w:eastAsia="Times New Roman" w:cs="Times New Roman"/>
          <w:color w:val="auto"/>
          <w:szCs w:val="28"/>
        </w:rPr>
        <w:object w:dxaOrig="2775" w:dyaOrig="735" w14:anchorId="3A22B99F">
          <v:shape id="_x0000_i1026" type="#_x0000_t75" style="width:140.25pt;height:36.55pt;visibility:visible" o:ole="">
            <v:imagedata r:id="rId12" o:title=""/>
            <v:path o:extrusionok="t"/>
          </v:shape>
          <o:OLEObject Type="Embed" ProgID="Equation.3" ShapeID="_x0000_i1026" DrawAspect="Content" ObjectID="_1816164857" r:id="rId16"/>
        </w:object>
      </w:r>
      <w:r w:rsidRPr="00DC798E">
        <w:rPr>
          <w:rFonts w:eastAsia="Times New Roman" w:cs="Times New Roman"/>
          <w:color w:val="auto"/>
          <w:position w:val="0"/>
          <w:szCs w:val="28"/>
          <w:lang w:val="en-US"/>
        </w:rPr>
        <w:t xml:space="preserve">                                  </w:t>
      </w:r>
      <w:r w:rsidRPr="00DC798E">
        <w:rPr>
          <w:rFonts w:eastAsia="Times New Roman" w:cs="Times New Roman"/>
          <w:color w:val="auto"/>
          <w:position w:val="0"/>
          <w:szCs w:val="28"/>
          <w:lang w:val="en-US"/>
        </w:rPr>
        <w:tab/>
      </w:r>
      <w:r w:rsidR="00130313" w:rsidRPr="00DC798E">
        <w:rPr>
          <w:rFonts w:eastAsia="Times New Roman" w:cs="Times New Roman"/>
          <w:color w:val="auto"/>
          <w:position w:val="0"/>
          <w:szCs w:val="28"/>
          <w:lang w:val="en-US"/>
        </w:rPr>
        <w:t>(1)</w:t>
      </w:r>
      <w:r w:rsidRPr="00DC798E">
        <w:rPr>
          <w:rFonts w:eastAsia="Times New Roman" w:cs="Times New Roman"/>
          <w:color w:val="auto"/>
          <w:position w:val="0"/>
          <w:szCs w:val="28"/>
          <w:lang w:val="en-US"/>
        </w:rPr>
        <w:tab/>
      </w:r>
    </w:p>
    <w:p w14:paraId="7C1961A8" w14:textId="77777777" w:rsidR="009872F1" w:rsidRPr="00DC798E" w:rsidRDefault="009872F1" w:rsidP="00DC798E">
      <w:pPr>
        <w:spacing w:after="0" w:line="276" w:lineRule="auto"/>
        <w:rPr>
          <w:color w:val="auto"/>
          <w:szCs w:val="28"/>
        </w:rPr>
      </w:pPr>
      <w:r w:rsidRPr="00DC798E">
        <w:rPr>
          <w:color w:val="auto"/>
          <w:szCs w:val="28"/>
        </w:rPr>
        <w:t>Trong đó:</w:t>
      </w:r>
    </w:p>
    <w:p w14:paraId="74C46A02" w14:textId="77777777" w:rsidR="009872F1" w:rsidRPr="00DC798E" w:rsidRDefault="009872F1" w:rsidP="00DC798E">
      <w:pPr>
        <w:spacing w:after="0" w:line="276" w:lineRule="auto"/>
        <w:rPr>
          <w:color w:val="auto"/>
          <w:szCs w:val="28"/>
        </w:rPr>
      </w:pPr>
      <w:r w:rsidRPr="00DC798E">
        <w:rPr>
          <w:color w:val="auto"/>
          <w:szCs w:val="28"/>
        </w:rPr>
        <w:t>- M</w:t>
      </w:r>
      <w:r w:rsidRPr="00DC798E">
        <w:rPr>
          <w:color w:val="auto"/>
          <w:szCs w:val="28"/>
          <w:vertAlign w:val="subscript"/>
        </w:rPr>
        <w:t>ld</w:t>
      </w:r>
      <w:r w:rsidRPr="00DC798E">
        <w:rPr>
          <w:color w:val="auto"/>
          <w:szCs w:val="28"/>
        </w:rPr>
        <w:t xml:space="preserve"> là định mức của công việc có các hệ số điều chỉnh;</w:t>
      </w:r>
    </w:p>
    <w:p w14:paraId="2E23B1DC" w14:textId="77777777" w:rsidR="009872F1" w:rsidRPr="00DC798E" w:rsidRDefault="009872F1" w:rsidP="00DC798E">
      <w:pPr>
        <w:spacing w:after="0" w:line="276" w:lineRule="auto"/>
        <w:rPr>
          <w:color w:val="auto"/>
          <w:szCs w:val="28"/>
        </w:rPr>
      </w:pPr>
      <w:r w:rsidRPr="00DC798E">
        <w:rPr>
          <w:color w:val="auto"/>
          <w:szCs w:val="28"/>
        </w:rPr>
        <w:t>- M</w:t>
      </w:r>
      <w:r w:rsidRPr="00DC798E">
        <w:rPr>
          <w:color w:val="auto"/>
          <w:szCs w:val="28"/>
          <w:vertAlign w:val="subscript"/>
        </w:rPr>
        <w:t>tc</w:t>
      </w:r>
      <w:r w:rsidRPr="00DC798E">
        <w:rPr>
          <w:color w:val="auto"/>
          <w:szCs w:val="28"/>
        </w:rPr>
        <w:t xml:space="preserve"> là định mức của dạng công việc được lập trong điều kiện chuẩn;</w:t>
      </w:r>
    </w:p>
    <w:p w14:paraId="2A6B0463" w14:textId="77777777" w:rsidR="009872F1" w:rsidRPr="00DC798E" w:rsidRDefault="009872F1" w:rsidP="00DC798E">
      <w:pPr>
        <w:spacing w:after="0" w:line="276" w:lineRule="auto"/>
        <w:rPr>
          <w:color w:val="auto"/>
          <w:szCs w:val="28"/>
        </w:rPr>
      </w:pPr>
      <w:r w:rsidRPr="00DC798E">
        <w:rPr>
          <w:color w:val="auto"/>
          <w:szCs w:val="28"/>
        </w:rPr>
        <w:t>- K</w:t>
      </w:r>
      <w:r w:rsidRPr="00DC798E">
        <w:rPr>
          <w:color w:val="auto"/>
          <w:szCs w:val="28"/>
          <w:vertAlign w:val="subscript"/>
        </w:rPr>
        <w:t>i</w:t>
      </w:r>
      <w:r w:rsidRPr="00DC798E">
        <w:rPr>
          <w:color w:val="auto"/>
          <w:szCs w:val="28"/>
        </w:rPr>
        <w:t xml:space="preserve"> là hệ số điều chỉnh thứ i theo mức độ phức tạp của từng yếu tố ảnh hưởng đến mức chuẩn;</w:t>
      </w:r>
    </w:p>
    <w:p w14:paraId="66941E08" w14:textId="77777777" w:rsidR="009872F1" w:rsidRPr="00DC798E" w:rsidRDefault="009872F1" w:rsidP="00DC798E">
      <w:pPr>
        <w:spacing w:after="0" w:line="276" w:lineRule="auto"/>
        <w:rPr>
          <w:color w:val="auto"/>
          <w:szCs w:val="28"/>
        </w:rPr>
      </w:pPr>
      <w:r w:rsidRPr="00DC798E">
        <w:rPr>
          <w:color w:val="auto"/>
          <w:szCs w:val="28"/>
        </w:rPr>
        <w:t>- n là số các hệ số điều chỉnh.</w:t>
      </w:r>
    </w:p>
    <w:p w14:paraId="11FC460A" w14:textId="77777777" w:rsidR="00E802BF" w:rsidRPr="00DC798E" w:rsidRDefault="00F06580" w:rsidP="00DC798E">
      <w:pPr>
        <w:spacing w:after="0" w:line="276" w:lineRule="auto"/>
        <w:rPr>
          <w:color w:val="auto"/>
          <w:szCs w:val="28"/>
          <w:lang w:val="en-US"/>
        </w:rPr>
      </w:pPr>
      <w:r w:rsidRPr="00DC798E">
        <w:rPr>
          <w:b/>
          <w:color w:val="auto"/>
          <w:szCs w:val="28"/>
          <w:lang w:val="en-US"/>
        </w:rPr>
        <w:t xml:space="preserve">Bước 1. </w:t>
      </w:r>
      <w:r w:rsidRPr="00DC798E">
        <w:rPr>
          <w:color w:val="auto"/>
          <w:szCs w:val="28"/>
          <w:lang w:val="en-US"/>
        </w:rPr>
        <w:t>Xác định định mức dự báo, cảnh báo hải văn thời hạn ngắn trong điều kiện chuẩn (M</w:t>
      </w:r>
      <w:r w:rsidRPr="00DC798E">
        <w:rPr>
          <w:color w:val="auto"/>
          <w:szCs w:val="28"/>
          <w:vertAlign w:val="subscript"/>
          <w:lang w:val="en-US"/>
        </w:rPr>
        <w:t>tc</w:t>
      </w:r>
      <w:r w:rsidRPr="00DC798E">
        <w:rPr>
          <w:color w:val="auto"/>
          <w:szCs w:val="28"/>
          <w:lang w:val="en-US"/>
        </w:rPr>
        <w:t>)</w:t>
      </w:r>
    </w:p>
    <w:p w14:paraId="33D2178F" w14:textId="551D97EF" w:rsidR="00F06580" w:rsidRPr="00DC798E" w:rsidRDefault="00F06580" w:rsidP="00DC798E">
      <w:pPr>
        <w:spacing w:after="0" w:line="276" w:lineRule="auto"/>
        <w:rPr>
          <w:color w:val="auto"/>
          <w:szCs w:val="28"/>
          <w:lang w:val="en-US"/>
        </w:rPr>
      </w:pPr>
      <w:r w:rsidRPr="00DC798E">
        <w:rPr>
          <w:color w:val="auto"/>
          <w:szCs w:val="28"/>
          <w:lang w:val="en-US"/>
        </w:rPr>
        <w:t>Theo điểm b, khoản 2 Điều 37. Dự báo, cảnh báo hải văn thời hạn ngắn của Thông tư này như sau:</w:t>
      </w:r>
    </w:p>
    <w:p w14:paraId="38E0BB97" w14:textId="77777777" w:rsidR="00F06580" w:rsidRPr="00DC798E" w:rsidRDefault="00F06580" w:rsidP="00DC798E">
      <w:pPr>
        <w:tabs>
          <w:tab w:val="left" w:pos="6480"/>
          <w:tab w:val="left" w:pos="6720"/>
        </w:tabs>
        <w:spacing w:before="120" w:line="240" w:lineRule="auto"/>
        <w:ind w:hanging="2"/>
        <w:jc w:val="right"/>
        <w:rPr>
          <w:rFonts w:eastAsia="Times New Roman" w:cs="Times New Roman"/>
          <w:color w:val="auto"/>
        </w:rPr>
      </w:pPr>
      <w:r w:rsidRPr="00DC798E">
        <w:rPr>
          <w:rFonts w:eastAsia="Times New Roman" w:cs="Times New Roman"/>
          <w:color w:val="auto"/>
        </w:rPr>
        <w:t xml:space="preserve">Đơn vị tính: </w:t>
      </w:r>
      <w:r w:rsidRPr="00DC798E">
        <w:rPr>
          <w:rFonts w:eastAsia="Times New Roman" w:cs="Times New Roman"/>
          <w:color w:val="auto"/>
          <w:lang w:val="en-US"/>
        </w:rPr>
        <w:t>C</w:t>
      </w:r>
      <w:r w:rsidRPr="00DC798E">
        <w:rPr>
          <w:rFonts w:eastAsia="Times New Roman" w:cs="Times New Roman"/>
          <w:color w:val="auto"/>
        </w:rPr>
        <w:t>ông/bản tin</w:t>
      </w:r>
    </w:p>
    <w:tbl>
      <w:tblPr>
        <w:tblStyle w:val="240"/>
        <w:tblW w:w="9072" w:type="dxa"/>
        <w:tblInd w:w="-5" w:type="dxa"/>
        <w:tblLayout w:type="fixed"/>
        <w:tblLook w:val="0000" w:firstRow="0" w:lastRow="0" w:firstColumn="0" w:lastColumn="0" w:noHBand="0" w:noVBand="0"/>
      </w:tblPr>
      <w:tblGrid>
        <w:gridCol w:w="851"/>
        <w:gridCol w:w="4961"/>
        <w:gridCol w:w="1630"/>
        <w:gridCol w:w="1630"/>
      </w:tblGrid>
      <w:tr w:rsidR="00F06580" w:rsidRPr="00DC798E" w14:paraId="690B46F3" w14:textId="77777777" w:rsidTr="00F06580">
        <w:trPr>
          <w:cantSplit/>
          <w:tblHeader/>
        </w:trPr>
        <w:tc>
          <w:tcPr>
            <w:tcW w:w="851" w:type="dxa"/>
            <w:vMerge w:val="restart"/>
            <w:tcBorders>
              <w:top w:val="single" w:sz="4" w:space="0" w:color="000000"/>
              <w:left w:val="single" w:sz="4" w:space="0" w:color="000000"/>
              <w:bottom w:val="nil"/>
              <w:right w:val="nil"/>
            </w:tcBorders>
            <w:shd w:val="clear" w:color="auto" w:fill="FFFFFF"/>
            <w:vAlign w:val="center"/>
          </w:tcPr>
          <w:p w14:paraId="20895611"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TT</w:t>
            </w:r>
          </w:p>
        </w:tc>
        <w:tc>
          <w:tcPr>
            <w:tcW w:w="4961" w:type="dxa"/>
            <w:vMerge w:val="restart"/>
            <w:tcBorders>
              <w:top w:val="single" w:sz="4" w:space="0" w:color="000000"/>
              <w:left w:val="single" w:sz="4" w:space="0" w:color="000000"/>
              <w:bottom w:val="nil"/>
              <w:right w:val="nil"/>
            </w:tcBorders>
            <w:shd w:val="clear" w:color="auto" w:fill="FFFFFF"/>
            <w:vAlign w:val="center"/>
          </w:tcPr>
          <w:p w14:paraId="4FB78538"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Danh mục công việc</w:t>
            </w:r>
          </w:p>
        </w:tc>
        <w:tc>
          <w:tcPr>
            <w:tcW w:w="3260" w:type="dxa"/>
            <w:gridSpan w:val="2"/>
            <w:tcBorders>
              <w:top w:val="single" w:sz="4" w:space="0" w:color="000000"/>
              <w:left w:val="single" w:sz="4" w:space="0" w:color="000000"/>
              <w:bottom w:val="nil"/>
              <w:right w:val="single" w:sz="4" w:space="0" w:color="000000"/>
            </w:tcBorders>
            <w:shd w:val="clear" w:color="auto" w:fill="FFFFFF"/>
            <w:vAlign w:val="center"/>
          </w:tcPr>
          <w:p w14:paraId="4E7E9447"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Định mức</w:t>
            </w:r>
          </w:p>
        </w:tc>
      </w:tr>
      <w:tr w:rsidR="00F06580" w:rsidRPr="00DC798E" w14:paraId="33733E57" w14:textId="77777777" w:rsidTr="00F06580">
        <w:trPr>
          <w:cantSplit/>
          <w:trHeight w:val="239"/>
          <w:tblHeader/>
        </w:trPr>
        <w:tc>
          <w:tcPr>
            <w:tcW w:w="851" w:type="dxa"/>
            <w:vMerge/>
            <w:tcBorders>
              <w:top w:val="single" w:sz="4" w:space="0" w:color="000000"/>
              <w:left w:val="single" w:sz="4" w:space="0" w:color="000000"/>
              <w:bottom w:val="nil"/>
              <w:right w:val="nil"/>
            </w:tcBorders>
            <w:shd w:val="clear" w:color="auto" w:fill="FFFFFF"/>
            <w:vAlign w:val="center"/>
          </w:tcPr>
          <w:p w14:paraId="70ADCC57" w14:textId="77777777" w:rsidR="00F06580" w:rsidRPr="00DC798E" w:rsidRDefault="00F06580" w:rsidP="00DC798E">
            <w:pPr>
              <w:pBdr>
                <w:top w:val="nil"/>
                <w:left w:val="nil"/>
                <w:bottom w:val="nil"/>
                <w:right w:val="nil"/>
                <w:between w:val="nil"/>
              </w:pBdr>
              <w:spacing w:line="240" w:lineRule="auto"/>
              <w:ind w:hanging="2"/>
              <w:rPr>
                <w:rFonts w:eastAsia="Times New Roman" w:cs="Times New Roman"/>
                <w:color w:val="auto"/>
              </w:rPr>
            </w:pPr>
          </w:p>
        </w:tc>
        <w:tc>
          <w:tcPr>
            <w:tcW w:w="4961" w:type="dxa"/>
            <w:vMerge/>
            <w:tcBorders>
              <w:top w:val="single" w:sz="4" w:space="0" w:color="000000"/>
              <w:left w:val="single" w:sz="4" w:space="0" w:color="000000"/>
              <w:bottom w:val="nil"/>
              <w:right w:val="nil"/>
            </w:tcBorders>
            <w:shd w:val="clear" w:color="auto" w:fill="FFFFFF"/>
            <w:vAlign w:val="center"/>
          </w:tcPr>
          <w:p w14:paraId="56850D4E" w14:textId="77777777" w:rsidR="00F06580" w:rsidRPr="00DC798E" w:rsidRDefault="00F06580" w:rsidP="00DC798E">
            <w:pPr>
              <w:pBdr>
                <w:top w:val="nil"/>
                <w:left w:val="nil"/>
                <w:bottom w:val="nil"/>
                <w:right w:val="nil"/>
                <w:between w:val="nil"/>
              </w:pBdr>
              <w:spacing w:line="240" w:lineRule="auto"/>
              <w:ind w:hanging="2"/>
              <w:rPr>
                <w:rFonts w:eastAsia="Times New Roman" w:cs="Times New Roman"/>
                <w:color w:val="auto"/>
              </w:rPr>
            </w:pPr>
          </w:p>
        </w:tc>
        <w:tc>
          <w:tcPr>
            <w:tcW w:w="1630" w:type="dxa"/>
            <w:tcBorders>
              <w:top w:val="single" w:sz="4" w:space="0" w:color="000000"/>
              <w:left w:val="single" w:sz="4" w:space="0" w:color="000000"/>
              <w:bottom w:val="nil"/>
              <w:right w:val="nil"/>
            </w:tcBorders>
            <w:shd w:val="clear" w:color="auto" w:fill="FFFFFF"/>
            <w:vAlign w:val="center"/>
          </w:tcPr>
          <w:p w14:paraId="495C5229"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DBV2(5)</w:t>
            </w:r>
          </w:p>
        </w:tc>
        <w:tc>
          <w:tcPr>
            <w:tcW w:w="1630" w:type="dxa"/>
            <w:tcBorders>
              <w:top w:val="single" w:sz="4" w:space="0" w:color="000000"/>
              <w:left w:val="single" w:sz="4" w:space="0" w:color="000000"/>
              <w:bottom w:val="nil"/>
              <w:right w:val="single" w:sz="4" w:space="0" w:color="000000"/>
            </w:tcBorders>
            <w:shd w:val="clear" w:color="auto" w:fill="FFFFFF"/>
            <w:vAlign w:val="center"/>
          </w:tcPr>
          <w:p w14:paraId="75C8CD27"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DBV3(6)</w:t>
            </w:r>
          </w:p>
        </w:tc>
      </w:tr>
      <w:tr w:rsidR="00F06580" w:rsidRPr="00DC798E" w14:paraId="4D9C8316" w14:textId="77777777" w:rsidTr="00F06580">
        <w:trPr>
          <w:trHeight w:val="482"/>
        </w:trPr>
        <w:tc>
          <w:tcPr>
            <w:tcW w:w="851" w:type="dxa"/>
            <w:tcBorders>
              <w:top w:val="single" w:sz="4" w:space="0" w:color="000000"/>
              <w:left w:val="single" w:sz="4" w:space="0" w:color="000000"/>
              <w:bottom w:val="nil"/>
              <w:right w:val="nil"/>
            </w:tcBorders>
            <w:shd w:val="clear" w:color="auto" w:fill="FFFFFF"/>
            <w:vAlign w:val="center"/>
          </w:tcPr>
          <w:p w14:paraId="672B5C1B"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1</w:t>
            </w:r>
          </w:p>
        </w:tc>
        <w:tc>
          <w:tcPr>
            <w:tcW w:w="4961" w:type="dxa"/>
            <w:tcBorders>
              <w:top w:val="single" w:sz="4" w:space="0" w:color="000000"/>
              <w:left w:val="single" w:sz="4" w:space="0" w:color="000000"/>
              <w:bottom w:val="nil"/>
              <w:right w:val="nil"/>
            </w:tcBorders>
            <w:shd w:val="clear" w:color="auto" w:fill="FFFFFF"/>
            <w:vAlign w:val="center"/>
          </w:tcPr>
          <w:p w14:paraId="0579631C"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Thu thập, xử lý các loại thông tin, dữ liệu</w:t>
            </w:r>
          </w:p>
        </w:tc>
        <w:tc>
          <w:tcPr>
            <w:tcW w:w="1630" w:type="dxa"/>
            <w:tcBorders>
              <w:top w:val="single" w:sz="4" w:space="0" w:color="000000"/>
              <w:left w:val="single" w:sz="4" w:space="0" w:color="000000"/>
              <w:bottom w:val="nil"/>
              <w:right w:val="nil"/>
            </w:tcBorders>
            <w:shd w:val="clear" w:color="auto" w:fill="FFFFFF"/>
            <w:vAlign w:val="center"/>
          </w:tcPr>
          <w:p w14:paraId="1CDBE0D9" w14:textId="77777777" w:rsidR="00F06580" w:rsidRPr="00DC798E" w:rsidRDefault="00F06580"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c>
          <w:tcPr>
            <w:tcW w:w="1630" w:type="dxa"/>
            <w:tcBorders>
              <w:top w:val="single" w:sz="4" w:space="0" w:color="000000"/>
              <w:left w:val="single" w:sz="4" w:space="0" w:color="000000"/>
              <w:bottom w:val="nil"/>
              <w:right w:val="single" w:sz="4" w:space="0" w:color="000000"/>
            </w:tcBorders>
            <w:shd w:val="clear" w:color="auto" w:fill="FFFFFF"/>
            <w:vAlign w:val="center"/>
          </w:tcPr>
          <w:p w14:paraId="3A4D96BC" w14:textId="77777777" w:rsidR="00F06580" w:rsidRPr="00DC798E" w:rsidRDefault="00F06580" w:rsidP="00DC798E">
            <w:pPr>
              <w:widowControl/>
              <w:spacing w:before="48" w:after="48" w:line="240" w:lineRule="auto"/>
              <w:ind w:hanging="2"/>
              <w:jc w:val="center"/>
              <w:rPr>
                <w:rFonts w:eastAsia="Times New Roman" w:cs="Times New Roman"/>
                <w:color w:val="auto"/>
              </w:rPr>
            </w:pPr>
            <w:r w:rsidRPr="00DC798E">
              <w:rPr>
                <w:color w:val="auto"/>
                <w:sz w:val="26"/>
                <w:szCs w:val="26"/>
              </w:rPr>
              <w:t>0,05</w:t>
            </w:r>
          </w:p>
        </w:tc>
      </w:tr>
      <w:tr w:rsidR="00F06580" w:rsidRPr="00DC798E" w14:paraId="657E54B7" w14:textId="77777777" w:rsidTr="00F06580">
        <w:trPr>
          <w:trHeight w:val="482"/>
        </w:trPr>
        <w:tc>
          <w:tcPr>
            <w:tcW w:w="851" w:type="dxa"/>
            <w:tcBorders>
              <w:top w:val="single" w:sz="4" w:space="0" w:color="000000"/>
              <w:left w:val="single" w:sz="4" w:space="0" w:color="000000"/>
              <w:bottom w:val="nil"/>
              <w:right w:val="nil"/>
            </w:tcBorders>
            <w:shd w:val="clear" w:color="auto" w:fill="FFFFFF"/>
            <w:vAlign w:val="center"/>
          </w:tcPr>
          <w:p w14:paraId="085DC633"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2</w:t>
            </w:r>
          </w:p>
        </w:tc>
        <w:tc>
          <w:tcPr>
            <w:tcW w:w="4961" w:type="dxa"/>
            <w:tcBorders>
              <w:top w:val="single" w:sz="4" w:space="0" w:color="000000"/>
              <w:left w:val="single" w:sz="4" w:space="0" w:color="000000"/>
              <w:bottom w:val="nil"/>
              <w:right w:val="nil"/>
            </w:tcBorders>
            <w:shd w:val="clear" w:color="auto" w:fill="FFFFFF"/>
            <w:vAlign w:val="center"/>
          </w:tcPr>
          <w:p w14:paraId="108958E3"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Phân tích, đánh giá hiện trạng</w:t>
            </w:r>
          </w:p>
        </w:tc>
        <w:tc>
          <w:tcPr>
            <w:tcW w:w="1630" w:type="dxa"/>
            <w:tcBorders>
              <w:top w:val="single" w:sz="4" w:space="0" w:color="000000"/>
              <w:left w:val="single" w:sz="4" w:space="0" w:color="000000"/>
              <w:bottom w:val="nil"/>
              <w:right w:val="nil"/>
            </w:tcBorders>
            <w:shd w:val="clear" w:color="auto" w:fill="FFFFFF"/>
            <w:vAlign w:val="center"/>
          </w:tcPr>
          <w:p w14:paraId="0023C573"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0,20</w:t>
            </w:r>
          </w:p>
        </w:tc>
        <w:tc>
          <w:tcPr>
            <w:tcW w:w="1630" w:type="dxa"/>
            <w:tcBorders>
              <w:top w:val="single" w:sz="4" w:space="0" w:color="000000"/>
              <w:left w:val="single" w:sz="4" w:space="0" w:color="000000"/>
              <w:bottom w:val="nil"/>
              <w:right w:val="single" w:sz="4" w:space="0" w:color="000000"/>
            </w:tcBorders>
            <w:shd w:val="clear" w:color="auto" w:fill="FFFFFF"/>
            <w:vAlign w:val="center"/>
          </w:tcPr>
          <w:p w14:paraId="775A7D1A"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0,20</w:t>
            </w:r>
          </w:p>
        </w:tc>
      </w:tr>
      <w:tr w:rsidR="00F06580" w:rsidRPr="00DC798E" w14:paraId="10DD5EF5"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3A84EBE3"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3</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185A4387"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Thực hiện các phương án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59DD4046"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0,25</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79A0B"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0,20</w:t>
            </w:r>
          </w:p>
        </w:tc>
      </w:tr>
      <w:tr w:rsidR="00F06580" w:rsidRPr="00DC798E" w14:paraId="0AC1A3B4"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17909102"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4</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2017AF74"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Thảo luận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47B2B1AF"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0,08</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7576C"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0,08</w:t>
            </w:r>
          </w:p>
        </w:tc>
      </w:tr>
      <w:tr w:rsidR="00F06580" w:rsidRPr="00DC798E" w14:paraId="7509800F"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41B1DF39"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5</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5FCD5556"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Xây dựng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634FB6F5"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0,04</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AB25E"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0,03</w:t>
            </w:r>
          </w:p>
        </w:tc>
      </w:tr>
      <w:tr w:rsidR="00F06580" w:rsidRPr="00DC798E" w14:paraId="5114E2AC"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0882BD55"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6</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1AA61F5A"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Cung cấp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720D7F62"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 </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BB94"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0,02</w:t>
            </w:r>
          </w:p>
        </w:tc>
      </w:tr>
      <w:tr w:rsidR="00F06580" w:rsidRPr="00DC798E" w14:paraId="10F69164"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2948CC62"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7</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68D594A8"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Bổ sung bản tin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64B4CEB1"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0,05</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A3817"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0,05</w:t>
            </w:r>
          </w:p>
        </w:tc>
      </w:tr>
      <w:tr w:rsidR="00F06580" w:rsidRPr="00DC798E" w14:paraId="01FF15C8" w14:textId="77777777" w:rsidTr="00F06580">
        <w:trPr>
          <w:trHeight w:val="482"/>
        </w:trPr>
        <w:tc>
          <w:tcPr>
            <w:tcW w:w="851" w:type="dxa"/>
            <w:tcBorders>
              <w:top w:val="single" w:sz="4" w:space="0" w:color="000000"/>
              <w:left w:val="single" w:sz="4" w:space="0" w:color="000000"/>
              <w:bottom w:val="single" w:sz="4" w:space="0" w:color="000000"/>
              <w:right w:val="nil"/>
            </w:tcBorders>
            <w:shd w:val="clear" w:color="auto" w:fill="FFFFFF"/>
            <w:vAlign w:val="center"/>
          </w:tcPr>
          <w:p w14:paraId="5E34644C"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color w:val="auto"/>
              </w:rPr>
              <w:t>8</w:t>
            </w:r>
          </w:p>
        </w:tc>
        <w:tc>
          <w:tcPr>
            <w:tcW w:w="4961" w:type="dxa"/>
            <w:tcBorders>
              <w:top w:val="single" w:sz="4" w:space="0" w:color="000000"/>
              <w:left w:val="single" w:sz="4" w:space="0" w:color="000000"/>
              <w:bottom w:val="single" w:sz="4" w:space="0" w:color="000000"/>
              <w:right w:val="nil"/>
            </w:tcBorders>
            <w:shd w:val="clear" w:color="auto" w:fill="FFFFFF"/>
            <w:vAlign w:val="center"/>
          </w:tcPr>
          <w:p w14:paraId="1AF88F94" w14:textId="77777777" w:rsidR="00F06580" w:rsidRPr="00DC798E" w:rsidRDefault="00F06580" w:rsidP="00DC798E">
            <w:pPr>
              <w:tabs>
                <w:tab w:val="left" w:pos="6480"/>
                <w:tab w:val="left" w:pos="6720"/>
              </w:tabs>
              <w:spacing w:before="48" w:after="48" w:line="240" w:lineRule="auto"/>
              <w:ind w:hanging="2"/>
              <w:rPr>
                <w:rFonts w:eastAsia="Times New Roman" w:cs="Times New Roman"/>
                <w:color w:val="auto"/>
              </w:rPr>
            </w:pPr>
            <w:r w:rsidRPr="00DC798E">
              <w:rPr>
                <w:rFonts w:eastAsia="Times New Roman" w:cs="Times New Roman"/>
                <w:color w:val="auto"/>
              </w:rPr>
              <w:t>Đánh giá chất lượng dự báo, cảnh báo</w:t>
            </w:r>
          </w:p>
        </w:tc>
        <w:tc>
          <w:tcPr>
            <w:tcW w:w="1630" w:type="dxa"/>
            <w:tcBorders>
              <w:top w:val="single" w:sz="4" w:space="0" w:color="000000"/>
              <w:left w:val="single" w:sz="4" w:space="0" w:color="000000"/>
              <w:bottom w:val="single" w:sz="4" w:space="0" w:color="000000"/>
              <w:right w:val="nil"/>
            </w:tcBorders>
            <w:shd w:val="clear" w:color="auto" w:fill="FFFFFF"/>
            <w:vAlign w:val="center"/>
          </w:tcPr>
          <w:p w14:paraId="4CA8DDAF"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D4FE7" w14:textId="77777777" w:rsidR="00F06580" w:rsidRPr="00DC798E" w:rsidRDefault="00F06580" w:rsidP="00DC798E">
            <w:pPr>
              <w:spacing w:before="48" w:after="48" w:line="240" w:lineRule="auto"/>
              <w:ind w:hanging="2"/>
              <w:jc w:val="center"/>
              <w:rPr>
                <w:rFonts w:eastAsia="Times New Roman" w:cs="Times New Roman"/>
                <w:color w:val="auto"/>
              </w:rPr>
            </w:pPr>
            <w:r w:rsidRPr="00DC798E">
              <w:rPr>
                <w:color w:val="auto"/>
                <w:sz w:val="26"/>
                <w:szCs w:val="26"/>
              </w:rPr>
              <w:t>0,04</w:t>
            </w:r>
          </w:p>
        </w:tc>
      </w:tr>
      <w:tr w:rsidR="00F06580" w:rsidRPr="00DC798E" w14:paraId="18A12E10" w14:textId="77777777" w:rsidTr="00F06580">
        <w:trPr>
          <w:trHeight w:val="482"/>
        </w:trPr>
        <w:tc>
          <w:tcPr>
            <w:tcW w:w="5812" w:type="dxa"/>
            <w:gridSpan w:val="2"/>
            <w:tcBorders>
              <w:top w:val="single" w:sz="4" w:space="0" w:color="000000"/>
              <w:left w:val="single" w:sz="4" w:space="0" w:color="000000"/>
              <w:bottom w:val="single" w:sz="4" w:space="0" w:color="000000"/>
              <w:right w:val="nil"/>
            </w:tcBorders>
            <w:shd w:val="clear" w:color="auto" w:fill="FFFFFF"/>
            <w:vAlign w:val="center"/>
          </w:tcPr>
          <w:p w14:paraId="31F34A5C"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rPr>
            </w:pPr>
            <w:r w:rsidRPr="00DC798E">
              <w:rPr>
                <w:rFonts w:eastAsia="Times New Roman" w:cs="Times New Roman"/>
                <w:b/>
                <w:color w:val="auto"/>
              </w:rPr>
              <w:t>Tổng số công</w:t>
            </w:r>
          </w:p>
        </w:tc>
        <w:tc>
          <w:tcPr>
            <w:tcW w:w="1630" w:type="dxa"/>
            <w:tcBorders>
              <w:top w:val="single" w:sz="4" w:space="0" w:color="000000"/>
              <w:left w:val="single" w:sz="4" w:space="0" w:color="000000"/>
              <w:bottom w:val="single" w:sz="4" w:space="0" w:color="000000"/>
              <w:right w:val="nil"/>
            </w:tcBorders>
            <w:shd w:val="clear" w:color="auto" w:fill="FFFFFF"/>
            <w:vAlign w:val="bottom"/>
          </w:tcPr>
          <w:p w14:paraId="5D7887CF" w14:textId="77777777" w:rsidR="00F06580" w:rsidRPr="00DC798E" w:rsidRDefault="00F06580" w:rsidP="00DC798E">
            <w:pPr>
              <w:tabs>
                <w:tab w:val="left" w:pos="6480"/>
                <w:tab w:val="left" w:pos="6720"/>
              </w:tabs>
              <w:spacing w:before="48" w:after="48" w:line="240" w:lineRule="auto"/>
              <w:ind w:hanging="2"/>
              <w:jc w:val="center"/>
              <w:rPr>
                <w:rFonts w:eastAsia="Times New Roman" w:cs="Times New Roman"/>
                <w:color w:val="auto"/>
                <w:lang w:val="en-US"/>
              </w:rPr>
            </w:pPr>
            <w:r w:rsidRPr="00DC798E">
              <w:rPr>
                <w:rFonts w:eastAsia="Times New Roman" w:cs="Times New Roman"/>
                <w:b/>
                <w:color w:val="auto"/>
              </w:rPr>
              <w:t>0,</w:t>
            </w:r>
            <w:r w:rsidRPr="00DC798E">
              <w:rPr>
                <w:rFonts w:eastAsia="Times New Roman" w:cs="Times New Roman"/>
                <w:b/>
                <w:color w:val="auto"/>
                <w:lang w:val="en-US"/>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FEFF9D" w14:textId="77777777" w:rsidR="00F06580" w:rsidRPr="00DC798E" w:rsidRDefault="00F06580" w:rsidP="00DC798E">
            <w:pPr>
              <w:spacing w:before="48" w:after="48" w:line="240" w:lineRule="auto"/>
              <w:ind w:hanging="2"/>
              <w:jc w:val="center"/>
              <w:rPr>
                <w:rFonts w:eastAsia="Times New Roman" w:cs="Times New Roman"/>
                <w:color w:val="auto"/>
                <w:lang w:val="en-US"/>
              </w:rPr>
            </w:pPr>
            <w:r w:rsidRPr="00DC798E">
              <w:rPr>
                <w:b/>
                <w:bCs/>
                <w:color w:val="auto"/>
                <w:sz w:val="26"/>
                <w:szCs w:val="26"/>
              </w:rPr>
              <w:t>0,</w:t>
            </w:r>
            <w:r w:rsidRPr="00DC798E">
              <w:rPr>
                <w:b/>
                <w:bCs/>
                <w:color w:val="auto"/>
                <w:sz w:val="26"/>
                <w:szCs w:val="26"/>
                <w:lang w:val="en-US"/>
              </w:rPr>
              <w:t>67</w:t>
            </w:r>
          </w:p>
        </w:tc>
      </w:tr>
    </w:tbl>
    <w:p w14:paraId="26DCC11A" w14:textId="7DE8DA2F" w:rsidR="00E802BF" w:rsidRPr="00DC798E" w:rsidRDefault="00E802BF" w:rsidP="00DC798E">
      <w:pPr>
        <w:spacing w:after="0" w:line="276" w:lineRule="auto"/>
        <w:rPr>
          <w:color w:val="auto"/>
          <w:szCs w:val="28"/>
          <w:lang w:val="en-US"/>
        </w:rPr>
      </w:pPr>
      <w:r w:rsidRPr="00DC798E">
        <w:rPr>
          <w:color w:val="auto"/>
          <w:szCs w:val="28"/>
          <w:lang w:val="en-US"/>
        </w:rPr>
        <w:t>Như vậy, định mức lao động dự báo, cảnh báo hải văn thời hạn ngắn trong điều kiện chuẩn M</w:t>
      </w:r>
      <w:r w:rsidRPr="00DC798E">
        <w:rPr>
          <w:color w:val="auto"/>
          <w:szCs w:val="28"/>
          <w:vertAlign w:val="subscript"/>
          <w:lang w:val="en-US"/>
        </w:rPr>
        <w:t>tc</w:t>
      </w:r>
      <w:r w:rsidRPr="00DC798E">
        <w:rPr>
          <w:color w:val="auto"/>
          <w:szCs w:val="28"/>
          <w:lang w:val="en-US"/>
        </w:rPr>
        <w:t xml:space="preserve"> = 0,70 công DBV2(5) + 0,67 công DBV(6) = 1,37 công.</w:t>
      </w:r>
    </w:p>
    <w:p w14:paraId="1B3D3A5D" w14:textId="77777777" w:rsidR="00E802BF" w:rsidRPr="00DC798E" w:rsidRDefault="00E802BF" w:rsidP="00DC798E">
      <w:pPr>
        <w:spacing w:after="0" w:line="276" w:lineRule="auto"/>
        <w:rPr>
          <w:color w:val="auto"/>
          <w:szCs w:val="28"/>
          <w:lang w:val="en-US"/>
        </w:rPr>
      </w:pPr>
      <w:r w:rsidRPr="00DC798E">
        <w:rPr>
          <w:color w:val="auto"/>
          <w:szCs w:val="28"/>
          <w:lang w:val="en-US"/>
        </w:rPr>
        <w:t>Điều kiện chuẩn áp dụng cho công tác dự báo, cảnh báo hải văn được quy định tại điểm d, khoản 2, Điều 5 Thông tư này như sau:</w:t>
      </w:r>
    </w:p>
    <w:p w14:paraId="16F4CF30" w14:textId="77777777" w:rsidR="00E802BF" w:rsidRPr="00DC798E" w:rsidRDefault="00E802BF" w:rsidP="00DC798E">
      <w:pPr>
        <w:spacing w:after="0" w:line="276" w:lineRule="auto"/>
        <w:rPr>
          <w:color w:val="auto"/>
          <w:szCs w:val="28"/>
        </w:rPr>
      </w:pPr>
      <w:r w:rsidRPr="00DC798E">
        <w:rPr>
          <w:color w:val="auto"/>
          <w:szCs w:val="28"/>
        </w:rPr>
        <w:t>- Số lượng yếu tố dự báo, cảnh báo: 03 yếu tố;</w:t>
      </w:r>
    </w:p>
    <w:p w14:paraId="48BD3044" w14:textId="77777777" w:rsidR="00E802BF" w:rsidRPr="00DC798E" w:rsidRDefault="00E802BF" w:rsidP="00DC798E">
      <w:pPr>
        <w:spacing w:after="0" w:line="276" w:lineRule="auto"/>
        <w:rPr>
          <w:color w:val="auto"/>
          <w:szCs w:val="28"/>
        </w:rPr>
      </w:pPr>
      <w:r w:rsidRPr="00DC798E">
        <w:rPr>
          <w:color w:val="auto"/>
          <w:szCs w:val="28"/>
        </w:rPr>
        <w:t xml:space="preserve">- Số lượng vùng dự báo, cảnh báo: </w:t>
      </w:r>
      <w:r w:rsidRPr="00DC798E">
        <w:rPr>
          <w:color w:val="auto"/>
          <w:szCs w:val="28"/>
          <w:lang w:val="en-US"/>
        </w:rPr>
        <w:t xml:space="preserve">Từ </w:t>
      </w:r>
      <w:r w:rsidRPr="00DC798E">
        <w:rPr>
          <w:color w:val="auto"/>
          <w:szCs w:val="28"/>
        </w:rPr>
        <w:t>05</w:t>
      </w:r>
      <w:r w:rsidRPr="00DC798E">
        <w:rPr>
          <w:color w:val="auto"/>
          <w:szCs w:val="28"/>
          <w:lang w:val="en-US"/>
        </w:rPr>
        <w:t>-06</w:t>
      </w:r>
      <w:r w:rsidRPr="00DC798E">
        <w:rPr>
          <w:color w:val="auto"/>
          <w:szCs w:val="28"/>
        </w:rPr>
        <w:t xml:space="preserve"> vùng;</w:t>
      </w:r>
    </w:p>
    <w:p w14:paraId="1CF173A7" w14:textId="77777777" w:rsidR="00E802BF" w:rsidRPr="00DC798E" w:rsidRDefault="00E802BF" w:rsidP="00DC798E">
      <w:pPr>
        <w:spacing w:after="0" w:line="276" w:lineRule="auto"/>
        <w:rPr>
          <w:color w:val="auto"/>
          <w:szCs w:val="28"/>
          <w:lang w:val="en-US"/>
        </w:rPr>
      </w:pPr>
      <w:r w:rsidRPr="00DC798E">
        <w:rPr>
          <w:color w:val="auto"/>
          <w:szCs w:val="28"/>
          <w:lang w:val="en-US"/>
        </w:rPr>
        <w:t>- T</w:t>
      </w:r>
      <w:r w:rsidRPr="00DC798E">
        <w:rPr>
          <w:color w:val="auto"/>
          <w:szCs w:val="28"/>
        </w:rPr>
        <w:t>heo chiều dài đường biển khu vực dự báo, cảnh báo</w:t>
      </w:r>
      <w:r w:rsidRPr="00DC798E">
        <w:rPr>
          <w:color w:val="auto"/>
          <w:szCs w:val="28"/>
          <w:lang w:val="en-US"/>
        </w:rPr>
        <w:t xml:space="preserve">: </w:t>
      </w:r>
      <w:r w:rsidRPr="00DC798E">
        <w:rPr>
          <w:color w:val="auto"/>
          <w:szCs w:val="28"/>
        </w:rPr>
        <w:t>Dưới 100 km</w:t>
      </w:r>
      <w:r w:rsidRPr="00DC798E">
        <w:rPr>
          <w:color w:val="auto"/>
          <w:szCs w:val="28"/>
          <w:lang w:val="en-US"/>
        </w:rPr>
        <w:t>.</w:t>
      </w:r>
    </w:p>
    <w:p w14:paraId="75EE8410" w14:textId="77777777" w:rsidR="00E802BF" w:rsidRPr="00DC798E" w:rsidRDefault="00E802BF" w:rsidP="00DC798E">
      <w:pPr>
        <w:spacing w:after="0" w:line="276" w:lineRule="auto"/>
        <w:rPr>
          <w:color w:val="auto"/>
          <w:szCs w:val="28"/>
          <w:lang w:val="en-US"/>
        </w:rPr>
      </w:pPr>
      <w:r w:rsidRPr="00DC798E">
        <w:rPr>
          <w:color w:val="auto"/>
          <w:szCs w:val="28"/>
          <w:lang w:val="en-US"/>
        </w:rPr>
        <w:t>- Mức độ chi tiết dự báo, cảnh báo hải văn thời hạn ngắn: Được quy định tại Điều 17 Thông tư 27/2023/TT-BTNMT.</w:t>
      </w:r>
    </w:p>
    <w:p w14:paraId="79B86D58" w14:textId="5C4E9C54" w:rsidR="00F06580" w:rsidRPr="00DC798E" w:rsidRDefault="00F06580" w:rsidP="00DC798E">
      <w:pPr>
        <w:spacing w:after="0" w:line="276" w:lineRule="auto"/>
        <w:rPr>
          <w:color w:val="auto"/>
          <w:szCs w:val="28"/>
          <w:lang w:val="en-US"/>
        </w:rPr>
      </w:pPr>
      <w:r w:rsidRPr="00DC798E">
        <w:rPr>
          <w:b/>
          <w:color w:val="auto"/>
          <w:szCs w:val="28"/>
          <w:lang w:val="en-US"/>
        </w:rPr>
        <w:t xml:space="preserve">Bước 2. </w:t>
      </w:r>
      <w:r w:rsidRPr="00DC798E">
        <w:rPr>
          <w:color w:val="auto"/>
          <w:szCs w:val="28"/>
          <w:lang w:val="en-US"/>
        </w:rPr>
        <w:t xml:space="preserve">Tính toán hệ số điều chỉnh theo </w:t>
      </w:r>
      <w:r w:rsidRPr="00DC798E">
        <w:rPr>
          <w:color w:val="auto"/>
          <w:szCs w:val="28"/>
        </w:rPr>
        <w:t>mức độ phức tạp của từng yếu tố ảnh hưởng đến mức chuẩn</w:t>
      </w:r>
      <w:r w:rsidRPr="00DC798E">
        <w:rPr>
          <w:color w:val="auto"/>
          <w:szCs w:val="28"/>
          <w:lang w:val="en-US"/>
        </w:rPr>
        <w:t xml:space="preserve"> (K</w:t>
      </w:r>
      <w:r w:rsidRPr="00DC798E">
        <w:rPr>
          <w:color w:val="auto"/>
          <w:szCs w:val="28"/>
          <w:vertAlign w:val="subscript"/>
          <w:lang w:val="en-US"/>
        </w:rPr>
        <w:t>l</w:t>
      </w:r>
      <w:r w:rsidR="00E802BF" w:rsidRPr="00DC798E">
        <w:rPr>
          <w:color w:val="auto"/>
          <w:szCs w:val="28"/>
          <w:vertAlign w:val="subscript"/>
          <w:lang w:val="en-US"/>
        </w:rPr>
        <w:t>d</w:t>
      </w:r>
      <w:r w:rsidRPr="00DC798E">
        <w:rPr>
          <w:color w:val="auto"/>
          <w:szCs w:val="28"/>
          <w:lang w:val="en-US"/>
        </w:rPr>
        <w:t>)</w:t>
      </w:r>
    </w:p>
    <w:p w14:paraId="3347C247" w14:textId="540ED267" w:rsidR="00F06580" w:rsidRPr="00DC798E" w:rsidRDefault="00F06580" w:rsidP="00DC798E">
      <w:pPr>
        <w:spacing w:after="0" w:line="276" w:lineRule="auto"/>
        <w:rPr>
          <w:color w:val="auto"/>
          <w:szCs w:val="28"/>
          <w:lang w:val="en-US"/>
        </w:rPr>
      </w:pPr>
      <w:r w:rsidRPr="00DC798E">
        <w:rPr>
          <w:color w:val="auto"/>
          <w:szCs w:val="28"/>
          <w:lang w:val="en-US"/>
        </w:rPr>
        <w:t xml:space="preserve">Các hệ số điều chỉnh liên quan đến dự báo, cảnh báo </w:t>
      </w:r>
      <w:r w:rsidR="00E802BF" w:rsidRPr="00DC798E">
        <w:rPr>
          <w:color w:val="auto"/>
          <w:szCs w:val="28"/>
          <w:lang w:val="en-US"/>
        </w:rPr>
        <w:t>khí tượng thủy văn</w:t>
      </w:r>
      <w:r w:rsidRPr="00DC798E">
        <w:rPr>
          <w:color w:val="auto"/>
          <w:szCs w:val="28"/>
          <w:lang w:val="en-US"/>
        </w:rPr>
        <w:t xml:space="preserve"> được quy định tại khoản 3 Điều 5 Thông tư này. Đối với dự báo, cảnh báo hải văn thời hạn ngắn sẽ có 04 hệ số điều chỉnh: Hệ số điều chỉnh theo số lượng yếu tố, hiện tượng dự báo, cảnh báo K</w:t>
      </w:r>
      <w:r w:rsidRPr="00DC798E">
        <w:rPr>
          <w:color w:val="auto"/>
          <w:szCs w:val="28"/>
          <w:vertAlign w:val="subscript"/>
          <w:lang w:val="en-US"/>
        </w:rPr>
        <w:t>yt</w:t>
      </w:r>
      <w:r w:rsidRPr="00DC798E">
        <w:rPr>
          <w:color w:val="auto"/>
          <w:szCs w:val="28"/>
          <w:lang w:val="en-US"/>
        </w:rPr>
        <w:t>; hệ số điều chỉnh theo số lượng vùng dự báo, cảnh báo K</w:t>
      </w:r>
      <w:r w:rsidRPr="00DC798E">
        <w:rPr>
          <w:color w:val="auto"/>
          <w:szCs w:val="28"/>
          <w:vertAlign w:val="subscript"/>
          <w:lang w:val="en-US"/>
        </w:rPr>
        <w:t>đdb</w:t>
      </w:r>
      <w:r w:rsidRPr="00DC798E">
        <w:rPr>
          <w:color w:val="auto"/>
          <w:szCs w:val="28"/>
          <w:lang w:val="en-US"/>
        </w:rPr>
        <w:t>; hệ số điều chỉnh theo tổng chiều dài đường bờ biển khu vực dự báo, cảnh báo K</w:t>
      </w:r>
      <w:r w:rsidRPr="00DC798E">
        <w:rPr>
          <w:color w:val="auto"/>
          <w:szCs w:val="28"/>
          <w:vertAlign w:val="subscript"/>
          <w:lang w:val="en-US"/>
        </w:rPr>
        <w:t>d</w:t>
      </w:r>
      <w:r w:rsidRPr="00DC798E">
        <w:rPr>
          <w:color w:val="auto"/>
          <w:szCs w:val="28"/>
          <w:lang w:val="en-US"/>
        </w:rPr>
        <w:t xml:space="preserve"> và hệ số điều chỉnh theo mức độ chi tiết trong thời hạn dự báo, cảnh báo K</w:t>
      </w:r>
      <w:r w:rsidRPr="00DC798E">
        <w:rPr>
          <w:color w:val="auto"/>
          <w:szCs w:val="28"/>
          <w:vertAlign w:val="subscript"/>
          <w:lang w:val="en-US"/>
        </w:rPr>
        <w:t>ct</w:t>
      </w:r>
      <w:r w:rsidRPr="00DC798E">
        <w:rPr>
          <w:color w:val="auto"/>
          <w:szCs w:val="28"/>
          <w:lang w:val="en-US"/>
        </w:rPr>
        <w:t>.</w:t>
      </w:r>
    </w:p>
    <w:p w14:paraId="62F4FAA1" w14:textId="3BA98A1B" w:rsidR="00F06580" w:rsidRPr="00DC798E" w:rsidRDefault="00F06580" w:rsidP="00DC798E">
      <w:pPr>
        <w:spacing w:after="0" w:line="276" w:lineRule="auto"/>
        <w:rPr>
          <w:color w:val="auto"/>
          <w:szCs w:val="28"/>
          <w:lang w:val="en-US"/>
        </w:rPr>
      </w:pPr>
      <w:r w:rsidRPr="00DC798E">
        <w:rPr>
          <w:color w:val="auto"/>
          <w:szCs w:val="28"/>
          <w:lang w:val="en-US"/>
        </w:rPr>
        <w:t xml:space="preserve">Áp dụng quy định đối với dự báo, cảnh báo hải văn tại điểm a, điểm b, điểm đ và điểm e, khoản 3 Điều </w:t>
      </w:r>
      <w:r w:rsidR="00207CA5" w:rsidRPr="00DC798E">
        <w:rPr>
          <w:color w:val="auto"/>
          <w:szCs w:val="28"/>
          <w:lang w:val="en-US"/>
        </w:rPr>
        <w:t xml:space="preserve">5 Thông tư </w:t>
      </w:r>
      <w:r w:rsidRPr="00DC798E">
        <w:rPr>
          <w:color w:val="auto"/>
          <w:szCs w:val="28"/>
          <w:lang w:val="en-US"/>
        </w:rPr>
        <w:t>này sẽ có bộ hệ số điều chỉnh như sau:</w:t>
      </w:r>
    </w:p>
    <w:p w14:paraId="6B3FCE59" w14:textId="77777777" w:rsidR="00F06580" w:rsidRPr="00DC798E" w:rsidRDefault="00F06580" w:rsidP="00DC798E">
      <w:pPr>
        <w:spacing w:after="0" w:line="276" w:lineRule="auto"/>
        <w:rPr>
          <w:color w:val="auto"/>
          <w:szCs w:val="28"/>
          <w:lang w:val="en-US"/>
        </w:rPr>
      </w:pPr>
      <w:r w:rsidRPr="00DC798E">
        <w:rPr>
          <w:color w:val="auto"/>
          <w:szCs w:val="28"/>
          <w:lang w:val="en-US"/>
        </w:rPr>
        <w:t>- Hệ số điều chỉnh theo số lượng yếu tố, hiện tượng K</w:t>
      </w:r>
      <w:r w:rsidRPr="00DC798E">
        <w:rPr>
          <w:color w:val="auto"/>
          <w:szCs w:val="28"/>
          <w:vertAlign w:val="subscript"/>
          <w:lang w:val="en-US"/>
        </w:rPr>
        <w:t>yt</w:t>
      </w:r>
      <w:r w:rsidRPr="00DC798E">
        <w:rPr>
          <w:color w:val="auto"/>
          <w:szCs w:val="28"/>
          <w:lang w:val="en-US"/>
        </w:rPr>
        <w:t xml:space="preserve"> = 1,2</w:t>
      </w:r>
    </w:p>
    <w:p w14:paraId="09DC20B3" w14:textId="77777777" w:rsidR="00F06580" w:rsidRPr="00DC798E" w:rsidRDefault="00F06580" w:rsidP="00DC798E">
      <w:pPr>
        <w:spacing w:after="0" w:line="276" w:lineRule="auto"/>
        <w:rPr>
          <w:color w:val="auto"/>
          <w:szCs w:val="28"/>
          <w:lang w:val="en-US"/>
        </w:rPr>
      </w:pPr>
      <w:r w:rsidRPr="00DC798E">
        <w:rPr>
          <w:color w:val="auto"/>
          <w:szCs w:val="28"/>
          <w:lang w:val="en-US"/>
        </w:rPr>
        <w:t>- Hệ số điều chỉnh theo số lượng vùng K</w:t>
      </w:r>
      <w:r w:rsidRPr="00DC798E">
        <w:rPr>
          <w:color w:val="auto"/>
          <w:szCs w:val="28"/>
          <w:vertAlign w:val="subscript"/>
          <w:lang w:val="en-US"/>
        </w:rPr>
        <w:t>đdb</w:t>
      </w:r>
      <w:r w:rsidRPr="00DC798E">
        <w:rPr>
          <w:color w:val="auto"/>
          <w:szCs w:val="28"/>
          <w:lang w:val="en-US"/>
        </w:rPr>
        <w:t xml:space="preserve"> = 1,05</w:t>
      </w:r>
    </w:p>
    <w:p w14:paraId="5CDF29F3" w14:textId="77777777" w:rsidR="00F06580" w:rsidRPr="00DC798E" w:rsidRDefault="00F06580" w:rsidP="00DC798E">
      <w:pPr>
        <w:spacing w:after="0" w:line="276" w:lineRule="auto"/>
        <w:rPr>
          <w:color w:val="auto"/>
          <w:szCs w:val="28"/>
          <w:lang w:val="en-US"/>
        </w:rPr>
      </w:pPr>
      <w:r w:rsidRPr="00DC798E">
        <w:rPr>
          <w:color w:val="auto"/>
          <w:szCs w:val="28"/>
          <w:lang w:val="en-US"/>
        </w:rPr>
        <w:t>- Hệ số điều chỉnh theo tổng chiều dài đường bờ biển K</w:t>
      </w:r>
      <w:r w:rsidRPr="00DC798E">
        <w:rPr>
          <w:color w:val="auto"/>
          <w:szCs w:val="28"/>
          <w:vertAlign w:val="subscript"/>
          <w:lang w:val="en-US"/>
        </w:rPr>
        <w:t xml:space="preserve">d </w:t>
      </w:r>
      <w:r w:rsidRPr="00DC798E">
        <w:rPr>
          <w:color w:val="auto"/>
          <w:szCs w:val="28"/>
          <w:lang w:val="en-US"/>
        </w:rPr>
        <w:t>= 2,0</w:t>
      </w:r>
    </w:p>
    <w:p w14:paraId="78592E95" w14:textId="77777777" w:rsidR="00F06580" w:rsidRPr="00DC798E" w:rsidRDefault="00F06580" w:rsidP="00DC798E">
      <w:pPr>
        <w:spacing w:after="0" w:line="276" w:lineRule="auto"/>
        <w:rPr>
          <w:color w:val="auto"/>
          <w:szCs w:val="28"/>
          <w:lang w:val="en-US"/>
        </w:rPr>
      </w:pPr>
      <w:r w:rsidRPr="00DC798E">
        <w:rPr>
          <w:color w:val="auto"/>
          <w:szCs w:val="28"/>
          <w:lang w:val="en-US"/>
        </w:rPr>
        <w:t>- Hệ số điều chỉnh theo mức độ chi tiết trong thời hạn dự báo K</w:t>
      </w:r>
      <w:r w:rsidRPr="00DC798E">
        <w:rPr>
          <w:color w:val="auto"/>
          <w:szCs w:val="28"/>
          <w:vertAlign w:val="subscript"/>
          <w:lang w:val="en-US"/>
        </w:rPr>
        <w:t>ct</w:t>
      </w:r>
      <w:r w:rsidRPr="00DC798E">
        <w:rPr>
          <w:color w:val="auto"/>
          <w:szCs w:val="28"/>
          <w:lang w:val="en-US"/>
        </w:rPr>
        <w:t xml:space="preserve"> = 1,0.</w:t>
      </w:r>
    </w:p>
    <w:p w14:paraId="31495D60" w14:textId="5897496A" w:rsidR="00207CA5" w:rsidRPr="00DC798E" w:rsidRDefault="00F06580" w:rsidP="00DC798E">
      <w:pPr>
        <w:spacing w:after="0" w:line="276" w:lineRule="auto"/>
        <w:rPr>
          <w:rFonts w:eastAsia="Times New Roman" w:cs="Times New Roman"/>
          <w:color w:val="auto"/>
          <w:position w:val="0"/>
          <w:szCs w:val="28"/>
          <w:lang w:val="en-US" w:eastAsia="en-US"/>
        </w:rPr>
      </w:pPr>
      <w:r w:rsidRPr="00DC798E">
        <w:rPr>
          <w:color w:val="auto"/>
          <w:szCs w:val="28"/>
          <w:lang w:val="en-US"/>
        </w:rPr>
        <w:t>Hệ số điều chỉnh K</w:t>
      </w:r>
      <w:r w:rsidRPr="00DC798E">
        <w:rPr>
          <w:color w:val="auto"/>
          <w:szCs w:val="28"/>
          <w:vertAlign w:val="subscript"/>
          <w:lang w:val="en-US"/>
        </w:rPr>
        <w:t>lđ</w:t>
      </w:r>
      <w:r w:rsidRPr="00DC798E">
        <w:rPr>
          <w:color w:val="auto"/>
          <w:szCs w:val="28"/>
          <w:lang w:val="en-US"/>
        </w:rPr>
        <w:t xml:space="preserve"> được tính theo công thức </w:t>
      </w:r>
      <w:r w:rsidR="00130313" w:rsidRPr="00DC798E">
        <w:rPr>
          <w:color w:val="auto"/>
          <w:szCs w:val="28"/>
          <w:lang w:val="en-US"/>
        </w:rPr>
        <w:t xml:space="preserve">(1) </w:t>
      </w:r>
      <w:r w:rsidRPr="00DC798E">
        <w:rPr>
          <w:color w:val="auto"/>
          <w:szCs w:val="28"/>
          <w:lang w:val="en-US"/>
        </w:rPr>
        <w:t>như sau</w:t>
      </w:r>
      <w:r w:rsidR="00207CA5" w:rsidRPr="00DC798E">
        <w:rPr>
          <w:color w:val="auto"/>
          <w:szCs w:val="28"/>
          <w:lang w:val="en-US"/>
        </w:rPr>
        <w:t xml:space="preserve"> (t</w:t>
      </w:r>
      <w:r w:rsidR="00207CA5" w:rsidRPr="00DC798E">
        <w:rPr>
          <w:rFonts w:eastAsia="Times New Roman" w:cs="Times New Roman"/>
          <w:color w:val="auto"/>
          <w:position w:val="0"/>
          <w:szCs w:val="28"/>
          <w:lang w:val="en-US" w:eastAsia="en-US"/>
        </w:rPr>
        <w:t>rong đó n là số các hệ số điều chỉnh, n= 4)</w:t>
      </w:r>
    </w:p>
    <w:p w14:paraId="5192DCB4" w14:textId="0EA93500" w:rsidR="00207CA5" w:rsidRPr="00DC798E" w:rsidRDefault="00207CA5" w:rsidP="00DC798E">
      <w:pPr>
        <w:spacing w:after="0" w:line="276" w:lineRule="auto"/>
        <w:rPr>
          <w:rFonts w:eastAsia="Times New Roman" w:cs="Times New Roman"/>
          <w:color w:val="auto"/>
          <w:position w:val="0"/>
          <w:szCs w:val="28"/>
          <w:lang w:val="en-US"/>
        </w:rPr>
      </w:pPr>
      <w:r w:rsidRPr="00DC798E">
        <w:rPr>
          <w:rFonts w:eastAsia="Times New Roman" w:cs="Times New Roman"/>
          <w:color w:val="auto"/>
          <w:position w:val="0"/>
          <w:szCs w:val="28"/>
          <w:lang w:val="en-US"/>
        </w:rPr>
        <w:t xml:space="preserve"> </w:t>
      </w:r>
      <m:oMath>
        <m:sSub>
          <m:sSubPr>
            <m:ctrlPr>
              <w:rPr>
                <w:rFonts w:ascii="Cambria Math" w:eastAsia="Times New Roman" w:hAnsi="Cambria Math" w:cs="Times New Roman"/>
                <w:color w:val="auto"/>
                <w:position w:val="0"/>
                <w:szCs w:val="28"/>
                <w:lang w:val="en-US" w:eastAsia="en-US"/>
              </w:rPr>
            </m:ctrlPr>
          </m:sSubPr>
          <m:e>
            <m:r>
              <m:rPr>
                <m:sty m:val="p"/>
              </m:rPr>
              <w:rPr>
                <w:rFonts w:ascii="Cambria Math" w:eastAsia="Times New Roman" w:hAnsi="Cambria Math" w:cs="Times New Roman"/>
                <w:color w:val="auto"/>
                <w:szCs w:val="28"/>
                <w:lang w:val="en-US"/>
              </w:rPr>
              <m:t>K</m:t>
            </m:r>
          </m:e>
          <m:sub>
            <m:r>
              <m:rPr>
                <m:sty m:val="p"/>
              </m:rPr>
              <w:rPr>
                <w:rFonts w:ascii="Cambria Math" w:eastAsia="Times New Roman" w:hAnsi="Cambria Math" w:cs="Times New Roman"/>
                <w:color w:val="auto"/>
                <w:szCs w:val="28"/>
                <w:lang w:val="en-US"/>
              </w:rPr>
              <m:t>ld</m:t>
            </m:r>
          </m:sub>
        </m:sSub>
        <m:r>
          <m:rPr>
            <m:sty m:val="p"/>
          </m:rPr>
          <w:rPr>
            <w:rFonts w:ascii="Cambria Math" w:eastAsia="Times New Roman" w:hAnsi="Cambria Math" w:cs="Times New Roman"/>
            <w:color w:val="auto"/>
            <w:szCs w:val="28"/>
            <w:lang w:val="en-US"/>
          </w:rPr>
          <m:t>=1+</m:t>
        </m:r>
        <m:nary>
          <m:naryPr>
            <m:chr m:val="∑"/>
            <m:limLoc m:val="undOvr"/>
            <m:ctrlPr>
              <w:rPr>
                <w:rFonts w:ascii="Cambria Math" w:eastAsia="Times New Roman" w:hAnsi="Cambria Math" w:cs="Times New Roman"/>
                <w:color w:val="auto"/>
                <w:position w:val="0"/>
                <w:szCs w:val="28"/>
                <w:lang w:val="en-US" w:eastAsia="en-US"/>
              </w:rPr>
            </m:ctrlPr>
          </m:naryPr>
          <m:sub>
            <m:r>
              <m:rPr>
                <m:sty m:val="p"/>
              </m:rPr>
              <w:rPr>
                <w:rFonts w:ascii="Cambria Math" w:eastAsia="Times New Roman" w:hAnsi="Cambria Math" w:cs="Times New Roman"/>
                <w:color w:val="auto"/>
                <w:szCs w:val="28"/>
                <w:lang w:val="en-US"/>
              </w:rPr>
              <m:t>i=1</m:t>
            </m:r>
          </m:sub>
          <m:sup>
            <m:r>
              <w:rPr>
                <w:rFonts w:ascii="Cambria Math" w:eastAsia="Times New Roman" w:hAnsi="Cambria Math" w:cs="Times New Roman"/>
                <w:color w:val="auto"/>
                <w:position w:val="0"/>
                <w:szCs w:val="28"/>
                <w:lang w:val="en-US" w:eastAsia="en-US"/>
              </w:rPr>
              <m:t>n</m:t>
            </m:r>
          </m:sup>
          <m:e>
            <m:r>
              <m:rPr>
                <m:sty m:val="p"/>
              </m:rPr>
              <w:rPr>
                <w:rFonts w:ascii="Cambria Math" w:eastAsia="Times New Roman" w:hAnsi="Cambria Math" w:cs="Times New Roman"/>
                <w:color w:val="auto"/>
                <w:szCs w:val="28"/>
                <w:lang w:val="en-US"/>
              </w:rPr>
              <m:t>(</m:t>
            </m:r>
            <m:sSub>
              <m:sSubPr>
                <m:ctrlPr>
                  <w:rPr>
                    <w:rFonts w:ascii="Cambria Math" w:eastAsia="Times New Roman" w:hAnsi="Cambria Math" w:cs="Times New Roman"/>
                    <w:color w:val="auto"/>
                    <w:position w:val="0"/>
                    <w:szCs w:val="28"/>
                    <w:lang w:val="en-US" w:eastAsia="en-US"/>
                  </w:rPr>
                </m:ctrlPr>
              </m:sSubPr>
              <m:e>
                <m:r>
                  <m:rPr>
                    <m:sty m:val="p"/>
                  </m:rPr>
                  <w:rPr>
                    <w:rFonts w:ascii="Cambria Math" w:eastAsia="Times New Roman" w:hAnsi="Cambria Math" w:cs="Times New Roman"/>
                    <w:color w:val="auto"/>
                    <w:szCs w:val="28"/>
                    <w:lang w:val="en-US"/>
                  </w:rPr>
                  <m:t>K</m:t>
                </m:r>
              </m:e>
              <m:sub>
                <m:r>
                  <m:rPr>
                    <m:sty m:val="p"/>
                  </m:rPr>
                  <w:rPr>
                    <w:rFonts w:ascii="Cambria Math" w:eastAsia="Times New Roman" w:hAnsi="Cambria Math" w:cs="Times New Roman"/>
                    <w:color w:val="auto"/>
                    <w:szCs w:val="28"/>
                    <w:lang w:val="en-US"/>
                  </w:rPr>
                  <m:t>i</m:t>
                </m:r>
              </m:sub>
            </m:sSub>
            <m:r>
              <m:rPr>
                <m:sty m:val="p"/>
              </m:rPr>
              <w:rPr>
                <w:rFonts w:ascii="Cambria Math" w:eastAsia="Times New Roman" w:hAnsi="Cambria Math" w:cs="Times New Roman"/>
                <w:color w:val="auto"/>
                <w:szCs w:val="28"/>
                <w:lang w:val="en-US"/>
              </w:rPr>
              <m:t>-1)</m:t>
            </m:r>
          </m:e>
        </m:nary>
      </m:oMath>
      <w:r w:rsidRPr="00DC798E">
        <w:rPr>
          <w:rFonts w:eastAsia="Times New Roman" w:cs="Times New Roman"/>
          <w:color w:val="auto"/>
          <w:position w:val="0"/>
          <w:szCs w:val="28"/>
          <w:lang w:val="en-US" w:eastAsia="en-US"/>
        </w:rPr>
        <w:t xml:space="preserve">   </w:t>
      </w:r>
    </w:p>
    <w:p w14:paraId="5CA72D85" w14:textId="49E82DE6" w:rsidR="00F06580" w:rsidRPr="00DC798E" w:rsidRDefault="00F06580" w:rsidP="00DC798E">
      <w:pPr>
        <w:spacing w:after="0" w:line="276" w:lineRule="auto"/>
        <w:rPr>
          <w:color w:val="auto"/>
          <w:szCs w:val="28"/>
          <w:lang w:val="en-US"/>
        </w:rPr>
      </w:pPr>
      <w:r w:rsidRPr="00DC798E">
        <w:rPr>
          <w:rFonts w:eastAsia="Times New Roman" w:cs="Times New Roman"/>
          <w:color w:val="auto"/>
          <w:position w:val="0"/>
          <w:szCs w:val="28"/>
          <w:lang w:val="en-US"/>
        </w:rPr>
        <w:t xml:space="preserve"> </w:t>
      </w:r>
      <m:oMath>
        <m:sSub>
          <m:sSubPr>
            <m:ctrlPr>
              <w:rPr>
                <w:rFonts w:ascii="Cambria Math" w:eastAsia="Times New Roman" w:hAnsi="Cambria Math" w:cs="Times New Roman"/>
                <w:color w:val="auto"/>
                <w:position w:val="0"/>
                <w:sz w:val="22"/>
                <w:szCs w:val="28"/>
                <w:lang w:val="en-US" w:eastAsia="en-US"/>
              </w:rPr>
            </m:ctrlPr>
          </m:sSubPr>
          <m:e>
            <m:r>
              <m:rPr>
                <m:sty m:val="p"/>
              </m:rPr>
              <w:rPr>
                <w:rFonts w:ascii="Cambria Math" w:eastAsia="Times New Roman" w:hAnsi="Cambria Math" w:cs="Times New Roman"/>
                <w:color w:val="auto"/>
                <w:szCs w:val="28"/>
                <w:lang w:val="en-US"/>
              </w:rPr>
              <m:t>K</m:t>
            </m:r>
          </m:e>
          <m:sub>
            <m:r>
              <m:rPr>
                <m:sty m:val="p"/>
              </m:rPr>
              <w:rPr>
                <w:rFonts w:ascii="Cambria Math" w:eastAsia="Times New Roman" w:hAnsi="Cambria Math" w:cs="Times New Roman"/>
                <w:color w:val="auto"/>
                <w:szCs w:val="28"/>
                <w:lang w:val="en-US"/>
              </w:rPr>
              <m:t>ld</m:t>
            </m:r>
          </m:sub>
        </m:sSub>
        <m:r>
          <m:rPr>
            <m:sty m:val="p"/>
          </m:rPr>
          <w:rPr>
            <w:rFonts w:ascii="Cambria Math" w:eastAsia="Times New Roman" w:hAnsi="Cambria Math" w:cs="Times New Roman"/>
            <w:color w:val="auto"/>
            <w:szCs w:val="28"/>
            <w:lang w:val="en-US"/>
          </w:rPr>
          <m:t>=1+</m:t>
        </m:r>
        <m:nary>
          <m:naryPr>
            <m:chr m:val="∑"/>
            <m:limLoc m:val="undOvr"/>
            <m:ctrlPr>
              <w:rPr>
                <w:rFonts w:ascii="Cambria Math" w:eastAsia="Times New Roman" w:hAnsi="Cambria Math" w:cs="Times New Roman"/>
                <w:color w:val="auto"/>
                <w:position w:val="0"/>
                <w:sz w:val="22"/>
                <w:szCs w:val="28"/>
                <w:lang w:val="en-US" w:eastAsia="en-US"/>
              </w:rPr>
            </m:ctrlPr>
          </m:naryPr>
          <m:sub>
            <m:r>
              <m:rPr>
                <m:sty m:val="p"/>
              </m:rPr>
              <w:rPr>
                <w:rFonts w:ascii="Cambria Math" w:eastAsia="Times New Roman" w:hAnsi="Cambria Math" w:cs="Times New Roman"/>
                <w:color w:val="auto"/>
                <w:szCs w:val="28"/>
                <w:lang w:val="en-US"/>
              </w:rPr>
              <m:t>i=1</m:t>
            </m:r>
          </m:sub>
          <m:sup>
            <m:r>
              <m:rPr>
                <m:sty m:val="p"/>
              </m:rPr>
              <w:rPr>
                <w:rFonts w:ascii="Cambria Math" w:eastAsia="Times New Roman" w:hAnsi="Cambria Math" w:cs="Times New Roman"/>
                <w:color w:val="auto"/>
                <w:szCs w:val="28"/>
                <w:lang w:val="en-US"/>
              </w:rPr>
              <m:t>4</m:t>
            </m:r>
          </m:sup>
          <m:e>
            <m:r>
              <m:rPr>
                <m:sty m:val="p"/>
              </m:rPr>
              <w:rPr>
                <w:rFonts w:ascii="Cambria Math" w:eastAsia="Times New Roman" w:hAnsi="Cambria Math" w:cs="Times New Roman"/>
                <w:color w:val="auto"/>
                <w:szCs w:val="28"/>
                <w:lang w:val="en-US"/>
              </w:rPr>
              <m:t>(</m:t>
            </m:r>
            <m:sSub>
              <m:sSubPr>
                <m:ctrlPr>
                  <w:rPr>
                    <w:rFonts w:ascii="Cambria Math" w:eastAsia="Times New Roman" w:hAnsi="Cambria Math" w:cs="Times New Roman"/>
                    <w:color w:val="auto"/>
                    <w:position w:val="0"/>
                    <w:sz w:val="22"/>
                    <w:szCs w:val="28"/>
                    <w:lang w:val="en-US" w:eastAsia="en-US"/>
                  </w:rPr>
                </m:ctrlPr>
              </m:sSubPr>
              <m:e>
                <m:r>
                  <m:rPr>
                    <m:sty m:val="p"/>
                  </m:rPr>
                  <w:rPr>
                    <w:rFonts w:ascii="Cambria Math" w:eastAsia="Times New Roman" w:hAnsi="Cambria Math" w:cs="Times New Roman"/>
                    <w:color w:val="auto"/>
                    <w:szCs w:val="28"/>
                    <w:lang w:val="en-US"/>
                  </w:rPr>
                  <m:t>K</m:t>
                </m:r>
              </m:e>
              <m:sub>
                <m:r>
                  <m:rPr>
                    <m:sty m:val="p"/>
                  </m:rPr>
                  <w:rPr>
                    <w:rFonts w:ascii="Cambria Math" w:eastAsia="Times New Roman" w:hAnsi="Cambria Math" w:cs="Times New Roman"/>
                    <w:color w:val="auto"/>
                    <w:szCs w:val="28"/>
                    <w:lang w:val="en-US"/>
                  </w:rPr>
                  <m:t>i</m:t>
                </m:r>
              </m:sub>
            </m:sSub>
            <m:r>
              <m:rPr>
                <m:sty m:val="p"/>
              </m:rPr>
              <w:rPr>
                <w:rFonts w:ascii="Cambria Math" w:eastAsia="Times New Roman" w:hAnsi="Cambria Math" w:cs="Times New Roman"/>
                <w:color w:val="auto"/>
                <w:szCs w:val="28"/>
                <w:lang w:val="en-US"/>
              </w:rPr>
              <m:t>-1)</m:t>
            </m:r>
          </m:e>
        </m:nary>
      </m:oMath>
    </w:p>
    <w:p w14:paraId="148A37DD" w14:textId="05FEC90C" w:rsidR="00F06580" w:rsidRPr="00DC798E" w:rsidRDefault="00F06580" w:rsidP="00DC798E">
      <w:pPr>
        <w:spacing w:after="0" w:line="276" w:lineRule="auto"/>
        <w:rPr>
          <w:color w:val="auto"/>
          <w:szCs w:val="28"/>
          <w:lang w:val="en-US"/>
        </w:rPr>
      </w:pPr>
      <w:r w:rsidRPr="00DC798E">
        <w:rPr>
          <w:color w:val="auto"/>
          <w:szCs w:val="28"/>
          <w:lang w:val="en-US"/>
        </w:rPr>
        <w:t xml:space="preserve"> K</w:t>
      </w:r>
      <w:r w:rsidRPr="00DC798E">
        <w:rPr>
          <w:color w:val="auto"/>
          <w:szCs w:val="28"/>
          <w:vertAlign w:val="subscript"/>
          <w:lang w:val="en-US"/>
        </w:rPr>
        <w:t>l</w:t>
      </w:r>
      <w:r w:rsidR="00E802BF" w:rsidRPr="00DC798E">
        <w:rPr>
          <w:color w:val="auto"/>
          <w:szCs w:val="28"/>
          <w:vertAlign w:val="subscript"/>
          <w:lang w:val="en-US"/>
        </w:rPr>
        <w:t>d</w:t>
      </w:r>
      <w:r w:rsidRPr="00DC798E">
        <w:rPr>
          <w:color w:val="auto"/>
          <w:szCs w:val="28"/>
          <w:lang w:val="en-US"/>
        </w:rPr>
        <w:t xml:space="preserve"> = 1 + (K</w:t>
      </w:r>
      <w:r w:rsidRPr="00DC798E">
        <w:rPr>
          <w:color w:val="auto"/>
          <w:szCs w:val="28"/>
          <w:vertAlign w:val="subscript"/>
          <w:lang w:val="en-US"/>
        </w:rPr>
        <w:t>yt</w:t>
      </w:r>
      <w:r w:rsidRPr="00DC798E">
        <w:rPr>
          <w:color w:val="auto"/>
          <w:szCs w:val="28"/>
          <w:lang w:val="en-US"/>
        </w:rPr>
        <w:t xml:space="preserve"> - 1) + (K</w:t>
      </w:r>
      <w:r w:rsidRPr="00DC798E">
        <w:rPr>
          <w:color w:val="auto"/>
          <w:szCs w:val="28"/>
          <w:vertAlign w:val="subscript"/>
          <w:lang w:val="en-US"/>
        </w:rPr>
        <w:t>đdb</w:t>
      </w:r>
      <w:r w:rsidRPr="00DC798E">
        <w:rPr>
          <w:color w:val="auto"/>
          <w:szCs w:val="28"/>
          <w:lang w:val="en-US"/>
        </w:rPr>
        <w:t xml:space="preserve"> - 1) + (K</w:t>
      </w:r>
      <w:r w:rsidRPr="00DC798E">
        <w:rPr>
          <w:color w:val="auto"/>
          <w:szCs w:val="28"/>
          <w:vertAlign w:val="subscript"/>
          <w:lang w:val="en-US"/>
        </w:rPr>
        <w:t>d</w:t>
      </w:r>
      <w:r w:rsidRPr="00DC798E">
        <w:rPr>
          <w:color w:val="auto"/>
          <w:szCs w:val="28"/>
          <w:lang w:val="en-US"/>
        </w:rPr>
        <w:t xml:space="preserve"> - 1) + (K</w:t>
      </w:r>
      <w:r w:rsidRPr="00DC798E">
        <w:rPr>
          <w:color w:val="auto"/>
          <w:szCs w:val="28"/>
          <w:vertAlign w:val="subscript"/>
          <w:lang w:val="en-US"/>
        </w:rPr>
        <w:t>ct</w:t>
      </w:r>
      <w:r w:rsidRPr="00DC798E">
        <w:rPr>
          <w:color w:val="auto"/>
          <w:szCs w:val="28"/>
          <w:lang w:val="en-US"/>
        </w:rPr>
        <w:t xml:space="preserve"> - 1)</w:t>
      </w:r>
    </w:p>
    <w:p w14:paraId="158DC605" w14:textId="77777777" w:rsidR="00F06580" w:rsidRPr="00DC798E" w:rsidRDefault="00F06580" w:rsidP="00DC798E">
      <w:pPr>
        <w:spacing w:after="0" w:line="276" w:lineRule="auto"/>
        <w:rPr>
          <w:color w:val="auto"/>
          <w:szCs w:val="28"/>
          <w:lang w:val="en-US"/>
        </w:rPr>
      </w:pPr>
      <w:r w:rsidRPr="00DC798E">
        <w:rPr>
          <w:color w:val="auto"/>
          <w:szCs w:val="28"/>
          <w:lang w:val="en-US"/>
        </w:rPr>
        <w:t xml:space="preserve">       = 1 + (1,2 - 1 ) + (1,05 - 1) + (2,0 - 1) + (1-1) = 2,25</w:t>
      </w:r>
    </w:p>
    <w:p w14:paraId="27BA30FB" w14:textId="2017B96F" w:rsidR="00E802BF" w:rsidRPr="00DC798E" w:rsidRDefault="00E802BF" w:rsidP="00DC798E">
      <w:pPr>
        <w:spacing w:after="0" w:line="276" w:lineRule="auto"/>
        <w:rPr>
          <w:color w:val="auto"/>
          <w:szCs w:val="28"/>
          <w:lang w:val="en-US"/>
        </w:rPr>
      </w:pPr>
      <w:r w:rsidRPr="00DC798E">
        <w:rPr>
          <w:b/>
          <w:color w:val="auto"/>
          <w:szCs w:val="28"/>
          <w:lang w:val="en-US"/>
        </w:rPr>
        <w:t xml:space="preserve">Bước 3. </w:t>
      </w:r>
      <w:r w:rsidRPr="00DC798E">
        <w:rPr>
          <w:color w:val="auto"/>
          <w:szCs w:val="28"/>
          <w:lang w:val="en-US"/>
        </w:rPr>
        <w:t>Tính toán định mức lao động (M</w:t>
      </w:r>
      <w:r w:rsidRPr="00DC798E">
        <w:rPr>
          <w:color w:val="auto"/>
          <w:szCs w:val="28"/>
          <w:vertAlign w:val="subscript"/>
          <w:lang w:val="en-US"/>
        </w:rPr>
        <w:t>ld</w:t>
      </w:r>
      <w:r w:rsidRPr="00DC798E">
        <w:rPr>
          <w:color w:val="auto"/>
          <w:szCs w:val="28"/>
          <w:lang w:val="en-US"/>
        </w:rPr>
        <w:t>)</w:t>
      </w:r>
    </w:p>
    <w:p w14:paraId="7AF27226" w14:textId="58990A0E" w:rsidR="00F06580" w:rsidRPr="00DC798E" w:rsidRDefault="00E802BF" w:rsidP="00DC798E">
      <w:pPr>
        <w:spacing w:after="0" w:line="276" w:lineRule="auto"/>
        <w:rPr>
          <w:color w:val="auto"/>
          <w:szCs w:val="28"/>
          <w:lang w:val="en-US"/>
        </w:rPr>
      </w:pPr>
      <w:r w:rsidRPr="00DC798E">
        <w:rPr>
          <w:color w:val="auto"/>
          <w:szCs w:val="28"/>
          <w:lang w:val="en-US"/>
        </w:rPr>
        <w:t xml:space="preserve">Áp dụng công thức (1) ở trên, định </w:t>
      </w:r>
      <w:r w:rsidR="00F06580" w:rsidRPr="00DC798E">
        <w:rPr>
          <w:color w:val="auto"/>
          <w:szCs w:val="28"/>
          <w:lang w:val="en-US"/>
        </w:rPr>
        <w:t>mức lao động thực hiện dự báo, cảnh báo hải văn thời hạn ngắn trong trường hợp này như sau:</w:t>
      </w:r>
    </w:p>
    <w:p w14:paraId="42120ED2" w14:textId="2BC16680" w:rsidR="00F06580" w:rsidRPr="00DC798E" w:rsidRDefault="00F06580" w:rsidP="00DC798E">
      <w:pPr>
        <w:spacing w:after="0" w:line="276" w:lineRule="auto"/>
        <w:rPr>
          <w:color w:val="auto"/>
          <w:szCs w:val="28"/>
          <w:lang w:val="en-US"/>
        </w:rPr>
      </w:pPr>
      <w:r w:rsidRPr="00DC798E">
        <w:rPr>
          <w:color w:val="auto"/>
          <w:szCs w:val="28"/>
          <w:lang w:val="en-US"/>
        </w:rPr>
        <w:t>M</w:t>
      </w:r>
      <w:r w:rsidRPr="00DC798E">
        <w:rPr>
          <w:color w:val="auto"/>
          <w:szCs w:val="28"/>
          <w:vertAlign w:val="subscript"/>
          <w:lang w:val="en-US"/>
        </w:rPr>
        <w:t>lđ</w:t>
      </w:r>
      <w:r w:rsidRPr="00DC798E">
        <w:rPr>
          <w:color w:val="auto"/>
          <w:szCs w:val="28"/>
          <w:lang w:val="en-US"/>
        </w:rPr>
        <w:t xml:space="preserve"> = M</w:t>
      </w:r>
      <w:r w:rsidRPr="00DC798E">
        <w:rPr>
          <w:color w:val="auto"/>
          <w:szCs w:val="28"/>
          <w:vertAlign w:val="subscript"/>
          <w:lang w:val="en-US"/>
        </w:rPr>
        <w:t>tc</w:t>
      </w:r>
      <w:r w:rsidRPr="00DC798E">
        <w:rPr>
          <w:color w:val="auto"/>
          <w:szCs w:val="28"/>
          <w:lang w:val="en-US"/>
        </w:rPr>
        <w:t xml:space="preserve"> x K</w:t>
      </w:r>
      <w:r w:rsidRPr="00DC798E">
        <w:rPr>
          <w:color w:val="auto"/>
          <w:szCs w:val="28"/>
          <w:vertAlign w:val="subscript"/>
          <w:lang w:val="en-US"/>
        </w:rPr>
        <w:t>l</w:t>
      </w:r>
      <w:r w:rsidR="00E802BF" w:rsidRPr="00DC798E">
        <w:rPr>
          <w:color w:val="auto"/>
          <w:szCs w:val="28"/>
          <w:vertAlign w:val="subscript"/>
          <w:lang w:val="en-US"/>
        </w:rPr>
        <w:t>d</w:t>
      </w:r>
      <w:r w:rsidRPr="00DC798E">
        <w:rPr>
          <w:color w:val="auto"/>
          <w:szCs w:val="28"/>
          <w:vertAlign w:val="superscript"/>
          <w:lang w:val="en-US"/>
        </w:rPr>
        <w:t xml:space="preserve"> </w:t>
      </w:r>
      <w:r w:rsidRPr="00DC798E">
        <w:rPr>
          <w:color w:val="auto"/>
          <w:szCs w:val="28"/>
          <w:lang w:val="en-US"/>
        </w:rPr>
        <w:t>= 1,37 x 2,25 = 3,0825 công.</w:t>
      </w:r>
    </w:p>
    <w:p w14:paraId="5C16DCF6" w14:textId="419BA9EA" w:rsidR="00446837" w:rsidRPr="00DC798E" w:rsidRDefault="00446837" w:rsidP="00DC798E">
      <w:pPr>
        <w:suppressAutoHyphens w:val="0"/>
        <w:spacing w:before="120" w:after="120" w:line="276" w:lineRule="auto"/>
        <w:ind w:firstLine="0"/>
        <w:textDirection w:val="lrTb"/>
        <w:textAlignment w:val="auto"/>
        <w:outlineLvl w:val="9"/>
        <w:rPr>
          <w:b/>
          <w:color w:val="auto"/>
          <w:szCs w:val="28"/>
        </w:rPr>
      </w:pPr>
      <w:r w:rsidRPr="00DC798E">
        <w:rPr>
          <w:rFonts w:eastAsia="Times New Roman" w:cs="Times New Roman"/>
          <w:b/>
          <w:color w:val="auto"/>
          <w:szCs w:val="28"/>
          <w:lang w:val="en-GB"/>
        </w:rPr>
        <w:t>2. Hướng dẫn tính đ</w:t>
      </w:r>
      <w:r w:rsidRPr="00DC798E">
        <w:rPr>
          <w:b/>
          <w:color w:val="auto"/>
          <w:szCs w:val="28"/>
        </w:rPr>
        <w:t>ịnh mức sử dụng thiết bị, dụng cụ</w:t>
      </w:r>
    </w:p>
    <w:p w14:paraId="68985543" w14:textId="56B70D32" w:rsidR="00446837" w:rsidRPr="00DC798E" w:rsidRDefault="00446837" w:rsidP="00DC798E">
      <w:pPr>
        <w:spacing w:before="80" w:after="0" w:line="276" w:lineRule="auto"/>
        <w:rPr>
          <w:color w:val="auto"/>
          <w:szCs w:val="28"/>
          <w:lang w:val="en-US"/>
        </w:rPr>
      </w:pPr>
      <w:r w:rsidRPr="00DC798E">
        <w:rPr>
          <w:color w:val="auto"/>
          <w:szCs w:val="28"/>
          <w:lang w:val="en-US"/>
        </w:rPr>
        <w:t>Công thức tính định mức sử dụng thiết bị, dụng cụ được quy định tại điểm b khoản 1 Điều 5 Thông tư này như sau:</w:t>
      </w:r>
    </w:p>
    <w:p w14:paraId="641821EE" w14:textId="774136A2" w:rsidR="00446837" w:rsidRPr="00DC798E" w:rsidRDefault="00000000" w:rsidP="00DC798E">
      <w:pPr>
        <w:spacing w:before="120" w:after="120" w:line="276" w:lineRule="auto"/>
        <w:ind w:left="720"/>
        <w:rPr>
          <w:color w:val="auto"/>
          <w:szCs w:val="28"/>
          <w:lang w:val="en-US"/>
        </w:rPr>
      </w:pPr>
      <m:oMath>
        <m:sSub>
          <m:sSubPr>
            <m:ctrlPr>
              <w:rPr>
                <w:rFonts w:ascii="Cambria Math" w:hAnsi="Cambria Math"/>
                <w:color w:val="auto"/>
                <w:szCs w:val="28"/>
                <w:lang w:val="en-US"/>
              </w:rPr>
            </m:ctrlPr>
          </m:sSubPr>
          <m:e>
            <m:r>
              <m:rPr>
                <m:sty m:val="p"/>
              </m:rPr>
              <w:rPr>
                <w:rFonts w:ascii="Cambria Math" w:hAnsi="Cambria Math"/>
                <w:color w:val="auto"/>
                <w:szCs w:val="28"/>
                <w:lang w:val="en-US"/>
              </w:rPr>
              <m:t>M</m:t>
            </m:r>
          </m:e>
          <m:sub>
            <m:r>
              <m:rPr>
                <m:sty m:val="p"/>
              </m:rPr>
              <w:rPr>
                <w:rFonts w:ascii="Cambria Math" w:hAnsi="Cambria Math"/>
                <w:color w:val="auto"/>
                <w:szCs w:val="28"/>
                <w:lang w:val="en-US"/>
              </w:rPr>
              <m:t>tbdc</m:t>
            </m:r>
          </m:sub>
        </m:sSub>
      </m:oMath>
      <w:r w:rsidR="00446837" w:rsidRPr="00DC798E">
        <w:rPr>
          <w:color w:val="auto"/>
          <w:szCs w:val="28"/>
          <w:lang w:val="en-US"/>
        </w:rPr>
        <w:t>=</w:t>
      </w:r>
      <m:oMath>
        <m:d>
          <m:dPr>
            <m:ctrlPr>
              <w:rPr>
                <w:rFonts w:ascii="Cambria Math" w:hAnsi="Cambria Math"/>
                <w:color w:val="auto"/>
                <w:szCs w:val="28"/>
                <w:lang w:val="en-US"/>
              </w:rPr>
            </m:ctrlPr>
          </m:dPr>
          <m:e>
            <m:f>
              <m:fPr>
                <m:ctrlPr>
                  <w:rPr>
                    <w:rFonts w:ascii="Cambria Math" w:hAnsi="Cambria Math"/>
                    <w:color w:val="auto"/>
                    <w:szCs w:val="28"/>
                    <w:lang w:val="en-US"/>
                  </w:rPr>
                </m:ctrlPr>
              </m:fPr>
              <m:num>
                <m:sSub>
                  <m:sSubPr>
                    <m:ctrlPr>
                      <w:rPr>
                        <w:rFonts w:ascii="Cambria Math" w:hAnsi="Cambria Math"/>
                        <w:color w:val="auto"/>
                        <w:szCs w:val="28"/>
                        <w:lang w:val="en-US"/>
                      </w:rPr>
                    </m:ctrlPr>
                  </m:sSubPr>
                  <m:e>
                    <m:r>
                      <m:rPr>
                        <m:sty m:val="p"/>
                      </m:rPr>
                      <w:rPr>
                        <w:rFonts w:ascii="Cambria Math" w:hAnsi="Cambria Math"/>
                        <w:color w:val="auto"/>
                        <w:szCs w:val="28"/>
                        <w:lang w:val="en-US"/>
                      </w:rPr>
                      <m:t>N</m:t>
                    </m:r>
                  </m:e>
                  <m:sub>
                    <m:r>
                      <m:rPr>
                        <m:sty m:val="p"/>
                      </m:rPr>
                      <w:rPr>
                        <w:rFonts w:ascii="Cambria Math" w:hAnsi="Cambria Math"/>
                        <w:color w:val="auto"/>
                        <w:szCs w:val="28"/>
                        <w:lang w:val="en-US"/>
                      </w:rPr>
                      <m:t>tbdc</m:t>
                    </m:r>
                  </m:sub>
                </m:sSub>
                <m:r>
                  <m:rPr>
                    <m:sty m:val="p"/>
                  </m:rPr>
                  <w:rPr>
                    <w:rFonts w:ascii="Cambria Math" w:hAnsi="Cambria Math"/>
                    <w:color w:val="auto"/>
                    <w:szCs w:val="28"/>
                    <w:lang w:val="en-US"/>
                  </w:rPr>
                  <m:t xml:space="preserve"> x 12/</m:t>
                </m:r>
                <m:sSub>
                  <m:sSubPr>
                    <m:ctrlPr>
                      <w:rPr>
                        <w:rFonts w:ascii="Cambria Math" w:hAnsi="Cambria Math"/>
                        <w:color w:val="auto"/>
                        <w:szCs w:val="28"/>
                        <w:lang w:val="en-US"/>
                      </w:rPr>
                    </m:ctrlPr>
                  </m:sSubPr>
                  <m:e>
                    <m:r>
                      <m:rPr>
                        <m:sty m:val="p"/>
                      </m:rPr>
                      <w:rPr>
                        <w:rFonts w:ascii="Cambria Math" w:hAnsi="Cambria Math"/>
                        <w:color w:val="auto"/>
                        <w:szCs w:val="28"/>
                        <w:lang w:val="en-US"/>
                      </w:rPr>
                      <m:t>THSD</m:t>
                    </m:r>
                  </m:e>
                  <m:sub>
                    <m:r>
                      <m:rPr>
                        <m:sty m:val="p"/>
                      </m:rPr>
                      <w:rPr>
                        <w:rFonts w:ascii="Cambria Math" w:hAnsi="Cambria Math"/>
                        <w:color w:val="auto"/>
                        <w:szCs w:val="28"/>
                        <w:lang w:val="en-US"/>
                      </w:rPr>
                      <m:t>tbdc</m:t>
                    </m:r>
                  </m:sub>
                </m:sSub>
                <m:r>
                  <m:rPr>
                    <m:sty m:val="p"/>
                  </m:rPr>
                  <w:rPr>
                    <w:rFonts w:ascii="Cambria Math" w:hAnsi="Cambria Math"/>
                    <w:color w:val="auto"/>
                    <w:szCs w:val="28"/>
                    <w:lang w:val="en-US"/>
                  </w:rPr>
                  <m:t xml:space="preserve"> </m:t>
                </m:r>
              </m:num>
              <m:den>
                <m:r>
                  <m:rPr>
                    <m:sty m:val="p"/>
                  </m:rPr>
                  <w:rPr>
                    <w:rFonts w:ascii="Cambria Math" w:hAnsi="Cambria Math"/>
                    <w:color w:val="auto"/>
                    <w:szCs w:val="28"/>
                    <w:lang w:val="en-US"/>
                  </w:rPr>
                  <m:t xml:space="preserve">8 x </m:t>
                </m:r>
                <m:sSub>
                  <m:sSubPr>
                    <m:ctrlPr>
                      <w:rPr>
                        <w:rFonts w:ascii="Cambria Math" w:hAnsi="Cambria Math"/>
                        <w:color w:val="auto"/>
                        <w:szCs w:val="28"/>
                        <w:lang w:val="en-US"/>
                      </w:rPr>
                    </m:ctrlPr>
                  </m:sSubPr>
                  <m:e>
                    <m:r>
                      <m:rPr>
                        <m:sty m:val="p"/>
                      </m:rPr>
                      <w:rPr>
                        <w:rFonts w:ascii="Cambria Math" w:hAnsi="Cambria Math"/>
                        <w:color w:val="auto"/>
                        <w:szCs w:val="28"/>
                        <w:lang w:val="en-US"/>
                      </w:rPr>
                      <m:t>Ca</m:t>
                    </m:r>
                  </m:e>
                  <m:sub>
                    <m:r>
                      <m:rPr>
                        <m:sty m:val="p"/>
                      </m:rPr>
                      <w:rPr>
                        <w:rFonts w:ascii="Cambria Math" w:hAnsi="Cambria Math"/>
                        <w:color w:val="auto"/>
                        <w:szCs w:val="28"/>
                        <w:lang w:val="en-US"/>
                      </w:rPr>
                      <m:t>tbdc</m:t>
                    </m:r>
                  </m:sub>
                </m:sSub>
              </m:den>
            </m:f>
          </m:e>
        </m:d>
        <m:r>
          <m:rPr>
            <m:sty m:val="p"/>
          </m:rPr>
          <w:rPr>
            <w:rFonts w:ascii="Cambria Math" w:hAnsi="Cambria Math"/>
            <w:color w:val="auto"/>
            <w:szCs w:val="28"/>
            <w:lang w:val="en-US"/>
          </w:rPr>
          <m:t>x</m:t>
        </m:r>
        <m:sSub>
          <m:sSubPr>
            <m:ctrlPr>
              <w:rPr>
                <w:rFonts w:ascii="Cambria Math" w:hAnsi="Cambria Math"/>
                <w:color w:val="auto"/>
                <w:szCs w:val="28"/>
                <w:lang w:val="en-US"/>
              </w:rPr>
            </m:ctrlPr>
          </m:sSubPr>
          <m:e>
            <m:r>
              <m:rPr>
                <m:sty m:val="p"/>
              </m:rPr>
              <w:rPr>
                <w:rFonts w:ascii="Cambria Math" w:hAnsi="Cambria Math"/>
                <w:color w:val="auto"/>
                <w:szCs w:val="28"/>
                <w:lang w:val="en-US"/>
              </w:rPr>
              <m:t>T</m:t>
            </m:r>
          </m:e>
          <m:sub>
            <m:r>
              <m:rPr>
                <m:sty m:val="p"/>
              </m:rPr>
              <w:rPr>
                <w:rFonts w:ascii="Cambria Math" w:hAnsi="Cambria Math"/>
                <w:color w:val="auto"/>
                <w:szCs w:val="28"/>
                <w:lang w:val="en-US"/>
              </w:rPr>
              <m:t>tbdc</m:t>
            </m:r>
          </m:sub>
        </m:sSub>
      </m:oMath>
      <w:r w:rsidR="00446837" w:rsidRPr="00DC798E">
        <w:rPr>
          <w:color w:val="auto"/>
          <w:szCs w:val="28"/>
          <w:lang w:val="en-US"/>
        </w:rPr>
        <w:t xml:space="preserve"> </w:t>
      </w:r>
      <w:r w:rsidR="00446837" w:rsidRPr="00DC798E">
        <w:rPr>
          <w:color w:val="auto"/>
          <w:szCs w:val="28"/>
          <w:lang w:val="en-US"/>
        </w:rPr>
        <w:tab/>
      </w:r>
      <w:r w:rsidR="00446837" w:rsidRPr="00DC798E">
        <w:rPr>
          <w:color w:val="auto"/>
          <w:szCs w:val="28"/>
          <w:lang w:val="en-US"/>
        </w:rPr>
        <w:tab/>
      </w:r>
      <w:r w:rsidR="00446837" w:rsidRPr="00DC798E">
        <w:rPr>
          <w:color w:val="auto"/>
          <w:szCs w:val="28"/>
          <w:lang w:val="en-US"/>
        </w:rPr>
        <w:tab/>
      </w:r>
      <w:r w:rsidR="00130313" w:rsidRPr="00DC798E">
        <w:rPr>
          <w:color w:val="auto"/>
          <w:szCs w:val="28"/>
          <w:lang w:val="en-US"/>
        </w:rPr>
        <w:tab/>
        <w:t>(2)</w:t>
      </w:r>
      <w:r w:rsidR="00446837" w:rsidRPr="00DC798E">
        <w:rPr>
          <w:color w:val="auto"/>
          <w:szCs w:val="28"/>
          <w:lang w:val="en-US"/>
        </w:rPr>
        <w:tab/>
      </w:r>
    </w:p>
    <w:p w14:paraId="141A8DFD" w14:textId="77777777" w:rsidR="00446837" w:rsidRPr="00DC798E" w:rsidRDefault="00446837" w:rsidP="00DC798E">
      <w:pPr>
        <w:spacing w:after="0" w:line="276" w:lineRule="auto"/>
        <w:rPr>
          <w:color w:val="auto"/>
          <w:szCs w:val="28"/>
          <w:lang w:val="en-US"/>
        </w:rPr>
      </w:pPr>
      <w:r w:rsidRPr="00DC798E">
        <w:rPr>
          <w:color w:val="auto"/>
          <w:szCs w:val="28"/>
          <w:lang w:val="en-US"/>
        </w:rPr>
        <w:t xml:space="preserve">Trong đó: </w:t>
      </w:r>
    </w:p>
    <w:p w14:paraId="641F7113" w14:textId="77777777" w:rsidR="00446837" w:rsidRPr="00DC798E" w:rsidRDefault="00446837" w:rsidP="00DC798E">
      <w:pPr>
        <w:spacing w:after="0" w:line="276" w:lineRule="auto"/>
        <w:rPr>
          <w:color w:val="auto"/>
          <w:szCs w:val="28"/>
          <w:lang w:val="en-US"/>
        </w:rPr>
      </w:pPr>
      <w:r w:rsidRPr="00DC798E">
        <w:rPr>
          <w:color w:val="auto"/>
          <w:szCs w:val="28"/>
          <w:lang w:val="en-US"/>
        </w:rPr>
        <w:t>M</w:t>
      </w:r>
      <w:r w:rsidRPr="00DC798E">
        <w:rPr>
          <w:color w:val="auto"/>
          <w:szCs w:val="28"/>
          <w:vertAlign w:val="subscript"/>
          <w:lang w:val="en-US"/>
        </w:rPr>
        <w:t>tbdc</w:t>
      </w:r>
      <w:r w:rsidRPr="00DC798E">
        <w:rPr>
          <w:color w:val="auto"/>
          <w:szCs w:val="28"/>
          <w:lang w:val="en-US"/>
        </w:rPr>
        <w:t xml:space="preserve"> là định mức sử dụng thiết bị, dụng cụ</w:t>
      </w:r>
      <w:r w:rsidRPr="00DC798E">
        <w:rPr>
          <w:color w:val="auto"/>
          <w:szCs w:val="28"/>
          <w:lang w:val="vi-VN"/>
        </w:rPr>
        <w:t xml:space="preserve"> tính cho 01 bản tin dự báo, cảnh báo khí tượng thủy văn</w:t>
      </w:r>
      <w:r w:rsidRPr="00DC798E">
        <w:rPr>
          <w:color w:val="auto"/>
          <w:szCs w:val="28"/>
          <w:lang w:val="en-US"/>
        </w:rPr>
        <w:t>.</w:t>
      </w:r>
    </w:p>
    <w:p w14:paraId="2541CB95" w14:textId="17D22DB7" w:rsidR="00446837" w:rsidRPr="00DC798E" w:rsidRDefault="00446837" w:rsidP="00DC798E">
      <w:pPr>
        <w:spacing w:after="0" w:line="276" w:lineRule="auto"/>
        <w:rPr>
          <w:color w:val="auto"/>
          <w:szCs w:val="28"/>
          <w:lang w:val="en-US"/>
        </w:rPr>
      </w:pPr>
      <w:r w:rsidRPr="00DC798E">
        <w:rPr>
          <w:color w:val="auto"/>
          <w:szCs w:val="28"/>
          <w:lang w:val="en-US"/>
        </w:rPr>
        <w:t>N</w:t>
      </w:r>
      <w:r w:rsidRPr="00DC798E">
        <w:rPr>
          <w:color w:val="auto"/>
          <w:szCs w:val="28"/>
          <w:vertAlign w:val="subscript"/>
          <w:lang w:val="en-US"/>
        </w:rPr>
        <w:t>tbdc</w:t>
      </w:r>
      <w:r w:rsidRPr="00DC798E">
        <w:rPr>
          <w:color w:val="auto"/>
          <w:szCs w:val="28"/>
          <w:lang w:val="en-US"/>
        </w:rPr>
        <w:t xml:space="preserve"> là số lượng thiết bị, dụng cụ tính theo định biên lao động thực hiện dự báo, cảnh báo khí tượng thủy văn.</w:t>
      </w:r>
    </w:p>
    <w:p w14:paraId="682BD942" w14:textId="778AE885" w:rsidR="00446837" w:rsidRPr="00DC798E" w:rsidRDefault="00446837" w:rsidP="00DC798E">
      <w:pPr>
        <w:spacing w:after="0" w:line="276" w:lineRule="auto"/>
        <w:rPr>
          <w:color w:val="auto"/>
          <w:szCs w:val="28"/>
          <w:lang w:val="en-US"/>
        </w:rPr>
      </w:pPr>
      <w:r w:rsidRPr="00DC798E">
        <w:rPr>
          <w:color w:val="auto"/>
          <w:szCs w:val="28"/>
          <w:lang w:val="en-US"/>
        </w:rPr>
        <w:t>THSD</w:t>
      </w:r>
      <w:r w:rsidRPr="00DC798E">
        <w:rPr>
          <w:color w:val="auto"/>
          <w:szCs w:val="28"/>
          <w:vertAlign w:val="subscript"/>
          <w:lang w:val="en-US"/>
        </w:rPr>
        <w:t>tbdc</w:t>
      </w:r>
      <w:r w:rsidRPr="00DC798E">
        <w:rPr>
          <w:color w:val="auto"/>
          <w:szCs w:val="28"/>
          <w:lang w:val="en-US"/>
        </w:rPr>
        <w:t xml:space="preserve"> là thời hạn sử dụng thiết bị, dụng cụ (tính theo tháng) thực hiện dự báo, cảnh báo khí tượng thủy văn. </w:t>
      </w:r>
    </w:p>
    <w:p w14:paraId="753AB9C6" w14:textId="27073BC4" w:rsidR="00446837" w:rsidRPr="00DC798E" w:rsidRDefault="00446837" w:rsidP="00DC798E">
      <w:pPr>
        <w:spacing w:after="0" w:line="276" w:lineRule="auto"/>
        <w:rPr>
          <w:color w:val="auto"/>
          <w:szCs w:val="28"/>
          <w:lang w:val="en-US"/>
        </w:rPr>
      </w:pPr>
      <w:r w:rsidRPr="00DC798E">
        <w:rPr>
          <w:color w:val="auto"/>
          <w:szCs w:val="28"/>
          <w:lang w:val="en-US"/>
        </w:rPr>
        <w:t>Ca</w:t>
      </w:r>
      <w:r w:rsidRPr="00DC798E">
        <w:rPr>
          <w:color w:val="auto"/>
          <w:szCs w:val="28"/>
          <w:vertAlign w:val="subscript"/>
          <w:lang w:val="en-US"/>
        </w:rPr>
        <w:t>tbdc</w:t>
      </w:r>
      <w:r w:rsidRPr="00DC798E">
        <w:rPr>
          <w:color w:val="auto"/>
          <w:szCs w:val="28"/>
          <w:lang w:val="en-US"/>
        </w:rPr>
        <w:t xml:space="preserve"> là số ca sử dụng thiết bị, dụng cụ trong 01 năm và bằng 500 ca/năm.</w:t>
      </w:r>
    </w:p>
    <w:p w14:paraId="68F5EA59" w14:textId="4861AC70" w:rsidR="00446837" w:rsidRPr="00DC798E" w:rsidRDefault="00446837" w:rsidP="00DC798E">
      <w:pPr>
        <w:spacing w:after="0" w:line="276" w:lineRule="auto"/>
        <w:rPr>
          <w:color w:val="auto"/>
          <w:szCs w:val="28"/>
          <w:lang w:val="en-US"/>
        </w:rPr>
      </w:pPr>
      <w:r w:rsidRPr="00DC798E">
        <w:rPr>
          <w:color w:val="auto"/>
          <w:szCs w:val="28"/>
          <w:lang w:val="en-US"/>
        </w:rPr>
        <w:t>T</w:t>
      </w:r>
      <w:r w:rsidRPr="00DC798E">
        <w:rPr>
          <w:color w:val="auto"/>
          <w:szCs w:val="28"/>
          <w:vertAlign w:val="subscript"/>
          <w:lang w:val="en-US"/>
        </w:rPr>
        <w:t>tbdc</w:t>
      </w:r>
      <w:r w:rsidRPr="00DC798E">
        <w:rPr>
          <w:color w:val="auto"/>
          <w:szCs w:val="28"/>
          <w:lang w:val="en-US"/>
        </w:rPr>
        <w:t xml:space="preserve"> là thời gian (giờ) sử dụng thiết bị </w:t>
      </w:r>
      <w:r w:rsidR="00130313" w:rsidRPr="00DC798E">
        <w:rPr>
          <w:color w:val="auto"/>
          <w:szCs w:val="28"/>
          <w:lang w:val="en-US"/>
        </w:rPr>
        <w:t xml:space="preserve">trong điều kiện chuẩn </w:t>
      </w:r>
      <w:r w:rsidRPr="00DC798E">
        <w:rPr>
          <w:color w:val="auto"/>
          <w:szCs w:val="28"/>
          <w:lang w:val="en-US"/>
        </w:rPr>
        <w:t>để hoàn thành 01 bản tin dự báo, cảnh báo khí tượng thủy văn.</w:t>
      </w:r>
    </w:p>
    <w:p w14:paraId="3060DB92" w14:textId="656B83C1" w:rsidR="00446837" w:rsidRPr="00DC798E" w:rsidRDefault="00446837" w:rsidP="00DC798E">
      <w:pPr>
        <w:spacing w:after="0" w:line="276" w:lineRule="auto"/>
        <w:rPr>
          <w:color w:val="auto"/>
          <w:szCs w:val="28"/>
          <w:lang w:val="en-US"/>
        </w:rPr>
      </w:pPr>
      <w:r w:rsidRPr="00DC798E">
        <w:rPr>
          <w:color w:val="auto"/>
          <w:szCs w:val="28"/>
          <w:lang w:val="en-US"/>
        </w:rPr>
        <w:t>Ví dụ: Tính toán định mức sử dụng thiết bị</w:t>
      </w:r>
      <w:r w:rsidR="00E802BF" w:rsidRPr="00DC798E">
        <w:rPr>
          <w:color w:val="auto"/>
          <w:szCs w:val="28"/>
          <w:lang w:val="en-US"/>
        </w:rPr>
        <w:t xml:space="preserve">, dụng cụ </w:t>
      </w:r>
      <w:r w:rsidRPr="00DC798E">
        <w:rPr>
          <w:color w:val="auto"/>
          <w:szCs w:val="28"/>
          <w:lang w:val="en-US"/>
        </w:rPr>
        <w:t>dự báo, cảnh báo hải văn thời hạn ngắn</w:t>
      </w:r>
      <w:r w:rsidR="00E802BF" w:rsidRPr="00DC798E">
        <w:rPr>
          <w:color w:val="auto"/>
          <w:szCs w:val="28"/>
          <w:lang w:val="en-US"/>
        </w:rPr>
        <w:t xml:space="preserve"> theo các danh mục thiết bị, dụng cụ sau:</w:t>
      </w:r>
    </w:p>
    <w:p w14:paraId="7EFA6335" w14:textId="73D2C3A9" w:rsidR="00027777" w:rsidRPr="00DC798E" w:rsidRDefault="00027777" w:rsidP="00DC798E">
      <w:pPr>
        <w:spacing w:after="0" w:line="276" w:lineRule="auto"/>
        <w:ind w:firstLine="0"/>
        <w:jc w:val="center"/>
        <w:rPr>
          <w:color w:val="auto"/>
          <w:szCs w:val="28"/>
          <w:lang w:val="en-US"/>
        </w:rPr>
      </w:pPr>
      <w:r w:rsidRPr="00DC798E">
        <w:rPr>
          <w:b/>
          <w:color w:val="auto"/>
          <w:szCs w:val="28"/>
          <w:lang w:val="en-US"/>
        </w:rPr>
        <w:t xml:space="preserve">Bảng 1. </w:t>
      </w:r>
      <w:r w:rsidRPr="00DC798E">
        <w:rPr>
          <w:color w:val="auto"/>
          <w:szCs w:val="28"/>
          <w:lang w:val="en-US"/>
        </w:rPr>
        <w:t>Ví dụ danh mục sử dụng thiết bị dự báo, cảnh báo hải văn thời hạn ngắn</w:t>
      </w:r>
    </w:p>
    <w:tbl>
      <w:tblPr>
        <w:tblStyle w:val="TableGrid"/>
        <w:tblW w:w="0" w:type="auto"/>
        <w:tblInd w:w="137" w:type="dxa"/>
        <w:tblLook w:val="04A0" w:firstRow="1" w:lastRow="0" w:firstColumn="1" w:lastColumn="0" w:noHBand="0" w:noVBand="1"/>
      </w:tblPr>
      <w:tblGrid>
        <w:gridCol w:w="587"/>
        <w:gridCol w:w="3673"/>
        <w:gridCol w:w="1133"/>
        <w:gridCol w:w="1415"/>
        <w:gridCol w:w="2117"/>
      </w:tblGrid>
      <w:tr w:rsidR="00E802BF" w:rsidRPr="00DC798E" w14:paraId="2938E6C1" w14:textId="77777777" w:rsidTr="00021802">
        <w:tc>
          <w:tcPr>
            <w:tcW w:w="567" w:type="dxa"/>
            <w:vAlign w:val="center"/>
          </w:tcPr>
          <w:p w14:paraId="5C151B03" w14:textId="60E00449"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TT</w:t>
            </w:r>
          </w:p>
        </w:tc>
        <w:tc>
          <w:tcPr>
            <w:tcW w:w="3686" w:type="dxa"/>
            <w:vAlign w:val="center"/>
          </w:tcPr>
          <w:p w14:paraId="30BA2093" w14:textId="6933455C"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Danh mục thiết bị, dụng cụ</w:t>
            </w:r>
          </w:p>
        </w:tc>
        <w:tc>
          <w:tcPr>
            <w:tcW w:w="1134" w:type="dxa"/>
            <w:vAlign w:val="center"/>
          </w:tcPr>
          <w:p w14:paraId="6F80831D" w14:textId="6EF8C8B7"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ĐVT</w:t>
            </w:r>
          </w:p>
        </w:tc>
        <w:tc>
          <w:tcPr>
            <w:tcW w:w="1417" w:type="dxa"/>
            <w:vAlign w:val="center"/>
          </w:tcPr>
          <w:p w14:paraId="3032D5F7" w14:textId="7A4378B4"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Số lượng</w:t>
            </w:r>
          </w:p>
        </w:tc>
        <w:tc>
          <w:tcPr>
            <w:tcW w:w="2121" w:type="dxa"/>
            <w:vAlign w:val="center"/>
          </w:tcPr>
          <w:p w14:paraId="08F9CE09" w14:textId="3544A969"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Thời hạn</w:t>
            </w:r>
          </w:p>
          <w:p w14:paraId="294723E6" w14:textId="7261E97C"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sử dụng (tháng)</w:t>
            </w:r>
          </w:p>
        </w:tc>
      </w:tr>
      <w:tr w:rsidR="00E802BF" w:rsidRPr="00DC798E" w14:paraId="024AE4C3" w14:textId="77777777" w:rsidTr="00021802">
        <w:tc>
          <w:tcPr>
            <w:tcW w:w="567" w:type="dxa"/>
          </w:tcPr>
          <w:p w14:paraId="06F9366F" w14:textId="7AFB5059"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I</w:t>
            </w:r>
          </w:p>
        </w:tc>
        <w:tc>
          <w:tcPr>
            <w:tcW w:w="3686" w:type="dxa"/>
          </w:tcPr>
          <w:p w14:paraId="21A9FC45" w14:textId="5A667611" w:rsidR="00E802BF" w:rsidRPr="00DC798E" w:rsidRDefault="00E802BF" w:rsidP="00DC798E">
            <w:pPr>
              <w:spacing w:after="0" w:line="240" w:lineRule="auto"/>
              <w:ind w:left="0" w:hanging="3"/>
              <w:rPr>
                <w:b/>
                <w:color w:val="auto"/>
                <w:szCs w:val="28"/>
                <w:lang w:val="en-US"/>
              </w:rPr>
            </w:pPr>
            <w:r w:rsidRPr="00DC798E">
              <w:rPr>
                <w:b/>
                <w:color w:val="auto"/>
                <w:szCs w:val="28"/>
                <w:lang w:val="en-US"/>
              </w:rPr>
              <w:t>Danh mục thiết bị</w:t>
            </w:r>
          </w:p>
        </w:tc>
        <w:tc>
          <w:tcPr>
            <w:tcW w:w="1134" w:type="dxa"/>
          </w:tcPr>
          <w:p w14:paraId="113FA289" w14:textId="77777777" w:rsidR="00E802BF" w:rsidRPr="00DC798E" w:rsidRDefault="00E802BF" w:rsidP="00DC798E">
            <w:pPr>
              <w:spacing w:after="0" w:line="240" w:lineRule="auto"/>
              <w:ind w:left="0" w:hanging="3"/>
              <w:jc w:val="center"/>
              <w:rPr>
                <w:b/>
                <w:color w:val="auto"/>
                <w:szCs w:val="28"/>
                <w:lang w:val="en-US"/>
              </w:rPr>
            </w:pPr>
          </w:p>
        </w:tc>
        <w:tc>
          <w:tcPr>
            <w:tcW w:w="1417" w:type="dxa"/>
          </w:tcPr>
          <w:p w14:paraId="514B0F7A" w14:textId="77777777" w:rsidR="00E802BF" w:rsidRPr="00DC798E" w:rsidRDefault="00E802BF" w:rsidP="00DC798E">
            <w:pPr>
              <w:spacing w:after="0" w:line="240" w:lineRule="auto"/>
              <w:ind w:left="0" w:hanging="3"/>
              <w:jc w:val="center"/>
              <w:rPr>
                <w:b/>
                <w:color w:val="auto"/>
                <w:szCs w:val="28"/>
                <w:lang w:val="en-US"/>
              </w:rPr>
            </w:pPr>
          </w:p>
        </w:tc>
        <w:tc>
          <w:tcPr>
            <w:tcW w:w="2121" w:type="dxa"/>
          </w:tcPr>
          <w:p w14:paraId="479D8D84" w14:textId="77777777" w:rsidR="00E802BF" w:rsidRPr="00DC798E" w:rsidRDefault="00E802BF" w:rsidP="00DC798E">
            <w:pPr>
              <w:spacing w:after="0" w:line="240" w:lineRule="auto"/>
              <w:ind w:left="0" w:hanging="3"/>
              <w:jc w:val="center"/>
              <w:rPr>
                <w:b/>
                <w:color w:val="auto"/>
                <w:szCs w:val="28"/>
                <w:lang w:val="en-US"/>
              </w:rPr>
            </w:pPr>
          </w:p>
        </w:tc>
      </w:tr>
      <w:tr w:rsidR="00E802BF" w:rsidRPr="00DC798E" w14:paraId="0CAD38BC" w14:textId="77777777" w:rsidTr="00021802">
        <w:tc>
          <w:tcPr>
            <w:tcW w:w="567" w:type="dxa"/>
          </w:tcPr>
          <w:p w14:paraId="0E36BE39" w14:textId="706B85F0"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1</w:t>
            </w:r>
          </w:p>
        </w:tc>
        <w:tc>
          <w:tcPr>
            <w:tcW w:w="3686" w:type="dxa"/>
          </w:tcPr>
          <w:p w14:paraId="652C38B8" w14:textId="3CB720E4" w:rsidR="00E802BF" w:rsidRPr="00DC798E" w:rsidRDefault="00E802BF" w:rsidP="00DC798E">
            <w:pPr>
              <w:spacing w:after="0" w:line="240" w:lineRule="auto"/>
              <w:ind w:left="0" w:hanging="3"/>
              <w:rPr>
                <w:color w:val="auto"/>
                <w:szCs w:val="28"/>
                <w:lang w:val="en-US"/>
              </w:rPr>
            </w:pPr>
            <w:r w:rsidRPr="00DC798E">
              <w:rPr>
                <w:color w:val="auto"/>
                <w:szCs w:val="28"/>
                <w:lang w:val="en-US"/>
              </w:rPr>
              <w:t>Máy tính để bàn</w:t>
            </w:r>
          </w:p>
        </w:tc>
        <w:tc>
          <w:tcPr>
            <w:tcW w:w="1134" w:type="dxa"/>
          </w:tcPr>
          <w:p w14:paraId="6C88DB89" w14:textId="6B55DB54"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Bộ</w:t>
            </w:r>
          </w:p>
        </w:tc>
        <w:tc>
          <w:tcPr>
            <w:tcW w:w="1417" w:type="dxa"/>
          </w:tcPr>
          <w:p w14:paraId="595AF7CD" w14:textId="0AA877F3"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2</w:t>
            </w:r>
          </w:p>
        </w:tc>
        <w:tc>
          <w:tcPr>
            <w:tcW w:w="2121" w:type="dxa"/>
          </w:tcPr>
          <w:p w14:paraId="11E15602" w14:textId="4EC5C665"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60</w:t>
            </w:r>
          </w:p>
        </w:tc>
      </w:tr>
      <w:tr w:rsidR="00E802BF" w:rsidRPr="00DC798E" w14:paraId="5361900C" w14:textId="77777777" w:rsidTr="00021802">
        <w:tc>
          <w:tcPr>
            <w:tcW w:w="567" w:type="dxa"/>
          </w:tcPr>
          <w:p w14:paraId="6C664C00" w14:textId="67FE3581"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2</w:t>
            </w:r>
          </w:p>
        </w:tc>
        <w:tc>
          <w:tcPr>
            <w:tcW w:w="3686" w:type="dxa"/>
          </w:tcPr>
          <w:p w14:paraId="2B7E95AF" w14:textId="30ABCECA" w:rsidR="00E802BF" w:rsidRPr="00DC798E" w:rsidRDefault="00E802BF" w:rsidP="00DC798E">
            <w:pPr>
              <w:spacing w:after="0" w:line="240" w:lineRule="auto"/>
              <w:ind w:left="0" w:hanging="3"/>
              <w:rPr>
                <w:color w:val="auto"/>
                <w:szCs w:val="28"/>
                <w:lang w:val="en-US"/>
              </w:rPr>
            </w:pPr>
            <w:r w:rsidRPr="00DC798E">
              <w:rPr>
                <w:color w:val="auto"/>
                <w:szCs w:val="28"/>
                <w:lang w:val="en-US"/>
              </w:rPr>
              <w:t>Máy in</w:t>
            </w:r>
          </w:p>
        </w:tc>
        <w:tc>
          <w:tcPr>
            <w:tcW w:w="1134" w:type="dxa"/>
          </w:tcPr>
          <w:p w14:paraId="324133D1" w14:textId="2F8133AE"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Bộ</w:t>
            </w:r>
          </w:p>
        </w:tc>
        <w:tc>
          <w:tcPr>
            <w:tcW w:w="1417" w:type="dxa"/>
          </w:tcPr>
          <w:p w14:paraId="0A6D9938" w14:textId="7C0E61AB"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1</w:t>
            </w:r>
          </w:p>
        </w:tc>
        <w:tc>
          <w:tcPr>
            <w:tcW w:w="2121" w:type="dxa"/>
          </w:tcPr>
          <w:p w14:paraId="299BA6FA" w14:textId="1458F27A"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60</w:t>
            </w:r>
          </w:p>
        </w:tc>
      </w:tr>
      <w:tr w:rsidR="00E802BF" w:rsidRPr="00DC798E" w14:paraId="41DF3515" w14:textId="77777777" w:rsidTr="00021802">
        <w:tc>
          <w:tcPr>
            <w:tcW w:w="567" w:type="dxa"/>
          </w:tcPr>
          <w:p w14:paraId="71FD0798" w14:textId="2B0441BE" w:rsidR="00E802BF" w:rsidRPr="00DC798E" w:rsidRDefault="00E802BF" w:rsidP="00DC798E">
            <w:pPr>
              <w:spacing w:after="0" w:line="240" w:lineRule="auto"/>
              <w:ind w:left="0" w:hanging="3"/>
              <w:jc w:val="center"/>
              <w:rPr>
                <w:b/>
                <w:color w:val="auto"/>
                <w:szCs w:val="28"/>
                <w:lang w:val="en-US"/>
              </w:rPr>
            </w:pPr>
            <w:r w:rsidRPr="00DC798E">
              <w:rPr>
                <w:b/>
                <w:color w:val="auto"/>
                <w:szCs w:val="28"/>
                <w:lang w:val="en-US"/>
              </w:rPr>
              <w:t>II</w:t>
            </w:r>
          </w:p>
        </w:tc>
        <w:tc>
          <w:tcPr>
            <w:tcW w:w="3686" w:type="dxa"/>
          </w:tcPr>
          <w:p w14:paraId="131948E9" w14:textId="6DF6EE25" w:rsidR="00E802BF" w:rsidRPr="00DC798E" w:rsidRDefault="00E802BF" w:rsidP="00DC798E">
            <w:pPr>
              <w:spacing w:after="0" w:line="240" w:lineRule="auto"/>
              <w:ind w:left="0" w:hanging="3"/>
              <w:rPr>
                <w:b/>
                <w:color w:val="auto"/>
                <w:szCs w:val="28"/>
                <w:lang w:val="en-US"/>
              </w:rPr>
            </w:pPr>
            <w:r w:rsidRPr="00DC798E">
              <w:rPr>
                <w:b/>
                <w:color w:val="auto"/>
                <w:szCs w:val="28"/>
                <w:lang w:val="en-US"/>
              </w:rPr>
              <w:t>Danh mục dụng cụ</w:t>
            </w:r>
          </w:p>
        </w:tc>
        <w:tc>
          <w:tcPr>
            <w:tcW w:w="1134" w:type="dxa"/>
          </w:tcPr>
          <w:p w14:paraId="4C0EBB55" w14:textId="77777777" w:rsidR="00E802BF" w:rsidRPr="00DC798E" w:rsidRDefault="00E802BF" w:rsidP="00DC798E">
            <w:pPr>
              <w:spacing w:after="0" w:line="240" w:lineRule="auto"/>
              <w:ind w:left="0" w:hanging="3"/>
              <w:jc w:val="center"/>
              <w:rPr>
                <w:b/>
                <w:color w:val="auto"/>
                <w:szCs w:val="28"/>
                <w:lang w:val="en-US"/>
              </w:rPr>
            </w:pPr>
          </w:p>
        </w:tc>
        <w:tc>
          <w:tcPr>
            <w:tcW w:w="1417" w:type="dxa"/>
          </w:tcPr>
          <w:p w14:paraId="6C35778E" w14:textId="77777777" w:rsidR="00E802BF" w:rsidRPr="00DC798E" w:rsidRDefault="00E802BF" w:rsidP="00DC798E">
            <w:pPr>
              <w:spacing w:after="0" w:line="240" w:lineRule="auto"/>
              <w:ind w:left="0" w:hanging="3"/>
              <w:jc w:val="center"/>
              <w:rPr>
                <w:b/>
                <w:color w:val="auto"/>
                <w:szCs w:val="28"/>
                <w:lang w:val="en-US"/>
              </w:rPr>
            </w:pPr>
          </w:p>
        </w:tc>
        <w:tc>
          <w:tcPr>
            <w:tcW w:w="2121" w:type="dxa"/>
          </w:tcPr>
          <w:p w14:paraId="5A386DF5" w14:textId="77777777" w:rsidR="00E802BF" w:rsidRPr="00DC798E" w:rsidRDefault="00E802BF" w:rsidP="00DC798E">
            <w:pPr>
              <w:spacing w:after="0" w:line="240" w:lineRule="auto"/>
              <w:ind w:left="0" w:hanging="3"/>
              <w:jc w:val="center"/>
              <w:rPr>
                <w:b/>
                <w:color w:val="auto"/>
                <w:szCs w:val="28"/>
                <w:lang w:val="en-US"/>
              </w:rPr>
            </w:pPr>
          </w:p>
        </w:tc>
      </w:tr>
      <w:tr w:rsidR="00E802BF" w:rsidRPr="00DC798E" w14:paraId="548DF395" w14:textId="77777777" w:rsidTr="00021802">
        <w:tc>
          <w:tcPr>
            <w:tcW w:w="567" w:type="dxa"/>
          </w:tcPr>
          <w:p w14:paraId="7906E529" w14:textId="1E5796AB" w:rsidR="00E802BF" w:rsidRPr="00DC798E" w:rsidRDefault="00E802BF" w:rsidP="00DC798E">
            <w:pPr>
              <w:spacing w:after="0" w:line="240" w:lineRule="auto"/>
              <w:ind w:left="0" w:hanging="3"/>
              <w:jc w:val="center"/>
              <w:rPr>
                <w:color w:val="auto"/>
                <w:szCs w:val="28"/>
                <w:lang w:val="en-US"/>
              </w:rPr>
            </w:pPr>
            <w:r w:rsidRPr="00DC798E">
              <w:rPr>
                <w:color w:val="auto"/>
                <w:szCs w:val="28"/>
                <w:lang w:val="en-US"/>
              </w:rPr>
              <w:t>1</w:t>
            </w:r>
          </w:p>
        </w:tc>
        <w:tc>
          <w:tcPr>
            <w:tcW w:w="3686" w:type="dxa"/>
          </w:tcPr>
          <w:p w14:paraId="1892495D" w14:textId="3ED545C0" w:rsidR="00E802BF" w:rsidRPr="00DC798E" w:rsidRDefault="00E802BF" w:rsidP="00DC798E">
            <w:pPr>
              <w:spacing w:after="0" w:line="240" w:lineRule="auto"/>
              <w:ind w:left="0" w:hanging="3"/>
              <w:rPr>
                <w:color w:val="auto"/>
                <w:szCs w:val="28"/>
                <w:lang w:val="en-US"/>
              </w:rPr>
            </w:pPr>
            <w:r w:rsidRPr="00DC798E">
              <w:rPr>
                <w:color w:val="auto"/>
                <w:szCs w:val="28"/>
                <w:lang w:val="en-US"/>
              </w:rPr>
              <w:t>Bàn ghế làm việc</w:t>
            </w:r>
          </w:p>
        </w:tc>
        <w:tc>
          <w:tcPr>
            <w:tcW w:w="1134" w:type="dxa"/>
          </w:tcPr>
          <w:p w14:paraId="3F1524D1" w14:textId="57B666F8"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1417" w:type="dxa"/>
          </w:tcPr>
          <w:p w14:paraId="293229F6" w14:textId="5A5777EE"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2</w:t>
            </w:r>
          </w:p>
        </w:tc>
        <w:tc>
          <w:tcPr>
            <w:tcW w:w="2121" w:type="dxa"/>
          </w:tcPr>
          <w:p w14:paraId="04809983" w14:textId="68A0D58D"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96</w:t>
            </w:r>
          </w:p>
        </w:tc>
      </w:tr>
      <w:tr w:rsidR="00E802BF" w:rsidRPr="00DC798E" w14:paraId="4B38F489" w14:textId="77777777" w:rsidTr="00021802">
        <w:tc>
          <w:tcPr>
            <w:tcW w:w="567" w:type="dxa"/>
          </w:tcPr>
          <w:p w14:paraId="3EEF5705" w14:textId="2E317801"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2</w:t>
            </w:r>
          </w:p>
        </w:tc>
        <w:tc>
          <w:tcPr>
            <w:tcW w:w="3686" w:type="dxa"/>
          </w:tcPr>
          <w:p w14:paraId="7EEA30FB" w14:textId="5B57A732" w:rsidR="00E802BF" w:rsidRPr="00DC798E" w:rsidRDefault="00021802" w:rsidP="00DC798E">
            <w:pPr>
              <w:spacing w:after="0" w:line="240" w:lineRule="auto"/>
              <w:ind w:left="0" w:hanging="3"/>
              <w:rPr>
                <w:color w:val="auto"/>
                <w:szCs w:val="28"/>
                <w:lang w:val="en-US"/>
              </w:rPr>
            </w:pPr>
            <w:r w:rsidRPr="00DC798E">
              <w:rPr>
                <w:color w:val="auto"/>
                <w:szCs w:val="28"/>
                <w:lang w:val="en-US"/>
              </w:rPr>
              <w:t>Bàn ghế họp</w:t>
            </w:r>
          </w:p>
        </w:tc>
        <w:tc>
          <w:tcPr>
            <w:tcW w:w="1134" w:type="dxa"/>
          </w:tcPr>
          <w:p w14:paraId="79660909" w14:textId="0DF80578"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1417" w:type="dxa"/>
          </w:tcPr>
          <w:p w14:paraId="5A75A836" w14:textId="02184766"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1</w:t>
            </w:r>
          </w:p>
        </w:tc>
        <w:tc>
          <w:tcPr>
            <w:tcW w:w="2121" w:type="dxa"/>
          </w:tcPr>
          <w:p w14:paraId="6EC308E4" w14:textId="7D2D783B" w:rsidR="00E802BF" w:rsidRPr="00DC798E" w:rsidRDefault="00021802" w:rsidP="00DC798E">
            <w:pPr>
              <w:spacing w:after="0" w:line="240" w:lineRule="auto"/>
              <w:ind w:left="0" w:hanging="3"/>
              <w:jc w:val="center"/>
              <w:rPr>
                <w:color w:val="auto"/>
                <w:szCs w:val="28"/>
                <w:lang w:val="en-US"/>
              </w:rPr>
            </w:pPr>
            <w:r w:rsidRPr="00DC798E">
              <w:rPr>
                <w:color w:val="auto"/>
                <w:szCs w:val="28"/>
                <w:lang w:val="en-US"/>
              </w:rPr>
              <w:t>96</w:t>
            </w:r>
          </w:p>
        </w:tc>
      </w:tr>
      <w:tr w:rsidR="00021802" w:rsidRPr="00DC798E" w14:paraId="316B52CE" w14:textId="77777777" w:rsidTr="00021802">
        <w:tc>
          <w:tcPr>
            <w:tcW w:w="567" w:type="dxa"/>
          </w:tcPr>
          <w:p w14:paraId="3A3CF739" w14:textId="3AD5876B"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3</w:t>
            </w:r>
          </w:p>
        </w:tc>
        <w:tc>
          <w:tcPr>
            <w:tcW w:w="3686" w:type="dxa"/>
          </w:tcPr>
          <w:p w14:paraId="4FE50DA3" w14:textId="7EBD8219" w:rsidR="00021802" w:rsidRPr="00DC798E" w:rsidRDefault="00021802" w:rsidP="00DC798E">
            <w:pPr>
              <w:spacing w:after="0" w:line="240" w:lineRule="auto"/>
              <w:ind w:left="0" w:hanging="3"/>
              <w:rPr>
                <w:color w:val="auto"/>
                <w:szCs w:val="28"/>
                <w:lang w:val="en-US"/>
              </w:rPr>
            </w:pPr>
            <w:r w:rsidRPr="00DC798E">
              <w:rPr>
                <w:color w:val="auto"/>
                <w:szCs w:val="28"/>
                <w:lang w:val="en-US"/>
              </w:rPr>
              <w:t>Điện thoại cố định</w:t>
            </w:r>
          </w:p>
        </w:tc>
        <w:tc>
          <w:tcPr>
            <w:tcW w:w="1134" w:type="dxa"/>
          </w:tcPr>
          <w:p w14:paraId="21490E71" w14:textId="212154AD"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Chiếc</w:t>
            </w:r>
          </w:p>
        </w:tc>
        <w:tc>
          <w:tcPr>
            <w:tcW w:w="1417" w:type="dxa"/>
          </w:tcPr>
          <w:p w14:paraId="0ABBD1EE" w14:textId="7877D7C9"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1</w:t>
            </w:r>
          </w:p>
        </w:tc>
        <w:tc>
          <w:tcPr>
            <w:tcW w:w="2121" w:type="dxa"/>
          </w:tcPr>
          <w:p w14:paraId="627158DF" w14:textId="546A72DB"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60</w:t>
            </w:r>
          </w:p>
        </w:tc>
      </w:tr>
    </w:tbl>
    <w:p w14:paraId="68AA6E1C" w14:textId="5C2FE312" w:rsidR="00E802BF" w:rsidRPr="00DC798E" w:rsidRDefault="00021802" w:rsidP="00DC798E">
      <w:pPr>
        <w:spacing w:after="0" w:line="276" w:lineRule="auto"/>
        <w:rPr>
          <w:color w:val="auto"/>
          <w:szCs w:val="28"/>
          <w:lang w:val="en-US"/>
        </w:rPr>
      </w:pPr>
      <w:r w:rsidRPr="00DC798E">
        <w:rPr>
          <w:b/>
          <w:color w:val="auto"/>
          <w:szCs w:val="28"/>
          <w:lang w:val="en-US"/>
        </w:rPr>
        <w:t xml:space="preserve">Bước 1. </w:t>
      </w:r>
      <w:r w:rsidRPr="00DC798E">
        <w:rPr>
          <w:color w:val="auto"/>
          <w:szCs w:val="28"/>
          <w:lang w:val="en-US"/>
        </w:rPr>
        <w:t>Xác định số giờ lao động thực hiện dự báo, cảnh báo khí tượng thủy văn trong điều kiện chuẩn</w:t>
      </w:r>
    </w:p>
    <w:p w14:paraId="12387795" w14:textId="34270255" w:rsidR="00130313" w:rsidRPr="00DC798E" w:rsidRDefault="00130313" w:rsidP="00DC798E">
      <w:pPr>
        <w:spacing w:after="0" w:line="276" w:lineRule="auto"/>
        <w:rPr>
          <w:color w:val="auto"/>
          <w:szCs w:val="28"/>
          <w:lang w:val="en-US"/>
        </w:rPr>
      </w:pPr>
      <w:r w:rsidRPr="00DC798E">
        <w:rPr>
          <w:color w:val="auto"/>
          <w:szCs w:val="28"/>
          <w:lang w:val="en-US"/>
        </w:rPr>
        <w:t>Theo điểm b, khoản 2 Điều 37. Dự báo, cảnh báo hải văn thời hạn ngắn của Thông tư này, định mức lao động dự báo, cảnh báo hải văn thời hạn ngắn trong điều kiện chuẩn M</w:t>
      </w:r>
      <w:r w:rsidRPr="00DC798E">
        <w:rPr>
          <w:color w:val="auto"/>
          <w:szCs w:val="28"/>
          <w:vertAlign w:val="subscript"/>
          <w:lang w:val="en-US"/>
        </w:rPr>
        <w:t>tc</w:t>
      </w:r>
      <w:r w:rsidRPr="00DC798E">
        <w:rPr>
          <w:color w:val="auto"/>
          <w:szCs w:val="28"/>
          <w:lang w:val="en-US"/>
        </w:rPr>
        <w:t xml:space="preserve"> = 1,37 công (tương đương 10,96 giờ).</w:t>
      </w:r>
    </w:p>
    <w:p w14:paraId="579133B8" w14:textId="76C2AC90" w:rsidR="00021802" w:rsidRPr="00DC798E" w:rsidRDefault="00021802" w:rsidP="00DC798E">
      <w:pPr>
        <w:spacing w:after="0" w:line="276" w:lineRule="auto"/>
        <w:rPr>
          <w:color w:val="auto"/>
          <w:szCs w:val="28"/>
          <w:lang w:val="en-US"/>
        </w:rPr>
      </w:pPr>
      <w:r w:rsidRPr="00DC798E">
        <w:rPr>
          <w:b/>
          <w:color w:val="auto"/>
          <w:szCs w:val="28"/>
          <w:lang w:val="en-US"/>
        </w:rPr>
        <w:t xml:space="preserve">Bước 2. </w:t>
      </w:r>
      <w:r w:rsidRPr="00DC798E">
        <w:rPr>
          <w:color w:val="auto"/>
          <w:szCs w:val="28"/>
          <w:lang w:val="en-US"/>
        </w:rPr>
        <w:t>Tính toán định mức sử dụng thiết bị thực hiện dự báo, cảnh báo khí tượng thủy văn</w:t>
      </w:r>
    </w:p>
    <w:p w14:paraId="25630ABF" w14:textId="6785FF44" w:rsidR="00021802" w:rsidRPr="00DC798E" w:rsidRDefault="00021802" w:rsidP="00DC798E">
      <w:pPr>
        <w:spacing w:after="0" w:line="276" w:lineRule="auto"/>
        <w:rPr>
          <w:color w:val="auto"/>
          <w:szCs w:val="28"/>
          <w:lang w:val="en-US"/>
        </w:rPr>
      </w:pPr>
      <w:r w:rsidRPr="00DC798E">
        <w:rPr>
          <w:color w:val="auto"/>
          <w:szCs w:val="28"/>
          <w:lang w:val="en-US"/>
        </w:rPr>
        <w:t>Áp dụng công thức (2), kết quả tính toán định mức sử dụng thiết bị, dụng cụ với trường hợp ví dụ ở trên, kết quả như sau:</w:t>
      </w:r>
    </w:p>
    <w:p w14:paraId="56F64DFC" w14:textId="77777777" w:rsidR="00027777" w:rsidRPr="00DC798E" w:rsidRDefault="00027777" w:rsidP="00DC798E">
      <w:pPr>
        <w:spacing w:before="0" w:after="0" w:line="276" w:lineRule="auto"/>
        <w:ind w:firstLine="0"/>
        <w:jc w:val="center"/>
        <w:rPr>
          <w:color w:val="auto"/>
          <w:szCs w:val="28"/>
          <w:lang w:val="en-US"/>
        </w:rPr>
      </w:pPr>
      <w:r w:rsidRPr="00DC798E">
        <w:rPr>
          <w:b/>
          <w:color w:val="auto"/>
          <w:szCs w:val="28"/>
          <w:lang w:val="en-US"/>
        </w:rPr>
        <w:t xml:space="preserve">Bảng 2. </w:t>
      </w:r>
      <w:r w:rsidRPr="00DC798E">
        <w:rPr>
          <w:color w:val="auto"/>
          <w:szCs w:val="28"/>
          <w:lang w:val="en-US"/>
        </w:rPr>
        <w:t xml:space="preserve">Định mức sử dụng thiết bị </w:t>
      </w:r>
    </w:p>
    <w:p w14:paraId="47848600" w14:textId="421AAA3E" w:rsidR="00027777" w:rsidRPr="00DC798E" w:rsidRDefault="00027777" w:rsidP="00DC798E">
      <w:pPr>
        <w:spacing w:before="0" w:after="0" w:line="276" w:lineRule="auto"/>
        <w:ind w:firstLine="0"/>
        <w:jc w:val="center"/>
        <w:rPr>
          <w:color w:val="auto"/>
          <w:szCs w:val="28"/>
          <w:lang w:val="en-US"/>
        </w:rPr>
      </w:pPr>
      <w:r w:rsidRPr="00DC798E">
        <w:rPr>
          <w:color w:val="auto"/>
          <w:szCs w:val="28"/>
          <w:lang w:val="en-US"/>
        </w:rPr>
        <w:t>thực hiện dự báo, cảnh báo hải văn thời hạn ngắn</w:t>
      </w:r>
    </w:p>
    <w:p w14:paraId="1582E8DB" w14:textId="63756200" w:rsidR="00021802" w:rsidRPr="00DC798E" w:rsidRDefault="00021802" w:rsidP="00DC798E">
      <w:pPr>
        <w:spacing w:after="0" w:line="264" w:lineRule="auto"/>
        <w:jc w:val="right"/>
        <w:rPr>
          <w:i/>
          <w:color w:val="auto"/>
          <w:szCs w:val="28"/>
          <w:lang w:val="en-US"/>
        </w:rPr>
      </w:pPr>
      <w:r w:rsidRPr="00DC798E">
        <w:rPr>
          <w:i/>
          <w:color w:val="auto"/>
          <w:szCs w:val="28"/>
          <w:lang w:val="en-US"/>
        </w:rPr>
        <w:t>Đơn vị tính thiết bị/bản tin</w:t>
      </w:r>
    </w:p>
    <w:tbl>
      <w:tblPr>
        <w:tblStyle w:val="TableGrid"/>
        <w:tblW w:w="0" w:type="auto"/>
        <w:jc w:val="center"/>
        <w:tblLook w:val="04A0" w:firstRow="1" w:lastRow="0" w:firstColumn="1" w:lastColumn="0" w:noHBand="0" w:noVBand="1"/>
      </w:tblPr>
      <w:tblGrid>
        <w:gridCol w:w="587"/>
        <w:gridCol w:w="3674"/>
        <w:gridCol w:w="2190"/>
        <w:gridCol w:w="2191"/>
      </w:tblGrid>
      <w:tr w:rsidR="00021802" w:rsidRPr="00DC798E" w14:paraId="1BF9B30F" w14:textId="77777777" w:rsidTr="00021802">
        <w:trPr>
          <w:jc w:val="center"/>
        </w:trPr>
        <w:tc>
          <w:tcPr>
            <w:tcW w:w="587" w:type="dxa"/>
            <w:vAlign w:val="center"/>
          </w:tcPr>
          <w:p w14:paraId="4C8450C9" w14:textId="77777777"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TT</w:t>
            </w:r>
          </w:p>
        </w:tc>
        <w:tc>
          <w:tcPr>
            <w:tcW w:w="3674" w:type="dxa"/>
            <w:vAlign w:val="center"/>
          </w:tcPr>
          <w:p w14:paraId="0B1C056A" w14:textId="1B79550F"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Danh mục thiết bị</w:t>
            </w:r>
          </w:p>
        </w:tc>
        <w:tc>
          <w:tcPr>
            <w:tcW w:w="2190" w:type="dxa"/>
            <w:vAlign w:val="center"/>
          </w:tcPr>
          <w:p w14:paraId="4D08778B" w14:textId="77777777"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ĐVT</w:t>
            </w:r>
          </w:p>
        </w:tc>
        <w:tc>
          <w:tcPr>
            <w:tcW w:w="2191" w:type="dxa"/>
            <w:vAlign w:val="center"/>
          </w:tcPr>
          <w:p w14:paraId="72615B55" w14:textId="4D429201"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Định mức</w:t>
            </w:r>
          </w:p>
        </w:tc>
      </w:tr>
      <w:tr w:rsidR="00021802" w:rsidRPr="00DC798E" w14:paraId="0C6DEB47" w14:textId="77777777" w:rsidTr="00021802">
        <w:trPr>
          <w:jc w:val="center"/>
        </w:trPr>
        <w:tc>
          <w:tcPr>
            <w:tcW w:w="587" w:type="dxa"/>
          </w:tcPr>
          <w:p w14:paraId="2F8989F8"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1</w:t>
            </w:r>
          </w:p>
        </w:tc>
        <w:tc>
          <w:tcPr>
            <w:tcW w:w="3674" w:type="dxa"/>
          </w:tcPr>
          <w:p w14:paraId="4A7EB214" w14:textId="77777777" w:rsidR="00021802" w:rsidRPr="00DC798E" w:rsidRDefault="00021802" w:rsidP="00DC798E">
            <w:pPr>
              <w:spacing w:after="0" w:line="240" w:lineRule="auto"/>
              <w:ind w:left="0" w:hanging="3"/>
              <w:rPr>
                <w:color w:val="auto"/>
                <w:szCs w:val="28"/>
                <w:lang w:val="en-US"/>
              </w:rPr>
            </w:pPr>
            <w:r w:rsidRPr="00DC798E">
              <w:rPr>
                <w:color w:val="auto"/>
                <w:szCs w:val="28"/>
                <w:lang w:val="en-US"/>
              </w:rPr>
              <w:t>Máy tính để bàn</w:t>
            </w:r>
          </w:p>
        </w:tc>
        <w:tc>
          <w:tcPr>
            <w:tcW w:w="2190" w:type="dxa"/>
          </w:tcPr>
          <w:p w14:paraId="798291F0"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2191" w:type="dxa"/>
            <w:vAlign w:val="center"/>
          </w:tcPr>
          <w:p w14:paraId="3AB3526D" w14:textId="4F6749A4" w:rsidR="00021802" w:rsidRPr="00DC798E" w:rsidRDefault="00021802" w:rsidP="00DC798E">
            <w:pPr>
              <w:spacing w:after="0" w:line="240" w:lineRule="auto"/>
              <w:ind w:left="0" w:hanging="3"/>
              <w:jc w:val="center"/>
              <w:rPr>
                <w:color w:val="auto"/>
                <w:szCs w:val="28"/>
                <w:lang w:val="en-US"/>
              </w:rPr>
            </w:pPr>
            <w:r w:rsidRPr="00DC798E">
              <w:rPr>
                <w:color w:val="auto"/>
                <w:szCs w:val="28"/>
              </w:rPr>
              <w:t>0,0010960</w:t>
            </w:r>
          </w:p>
        </w:tc>
      </w:tr>
      <w:tr w:rsidR="00021802" w:rsidRPr="00DC798E" w14:paraId="361986FE" w14:textId="77777777" w:rsidTr="00021802">
        <w:trPr>
          <w:jc w:val="center"/>
        </w:trPr>
        <w:tc>
          <w:tcPr>
            <w:tcW w:w="587" w:type="dxa"/>
          </w:tcPr>
          <w:p w14:paraId="6FE7C7CD"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2</w:t>
            </w:r>
          </w:p>
        </w:tc>
        <w:tc>
          <w:tcPr>
            <w:tcW w:w="3674" w:type="dxa"/>
          </w:tcPr>
          <w:p w14:paraId="29E8E87A" w14:textId="77777777" w:rsidR="00021802" w:rsidRPr="00DC798E" w:rsidRDefault="00021802" w:rsidP="00DC798E">
            <w:pPr>
              <w:spacing w:after="0" w:line="240" w:lineRule="auto"/>
              <w:ind w:left="0" w:hanging="3"/>
              <w:rPr>
                <w:color w:val="auto"/>
                <w:szCs w:val="28"/>
                <w:lang w:val="en-US"/>
              </w:rPr>
            </w:pPr>
            <w:r w:rsidRPr="00DC798E">
              <w:rPr>
                <w:color w:val="auto"/>
                <w:szCs w:val="28"/>
                <w:lang w:val="en-US"/>
              </w:rPr>
              <w:t>Máy in</w:t>
            </w:r>
          </w:p>
        </w:tc>
        <w:tc>
          <w:tcPr>
            <w:tcW w:w="2190" w:type="dxa"/>
          </w:tcPr>
          <w:p w14:paraId="672B6476"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2191" w:type="dxa"/>
            <w:vAlign w:val="center"/>
          </w:tcPr>
          <w:p w14:paraId="28FABC60" w14:textId="2326B729" w:rsidR="00021802" w:rsidRPr="00DC798E" w:rsidRDefault="00021802" w:rsidP="00DC798E">
            <w:pPr>
              <w:spacing w:after="0" w:line="240" w:lineRule="auto"/>
              <w:ind w:left="0" w:hanging="3"/>
              <w:jc w:val="center"/>
              <w:rPr>
                <w:color w:val="auto"/>
                <w:szCs w:val="28"/>
                <w:lang w:val="en-US"/>
              </w:rPr>
            </w:pPr>
            <w:r w:rsidRPr="00DC798E">
              <w:rPr>
                <w:color w:val="auto"/>
                <w:szCs w:val="28"/>
              </w:rPr>
              <w:t>0,0005480</w:t>
            </w:r>
          </w:p>
        </w:tc>
      </w:tr>
    </w:tbl>
    <w:p w14:paraId="607D7B7B" w14:textId="77777777" w:rsidR="00027777" w:rsidRPr="00DC798E" w:rsidRDefault="00027777" w:rsidP="00DC798E">
      <w:pPr>
        <w:spacing w:after="0" w:line="240" w:lineRule="auto"/>
        <w:ind w:firstLine="0"/>
        <w:jc w:val="center"/>
        <w:rPr>
          <w:b/>
          <w:color w:val="auto"/>
          <w:szCs w:val="28"/>
          <w:lang w:val="en-US"/>
        </w:rPr>
      </w:pPr>
    </w:p>
    <w:p w14:paraId="277C54A2" w14:textId="77777777" w:rsidR="00027777" w:rsidRPr="00DC798E" w:rsidRDefault="00027777" w:rsidP="00DC798E">
      <w:pPr>
        <w:spacing w:before="0" w:after="0" w:line="276" w:lineRule="auto"/>
        <w:ind w:firstLine="0"/>
        <w:jc w:val="center"/>
        <w:rPr>
          <w:color w:val="auto"/>
          <w:szCs w:val="28"/>
          <w:lang w:val="en-US"/>
        </w:rPr>
      </w:pPr>
      <w:r w:rsidRPr="00DC798E">
        <w:rPr>
          <w:b/>
          <w:color w:val="auto"/>
          <w:szCs w:val="28"/>
          <w:lang w:val="en-US"/>
        </w:rPr>
        <w:t xml:space="preserve">Bảng 3. </w:t>
      </w:r>
      <w:r w:rsidRPr="00DC798E">
        <w:rPr>
          <w:color w:val="auto"/>
          <w:szCs w:val="28"/>
          <w:lang w:val="en-US"/>
        </w:rPr>
        <w:t xml:space="preserve">Định mức sử dụng dụng cụ </w:t>
      </w:r>
    </w:p>
    <w:p w14:paraId="15C9242C" w14:textId="67C78944" w:rsidR="00027777" w:rsidRPr="00DC798E" w:rsidRDefault="00027777" w:rsidP="00DC798E">
      <w:pPr>
        <w:spacing w:before="0" w:after="0" w:line="276" w:lineRule="auto"/>
        <w:ind w:firstLine="0"/>
        <w:jc w:val="center"/>
        <w:rPr>
          <w:color w:val="auto"/>
          <w:szCs w:val="28"/>
          <w:lang w:val="en-US"/>
        </w:rPr>
      </w:pPr>
      <w:r w:rsidRPr="00DC798E">
        <w:rPr>
          <w:color w:val="auto"/>
          <w:szCs w:val="28"/>
          <w:lang w:val="en-US"/>
        </w:rPr>
        <w:t>thực hiện dự báo, cảnh báo hải văn thời hạn ngắn</w:t>
      </w:r>
    </w:p>
    <w:p w14:paraId="38427DCA" w14:textId="251703D2" w:rsidR="00027777" w:rsidRPr="00DC798E" w:rsidRDefault="00027777" w:rsidP="00DC798E">
      <w:pPr>
        <w:spacing w:after="0" w:line="264" w:lineRule="auto"/>
        <w:jc w:val="right"/>
        <w:rPr>
          <w:i/>
          <w:color w:val="auto"/>
          <w:szCs w:val="28"/>
          <w:lang w:val="en-US"/>
        </w:rPr>
      </w:pPr>
      <w:r w:rsidRPr="00DC798E">
        <w:rPr>
          <w:i/>
          <w:color w:val="auto"/>
          <w:szCs w:val="28"/>
          <w:lang w:val="en-US"/>
        </w:rPr>
        <w:t>Đơn vị tính dụng cụ/bản tin</w:t>
      </w:r>
    </w:p>
    <w:tbl>
      <w:tblPr>
        <w:tblStyle w:val="TableGrid"/>
        <w:tblW w:w="0" w:type="auto"/>
        <w:tblInd w:w="137" w:type="dxa"/>
        <w:tblLook w:val="04A0" w:firstRow="1" w:lastRow="0" w:firstColumn="1" w:lastColumn="0" w:noHBand="0" w:noVBand="1"/>
      </w:tblPr>
      <w:tblGrid>
        <w:gridCol w:w="587"/>
        <w:gridCol w:w="3674"/>
        <w:gridCol w:w="2193"/>
        <w:gridCol w:w="2193"/>
      </w:tblGrid>
      <w:tr w:rsidR="00021802" w:rsidRPr="00DC798E" w14:paraId="3FE51920" w14:textId="77777777" w:rsidTr="00027777">
        <w:tc>
          <w:tcPr>
            <w:tcW w:w="587" w:type="dxa"/>
            <w:vAlign w:val="center"/>
          </w:tcPr>
          <w:p w14:paraId="2A127A05" w14:textId="77777777"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TT</w:t>
            </w:r>
          </w:p>
        </w:tc>
        <w:tc>
          <w:tcPr>
            <w:tcW w:w="3674" w:type="dxa"/>
            <w:vAlign w:val="center"/>
          </w:tcPr>
          <w:p w14:paraId="21DFECDB" w14:textId="08521495"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Danh mục dụng cụ</w:t>
            </w:r>
          </w:p>
        </w:tc>
        <w:tc>
          <w:tcPr>
            <w:tcW w:w="2193" w:type="dxa"/>
            <w:vAlign w:val="center"/>
          </w:tcPr>
          <w:p w14:paraId="268E5BA3" w14:textId="77777777"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ĐVT</w:t>
            </w:r>
          </w:p>
        </w:tc>
        <w:tc>
          <w:tcPr>
            <w:tcW w:w="2193" w:type="dxa"/>
            <w:vAlign w:val="center"/>
          </w:tcPr>
          <w:p w14:paraId="3E5E3A08" w14:textId="77777777" w:rsidR="00021802" w:rsidRPr="00DC798E" w:rsidRDefault="00021802" w:rsidP="00DC798E">
            <w:pPr>
              <w:spacing w:after="0" w:line="240" w:lineRule="auto"/>
              <w:ind w:left="0" w:hanging="3"/>
              <w:jc w:val="center"/>
              <w:rPr>
                <w:b/>
                <w:color w:val="auto"/>
                <w:szCs w:val="28"/>
                <w:lang w:val="en-US"/>
              </w:rPr>
            </w:pPr>
            <w:r w:rsidRPr="00DC798E">
              <w:rPr>
                <w:b/>
                <w:color w:val="auto"/>
                <w:szCs w:val="28"/>
                <w:lang w:val="en-US"/>
              </w:rPr>
              <w:t>Định mức</w:t>
            </w:r>
          </w:p>
        </w:tc>
      </w:tr>
      <w:tr w:rsidR="00021802" w:rsidRPr="00DC798E" w14:paraId="7BA1515B" w14:textId="77777777" w:rsidTr="00027777">
        <w:tc>
          <w:tcPr>
            <w:tcW w:w="587" w:type="dxa"/>
          </w:tcPr>
          <w:p w14:paraId="09FA57A7"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1</w:t>
            </w:r>
          </w:p>
        </w:tc>
        <w:tc>
          <w:tcPr>
            <w:tcW w:w="3674" w:type="dxa"/>
          </w:tcPr>
          <w:p w14:paraId="640150B9" w14:textId="77777777" w:rsidR="00021802" w:rsidRPr="00DC798E" w:rsidRDefault="00021802" w:rsidP="00DC798E">
            <w:pPr>
              <w:spacing w:after="0" w:line="240" w:lineRule="auto"/>
              <w:ind w:left="0" w:hanging="3"/>
              <w:rPr>
                <w:color w:val="auto"/>
                <w:szCs w:val="28"/>
                <w:lang w:val="en-US"/>
              </w:rPr>
            </w:pPr>
            <w:r w:rsidRPr="00DC798E">
              <w:rPr>
                <w:color w:val="auto"/>
                <w:szCs w:val="28"/>
                <w:lang w:val="en-US"/>
              </w:rPr>
              <w:t>Bàn ghế làm việc</w:t>
            </w:r>
          </w:p>
        </w:tc>
        <w:tc>
          <w:tcPr>
            <w:tcW w:w="2193" w:type="dxa"/>
          </w:tcPr>
          <w:p w14:paraId="2182A5BF"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2193" w:type="dxa"/>
            <w:vAlign w:val="center"/>
          </w:tcPr>
          <w:p w14:paraId="2C1D5061" w14:textId="345FAA45" w:rsidR="00021802" w:rsidRPr="00DC798E" w:rsidRDefault="00021802" w:rsidP="00DC798E">
            <w:pPr>
              <w:spacing w:after="0" w:line="240" w:lineRule="auto"/>
              <w:ind w:left="0" w:hanging="3"/>
              <w:jc w:val="center"/>
              <w:rPr>
                <w:color w:val="auto"/>
                <w:szCs w:val="28"/>
                <w:lang w:val="en-US"/>
              </w:rPr>
            </w:pPr>
            <w:r w:rsidRPr="00DC798E">
              <w:rPr>
                <w:color w:val="auto"/>
                <w:szCs w:val="28"/>
              </w:rPr>
              <w:t>0,0009384</w:t>
            </w:r>
          </w:p>
        </w:tc>
      </w:tr>
      <w:tr w:rsidR="00021802" w:rsidRPr="00DC798E" w14:paraId="58731384" w14:textId="77777777" w:rsidTr="00027777">
        <w:tc>
          <w:tcPr>
            <w:tcW w:w="587" w:type="dxa"/>
          </w:tcPr>
          <w:p w14:paraId="76BB1222"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2</w:t>
            </w:r>
          </w:p>
        </w:tc>
        <w:tc>
          <w:tcPr>
            <w:tcW w:w="3674" w:type="dxa"/>
          </w:tcPr>
          <w:p w14:paraId="01B388C8" w14:textId="77777777" w:rsidR="00021802" w:rsidRPr="00DC798E" w:rsidRDefault="00021802" w:rsidP="00DC798E">
            <w:pPr>
              <w:spacing w:after="0" w:line="240" w:lineRule="auto"/>
              <w:ind w:left="0" w:hanging="3"/>
              <w:rPr>
                <w:color w:val="auto"/>
                <w:szCs w:val="28"/>
                <w:lang w:val="en-US"/>
              </w:rPr>
            </w:pPr>
            <w:r w:rsidRPr="00DC798E">
              <w:rPr>
                <w:color w:val="auto"/>
                <w:szCs w:val="28"/>
                <w:lang w:val="en-US"/>
              </w:rPr>
              <w:t>Bàn ghế họp</w:t>
            </w:r>
          </w:p>
        </w:tc>
        <w:tc>
          <w:tcPr>
            <w:tcW w:w="2193" w:type="dxa"/>
          </w:tcPr>
          <w:p w14:paraId="5F931FD2"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Bộ</w:t>
            </w:r>
          </w:p>
        </w:tc>
        <w:tc>
          <w:tcPr>
            <w:tcW w:w="2193" w:type="dxa"/>
            <w:vAlign w:val="center"/>
          </w:tcPr>
          <w:p w14:paraId="2A3899DA" w14:textId="5513EB69" w:rsidR="00021802" w:rsidRPr="00DC798E" w:rsidRDefault="00021802" w:rsidP="00DC798E">
            <w:pPr>
              <w:spacing w:after="0" w:line="240" w:lineRule="auto"/>
              <w:ind w:left="0" w:hanging="3"/>
              <w:jc w:val="center"/>
              <w:rPr>
                <w:color w:val="auto"/>
                <w:szCs w:val="28"/>
                <w:lang w:val="en-US"/>
              </w:rPr>
            </w:pPr>
            <w:r w:rsidRPr="00DC798E">
              <w:rPr>
                <w:color w:val="auto"/>
                <w:szCs w:val="28"/>
              </w:rPr>
              <w:t>0,0004692</w:t>
            </w:r>
          </w:p>
        </w:tc>
      </w:tr>
      <w:tr w:rsidR="00021802" w:rsidRPr="00DC798E" w14:paraId="2766EE7A" w14:textId="77777777" w:rsidTr="00027777">
        <w:tc>
          <w:tcPr>
            <w:tcW w:w="587" w:type="dxa"/>
          </w:tcPr>
          <w:p w14:paraId="51C08831"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3</w:t>
            </w:r>
          </w:p>
        </w:tc>
        <w:tc>
          <w:tcPr>
            <w:tcW w:w="3674" w:type="dxa"/>
          </w:tcPr>
          <w:p w14:paraId="6235A673" w14:textId="77777777" w:rsidR="00021802" w:rsidRPr="00DC798E" w:rsidRDefault="00021802" w:rsidP="00DC798E">
            <w:pPr>
              <w:spacing w:after="0" w:line="240" w:lineRule="auto"/>
              <w:ind w:left="0" w:hanging="3"/>
              <w:rPr>
                <w:color w:val="auto"/>
                <w:szCs w:val="28"/>
                <w:lang w:val="en-US"/>
              </w:rPr>
            </w:pPr>
            <w:r w:rsidRPr="00DC798E">
              <w:rPr>
                <w:color w:val="auto"/>
                <w:szCs w:val="28"/>
                <w:lang w:val="en-US"/>
              </w:rPr>
              <w:t>Điện thoại cố định</w:t>
            </w:r>
          </w:p>
        </w:tc>
        <w:tc>
          <w:tcPr>
            <w:tcW w:w="2193" w:type="dxa"/>
          </w:tcPr>
          <w:p w14:paraId="3F3F8423" w14:textId="77777777" w:rsidR="00021802" w:rsidRPr="00DC798E" w:rsidRDefault="00021802" w:rsidP="00DC798E">
            <w:pPr>
              <w:spacing w:after="0" w:line="240" w:lineRule="auto"/>
              <w:ind w:left="0" w:hanging="3"/>
              <w:jc w:val="center"/>
              <w:rPr>
                <w:color w:val="auto"/>
                <w:szCs w:val="28"/>
                <w:lang w:val="en-US"/>
              </w:rPr>
            </w:pPr>
            <w:r w:rsidRPr="00DC798E">
              <w:rPr>
                <w:color w:val="auto"/>
                <w:szCs w:val="28"/>
                <w:lang w:val="en-US"/>
              </w:rPr>
              <w:t>Chiếc</w:t>
            </w:r>
          </w:p>
        </w:tc>
        <w:tc>
          <w:tcPr>
            <w:tcW w:w="2193" w:type="dxa"/>
            <w:vAlign w:val="center"/>
          </w:tcPr>
          <w:p w14:paraId="02BCFDF2" w14:textId="783B0CE2" w:rsidR="00021802" w:rsidRPr="00DC798E" w:rsidRDefault="00021802" w:rsidP="00DC798E">
            <w:pPr>
              <w:spacing w:after="0" w:line="240" w:lineRule="auto"/>
              <w:ind w:left="0" w:hanging="3"/>
              <w:jc w:val="center"/>
              <w:rPr>
                <w:color w:val="auto"/>
                <w:szCs w:val="28"/>
                <w:lang w:val="en-US"/>
              </w:rPr>
            </w:pPr>
            <w:r w:rsidRPr="00DC798E">
              <w:rPr>
                <w:color w:val="auto"/>
                <w:szCs w:val="28"/>
              </w:rPr>
              <w:t>0,0007507</w:t>
            </w:r>
          </w:p>
        </w:tc>
      </w:tr>
    </w:tbl>
    <w:p w14:paraId="1992A6B7" w14:textId="77777777" w:rsidR="00021802" w:rsidRPr="00DC798E" w:rsidRDefault="00021802" w:rsidP="00DC798E">
      <w:pPr>
        <w:spacing w:after="0" w:line="264" w:lineRule="auto"/>
        <w:rPr>
          <w:color w:val="auto"/>
          <w:szCs w:val="28"/>
          <w:lang w:val="en-US"/>
        </w:rPr>
      </w:pPr>
    </w:p>
    <w:p w14:paraId="5EFA2E57" w14:textId="0C65CD3F" w:rsidR="00130313" w:rsidRPr="00DC798E" w:rsidRDefault="00130313" w:rsidP="00DC798E">
      <w:pPr>
        <w:spacing w:after="0" w:line="264" w:lineRule="auto"/>
        <w:rPr>
          <w:color w:val="auto"/>
          <w:szCs w:val="28"/>
          <w:lang w:val="en-US"/>
        </w:rPr>
      </w:pPr>
    </w:p>
    <w:p w14:paraId="677DC4F7" w14:textId="77777777" w:rsidR="00130313" w:rsidRPr="00DC798E" w:rsidRDefault="00130313" w:rsidP="00DC798E">
      <w:pPr>
        <w:spacing w:after="0" w:line="264" w:lineRule="auto"/>
        <w:rPr>
          <w:color w:val="auto"/>
          <w:szCs w:val="28"/>
          <w:lang w:val="en-US"/>
        </w:rPr>
      </w:pPr>
    </w:p>
    <w:p w14:paraId="5B8C9502" w14:textId="77777777" w:rsidR="00446837" w:rsidRPr="00DC798E" w:rsidRDefault="00446837" w:rsidP="00DC798E">
      <w:pPr>
        <w:spacing w:after="0" w:line="264" w:lineRule="auto"/>
        <w:rPr>
          <w:color w:val="auto"/>
          <w:szCs w:val="28"/>
          <w:lang w:val="en-US"/>
        </w:rPr>
      </w:pPr>
    </w:p>
    <w:p w14:paraId="0BD242D0" w14:textId="77777777" w:rsidR="00446837" w:rsidRPr="00DC798E" w:rsidRDefault="00446837" w:rsidP="00DC798E">
      <w:pPr>
        <w:suppressAutoHyphens w:val="0"/>
        <w:spacing w:before="0" w:after="0" w:line="240" w:lineRule="auto"/>
        <w:ind w:left="720" w:hanging="720"/>
        <w:textDirection w:val="lrTb"/>
        <w:textAlignment w:val="auto"/>
        <w:outlineLvl w:val="9"/>
        <w:rPr>
          <w:rFonts w:eastAsia="Times New Roman" w:cs="Times New Roman"/>
          <w:color w:val="auto"/>
          <w:szCs w:val="28"/>
          <w:lang w:val="en-GB"/>
        </w:rPr>
      </w:pPr>
    </w:p>
    <w:p w14:paraId="7CB53796" w14:textId="77777777" w:rsidR="00F06580" w:rsidRPr="00DC798E" w:rsidRDefault="00F06580" w:rsidP="00DC798E">
      <w:pPr>
        <w:spacing w:after="0" w:line="240" w:lineRule="auto"/>
        <w:rPr>
          <w:color w:val="auto"/>
          <w:szCs w:val="28"/>
        </w:rPr>
      </w:pPr>
    </w:p>
    <w:p w14:paraId="0EA2EC85" w14:textId="77777777" w:rsidR="009872F1" w:rsidRPr="00DC798E" w:rsidRDefault="009872F1" w:rsidP="00DC798E">
      <w:pPr>
        <w:suppressAutoHyphens w:val="0"/>
        <w:spacing w:before="0" w:after="0" w:line="240" w:lineRule="auto"/>
        <w:ind w:hanging="1"/>
        <w:textDirection w:val="lrTb"/>
        <w:textAlignment w:val="auto"/>
        <w:outlineLvl w:val="9"/>
        <w:rPr>
          <w:rFonts w:eastAsia="Times New Roman" w:cs="Times New Roman"/>
          <w:color w:val="auto"/>
          <w:szCs w:val="28"/>
          <w:lang w:val="en-GB"/>
        </w:rPr>
      </w:pPr>
    </w:p>
    <w:p w14:paraId="4396011D" w14:textId="77777777" w:rsidR="009872F1" w:rsidRPr="00DC798E" w:rsidRDefault="009872F1" w:rsidP="00DC798E">
      <w:pPr>
        <w:suppressAutoHyphens w:val="0"/>
        <w:spacing w:before="0" w:after="0" w:line="240" w:lineRule="auto"/>
        <w:ind w:hanging="1"/>
        <w:textDirection w:val="lrTb"/>
        <w:textAlignment w:val="auto"/>
        <w:outlineLvl w:val="9"/>
        <w:rPr>
          <w:rFonts w:eastAsia="Times New Roman" w:cs="Times New Roman"/>
          <w:b/>
          <w:color w:val="auto"/>
        </w:rPr>
      </w:pPr>
    </w:p>
    <w:p w14:paraId="49636A14" w14:textId="77777777" w:rsidR="009872F1" w:rsidRPr="00DC798E" w:rsidRDefault="009872F1" w:rsidP="00DC798E">
      <w:pPr>
        <w:suppressAutoHyphens w:val="0"/>
        <w:spacing w:before="0" w:after="0" w:line="240" w:lineRule="auto"/>
        <w:ind w:hanging="1"/>
        <w:jc w:val="left"/>
        <w:textDirection w:val="lrTb"/>
        <w:textAlignment w:val="auto"/>
        <w:outlineLvl w:val="9"/>
        <w:rPr>
          <w:rFonts w:eastAsia="Times New Roman" w:cs="Times New Roman"/>
          <w:b/>
          <w:color w:val="auto"/>
        </w:rPr>
      </w:pPr>
      <w:r w:rsidRPr="00DC798E">
        <w:rPr>
          <w:rFonts w:eastAsia="Times New Roman" w:cs="Times New Roman"/>
          <w:b/>
          <w:color w:val="auto"/>
        </w:rPr>
        <w:br w:type="page"/>
      </w:r>
    </w:p>
    <w:p w14:paraId="77289C50" w14:textId="7D131A9B" w:rsidR="00360566" w:rsidRPr="00BB4B56" w:rsidRDefault="00360566" w:rsidP="00BB4B56">
      <w:pPr>
        <w:tabs>
          <w:tab w:val="left" w:pos="6480"/>
          <w:tab w:val="left" w:pos="6720"/>
        </w:tabs>
        <w:spacing w:before="120" w:line="252" w:lineRule="auto"/>
        <w:ind w:hanging="2"/>
        <w:jc w:val="center"/>
        <w:rPr>
          <w:rFonts w:eastAsia="Times New Roman" w:cs="Times New Roman"/>
          <w:b/>
          <w:color w:val="auto"/>
          <w:szCs w:val="28"/>
        </w:rPr>
      </w:pPr>
      <w:r w:rsidRPr="00BB4B56">
        <w:rPr>
          <w:rFonts w:eastAsia="Times New Roman" w:cs="Times New Roman"/>
          <w:b/>
          <w:color w:val="auto"/>
          <w:szCs w:val="28"/>
        </w:rPr>
        <w:t>MỤC LỤC</w:t>
      </w:r>
    </w:p>
    <w:p w14:paraId="0D19A3B3" w14:textId="1BFD9019" w:rsidR="00BB4B56" w:rsidRPr="00BB4B56" w:rsidRDefault="00BB4B56" w:rsidP="00BB4B56">
      <w:pPr>
        <w:tabs>
          <w:tab w:val="right" w:leader="dot" w:pos="7920"/>
        </w:tabs>
        <w:spacing w:line="252" w:lineRule="auto"/>
        <w:jc w:val="center"/>
        <w:rPr>
          <w:rFonts w:cs="Times New Roman"/>
          <w:b/>
          <w:bCs/>
          <w:szCs w:val="28"/>
          <w:lang w:val="vi-VN"/>
        </w:rPr>
      </w:pPr>
      <w:r w:rsidRPr="00BB4B56">
        <w:rPr>
          <w:rFonts w:cs="Times New Roman"/>
          <w:b/>
          <w:bCs/>
          <w:szCs w:val="28"/>
          <w:lang w:val="en-GB"/>
        </w:rPr>
        <w:t>Chương I.</w:t>
      </w:r>
      <w:r w:rsidRPr="00BB4B56">
        <w:rPr>
          <w:rFonts w:cs="Times New Roman"/>
          <w:b/>
          <w:bCs/>
          <w:szCs w:val="28"/>
          <w:lang w:val="vi-VN"/>
        </w:rPr>
        <w:t xml:space="preserve"> QUY ĐỊNH CHUNG</w:t>
      </w:r>
    </w:p>
    <w:p w14:paraId="6A8ACAB2" w14:textId="77777777" w:rsidR="00BB4B56" w:rsidRPr="00BB4B56" w:rsidRDefault="00BB4B56" w:rsidP="00BB4B56">
      <w:pPr>
        <w:tabs>
          <w:tab w:val="right" w:leader="dot" w:pos="7920"/>
        </w:tabs>
        <w:spacing w:line="252" w:lineRule="auto"/>
        <w:rPr>
          <w:rFonts w:cs="Times New Roman"/>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w:t>
      </w:r>
      <w:r w:rsidRPr="00BB4B56">
        <w:rPr>
          <w:rFonts w:cs="Times New Roman"/>
          <w:szCs w:val="28"/>
        </w:rPr>
        <w:fldChar w:fldCharType="end"/>
      </w:r>
      <w:r w:rsidRPr="00BB4B56">
        <w:rPr>
          <w:rFonts w:cs="Times New Roman"/>
          <w:szCs w:val="28"/>
        </w:rPr>
        <w:t>.</w:t>
      </w:r>
      <w:r w:rsidRPr="00BB4B56">
        <w:rPr>
          <w:rFonts w:cs="Times New Roman"/>
          <w:szCs w:val="28"/>
          <w:lang w:val="vi-VN"/>
        </w:rPr>
        <w:t xml:space="preserve"> </w:t>
      </w:r>
      <w:r w:rsidRPr="00BB4B56">
        <w:rPr>
          <w:rFonts w:cs="Times New Roman"/>
          <w:szCs w:val="28"/>
        </w:rPr>
        <w:t>Phạm vi điều chỉnh</w:t>
      </w:r>
    </w:p>
    <w:p w14:paraId="698EF384" w14:textId="77777777" w:rsidR="00BB4B56" w:rsidRPr="00BB4B56" w:rsidRDefault="00BB4B56" w:rsidP="00BB4B56">
      <w:pPr>
        <w:tabs>
          <w:tab w:val="right" w:leader="dot" w:pos="7920"/>
        </w:tabs>
        <w:spacing w:line="252" w:lineRule="auto"/>
        <w:rPr>
          <w:rFonts w:cs="Times New Roman"/>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w:t>
      </w:r>
      <w:r w:rsidRPr="00BB4B56">
        <w:rPr>
          <w:rFonts w:cs="Times New Roman"/>
          <w:szCs w:val="28"/>
        </w:rPr>
        <w:fldChar w:fldCharType="end"/>
      </w:r>
      <w:r w:rsidRPr="00BB4B56">
        <w:rPr>
          <w:rFonts w:cs="Times New Roman"/>
          <w:szCs w:val="28"/>
        </w:rPr>
        <w:t>.</w:t>
      </w:r>
      <w:r w:rsidRPr="00BB4B56">
        <w:rPr>
          <w:rFonts w:cs="Times New Roman"/>
          <w:szCs w:val="28"/>
          <w:lang w:val="vi-VN"/>
        </w:rPr>
        <w:t xml:space="preserve"> </w:t>
      </w:r>
      <w:r w:rsidRPr="00BB4B56">
        <w:rPr>
          <w:rFonts w:cs="Times New Roman"/>
          <w:szCs w:val="28"/>
        </w:rPr>
        <w:t>Đối tượng áp dụng</w:t>
      </w:r>
    </w:p>
    <w:p w14:paraId="2C20FB87" w14:textId="77777777" w:rsidR="00BB4B56" w:rsidRPr="00BB4B56" w:rsidRDefault="00BB4B56" w:rsidP="00BB4B56">
      <w:pPr>
        <w:tabs>
          <w:tab w:val="right" w:leader="dot" w:pos="7920"/>
        </w:tabs>
        <w:spacing w:line="252" w:lineRule="auto"/>
        <w:rPr>
          <w:rFonts w:cs="Times New Roman"/>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w:t>
      </w:r>
      <w:r w:rsidRPr="00BB4B56">
        <w:rPr>
          <w:rFonts w:cs="Times New Roman"/>
          <w:szCs w:val="28"/>
        </w:rPr>
        <w:fldChar w:fldCharType="end"/>
      </w:r>
      <w:r w:rsidRPr="00BB4B56">
        <w:rPr>
          <w:rFonts w:cs="Times New Roman"/>
          <w:szCs w:val="28"/>
        </w:rPr>
        <w:t>.</w:t>
      </w:r>
      <w:r w:rsidRPr="00BB4B56">
        <w:rPr>
          <w:rFonts w:cs="Times New Roman"/>
          <w:szCs w:val="28"/>
          <w:lang w:val="vi-VN"/>
        </w:rPr>
        <w:t xml:space="preserve"> Giải thích từ ngữ</w:t>
      </w:r>
      <w:r w:rsidRPr="00BB4B56">
        <w:rPr>
          <w:rFonts w:cs="Times New Roman"/>
          <w:szCs w:val="28"/>
        </w:rPr>
        <w:t>.</w:t>
      </w:r>
    </w:p>
    <w:p w14:paraId="085E2517"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w:t>
      </w:r>
      <w:r w:rsidRPr="00BB4B56">
        <w:rPr>
          <w:rFonts w:cs="Times New Roman"/>
          <w:szCs w:val="28"/>
        </w:rPr>
        <w:fldChar w:fldCharType="end"/>
      </w:r>
      <w:r w:rsidRPr="00BB4B56">
        <w:rPr>
          <w:rFonts w:cs="Times New Roman"/>
          <w:szCs w:val="28"/>
        </w:rPr>
        <w:t>.</w:t>
      </w:r>
      <w:r w:rsidRPr="00BB4B56">
        <w:rPr>
          <w:rFonts w:cs="Times New Roman"/>
          <w:szCs w:val="28"/>
          <w:lang w:val="vi-VN"/>
        </w:rPr>
        <w:t xml:space="preserve"> </w:t>
      </w:r>
      <w:r w:rsidRPr="00BB4B56">
        <w:rPr>
          <w:rFonts w:eastAsia="Arial" w:cs="Times New Roman"/>
          <w:bCs/>
          <w:szCs w:val="28"/>
        </w:rPr>
        <w:t>Cơ sở xây dựng Định mức kinh tế - kỹ thuật.</w:t>
      </w:r>
    </w:p>
    <w:p w14:paraId="1EC19BE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5</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Quy định viết tắt.</w:t>
      </w:r>
    </w:p>
    <w:p w14:paraId="0487B243"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6</w:t>
      </w:r>
      <w:r w:rsidRPr="00BB4B56">
        <w:rPr>
          <w:rFonts w:cs="Times New Roman"/>
          <w:szCs w:val="28"/>
        </w:rPr>
        <w:fldChar w:fldCharType="end"/>
      </w:r>
      <w:r w:rsidRPr="00BB4B56">
        <w:rPr>
          <w:rFonts w:cs="Times New Roman"/>
          <w:szCs w:val="28"/>
        </w:rPr>
        <w:t xml:space="preserve">. </w:t>
      </w:r>
      <w:r w:rsidRPr="00BB4B56">
        <w:rPr>
          <w:rFonts w:eastAsia="Arial" w:cs="Times New Roman"/>
          <w:bCs/>
          <w:szCs w:val="28"/>
        </w:rPr>
        <w:t>Thành phần Định mức kinh tế - kỹ thuật.</w:t>
      </w:r>
    </w:p>
    <w:p w14:paraId="64CE5BAD"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7</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Cách tính định mức kinh tế - kỹ thuật công tác dự báo, cảnh báo khí tượng thủy văn.</w:t>
      </w:r>
    </w:p>
    <w:p w14:paraId="5B9FE38C"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8</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Các quy định khác.</w:t>
      </w:r>
    </w:p>
    <w:p w14:paraId="691A4ADE" w14:textId="77777777" w:rsidR="00BB4B56" w:rsidRPr="00BB4B56" w:rsidRDefault="00BB4B56" w:rsidP="00BB4B56">
      <w:pPr>
        <w:tabs>
          <w:tab w:val="right" w:leader="dot" w:pos="7920"/>
        </w:tabs>
        <w:spacing w:line="252" w:lineRule="auto"/>
        <w:jc w:val="center"/>
        <w:rPr>
          <w:rFonts w:eastAsia="Arial" w:cs="Times New Roman"/>
          <w:b/>
          <w:szCs w:val="28"/>
          <w:lang w:val="en-GB"/>
        </w:rPr>
      </w:pPr>
      <w:r w:rsidRPr="00BB4B56">
        <w:rPr>
          <w:rFonts w:eastAsia="Arial" w:cs="Times New Roman"/>
          <w:b/>
          <w:szCs w:val="28"/>
          <w:lang w:val="en-GB"/>
        </w:rPr>
        <w:t>Chương II</w:t>
      </w:r>
    </w:p>
    <w:p w14:paraId="30B70309"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ĐỊNH MỨC KINH TẾ - KỸ THUẬT</w:t>
      </w:r>
    </w:p>
    <w:p w14:paraId="77FC48AF"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CÔNG TÁC DỰ BÁO, CẢNH BÁO KHÍ TƯỢNG THỦY VĂN</w:t>
      </w:r>
    </w:p>
    <w:p w14:paraId="247D484E"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Mục I</w:t>
      </w:r>
    </w:p>
    <w:p w14:paraId="754B8D02"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ĐỊNH MỨC KINH TẾ - KỸ THUẬT</w:t>
      </w:r>
    </w:p>
    <w:p w14:paraId="6E6D7A2A" w14:textId="77777777" w:rsidR="00BB4B56" w:rsidRPr="00BB4B56" w:rsidRDefault="00BB4B56" w:rsidP="00BB4B56">
      <w:pPr>
        <w:tabs>
          <w:tab w:val="right" w:leader="dot" w:pos="7920"/>
        </w:tabs>
        <w:spacing w:line="252" w:lineRule="auto"/>
        <w:jc w:val="center"/>
        <w:rPr>
          <w:rFonts w:eastAsia="Arial" w:cs="Times New Roman"/>
          <w:szCs w:val="28"/>
        </w:rPr>
      </w:pPr>
      <w:r w:rsidRPr="00BB4B56">
        <w:rPr>
          <w:rFonts w:eastAsia="Arial" w:cs="Times New Roman"/>
          <w:b/>
          <w:szCs w:val="28"/>
        </w:rPr>
        <w:t>CÔNG TÁC DỰ BÁO, CẢNH BÁO KHÍ TƯỢNG</w:t>
      </w:r>
    </w:p>
    <w:p w14:paraId="78F48195"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9</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thời tiết hạn cực ngắn.</w:t>
      </w:r>
    </w:p>
    <w:p w14:paraId="571C39B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10</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thời tiết thời hạn ngắn.</w:t>
      </w:r>
    </w:p>
    <w:p w14:paraId="70DF4D23"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11</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thời tiết thời hạn vừa.</w:t>
      </w:r>
    </w:p>
    <w:p w14:paraId="419F3D3D"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12</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khí hậu thời hạn dài.</w:t>
      </w:r>
    </w:p>
    <w:p w14:paraId="14FD1B03"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13</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khí hậu thời hạn mùa.</w:t>
      </w:r>
    </w:p>
    <w:p w14:paraId="4D02115D"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14</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khí hậu thời hạn năm.</w:t>
      </w:r>
    </w:p>
    <w:p w14:paraId="6360FD5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15</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áp thấp nhiệt đới, bão.</w:t>
      </w:r>
    </w:p>
    <w:p w14:paraId="1AE4DE2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16</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mưa lớn.</w:t>
      </w:r>
    </w:p>
    <w:p w14:paraId="592B8AA8"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17</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không khí lạnh.</w:t>
      </w:r>
    </w:p>
    <w:p w14:paraId="76733EF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18</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nắng nóng.</w:t>
      </w:r>
    </w:p>
    <w:p w14:paraId="3E43BE88"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19</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rét đậm, rét hại, băng giá, sương muối.</w:t>
      </w:r>
    </w:p>
    <w:p w14:paraId="47F14CC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20</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Cảnh báo dông, lốc, sét, mưa đá. </w:t>
      </w:r>
    </w:p>
    <w:p w14:paraId="0F1B8BA5"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21</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Cảnh báo sương mù.</w:t>
      </w:r>
    </w:p>
    <w:p w14:paraId="2EC8FD81" w14:textId="77777777" w:rsidR="00BB4B56" w:rsidRPr="00BB4B56" w:rsidRDefault="00BB4B56" w:rsidP="00BB4B56">
      <w:pPr>
        <w:spacing w:line="252" w:lineRule="auto"/>
        <w:jc w:val="center"/>
        <w:rPr>
          <w:rFonts w:eastAsia="Arial" w:cs="Times New Roman"/>
          <w:b/>
          <w:szCs w:val="28"/>
        </w:rPr>
      </w:pPr>
      <w:r w:rsidRPr="00BB4B56">
        <w:rPr>
          <w:rFonts w:eastAsia="Arial" w:cs="Times New Roman"/>
          <w:b/>
          <w:szCs w:val="28"/>
        </w:rPr>
        <w:t>Mục II</w:t>
      </w:r>
    </w:p>
    <w:p w14:paraId="6FB1F90E" w14:textId="77777777" w:rsidR="00BB4B56" w:rsidRPr="00BB4B56" w:rsidRDefault="00BB4B56" w:rsidP="00BB4B56">
      <w:pPr>
        <w:spacing w:line="252" w:lineRule="auto"/>
        <w:jc w:val="center"/>
        <w:rPr>
          <w:rFonts w:eastAsia="Arial" w:cs="Times New Roman"/>
          <w:b/>
          <w:szCs w:val="28"/>
        </w:rPr>
      </w:pPr>
      <w:r w:rsidRPr="00BB4B56">
        <w:rPr>
          <w:rFonts w:eastAsia="Arial" w:cs="Times New Roman"/>
          <w:b/>
          <w:szCs w:val="28"/>
        </w:rPr>
        <w:t xml:space="preserve">ĐỊNH MỨC KINH TẾ - KỸ </w:t>
      </w:r>
      <w:sdt>
        <w:sdtPr>
          <w:rPr>
            <w:rFonts w:cs="Times New Roman"/>
            <w:szCs w:val="28"/>
          </w:rPr>
          <w:tag w:val="goog_rdk_20"/>
          <w:id w:val="-1882234676"/>
        </w:sdtPr>
        <w:sdtContent/>
      </w:sdt>
      <w:r w:rsidRPr="00BB4B56">
        <w:rPr>
          <w:rFonts w:eastAsia="Arial" w:cs="Times New Roman"/>
          <w:b/>
          <w:szCs w:val="28"/>
        </w:rPr>
        <w:t>THUẬT</w:t>
      </w:r>
    </w:p>
    <w:p w14:paraId="19AC7AF6" w14:textId="77777777" w:rsidR="00BB4B56" w:rsidRPr="00BB4B56" w:rsidRDefault="00BB4B56" w:rsidP="00BB4B56">
      <w:pPr>
        <w:spacing w:line="252" w:lineRule="auto"/>
        <w:jc w:val="center"/>
        <w:rPr>
          <w:rFonts w:eastAsia="Arial" w:cs="Times New Roman"/>
          <w:szCs w:val="28"/>
        </w:rPr>
      </w:pPr>
      <w:r w:rsidRPr="00BB4B56">
        <w:rPr>
          <w:rFonts w:eastAsia="Arial" w:cs="Times New Roman"/>
          <w:b/>
          <w:szCs w:val="28"/>
        </w:rPr>
        <w:t>CÔNG TÁC DỰ BÁO, CẢNH BÁO THỦY VĂN</w:t>
      </w:r>
    </w:p>
    <w:p w14:paraId="08F5E000"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eastAsia="Arial" w:cs="Times New Roman"/>
          <w:b/>
          <w:szCs w:val="28"/>
        </w:rPr>
        <w:t>.</w:t>
      </w: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20</w:t>
      </w:r>
      <w:r w:rsidRPr="00BB4B56">
        <w:rPr>
          <w:rFonts w:cs="Times New Roman"/>
          <w:szCs w:val="28"/>
        </w:rPr>
        <w:fldChar w:fldCharType="end"/>
      </w:r>
      <w:r w:rsidRPr="00BB4B56">
        <w:rPr>
          <w:rFonts w:cs="Times New Roman"/>
          <w:szCs w:val="28"/>
        </w:rPr>
        <w:t xml:space="preserve">. </w:t>
      </w:r>
      <w:r w:rsidRPr="00BB4B56">
        <w:rPr>
          <w:rFonts w:eastAsia="Arial" w:cs="Times New Roman"/>
          <w:bCs/>
          <w:szCs w:val="28"/>
        </w:rPr>
        <w:t>Dự báo, cảnh báo thủy văn thời hạn cực ngắn.</w:t>
      </w:r>
    </w:p>
    <w:p w14:paraId="5B9F0F0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21</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thủy văn thời hạn ngắn. </w:t>
      </w:r>
    </w:p>
    <w:p w14:paraId="001168A0"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22</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thủy văn thời hạn vừa. </w:t>
      </w:r>
    </w:p>
    <w:p w14:paraId="36E7821D"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23</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thủy văn thời hạn dài. </w:t>
      </w:r>
    </w:p>
    <w:p w14:paraId="6A777105"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24</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thủy văn thời hạn mùa. </w:t>
      </w:r>
    </w:p>
    <w:p w14:paraId="0337B62B"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25</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nguồn nước thời hạn ngắn. </w:t>
      </w:r>
    </w:p>
    <w:p w14:paraId="0B5451F0"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26</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nguồn nước thời hạn vừa.</w:t>
      </w:r>
    </w:p>
    <w:p w14:paraId="3CD80E26"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27</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nguồn nước thời hạn dài.</w:t>
      </w:r>
    </w:p>
    <w:p w14:paraId="47A3ADD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28</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nguồn nước thời hạn mùa.</w:t>
      </w:r>
    </w:p>
    <w:p w14:paraId="6D513785"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29</w:t>
      </w:r>
      <w:r w:rsidRPr="00BB4B56">
        <w:rPr>
          <w:rFonts w:cs="Times New Roman"/>
          <w:szCs w:val="28"/>
        </w:rPr>
        <w:fldChar w:fldCharType="end"/>
      </w:r>
      <w:r w:rsidRPr="00BB4B56">
        <w:rPr>
          <w:rFonts w:cs="Times New Roman"/>
          <w:szCs w:val="28"/>
        </w:rPr>
        <w:t xml:space="preserve">. </w:t>
      </w:r>
      <w:r w:rsidRPr="00BB4B56">
        <w:rPr>
          <w:rFonts w:eastAsia="Arial" w:cs="Times New Roman"/>
          <w:bCs/>
          <w:szCs w:val="28"/>
        </w:rPr>
        <w:t xml:space="preserve">Dự báo nguồn nước thời hạn năm. </w:t>
      </w:r>
    </w:p>
    <w:p w14:paraId="5FCBD36A"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30</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Cảnh báo lũ.</w:t>
      </w:r>
    </w:p>
    <w:p w14:paraId="297A6B24"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31</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lũ.</w:t>
      </w:r>
    </w:p>
    <w:p w14:paraId="586D118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32</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Cảnh báo ngập lụt. </w:t>
      </w:r>
    </w:p>
    <w:p w14:paraId="6B474761"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33</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Cảnh báo lũ quét, sạt lở đất do mưa lũ hoặc dòng chảy.</w:t>
      </w:r>
    </w:p>
    <w:p w14:paraId="288A496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34</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hạn hán. </w:t>
      </w:r>
    </w:p>
    <w:p w14:paraId="5C2FB7BB"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35</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xâm nhập mặn.</w:t>
      </w:r>
    </w:p>
    <w:p w14:paraId="2DA878AC"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Mục III</w:t>
      </w:r>
    </w:p>
    <w:p w14:paraId="332A1C00"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rPr>
        <w:t>ĐỊNH MỨC KINH TẾ - KỸ THUẬT</w:t>
      </w:r>
    </w:p>
    <w:p w14:paraId="71810AB5" w14:textId="77777777" w:rsidR="00BB4B56" w:rsidRPr="00BB4B56" w:rsidRDefault="00BB4B56" w:rsidP="00BB4B56">
      <w:pPr>
        <w:tabs>
          <w:tab w:val="right" w:leader="dot" w:pos="7920"/>
        </w:tabs>
        <w:spacing w:line="252" w:lineRule="auto"/>
        <w:jc w:val="center"/>
        <w:rPr>
          <w:rFonts w:eastAsia="Arial" w:cs="Times New Roman"/>
          <w:bCs/>
          <w:szCs w:val="28"/>
        </w:rPr>
      </w:pPr>
      <w:r w:rsidRPr="00BB4B56">
        <w:rPr>
          <w:rFonts w:eastAsia="Arial" w:cs="Times New Roman"/>
          <w:b/>
          <w:szCs w:val="28"/>
        </w:rPr>
        <w:t>CÔNG TÁC DỰ BÁO, CẢNH BÁO HẢI VĂN</w:t>
      </w:r>
    </w:p>
    <w:p w14:paraId="7E84B25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38</w:t>
      </w:r>
      <w:r w:rsidRPr="00BB4B56">
        <w:rPr>
          <w:rFonts w:cs="Times New Roman"/>
          <w:szCs w:val="28"/>
        </w:rPr>
        <w:fldChar w:fldCharType="end"/>
      </w:r>
      <w:r w:rsidRPr="00BB4B56">
        <w:rPr>
          <w:rFonts w:cs="Times New Roman"/>
          <w:szCs w:val="28"/>
        </w:rPr>
        <w:t xml:space="preserve">. </w:t>
      </w:r>
      <w:r w:rsidRPr="00BB4B56">
        <w:rPr>
          <w:rFonts w:eastAsia="Arial" w:cs="Times New Roman"/>
          <w:bCs/>
          <w:szCs w:val="28"/>
        </w:rPr>
        <w:t xml:space="preserve">Dự báo, cảnh báo hải văn thời hạn cực ngắn. </w:t>
      </w:r>
    </w:p>
    <w:p w14:paraId="43BBC0A7"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39</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hải văn thời hạn ngắn. </w:t>
      </w:r>
    </w:p>
    <w:p w14:paraId="14DA8DE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40</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hải văn thời hạn vừa. </w:t>
      </w:r>
    </w:p>
    <w:p w14:paraId="1F838CF9"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41</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hải văn thời hạn dài. </w:t>
      </w:r>
    </w:p>
    <w:p w14:paraId="14C3F810"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42</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hải văn thời hạn mùa. </w:t>
      </w:r>
    </w:p>
    <w:p w14:paraId="3D103BDB" w14:textId="77777777" w:rsidR="00BB4B56" w:rsidRPr="00BB4B56" w:rsidRDefault="00000000" w:rsidP="00BB4B56">
      <w:pPr>
        <w:tabs>
          <w:tab w:val="right" w:leader="dot" w:pos="7920"/>
        </w:tabs>
        <w:spacing w:line="252" w:lineRule="auto"/>
        <w:rPr>
          <w:rFonts w:eastAsia="Arial" w:cs="Times New Roman"/>
          <w:bCs/>
          <w:szCs w:val="28"/>
        </w:rPr>
      </w:pPr>
      <w:sdt>
        <w:sdtPr>
          <w:rPr>
            <w:rFonts w:eastAsia="Arial" w:cs="Times New Roman"/>
            <w:bCs/>
            <w:szCs w:val="28"/>
          </w:rPr>
          <w:tag w:val="goog_rdk_21"/>
          <w:id w:val="1266347598"/>
        </w:sdtPr>
        <w:sdtContent>
          <w:r w:rsidR="00BB4B56" w:rsidRPr="00BB4B56">
            <w:rPr>
              <w:rFonts w:cs="Times New Roman"/>
              <w:szCs w:val="28"/>
            </w:rPr>
            <w:t xml:space="preserve">Điều </w:t>
          </w:r>
          <w:r w:rsidR="00BB4B56" w:rsidRPr="00BB4B56">
            <w:rPr>
              <w:rFonts w:cs="Times New Roman"/>
              <w:szCs w:val="28"/>
            </w:rPr>
            <w:fldChar w:fldCharType="begin"/>
          </w:r>
          <w:r w:rsidR="00BB4B56" w:rsidRPr="00BB4B56">
            <w:rPr>
              <w:rFonts w:cs="Times New Roman"/>
              <w:szCs w:val="28"/>
            </w:rPr>
            <w:instrText xml:space="preserve"> SEQ Điều \* ARABIC </w:instrText>
          </w:r>
          <w:r w:rsidR="00BB4B56" w:rsidRPr="00BB4B56">
            <w:rPr>
              <w:rFonts w:cs="Times New Roman"/>
              <w:szCs w:val="28"/>
            </w:rPr>
            <w:fldChar w:fldCharType="separate"/>
          </w:r>
          <w:r w:rsidR="00BB4B56" w:rsidRPr="00BB4B56">
            <w:rPr>
              <w:rFonts w:cs="Times New Roman"/>
              <w:noProof/>
              <w:szCs w:val="28"/>
            </w:rPr>
            <w:t>43</w:t>
          </w:r>
          <w:r w:rsidR="00BB4B56" w:rsidRPr="00BB4B56">
            <w:rPr>
              <w:rFonts w:cs="Times New Roman"/>
              <w:szCs w:val="28"/>
            </w:rPr>
            <w:fldChar w:fldCharType="end"/>
          </w:r>
          <w:r w:rsidR="00BB4B56" w:rsidRPr="00BB4B56">
            <w:rPr>
              <w:rFonts w:cs="Times New Roman"/>
              <w:szCs w:val="28"/>
            </w:rPr>
            <w:t>.</w:t>
          </w:r>
        </w:sdtContent>
      </w:sdt>
      <w:r w:rsidR="00BB4B56" w:rsidRPr="00BB4B56">
        <w:rPr>
          <w:rFonts w:eastAsia="Arial" w:cs="Times New Roman"/>
          <w:bCs/>
          <w:szCs w:val="28"/>
        </w:rPr>
        <w:t xml:space="preserve"> Dự báo, cảnh báo sóng lớn, nước dâng do áp thấp nhiệt đới, bão.</w:t>
      </w:r>
    </w:p>
    <w:p w14:paraId="32D50352"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44</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gió mạnh trên biển, sóng lớn, nước dâng do gió mạnh trên biển.</w:t>
      </w:r>
    </w:p>
    <w:p w14:paraId="30ED348F"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rPr>
        <w:t xml:space="preserve">Điều </w:t>
      </w:r>
      <w:r w:rsidRPr="00BB4B56">
        <w:rPr>
          <w:rFonts w:cs="Times New Roman"/>
          <w:szCs w:val="28"/>
        </w:rPr>
        <w:fldChar w:fldCharType="begin"/>
      </w:r>
      <w:r w:rsidRPr="00BB4B56">
        <w:rPr>
          <w:rFonts w:cs="Times New Roman"/>
          <w:szCs w:val="28"/>
        </w:rPr>
        <w:instrText xml:space="preserve"> SEQ Điều \* ARABIC </w:instrText>
      </w:r>
      <w:r w:rsidRPr="00BB4B56">
        <w:rPr>
          <w:rFonts w:cs="Times New Roman"/>
          <w:szCs w:val="28"/>
        </w:rPr>
        <w:fldChar w:fldCharType="separate"/>
      </w:r>
      <w:r w:rsidRPr="00BB4B56">
        <w:rPr>
          <w:rFonts w:cs="Times New Roman"/>
          <w:noProof/>
          <w:szCs w:val="28"/>
        </w:rPr>
        <w:t>45</w:t>
      </w:r>
      <w:r w:rsidRPr="00BB4B56">
        <w:rPr>
          <w:rFonts w:cs="Times New Roman"/>
          <w:szCs w:val="28"/>
        </w:rPr>
        <w:fldChar w:fldCharType="end"/>
      </w:r>
      <w:r w:rsidRPr="00BB4B56">
        <w:rPr>
          <w:rFonts w:cs="Times New Roman"/>
          <w:szCs w:val="28"/>
        </w:rPr>
        <w:t>.</w:t>
      </w:r>
      <w:r w:rsidRPr="00BB4B56">
        <w:rPr>
          <w:rFonts w:eastAsia="Arial" w:cs="Times New Roman"/>
          <w:bCs/>
          <w:szCs w:val="28"/>
        </w:rPr>
        <w:t xml:space="preserve"> Dự báo, cảnh báo triều cường.</w:t>
      </w:r>
    </w:p>
    <w:p w14:paraId="46C4BF5E" w14:textId="77777777" w:rsidR="00BB4B56" w:rsidRPr="00BB4B56" w:rsidRDefault="00BB4B56" w:rsidP="00BB4B56">
      <w:pPr>
        <w:tabs>
          <w:tab w:val="right" w:leader="dot" w:pos="7920"/>
        </w:tabs>
        <w:spacing w:line="252" w:lineRule="auto"/>
        <w:jc w:val="center"/>
        <w:rPr>
          <w:rFonts w:eastAsia="Arial" w:cs="Times New Roman"/>
          <w:b/>
          <w:szCs w:val="28"/>
          <w:lang w:val="en-GB"/>
        </w:rPr>
      </w:pPr>
      <w:r w:rsidRPr="00BB4B56">
        <w:rPr>
          <w:rFonts w:eastAsia="Arial" w:cs="Times New Roman"/>
          <w:b/>
          <w:szCs w:val="28"/>
          <w:lang w:val="en-GB"/>
        </w:rPr>
        <w:t>Chương III</w:t>
      </w:r>
    </w:p>
    <w:p w14:paraId="04EE60B4" w14:textId="77777777" w:rsidR="00BB4B56" w:rsidRPr="00BB4B56" w:rsidRDefault="00BB4B56" w:rsidP="00BB4B56">
      <w:pPr>
        <w:tabs>
          <w:tab w:val="right" w:leader="dot" w:pos="7920"/>
        </w:tabs>
        <w:spacing w:line="252" w:lineRule="auto"/>
        <w:jc w:val="center"/>
        <w:rPr>
          <w:rFonts w:eastAsia="Arial" w:cs="Times New Roman"/>
          <w:b/>
          <w:szCs w:val="28"/>
        </w:rPr>
      </w:pPr>
      <w:r w:rsidRPr="00BB4B56">
        <w:rPr>
          <w:rFonts w:eastAsia="Arial" w:cs="Times New Roman"/>
          <w:b/>
          <w:szCs w:val="28"/>
          <w:lang w:val="en-GB"/>
        </w:rPr>
        <w:t>TỔ CHỨC THỰC HIỆN</w:t>
      </w:r>
    </w:p>
    <w:p w14:paraId="04C81362"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eastAsia="Arial" w:cs="Times New Roman"/>
          <w:bCs/>
          <w:szCs w:val="28"/>
        </w:rPr>
        <w:t>Phụ lục I. Định mức sử dụng thiết bị</w:t>
      </w:r>
    </w:p>
    <w:p w14:paraId="0A9C4583"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eastAsia="Arial" w:cs="Times New Roman"/>
          <w:bCs/>
          <w:szCs w:val="28"/>
        </w:rPr>
        <w:t>Phụ lục II. Định mức sử dụng dụng cụ</w:t>
      </w:r>
    </w:p>
    <w:p w14:paraId="28235AD4"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eastAsia="Arial" w:cs="Times New Roman"/>
          <w:bCs/>
          <w:szCs w:val="28"/>
        </w:rPr>
        <w:t>Phụ lục III. Định mức sử dụng vật liệu</w:t>
      </w:r>
    </w:p>
    <w:p w14:paraId="6F603F3E"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eastAsia="Arial" w:cs="Times New Roman"/>
          <w:bCs/>
          <w:szCs w:val="28"/>
        </w:rPr>
        <w:t>Phụ lục IV. Định mức tiêu hao năng lượng, nhiên liệu</w:t>
      </w:r>
    </w:p>
    <w:p w14:paraId="5A67319F" w14:textId="77777777" w:rsidR="00BB4B56" w:rsidRPr="00BB4B56" w:rsidRDefault="00BB4B56" w:rsidP="00BB4B56">
      <w:pPr>
        <w:tabs>
          <w:tab w:val="right" w:leader="dot" w:pos="7920"/>
        </w:tabs>
        <w:spacing w:line="252" w:lineRule="auto"/>
        <w:rPr>
          <w:rFonts w:eastAsia="Arial" w:cs="Times New Roman"/>
          <w:bCs/>
          <w:szCs w:val="28"/>
        </w:rPr>
      </w:pPr>
      <w:r w:rsidRPr="00BB4B56">
        <w:rPr>
          <w:rFonts w:cs="Times New Roman"/>
          <w:szCs w:val="28"/>
          <w:lang w:val="en-GB"/>
        </w:rPr>
        <w:t>Phụ lục V. Hướng dẫn cách tính định mức kinh tế - kỹ thuật công tác dự báo, cảnh báo khí tượng thủy văn</w:t>
      </w:r>
    </w:p>
    <w:p w14:paraId="60F0B341" w14:textId="77777777" w:rsidR="00BB4B56" w:rsidRPr="00DC798E" w:rsidRDefault="00BB4B56" w:rsidP="00DC798E">
      <w:pPr>
        <w:tabs>
          <w:tab w:val="left" w:pos="6480"/>
          <w:tab w:val="left" w:pos="6720"/>
        </w:tabs>
        <w:spacing w:before="120" w:line="240" w:lineRule="auto"/>
        <w:ind w:hanging="2"/>
        <w:jc w:val="center"/>
        <w:rPr>
          <w:rFonts w:eastAsia="Times New Roman" w:cs="Times New Roman"/>
          <w:color w:val="auto"/>
        </w:rPr>
      </w:pPr>
    </w:p>
    <w:p w14:paraId="5B99A371" w14:textId="77777777" w:rsidR="00B63ECD" w:rsidRPr="00DF333B" w:rsidRDefault="00B63ECD" w:rsidP="00DC798E">
      <w:pPr>
        <w:tabs>
          <w:tab w:val="left" w:pos="6480"/>
          <w:tab w:val="left" w:pos="6720"/>
        </w:tabs>
        <w:spacing w:before="0" w:after="0" w:line="240" w:lineRule="auto"/>
        <w:ind w:left="851" w:hanging="2"/>
        <w:rPr>
          <w:rFonts w:eastAsia="Times New Roman" w:cs="Times New Roman"/>
          <w:color w:val="auto"/>
          <w:szCs w:val="28"/>
          <w:lang w:val="en-GB"/>
        </w:rPr>
      </w:pPr>
    </w:p>
    <w:p w14:paraId="2CD0831B" w14:textId="77777777" w:rsidR="0008274A" w:rsidRPr="00DF333B" w:rsidRDefault="0008274A" w:rsidP="00DC798E">
      <w:pPr>
        <w:tabs>
          <w:tab w:val="left" w:pos="6480"/>
          <w:tab w:val="left" w:pos="6720"/>
        </w:tabs>
        <w:spacing w:before="0" w:after="0" w:line="240" w:lineRule="auto"/>
        <w:ind w:hanging="2"/>
        <w:jc w:val="center"/>
        <w:rPr>
          <w:rFonts w:eastAsia="Times New Roman" w:cs="Times New Roman"/>
          <w:color w:val="auto"/>
          <w:szCs w:val="28"/>
          <w:lang w:val="en-GB"/>
        </w:rPr>
      </w:pPr>
    </w:p>
    <w:p w14:paraId="6B58D3FA" w14:textId="77777777" w:rsidR="003B5922" w:rsidRPr="00DF333B" w:rsidRDefault="003B5922" w:rsidP="00DC798E">
      <w:pPr>
        <w:tabs>
          <w:tab w:val="left" w:pos="6480"/>
          <w:tab w:val="left" w:pos="6720"/>
        </w:tabs>
        <w:spacing w:before="0" w:after="0" w:line="240" w:lineRule="auto"/>
        <w:ind w:hanging="2"/>
        <w:jc w:val="center"/>
        <w:rPr>
          <w:rFonts w:eastAsia="Times New Roman" w:cs="Times New Roman"/>
          <w:color w:val="auto"/>
          <w:szCs w:val="28"/>
          <w:lang w:val="en-GB"/>
        </w:rPr>
      </w:pPr>
    </w:p>
    <w:sectPr w:rsidR="003B5922" w:rsidRPr="00DF333B" w:rsidSect="002E3BA3">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5C83" w14:textId="77777777" w:rsidR="007C3A18" w:rsidRDefault="007C3A18">
      <w:pPr>
        <w:spacing w:line="240" w:lineRule="auto"/>
        <w:ind w:hanging="2"/>
      </w:pPr>
      <w:r>
        <w:separator/>
      </w:r>
    </w:p>
  </w:endnote>
  <w:endnote w:type="continuationSeparator" w:id="0">
    <w:p w14:paraId="7774A8A6" w14:textId="77777777" w:rsidR="007C3A18" w:rsidRDefault="007C3A18">
      <w:pPr>
        <w:spacing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VnTime">
    <w:altName w:val="Times New Roman"/>
    <w:panose1 w:val="00000000000000000000"/>
    <w:charset w:val="00"/>
    <w:family w:val="roman"/>
    <w:notTrueType/>
    <w:pitch w:val="default"/>
  </w:font>
  <w:font w:name="TimesNewRomanPSMT">
    <w:altName w:val="Malgun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425864"/>
      <w:docPartObj>
        <w:docPartGallery w:val="Page Numbers (Bottom of Page)"/>
        <w:docPartUnique/>
      </w:docPartObj>
    </w:sdtPr>
    <w:sdtEndPr>
      <w:rPr>
        <w:noProof/>
        <w:sz w:val="24"/>
      </w:rPr>
    </w:sdtEndPr>
    <w:sdtContent>
      <w:p w14:paraId="296641D2" w14:textId="0B0E08A4" w:rsidR="00854695" w:rsidRPr="00544D33" w:rsidRDefault="00854695">
        <w:pPr>
          <w:pStyle w:val="Footer"/>
          <w:jc w:val="center"/>
          <w:rPr>
            <w:sz w:val="24"/>
          </w:rPr>
        </w:pPr>
        <w:r w:rsidRPr="00544D33">
          <w:rPr>
            <w:sz w:val="24"/>
          </w:rPr>
          <w:fldChar w:fldCharType="begin"/>
        </w:r>
        <w:r w:rsidRPr="00544D33">
          <w:rPr>
            <w:sz w:val="24"/>
          </w:rPr>
          <w:instrText xml:space="preserve"> PAGE   \* MERGEFORMAT </w:instrText>
        </w:r>
        <w:r w:rsidRPr="00544D33">
          <w:rPr>
            <w:sz w:val="24"/>
          </w:rPr>
          <w:fldChar w:fldCharType="separate"/>
        </w:r>
        <w:r w:rsidR="0070311B">
          <w:rPr>
            <w:noProof/>
            <w:sz w:val="24"/>
          </w:rPr>
          <w:t>132</w:t>
        </w:r>
        <w:r w:rsidRPr="00544D33">
          <w:rPr>
            <w:noProof/>
            <w:sz w:val="24"/>
          </w:rPr>
          <w:fldChar w:fldCharType="end"/>
        </w:r>
      </w:p>
    </w:sdtContent>
  </w:sdt>
  <w:p w14:paraId="3BD30413" w14:textId="77777777" w:rsidR="00854695" w:rsidRDefault="00854695">
    <w:pPr>
      <w:pBdr>
        <w:top w:val="nil"/>
        <w:left w:val="nil"/>
        <w:bottom w:val="nil"/>
        <w:right w:val="nil"/>
        <w:between w:val="nil"/>
      </w:pBdr>
      <w:tabs>
        <w:tab w:val="center" w:pos="4680"/>
        <w:tab w:val="right" w:pos="9360"/>
      </w:tabs>
      <w:spacing w:line="240" w:lineRule="auto"/>
      <w:ind w:hanging="2"/>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495604"/>
      <w:docPartObj>
        <w:docPartGallery w:val="Page Numbers (Bottom of Page)"/>
        <w:docPartUnique/>
      </w:docPartObj>
    </w:sdtPr>
    <w:sdtEndPr>
      <w:rPr>
        <w:noProof/>
        <w:sz w:val="24"/>
      </w:rPr>
    </w:sdtEndPr>
    <w:sdtContent>
      <w:p w14:paraId="44981D6B" w14:textId="09EA5837" w:rsidR="00854695" w:rsidRPr="00544D33" w:rsidRDefault="00854695">
        <w:pPr>
          <w:pStyle w:val="Footer"/>
          <w:jc w:val="center"/>
          <w:rPr>
            <w:sz w:val="24"/>
          </w:rPr>
        </w:pPr>
        <w:r w:rsidRPr="0081394B">
          <w:rPr>
            <w:szCs w:val="28"/>
          </w:rPr>
          <w:fldChar w:fldCharType="begin"/>
        </w:r>
        <w:r w:rsidRPr="0081394B">
          <w:rPr>
            <w:szCs w:val="28"/>
          </w:rPr>
          <w:instrText xml:space="preserve"> PAGE   \* MERGEFORMAT </w:instrText>
        </w:r>
        <w:r w:rsidRPr="0081394B">
          <w:rPr>
            <w:szCs w:val="28"/>
          </w:rPr>
          <w:fldChar w:fldCharType="separate"/>
        </w:r>
        <w:r w:rsidR="0070311B">
          <w:rPr>
            <w:noProof/>
            <w:szCs w:val="28"/>
          </w:rPr>
          <w:t>133</w:t>
        </w:r>
        <w:r w:rsidRPr="0081394B">
          <w:rPr>
            <w:noProof/>
            <w:szCs w:val="28"/>
          </w:rPr>
          <w:fldChar w:fldCharType="end"/>
        </w:r>
      </w:p>
    </w:sdtContent>
  </w:sdt>
  <w:p w14:paraId="3BD85A99" w14:textId="77777777" w:rsidR="00854695" w:rsidRDefault="00854695">
    <w:pPr>
      <w:pBdr>
        <w:top w:val="nil"/>
        <w:left w:val="nil"/>
        <w:bottom w:val="nil"/>
        <w:right w:val="nil"/>
        <w:between w:val="nil"/>
      </w:pBdr>
      <w:tabs>
        <w:tab w:val="center" w:pos="4680"/>
        <w:tab w:val="right" w:pos="9360"/>
      </w:tabs>
      <w:spacing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1E0B" w14:textId="77777777" w:rsidR="007C3A18" w:rsidRDefault="007C3A18">
      <w:pPr>
        <w:spacing w:line="240" w:lineRule="auto"/>
        <w:ind w:hanging="2"/>
      </w:pPr>
      <w:r>
        <w:separator/>
      </w:r>
    </w:p>
  </w:footnote>
  <w:footnote w:type="continuationSeparator" w:id="0">
    <w:p w14:paraId="130410FC" w14:textId="77777777" w:rsidR="007C3A18" w:rsidRDefault="007C3A18">
      <w:pPr>
        <w:spacing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E8A"/>
    <w:multiLevelType w:val="hybridMultilevel"/>
    <w:tmpl w:val="6F349BD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09B50852"/>
    <w:multiLevelType w:val="hybridMultilevel"/>
    <w:tmpl w:val="BAC80532"/>
    <w:lvl w:ilvl="0" w:tplc="3BE65FC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A81FA8"/>
    <w:multiLevelType w:val="multilevel"/>
    <w:tmpl w:val="896A0EB8"/>
    <w:lvl w:ilvl="0">
      <w:start w:val="1"/>
      <w:numFmt w:val="decimal"/>
      <w:lvlText w:val="%1."/>
      <w:lvlJc w:val="left"/>
      <w:pPr>
        <w:ind w:left="718" w:hanging="360"/>
      </w:pPr>
    </w:lvl>
    <w:lvl w:ilvl="1">
      <w:start w:val="1"/>
      <w:numFmt w:val="decimal"/>
      <w:isLgl/>
      <w:lvlText w:val="%1.%2."/>
      <w:lvlJc w:val="left"/>
      <w:pPr>
        <w:ind w:left="1334" w:hanging="795"/>
      </w:pPr>
      <w:rPr>
        <w:rFonts w:hint="default"/>
      </w:rPr>
    </w:lvl>
    <w:lvl w:ilvl="2">
      <w:start w:val="5"/>
      <w:numFmt w:val="decimal"/>
      <w:isLgl/>
      <w:lvlText w:val="%1.%2.%3."/>
      <w:lvlJc w:val="left"/>
      <w:pPr>
        <w:ind w:left="1515" w:hanging="795"/>
      </w:pPr>
      <w:rPr>
        <w:rFonts w:hint="default"/>
      </w:rPr>
    </w:lvl>
    <w:lvl w:ilvl="3">
      <w:start w:val="1"/>
      <w:numFmt w:val="decimal"/>
      <w:isLgl/>
      <w:lvlText w:val="%1.%2.%3.%4."/>
      <w:lvlJc w:val="left"/>
      <w:pPr>
        <w:ind w:left="1981" w:hanging="1080"/>
      </w:pPr>
      <w:rPr>
        <w:rFonts w:hint="default"/>
      </w:rPr>
    </w:lvl>
    <w:lvl w:ilvl="4">
      <w:start w:val="1"/>
      <w:numFmt w:val="decimal"/>
      <w:isLgl/>
      <w:lvlText w:val="%1.%2.%3.%4.%5."/>
      <w:lvlJc w:val="left"/>
      <w:pPr>
        <w:ind w:left="2162" w:hanging="1080"/>
      </w:pPr>
      <w:rPr>
        <w:rFonts w:hint="default"/>
      </w:rPr>
    </w:lvl>
    <w:lvl w:ilvl="5">
      <w:start w:val="1"/>
      <w:numFmt w:val="decimal"/>
      <w:isLgl/>
      <w:lvlText w:val="%1.%2.%3.%4.%5.%6."/>
      <w:lvlJc w:val="left"/>
      <w:pPr>
        <w:ind w:left="2703" w:hanging="1440"/>
      </w:pPr>
      <w:rPr>
        <w:rFonts w:hint="default"/>
      </w:rPr>
    </w:lvl>
    <w:lvl w:ilvl="6">
      <w:start w:val="1"/>
      <w:numFmt w:val="decimal"/>
      <w:isLgl/>
      <w:lvlText w:val="%1.%2.%3.%4.%5.%6.%7."/>
      <w:lvlJc w:val="left"/>
      <w:pPr>
        <w:ind w:left="2884" w:hanging="1440"/>
      </w:pPr>
      <w:rPr>
        <w:rFonts w:hint="default"/>
      </w:rPr>
    </w:lvl>
    <w:lvl w:ilvl="7">
      <w:start w:val="1"/>
      <w:numFmt w:val="decimal"/>
      <w:isLgl/>
      <w:lvlText w:val="%1.%2.%3.%4.%5.%6.%7.%8."/>
      <w:lvlJc w:val="left"/>
      <w:pPr>
        <w:ind w:left="3425" w:hanging="1800"/>
      </w:pPr>
      <w:rPr>
        <w:rFonts w:hint="default"/>
      </w:rPr>
    </w:lvl>
    <w:lvl w:ilvl="8">
      <w:start w:val="1"/>
      <w:numFmt w:val="decimal"/>
      <w:isLgl/>
      <w:lvlText w:val="%1.%2.%3.%4.%5.%6.%7.%8.%9."/>
      <w:lvlJc w:val="left"/>
      <w:pPr>
        <w:ind w:left="3966" w:hanging="2160"/>
      </w:pPr>
      <w:rPr>
        <w:rFonts w:hint="default"/>
      </w:rPr>
    </w:lvl>
  </w:abstractNum>
  <w:abstractNum w:abstractNumId="3" w15:restartNumberingAfterBreak="0">
    <w:nsid w:val="0E1C693A"/>
    <w:multiLevelType w:val="hybridMultilevel"/>
    <w:tmpl w:val="45C4CE2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15:restartNumberingAfterBreak="0">
    <w:nsid w:val="11650FA5"/>
    <w:multiLevelType w:val="hybridMultilevel"/>
    <w:tmpl w:val="03FAEDA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12CA7804"/>
    <w:multiLevelType w:val="multilevel"/>
    <w:tmpl w:val="00C867BA"/>
    <w:lvl w:ilvl="0">
      <w:start w:val="1"/>
      <w:numFmt w:val="decimal"/>
      <w:lvlText w:val="%1."/>
      <w:lvlJc w:val="left"/>
      <w:pPr>
        <w:ind w:left="718" w:hanging="360"/>
      </w:pPr>
    </w:lvl>
    <w:lvl w:ilvl="1">
      <w:start w:val="1"/>
      <w:numFmt w:val="decimal"/>
      <w:lvlText w:val="%1.%2."/>
      <w:lvlJc w:val="left"/>
      <w:pPr>
        <w:ind w:left="1334" w:hanging="795"/>
      </w:pPr>
    </w:lvl>
    <w:lvl w:ilvl="2">
      <w:start w:val="5"/>
      <w:numFmt w:val="decimal"/>
      <w:lvlText w:val="%1.%2.%3."/>
      <w:lvlJc w:val="left"/>
      <w:pPr>
        <w:ind w:left="1515" w:hanging="795"/>
      </w:pPr>
    </w:lvl>
    <w:lvl w:ilvl="3">
      <w:start w:val="1"/>
      <w:numFmt w:val="decimal"/>
      <w:lvlText w:val="%1.%2.%3.%4."/>
      <w:lvlJc w:val="left"/>
      <w:pPr>
        <w:ind w:left="1981" w:hanging="1080"/>
      </w:pPr>
    </w:lvl>
    <w:lvl w:ilvl="4">
      <w:start w:val="1"/>
      <w:numFmt w:val="decimal"/>
      <w:lvlText w:val="%1.%2.%3.%4.%5."/>
      <w:lvlJc w:val="left"/>
      <w:pPr>
        <w:ind w:left="2162" w:hanging="1080"/>
      </w:pPr>
    </w:lvl>
    <w:lvl w:ilvl="5">
      <w:start w:val="1"/>
      <w:numFmt w:val="decimal"/>
      <w:lvlText w:val="%1.%2.%3.%4.%5.%6."/>
      <w:lvlJc w:val="left"/>
      <w:pPr>
        <w:ind w:left="2703" w:hanging="1440"/>
      </w:pPr>
    </w:lvl>
    <w:lvl w:ilvl="6">
      <w:start w:val="1"/>
      <w:numFmt w:val="decimal"/>
      <w:lvlText w:val="%1.%2.%3.%4.%5.%6.%7."/>
      <w:lvlJc w:val="left"/>
      <w:pPr>
        <w:ind w:left="2884" w:hanging="1440"/>
      </w:pPr>
    </w:lvl>
    <w:lvl w:ilvl="7">
      <w:start w:val="1"/>
      <w:numFmt w:val="decimal"/>
      <w:lvlText w:val="%1.%2.%3.%4.%5.%6.%7.%8."/>
      <w:lvlJc w:val="left"/>
      <w:pPr>
        <w:ind w:left="3425" w:hanging="1800"/>
      </w:pPr>
    </w:lvl>
    <w:lvl w:ilvl="8">
      <w:start w:val="1"/>
      <w:numFmt w:val="decimal"/>
      <w:lvlText w:val="%1.%2.%3.%4.%5.%6.%7.%8.%9."/>
      <w:lvlJc w:val="left"/>
      <w:pPr>
        <w:ind w:left="3966" w:hanging="2160"/>
      </w:pPr>
    </w:lvl>
  </w:abstractNum>
  <w:abstractNum w:abstractNumId="6" w15:restartNumberingAfterBreak="0">
    <w:nsid w:val="15D36AC0"/>
    <w:multiLevelType w:val="hybridMultilevel"/>
    <w:tmpl w:val="7A1A9D20"/>
    <w:lvl w:ilvl="0" w:tplc="D2024834">
      <w:start w:val="2"/>
      <w:numFmt w:val="bullet"/>
      <w:lvlText w:val="-"/>
      <w:lvlJc w:val="left"/>
      <w:pPr>
        <w:ind w:left="1080" w:hanging="360"/>
      </w:pPr>
      <w:rPr>
        <w:rFonts w:ascii="Times New Roman" w:eastAsia="Verdan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2C47E3"/>
    <w:multiLevelType w:val="hybridMultilevel"/>
    <w:tmpl w:val="1A42D75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8" w15:restartNumberingAfterBreak="0">
    <w:nsid w:val="17444C15"/>
    <w:multiLevelType w:val="multilevel"/>
    <w:tmpl w:val="0574AF6A"/>
    <w:lvl w:ilvl="0">
      <w:start w:val="1"/>
      <w:numFmt w:val="decimal"/>
      <w:lvlText w:val="%1."/>
      <w:lvlJc w:val="left"/>
      <w:pPr>
        <w:ind w:left="718" w:hanging="360"/>
      </w:pPr>
    </w:lvl>
    <w:lvl w:ilvl="1">
      <w:start w:val="1"/>
      <w:numFmt w:val="decimal"/>
      <w:lvlText w:val="%1.%2."/>
      <w:lvlJc w:val="left"/>
      <w:pPr>
        <w:ind w:left="1259" w:hanging="720"/>
      </w:pPr>
    </w:lvl>
    <w:lvl w:ilvl="2">
      <w:start w:val="1"/>
      <w:numFmt w:val="decimal"/>
      <w:lvlText w:val="%1.%2.%3."/>
      <w:lvlJc w:val="left"/>
      <w:pPr>
        <w:ind w:left="1440" w:hanging="720"/>
      </w:pPr>
    </w:lvl>
    <w:lvl w:ilvl="3">
      <w:start w:val="1"/>
      <w:numFmt w:val="decimal"/>
      <w:lvlText w:val="%1.%2.%3.%4."/>
      <w:lvlJc w:val="left"/>
      <w:pPr>
        <w:ind w:left="1981" w:hanging="1080"/>
      </w:pPr>
    </w:lvl>
    <w:lvl w:ilvl="4">
      <w:start w:val="1"/>
      <w:numFmt w:val="decimal"/>
      <w:lvlText w:val="%1.%2.%3.%4.%5."/>
      <w:lvlJc w:val="left"/>
      <w:pPr>
        <w:ind w:left="2162" w:hanging="1080"/>
      </w:pPr>
    </w:lvl>
    <w:lvl w:ilvl="5">
      <w:start w:val="1"/>
      <w:numFmt w:val="decimal"/>
      <w:lvlText w:val="%1.%2.%3.%4.%5.%6."/>
      <w:lvlJc w:val="left"/>
      <w:pPr>
        <w:ind w:left="2703" w:hanging="1440"/>
      </w:pPr>
    </w:lvl>
    <w:lvl w:ilvl="6">
      <w:start w:val="1"/>
      <w:numFmt w:val="decimal"/>
      <w:lvlText w:val="%1.%2.%3.%4.%5.%6.%7."/>
      <w:lvlJc w:val="left"/>
      <w:pPr>
        <w:ind w:left="2884" w:hanging="1440"/>
      </w:pPr>
    </w:lvl>
    <w:lvl w:ilvl="7">
      <w:start w:val="1"/>
      <w:numFmt w:val="decimal"/>
      <w:lvlText w:val="%1.%2.%3.%4.%5.%6.%7.%8."/>
      <w:lvlJc w:val="left"/>
      <w:pPr>
        <w:ind w:left="3425" w:hanging="1800"/>
      </w:pPr>
    </w:lvl>
    <w:lvl w:ilvl="8">
      <w:start w:val="1"/>
      <w:numFmt w:val="decimal"/>
      <w:lvlText w:val="%1.%2.%3.%4.%5.%6.%7.%8.%9."/>
      <w:lvlJc w:val="left"/>
      <w:pPr>
        <w:ind w:left="3966" w:hanging="2160"/>
      </w:pPr>
    </w:lvl>
  </w:abstractNum>
  <w:abstractNum w:abstractNumId="9" w15:restartNumberingAfterBreak="0">
    <w:nsid w:val="1CA17389"/>
    <w:multiLevelType w:val="hybridMultilevel"/>
    <w:tmpl w:val="304A131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0" w15:restartNumberingAfterBreak="0">
    <w:nsid w:val="26610EC7"/>
    <w:multiLevelType w:val="hybridMultilevel"/>
    <w:tmpl w:val="57607FD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1" w15:restartNumberingAfterBreak="0">
    <w:nsid w:val="33587285"/>
    <w:multiLevelType w:val="hybridMultilevel"/>
    <w:tmpl w:val="275E846C"/>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2" w15:restartNumberingAfterBreak="0">
    <w:nsid w:val="40F66FAA"/>
    <w:multiLevelType w:val="hybridMultilevel"/>
    <w:tmpl w:val="48FC6040"/>
    <w:lvl w:ilvl="0" w:tplc="54D4C0DC">
      <w:numFmt w:val="bullet"/>
      <w:lvlText w:val="-"/>
      <w:lvlJc w:val="left"/>
      <w:pPr>
        <w:ind w:left="250" w:hanging="360"/>
      </w:pPr>
      <w:rPr>
        <w:rFonts w:ascii="Times New Roman" w:eastAsia="Verdana" w:hAnsi="Times New Roman" w:cs="Times New Roman"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13" w15:restartNumberingAfterBreak="0">
    <w:nsid w:val="43E0239C"/>
    <w:multiLevelType w:val="multilevel"/>
    <w:tmpl w:val="91144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283985"/>
    <w:multiLevelType w:val="hybridMultilevel"/>
    <w:tmpl w:val="708AC7AC"/>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5" w15:restartNumberingAfterBreak="0">
    <w:nsid w:val="4A415F43"/>
    <w:multiLevelType w:val="hybridMultilevel"/>
    <w:tmpl w:val="CA4ED0E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6" w15:restartNumberingAfterBreak="0">
    <w:nsid w:val="4B583C84"/>
    <w:multiLevelType w:val="hybridMultilevel"/>
    <w:tmpl w:val="6E3ECE90"/>
    <w:lvl w:ilvl="0" w:tplc="00A2BEF6">
      <w:numFmt w:val="bullet"/>
      <w:lvlText w:val="-"/>
      <w:lvlJc w:val="left"/>
      <w:pPr>
        <w:ind w:left="250" w:hanging="360"/>
      </w:pPr>
      <w:rPr>
        <w:rFonts w:ascii="Times New Roman" w:eastAsia="Verdana" w:hAnsi="Times New Roman" w:cs="Times New Roman"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17" w15:restartNumberingAfterBreak="0">
    <w:nsid w:val="4F826299"/>
    <w:multiLevelType w:val="hybridMultilevel"/>
    <w:tmpl w:val="5C20D3CC"/>
    <w:lvl w:ilvl="0" w:tplc="ECB0CC20">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8" w15:restartNumberingAfterBreak="0">
    <w:nsid w:val="5151506B"/>
    <w:multiLevelType w:val="hybridMultilevel"/>
    <w:tmpl w:val="A0E26B34"/>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9" w15:restartNumberingAfterBreak="0">
    <w:nsid w:val="51C53A6E"/>
    <w:multiLevelType w:val="hybridMultilevel"/>
    <w:tmpl w:val="94FE6196"/>
    <w:lvl w:ilvl="0" w:tplc="0809000F">
      <w:start w:val="1"/>
      <w:numFmt w:val="decimal"/>
      <w:lvlText w:val="%1."/>
      <w:lvlJc w:val="left"/>
      <w:pPr>
        <w:ind w:left="785"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0" w15:restartNumberingAfterBreak="0">
    <w:nsid w:val="54354284"/>
    <w:multiLevelType w:val="hybridMultilevel"/>
    <w:tmpl w:val="1B26D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346C7"/>
    <w:multiLevelType w:val="multilevel"/>
    <w:tmpl w:val="87D80046"/>
    <w:lvl w:ilvl="0">
      <w:start w:val="1"/>
      <w:numFmt w:val="decimal"/>
      <w:lvlText w:val="%1."/>
      <w:lvlJc w:val="left"/>
      <w:pPr>
        <w:ind w:left="718" w:hanging="360"/>
      </w:pPr>
    </w:lvl>
    <w:lvl w:ilvl="1">
      <w:start w:val="1"/>
      <w:numFmt w:val="decimal"/>
      <w:isLgl/>
      <w:lvlText w:val="%1.%2."/>
      <w:lvlJc w:val="left"/>
      <w:pPr>
        <w:ind w:left="125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1" w:hanging="1080"/>
      </w:pPr>
      <w:rPr>
        <w:rFonts w:hint="default"/>
      </w:rPr>
    </w:lvl>
    <w:lvl w:ilvl="4">
      <w:start w:val="1"/>
      <w:numFmt w:val="decimal"/>
      <w:isLgl/>
      <w:lvlText w:val="%1.%2.%3.%4.%5."/>
      <w:lvlJc w:val="left"/>
      <w:pPr>
        <w:ind w:left="2162" w:hanging="1080"/>
      </w:pPr>
      <w:rPr>
        <w:rFonts w:hint="default"/>
      </w:rPr>
    </w:lvl>
    <w:lvl w:ilvl="5">
      <w:start w:val="1"/>
      <w:numFmt w:val="decimal"/>
      <w:isLgl/>
      <w:lvlText w:val="%1.%2.%3.%4.%5.%6."/>
      <w:lvlJc w:val="left"/>
      <w:pPr>
        <w:ind w:left="2703" w:hanging="1440"/>
      </w:pPr>
      <w:rPr>
        <w:rFonts w:hint="default"/>
      </w:rPr>
    </w:lvl>
    <w:lvl w:ilvl="6">
      <w:start w:val="1"/>
      <w:numFmt w:val="decimal"/>
      <w:isLgl/>
      <w:lvlText w:val="%1.%2.%3.%4.%5.%6.%7."/>
      <w:lvlJc w:val="left"/>
      <w:pPr>
        <w:ind w:left="2884" w:hanging="1440"/>
      </w:pPr>
      <w:rPr>
        <w:rFonts w:hint="default"/>
      </w:rPr>
    </w:lvl>
    <w:lvl w:ilvl="7">
      <w:start w:val="1"/>
      <w:numFmt w:val="decimal"/>
      <w:isLgl/>
      <w:lvlText w:val="%1.%2.%3.%4.%5.%6.%7.%8."/>
      <w:lvlJc w:val="left"/>
      <w:pPr>
        <w:ind w:left="3425" w:hanging="1800"/>
      </w:pPr>
      <w:rPr>
        <w:rFonts w:hint="default"/>
      </w:rPr>
    </w:lvl>
    <w:lvl w:ilvl="8">
      <w:start w:val="1"/>
      <w:numFmt w:val="decimal"/>
      <w:isLgl/>
      <w:lvlText w:val="%1.%2.%3.%4.%5.%6.%7.%8.%9."/>
      <w:lvlJc w:val="left"/>
      <w:pPr>
        <w:ind w:left="3966" w:hanging="2160"/>
      </w:pPr>
      <w:rPr>
        <w:rFonts w:hint="default"/>
      </w:rPr>
    </w:lvl>
  </w:abstractNum>
  <w:abstractNum w:abstractNumId="22" w15:restartNumberingAfterBreak="0">
    <w:nsid w:val="5C963C93"/>
    <w:multiLevelType w:val="hybridMultilevel"/>
    <w:tmpl w:val="2CECB21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5EB7568A"/>
    <w:multiLevelType w:val="hybridMultilevel"/>
    <w:tmpl w:val="23D8750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4" w15:restartNumberingAfterBreak="0">
    <w:nsid w:val="632E2EDF"/>
    <w:multiLevelType w:val="hybridMultilevel"/>
    <w:tmpl w:val="CEA649F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5" w15:restartNumberingAfterBreak="0">
    <w:nsid w:val="650D722B"/>
    <w:multiLevelType w:val="hybridMultilevel"/>
    <w:tmpl w:val="71E6FAC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6" w15:restartNumberingAfterBreak="0">
    <w:nsid w:val="68FE2A31"/>
    <w:multiLevelType w:val="hybridMultilevel"/>
    <w:tmpl w:val="C980C01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6FFA1E71"/>
    <w:multiLevelType w:val="hybridMultilevel"/>
    <w:tmpl w:val="461C11E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8" w15:restartNumberingAfterBreak="0">
    <w:nsid w:val="72993B44"/>
    <w:multiLevelType w:val="multilevel"/>
    <w:tmpl w:val="CD4C978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 w15:restartNumberingAfterBreak="0">
    <w:nsid w:val="72DE0F5D"/>
    <w:multiLevelType w:val="hybridMultilevel"/>
    <w:tmpl w:val="0964A00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0" w15:restartNumberingAfterBreak="0">
    <w:nsid w:val="757F4CE7"/>
    <w:multiLevelType w:val="hybridMultilevel"/>
    <w:tmpl w:val="2DBE3372"/>
    <w:lvl w:ilvl="0" w:tplc="E35830B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3A2254"/>
    <w:multiLevelType w:val="hybridMultilevel"/>
    <w:tmpl w:val="618801B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2" w15:restartNumberingAfterBreak="0">
    <w:nsid w:val="79A61CF9"/>
    <w:multiLevelType w:val="hybridMultilevel"/>
    <w:tmpl w:val="684E0EC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16cid:durableId="773015768">
    <w:abstractNumId w:val="13"/>
  </w:num>
  <w:num w:numId="2" w16cid:durableId="1506440332">
    <w:abstractNumId w:val="8"/>
  </w:num>
  <w:num w:numId="3" w16cid:durableId="1422800342">
    <w:abstractNumId w:val="5"/>
  </w:num>
  <w:num w:numId="4" w16cid:durableId="165094653">
    <w:abstractNumId w:val="28"/>
  </w:num>
  <w:num w:numId="5" w16cid:durableId="1590851346">
    <w:abstractNumId w:val="20"/>
  </w:num>
  <w:num w:numId="6" w16cid:durableId="1564831834">
    <w:abstractNumId w:val="21"/>
  </w:num>
  <w:num w:numId="7" w16cid:durableId="555047530">
    <w:abstractNumId w:val="32"/>
  </w:num>
  <w:num w:numId="8" w16cid:durableId="88937278">
    <w:abstractNumId w:val="2"/>
  </w:num>
  <w:num w:numId="9" w16cid:durableId="2135129259">
    <w:abstractNumId w:val="4"/>
  </w:num>
  <w:num w:numId="10" w16cid:durableId="193008328">
    <w:abstractNumId w:val="30"/>
  </w:num>
  <w:num w:numId="11" w16cid:durableId="1756824497">
    <w:abstractNumId w:val="17"/>
  </w:num>
  <w:num w:numId="12" w16cid:durableId="622535632">
    <w:abstractNumId w:val="14"/>
  </w:num>
  <w:num w:numId="13" w16cid:durableId="1642811371">
    <w:abstractNumId w:val="25"/>
  </w:num>
  <w:num w:numId="14" w16cid:durableId="1585260754">
    <w:abstractNumId w:val="18"/>
  </w:num>
  <w:num w:numId="15" w16cid:durableId="411466692">
    <w:abstractNumId w:val="0"/>
  </w:num>
  <w:num w:numId="16" w16cid:durableId="409698155">
    <w:abstractNumId w:val="24"/>
  </w:num>
  <w:num w:numId="17" w16cid:durableId="1304850741">
    <w:abstractNumId w:val="15"/>
  </w:num>
  <w:num w:numId="18" w16cid:durableId="1363897418">
    <w:abstractNumId w:val="26"/>
  </w:num>
  <w:num w:numId="19" w16cid:durableId="950359964">
    <w:abstractNumId w:val="7"/>
  </w:num>
  <w:num w:numId="20" w16cid:durableId="1426685271">
    <w:abstractNumId w:val="3"/>
  </w:num>
  <w:num w:numId="21" w16cid:durableId="10880007">
    <w:abstractNumId w:val="29"/>
  </w:num>
  <w:num w:numId="22" w16cid:durableId="1054278820">
    <w:abstractNumId w:val="19"/>
  </w:num>
  <w:num w:numId="23" w16cid:durableId="122310153">
    <w:abstractNumId w:val="10"/>
  </w:num>
  <w:num w:numId="24" w16cid:durableId="1366057174">
    <w:abstractNumId w:val="22"/>
  </w:num>
  <w:num w:numId="25" w16cid:durableId="133837338">
    <w:abstractNumId w:val="23"/>
  </w:num>
  <w:num w:numId="26" w16cid:durableId="962730339">
    <w:abstractNumId w:val="11"/>
  </w:num>
  <w:num w:numId="27" w16cid:durableId="862287221">
    <w:abstractNumId w:val="27"/>
  </w:num>
  <w:num w:numId="28" w16cid:durableId="11415699">
    <w:abstractNumId w:val="1"/>
  </w:num>
  <w:num w:numId="29" w16cid:durableId="1677154314">
    <w:abstractNumId w:val="9"/>
  </w:num>
  <w:num w:numId="30" w16cid:durableId="2002004785">
    <w:abstractNumId w:val="31"/>
  </w:num>
  <w:num w:numId="31" w16cid:durableId="967591631">
    <w:abstractNumId w:val="12"/>
  </w:num>
  <w:num w:numId="32" w16cid:durableId="2090957691">
    <w:abstractNumId w:val="16"/>
  </w:num>
  <w:num w:numId="33" w16cid:durableId="609094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19"/>
    <w:rsid w:val="00005554"/>
    <w:rsid w:val="0001176D"/>
    <w:rsid w:val="00012B17"/>
    <w:rsid w:val="00012F1B"/>
    <w:rsid w:val="0001599E"/>
    <w:rsid w:val="00021802"/>
    <w:rsid w:val="000230EE"/>
    <w:rsid w:val="00027777"/>
    <w:rsid w:val="00032631"/>
    <w:rsid w:val="00033A5D"/>
    <w:rsid w:val="00033AAE"/>
    <w:rsid w:val="00037BCB"/>
    <w:rsid w:val="00041711"/>
    <w:rsid w:val="00043CBF"/>
    <w:rsid w:val="00045634"/>
    <w:rsid w:val="00045B72"/>
    <w:rsid w:val="000461AB"/>
    <w:rsid w:val="000525A5"/>
    <w:rsid w:val="000563CE"/>
    <w:rsid w:val="000575DF"/>
    <w:rsid w:val="00057FA6"/>
    <w:rsid w:val="00060EFF"/>
    <w:rsid w:val="0006236B"/>
    <w:rsid w:val="0006362C"/>
    <w:rsid w:val="00063B11"/>
    <w:rsid w:val="000643E4"/>
    <w:rsid w:val="00065DB5"/>
    <w:rsid w:val="0006657C"/>
    <w:rsid w:val="0007174C"/>
    <w:rsid w:val="0007343F"/>
    <w:rsid w:val="0007664F"/>
    <w:rsid w:val="00077794"/>
    <w:rsid w:val="0008274A"/>
    <w:rsid w:val="00083FFF"/>
    <w:rsid w:val="00093559"/>
    <w:rsid w:val="000938B0"/>
    <w:rsid w:val="000A5230"/>
    <w:rsid w:val="000A607A"/>
    <w:rsid w:val="000A7957"/>
    <w:rsid w:val="000B017F"/>
    <w:rsid w:val="000B151E"/>
    <w:rsid w:val="000B5B60"/>
    <w:rsid w:val="000C01F2"/>
    <w:rsid w:val="000C4A29"/>
    <w:rsid w:val="000C7518"/>
    <w:rsid w:val="000D30FC"/>
    <w:rsid w:val="000D4D24"/>
    <w:rsid w:val="000E0231"/>
    <w:rsid w:val="000E6115"/>
    <w:rsid w:val="000F1E98"/>
    <w:rsid w:val="001031A2"/>
    <w:rsid w:val="001032F5"/>
    <w:rsid w:val="00104957"/>
    <w:rsid w:val="001060FE"/>
    <w:rsid w:val="0010680A"/>
    <w:rsid w:val="00112D6C"/>
    <w:rsid w:val="0011330B"/>
    <w:rsid w:val="00115E57"/>
    <w:rsid w:val="0011699A"/>
    <w:rsid w:val="001249E9"/>
    <w:rsid w:val="00125A82"/>
    <w:rsid w:val="00130313"/>
    <w:rsid w:val="00134C65"/>
    <w:rsid w:val="001354A4"/>
    <w:rsid w:val="00140EF3"/>
    <w:rsid w:val="00143815"/>
    <w:rsid w:val="00143C11"/>
    <w:rsid w:val="001464FB"/>
    <w:rsid w:val="00152B92"/>
    <w:rsid w:val="00154CE7"/>
    <w:rsid w:val="00155FF2"/>
    <w:rsid w:val="00156333"/>
    <w:rsid w:val="00156B08"/>
    <w:rsid w:val="001579F3"/>
    <w:rsid w:val="001619B9"/>
    <w:rsid w:val="00172C09"/>
    <w:rsid w:val="001774B5"/>
    <w:rsid w:val="00181B46"/>
    <w:rsid w:val="00183F28"/>
    <w:rsid w:val="001A1F22"/>
    <w:rsid w:val="001A540C"/>
    <w:rsid w:val="001A586C"/>
    <w:rsid w:val="001A6C70"/>
    <w:rsid w:val="001A717B"/>
    <w:rsid w:val="001B2039"/>
    <w:rsid w:val="001B4798"/>
    <w:rsid w:val="001D2EF6"/>
    <w:rsid w:val="001D37AB"/>
    <w:rsid w:val="001D6B76"/>
    <w:rsid w:val="001D7E03"/>
    <w:rsid w:val="001E2745"/>
    <w:rsid w:val="001E430E"/>
    <w:rsid w:val="001E49FF"/>
    <w:rsid w:val="001E5C73"/>
    <w:rsid w:val="001F11CF"/>
    <w:rsid w:val="00200F0B"/>
    <w:rsid w:val="00201367"/>
    <w:rsid w:val="00205C09"/>
    <w:rsid w:val="002066C5"/>
    <w:rsid w:val="00207CA5"/>
    <w:rsid w:val="0021561D"/>
    <w:rsid w:val="0021608D"/>
    <w:rsid w:val="0021744D"/>
    <w:rsid w:val="0021760F"/>
    <w:rsid w:val="002219B9"/>
    <w:rsid w:val="00225C2C"/>
    <w:rsid w:val="00226252"/>
    <w:rsid w:val="002318AF"/>
    <w:rsid w:val="00241271"/>
    <w:rsid w:val="00242759"/>
    <w:rsid w:val="00243DCF"/>
    <w:rsid w:val="002459C1"/>
    <w:rsid w:val="002556F9"/>
    <w:rsid w:val="00256184"/>
    <w:rsid w:val="002570F1"/>
    <w:rsid w:val="00261EF6"/>
    <w:rsid w:val="002637C9"/>
    <w:rsid w:val="00264C0A"/>
    <w:rsid w:val="0026730B"/>
    <w:rsid w:val="0027043B"/>
    <w:rsid w:val="00270829"/>
    <w:rsid w:val="002731C4"/>
    <w:rsid w:val="0027535D"/>
    <w:rsid w:val="0028040C"/>
    <w:rsid w:val="0028178A"/>
    <w:rsid w:val="00283577"/>
    <w:rsid w:val="002835D4"/>
    <w:rsid w:val="00284CC9"/>
    <w:rsid w:val="0028778C"/>
    <w:rsid w:val="00290A95"/>
    <w:rsid w:val="002929BA"/>
    <w:rsid w:val="002A3DCC"/>
    <w:rsid w:val="002B0E7D"/>
    <w:rsid w:val="002B1EAB"/>
    <w:rsid w:val="002B60E9"/>
    <w:rsid w:val="002C12C2"/>
    <w:rsid w:val="002C154F"/>
    <w:rsid w:val="002C4665"/>
    <w:rsid w:val="002C5D71"/>
    <w:rsid w:val="002D71CE"/>
    <w:rsid w:val="002E3330"/>
    <w:rsid w:val="002E3B77"/>
    <w:rsid w:val="002E3BA3"/>
    <w:rsid w:val="002E5308"/>
    <w:rsid w:val="002E7511"/>
    <w:rsid w:val="002F2F5F"/>
    <w:rsid w:val="002F3DC4"/>
    <w:rsid w:val="002F6E5F"/>
    <w:rsid w:val="003028D3"/>
    <w:rsid w:val="003069DC"/>
    <w:rsid w:val="00316840"/>
    <w:rsid w:val="003200A0"/>
    <w:rsid w:val="00320E89"/>
    <w:rsid w:val="00321F21"/>
    <w:rsid w:val="0032585E"/>
    <w:rsid w:val="00325F03"/>
    <w:rsid w:val="0032703A"/>
    <w:rsid w:val="00330608"/>
    <w:rsid w:val="00334CF4"/>
    <w:rsid w:val="003377B9"/>
    <w:rsid w:val="0034154B"/>
    <w:rsid w:val="00341A61"/>
    <w:rsid w:val="00343F39"/>
    <w:rsid w:val="003504CF"/>
    <w:rsid w:val="00351086"/>
    <w:rsid w:val="00360566"/>
    <w:rsid w:val="00362F8D"/>
    <w:rsid w:val="00367F1E"/>
    <w:rsid w:val="00381834"/>
    <w:rsid w:val="003868E2"/>
    <w:rsid w:val="00386D0A"/>
    <w:rsid w:val="0038725D"/>
    <w:rsid w:val="00387AD3"/>
    <w:rsid w:val="00391689"/>
    <w:rsid w:val="00394D85"/>
    <w:rsid w:val="00396FBF"/>
    <w:rsid w:val="003A4F1E"/>
    <w:rsid w:val="003B0B1D"/>
    <w:rsid w:val="003B3DA3"/>
    <w:rsid w:val="003B507A"/>
    <w:rsid w:val="003B5922"/>
    <w:rsid w:val="003C22EE"/>
    <w:rsid w:val="003C25A3"/>
    <w:rsid w:val="003C5DB3"/>
    <w:rsid w:val="003C7B33"/>
    <w:rsid w:val="003D2328"/>
    <w:rsid w:val="003D342D"/>
    <w:rsid w:val="003D3F73"/>
    <w:rsid w:val="003F0CA7"/>
    <w:rsid w:val="003F460E"/>
    <w:rsid w:val="00402C79"/>
    <w:rsid w:val="004054E1"/>
    <w:rsid w:val="0040689C"/>
    <w:rsid w:val="0040736C"/>
    <w:rsid w:val="00410710"/>
    <w:rsid w:val="00411F89"/>
    <w:rsid w:val="004161C9"/>
    <w:rsid w:val="004251D8"/>
    <w:rsid w:val="00425A69"/>
    <w:rsid w:val="00425B78"/>
    <w:rsid w:val="00427E54"/>
    <w:rsid w:val="00427E97"/>
    <w:rsid w:val="0043008F"/>
    <w:rsid w:val="004313D2"/>
    <w:rsid w:val="00431B23"/>
    <w:rsid w:val="00441739"/>
    <w:rsid w:val="00442337"/>
    <w:rsid w:val="00442532"/>
    <w:rsid w:val="00446837"/>
    <w:rsid w:val="00450FFA"/>
    <w:rsid w:val="00451789"/>
    <w:rsid w:val="00452418"/>
    <w:rsid w:val="004561DF"/>
    <w:rsid w:val="00461517"/>
    <w:rsid w:val="00462AE7"/>
    <w:rsid w:val="00464DA0"/>
    <w:rsid w:val="00470E61"/>
    <w:rsid w:val="00472519"/>
    <w:rsid w:val="00473649"/>
    <w:rsid w:val="00473C3E"/>
    <w:rsid w:val="00475B5D"/>
    <w:rsid w:val="0048450E"/>
    <w:rsid w:val="00490E2A"/>
    <w:rsid w:val="004921E7"/>
    <w:rsid w:val="00492E80"/>
    <w:rsid w:val="0049414C"/>
    <w:rsid w:val="0049482E"/>
    <w:rsid w:val="00495DFA"/>
    <w:rsid w:val="004A4D71"/>
    <w:rsid w:val="004A6C52"/>
    <w:rsid w:val="004B34AE"/>
    <w:rsid w:val="004B4039"/>
    <w:rsid w:val="004B76D5"/>
    <w:rsid w:val="004B7FFA"/>
    <w:rsid w:val="004C1380"/>
    <w:rsid w:val="004C5E33"/>
    <w:rsid w:val="004D0B7C"/>
    <w:rsid w:val="004D378A"/>
    <w:rsid w:val="004D4473"/>
    <w:rsid w:val="004D4725"/>
    <w:rsid w:val="004D5A4E"/>
    <w:rsid w:val="004D6AA0"/>
    <w:rsid w:val="004F7C89"/>
    <w:rsid w:val="0050091E"/>
    <w:rsid w:val="00512369"/>
    <w:rsid w:val="00523DCE"/>
    <w:rsid w:val="00530737"/>
    <w:rsid w:val="00531B18"/>
    <w:rsid w:val="00532D45"/>
    <w:rsid w:val="005343E5"/>
    <w:rsid w:val="005345F9"/>
    <w:rsid w:val="005359DD"/>
    <w:rsid w:val="0054459C"/>
    <w:rsid w:val="00544D33"/>
    <w:rsid w:val="00545217"/>
    <w:rsid w:val="005457A8"/>
    <w:rsid w:val="0054592B"/>
    <w:rsid w:val="0054669E"/>
    <w:rsid w:val="00552A99"/>
    <w:rsid w:val="00555DF9"/>
    <w:rsid w:val="005618B9"/>
    <w:rsid w:val="00567C8E"/>
    <w:rsid w:val="005741F2"/>
    <w:rsid w:val="00574FBF"/>
    <w:rsid w:val="005825C1"/>
    <w:rsid w:val="005841FA"/>
    <w:rsid w:val="00586A1A"/>
    <w:rsid w:val="00591F3E"/>
    <w:rsid w:val="00593C5A"/>
    <w:rsid w:val="005968E3"/>
    <w:rsid w:val="005A027B"/>
    <w:rsid w:val="005A45F6"/>
    <w:rsid w:val="005A795A"/>
    <w:rsid w:val="005B3644"/>
    <w:rsid w:val="005B78BC"/>
    <w:rsid w:val="005C0AAC"/>
    <w:rsid w:val="005C2F5B"/>
    <w:rsid w:val="005C345C"/>
    <w:rsid w:val="005C634F"/>
    <w:rsid w:val="005C6E92"/>
    <w:rsid w:val="005D112D"/>
    <w:rsid w:val="005D64EB"/>
    <w:rsid w:val="005D7AC7"/>
    <w:rsid w:val="005E2739"/>
    <w:rsid w:val="005F3C66"/>
    <w:rsid w:val="005F448B"/>
    <w:rsid w:val="005F4F3E"/>
    <w:rsid w:val="005F565B"/>
    <w:rsid w:val="005F7A1D"/>
    <w:rsid w:val="006013A3"/>
    <w:rsid w:val="00601F2B"/>
    <w:rsid w:val="00603D24"/>
    <w:rsid w:val="00607476"/>
    <w:rsid w:val="00613E37"/>
    <w:rsid w:val="006172F1"/>
    <w:rsid w:val="00620B9F"/>
    <w:rsid w:val="0062122C"/>
    <w:rsid w:val="0062289A"/>
    <w:rsid w:val="00622E30"/>
    <w:rsid w:val="00634FE3"/>
    <w:rsid w:val="006359F4"/>
    <w:rsid w:val="0064598F"/>
    <w:rsid w:val="0064639A"/>
    <w:rsid w:val="00646AAB"/>
    <w:rsid w:val="00647DC0"/>
    <w:rsid w:val="00650246"/>
    <w:rsid w:val="00655C13"/>
    <w:rsid w:val="0065696C"/>
    <w:rsid w:val="006607E0"/>
    <w:rsid w:val="00661352"/>
    <w:rsid w:val="00677178"/>
    <w:rsid w:val="00681066"/>
    <w:rsid w:val="006849D7"/>
    <w:rsid w:val="006853BA"/>
    <w:rsid w:val="0068685D"/>
    <w:rsid w:val="00686A59"/>
    <w:rsid w:val="006923D1"/>
    <w:rsid w:val="00693836"/>
    <w:rsid w:val="00695743"/>
    <w:rsid w:val="006A19A7"/>
    <w:rsid w:val="006B1010"/>
    <w:rsid w:val="006B5133"/>
    <w:rsid w:val="006C5AAE"/>
    <w:rsid w:val="006C6916"/>
    <w:rsid w:val="006D17EB"/>
    <w:rsid w:val="006D405D"/>
    <w:rsid w:val="006D6F88"/>
    <w:rsid w:val="006E1032"/>
    <w:rsid w:val="006E2928"/>
    <w:rsid w:val="006E4C56"/>
    <w:rsid w:val="006E6EC1"/>
    <w:rsid w:val="006F4049"/>
    <w:rsid w:val="006F57B1"/>
    <w:rsid w:val="006F5FB5"/>
    <w:rsid w:val="006F722A"/>
    <w:rsid w:val="006F7D5D"/>
    <w:rsid w:val="0070311B"/>
    <w:rsid w:val="00704FE6"/>
    <w:rsid w:val="007121BC"/>
    <w:rsid w:val="007126AF"/>
    <w:rsid w:val="00721828"/>
    <w:rsid w:val="0073158B"/>
    <w:rsid w:val="00733601"/>
    <w:rsid w:val="007376E3"/>
    <w:rsid w:val="0074290D"/>
    <w:rsid w:val="00743B90"/>
    <w:rsid w:val="00751866"/>
    <w:rsid w:val="00754E59"/>
    <w:rsid w:val="00763876"/>
    <w:rsid w:val="0077580C"/>
    <w:rsid w:val="00776396"/>
    <w:rsid w:val="00776B80"/>
    <w:rsid w:val="00776EB4"/>
    <w:rsid w:val="00777103"/>
    <w:rsid w:val="00786253"/>
    <w:rsid w:val="007879F2"/>
    <w:rsid w:val="007914E9"/>
    <w:rsid w:val="0079220C"/>
    <w:rsid w:val="007948EE"/>
    <w:rsid w:val="007A2A63"/>
    <w:rsid w:val="007C1E30"/>
    <w:rsid w:val="007C2A9F"/>
    <w:rsid w:val="007C3A18"/>
    <w:rsid w:val="007C7991"/>
    <w:rsid w:val="007C7BAB"/>
    <w:rsid w:val="007D0F63"/>
    <w:rsid w:val="007D690F"/>
    <w:rsid w:val="007E0479"/>
    <w:rsid w:val="007E16DF"/>
    <w:rsid w:val="007E1924"/>
    <w:rsid w:val="007E2836"/>
    <w:rsid w:val="007F49A6"/>
    <w:rsid w:val="00800C17"/>
    <w:rsid w:val="00806591"/>
    <w:rsid w:val="008066F1"/>
    <w:rsid w:val="008101B8"/>
    <w:rsid w:val="00810A14"/>
    <w:rsid w:val="0081394B"/>
    <w:rsid w:val="00817468"/>
    <w:rsid w:val="008219D0"/>
    <w:rsid w:val="00832543"/>
    <w:rsid w:val="00837B3B"/>
    <w:rsid w:val="00837BA2"/>
    <w:rsid w:val="0084274F"/>
    <w:rsid w:val="008459CC"/>
    <w:rsid w:val="00847EA2"/>
    <w:rsid w:val="00852744"/>
    <w:rsid w:val="00854278"/>
    <w:rsid w:val="00854695"/>
    <w:rsid w:val="008560F6"/>
    <w:rsid w:val="008570D3"/>
    <w:rsid w:val="00865827"/>
    <w:rsid w:val="008665EE"/>
    <w:rsid w:val="0087495F"/>
    <w:rsid w:val="008849DC"/>
    <w:rsid w:val="00892F02"/>
    <w:rsid w:val="008930AF"/>
    <w:rsid w:val="008942E9"/>
    <w:rsid w:val="00896426"/>
    <w:rsid w:val="0089748E"/>
    <w:rsid w:val="008A1043"/>
    <w:rsid w:val="008A69B9"/>
    <w:rsid w:val="008B5274"/>
    <w:rsid w:val="008B549E"/>
    <w:rsid w:val="008D2C1E"/>
    <w:rsid w:val="008D44DB"/>
    <w:rsid w:val="008D5C66"/>
    <w:rsid w:val="008E232F"/>
    <w:rsid w:val="008F0D1F"/>
    <w:rsid w:val="008F5115"/>
    <w:rsid w:val="008F6AF0"/>
    <w:rsid w:val="00900E43"/>
    <w:rsid w:val="009017B3"/>
    <w:rsid w:val="0090541E"/>
    <w:rsid w:val="0091229D"/>
    <w:rsid w:val="0091238A"/>
    <w:rsid w:val="00913598"/>
    <w:rsid w:val="009135AF"/>
    <w:rsid w:val="00920D9D"/>
    <w:rsid w:val="00922662"/>
    <w:rsid w:val="00924A07"/>
    <w:rsid w:val="00930B08"/>
    <w:rsid w:val="00932AC0"/>
    <w:rsid w:val="009340F4"/>
    <w:rsid w:val="009342CC"/>
    <w:rsid w:val="00935F7F"/>
    <w:rsid w:val="009373BE"/>
    <w:rsid w:val="009446DD"/>
    <w:rsid w:val="0096657B"/>
    <w:rsid w:val="00970B09"/>
    <w:rsid w:val="009712BD"/>
    <w:rsid w:val="00971F0E"/>
    <w:rsid w:val="009769D4"/>
    <w:rsid w:val="00977AA5"/>
    <w:rsid w:val="00983669"/>
    <w:rsid w:val="00983F3E"/>
    <w:rsid w:val="00984B45"/>
    <w:rsid w:val="00986221"/>
    <w:rsid w:val="009872F1"/>
    <w:rsid w:val="009900E8"/>
    <w:rsid w:val="009916C1"/>
    <w:rsid w:val="009945D3"/>
    <w:rsid w:val="00994FC7"/>
    <w:rsid w:val="009B0D67"/>
    <w:rsid w:val="009B2325"/>
    <w:rsid w:val="009B2B3B"/>
    <w:rsid w:val="009B5F3B"/>
    <w:rsid w:val="009C43C2"/>
    <w:rsid w:val="009D1AA1"/>
    <w:rsid w:val="009E1DFE"/>
    <w:rsid w:val="009E41D2"/>
    <w:rsid w:val="009E4CF6"/>
    <w:rsid w:val="009F3DF7"/>
    <w:rsid w:val="00A040EB"/>
    <w:rsid w:val="00A124CF"/>
    <w:rsid w:val="00A1573D"/>
    <w:rsid w:val="00A16D0B"/>
    <w:rsid w:val="00A24FA6"/>
    <w:rsid w:val="00A306B1"/>
    <w:rsid w:val="00A30DED"/>
    <w:rsid w:val="00A36293"/>
    <w:rsid w:val="00A409A5"/>
    <w:rsid w:val="00A41016"/>
    <w:rsid w:val="00A41617"/>
    <w:rsid w:val="00A437CE"/>
    <w:rsid w:val="00A51094"/>
    <w:rsid w:val="00A54C1D"/>
    <w:rsid w:val="00A60F12"/>
    <w:rsid w:val="00A66EAE"/>
    <w:rsid w:val="00A734A2"/>
    <w:rsid w:val="00A76F89"/>
    <w:rsid w:val="00A81EC9"/>
    <w:rsid w:val="00A839FC"/>
    <w:rsid w:val="00A83A55"/>
    <w:rsid w:val="00A86FC0"/>
    <w:rsid w:val="00A9207C"/>
    <w:rsid w:val="00A92292"/>
    <w:rsid w:val="00A97324"/>
    <w:rsid w:val="00AA136C"/>
    <w:rsid w:val="00AA4FE7"/>
    <w:rsid w:val="00AA6392"/>
    <w:rsid w:val="00AB0771"/>
    <w:rsid w:val="00AB1626"/>
    <w:rsid w:val="00AB2E03"/>
    <w:rsid w:val="00AB3C2F"/>
    <w:rsid w:val="00AB6BB1"/>
    <w:rsid w:val="00AC6258"/>
    <w:rsid w:val="00AC730E"/>
    <w:rsid w:val="00AD0593"/>
    <w:rsid w:val="00AD1DF5"/>
    <w:rsid w:val="00AD622B"/>
    <w:rsid w:val="00AE4FEB"/>
    <w:rsid w:val="00AE7356"/>
    <w:rsid w:val="00AF5B14"/>
    <w:rsid w:val="00AF6E24"/>
    <w:rsid w:val="00AF7C94"/>
    <w:rsid w:val="00B011FC"/>
    <w:rsid w:val="00B01C0E"/>
    <w:rsid w:val="00B02AD4"/>
    <w:rsid w:val="00B04DF8"/>
    <w:rsid w:val="00B05354"/>
    <w:rsid w:val="00B06386"/>
    <w:rsid w:val="00B138AB"/>
    <w:rsid w:val="00B20645"/>
    <w:rsid w:val="00B215DB"/>
    <w:rsid w:val="00B22287"/>
    <w:rsid w:val="00B31837"/>
    <w:rsid w:val="00B35FF4"/>
    <w:rsid w:val="00B37CFF"/>
    <w:rsid w:val="00B41D3D"/>
    <w:rsid w:val="00B45886"/>
    <w:rsid w:val="00B47AAD"/>
    <w:rsid w:val="00B50944"/>
    <w:rsid w:val="00B51564"/>
    <w:rsid w:val="00B536AC"/>
    <w:rsid w:val="00B545D8"/>
    <w:rsid w:val="00B54D82"/>
    <w:rsid w:val="00B62E36"/>
    <w:rsid w:val="00B63ECD"/>
    <w:rsid w:val="00B85E35"/>
    <w:rsid w:val="00B868E0"/>
    <w:rsid w:val="00B9464D"/>
    <w:rsid w:val="00B95CEF"/>
    <w:rsid w:val="00BA46F8"/>
    <w:rsid w:val="00BA6352"/>
    <w:rsid w:val="00BB33DF"/>
    <w:rsid w:val="00BB4B56"/>
    <w:rsid w:val="00BD2794"/>
    <w:rsid w:val="00BD2C67"/>
    <w:rsid w:val="00BD2FBC"/>
    <w:rsid w:val="00BD39BE"/>
    <w:rsid w:val="00BD6750"/>
    <w:rsid w:val="00BF0828"/>
    <w:rsid w:val="00BF25EF"/>
    <w:rsid w:val="00BF686F"/>
    <w:rsid w:val="00BF6998"/>
    <w:rsid w:val="00BF76F0"/>
    <w:rsid w:val="00BF7930"/>
    <w:rsid w:val="00C03323"/>
    <w:rsid w:val="00C122D5"/>
    <w:rsid w:val="00C1285F"/>
    <w:rsid w:val="00C15BED"/>
    <w:rsid w:val="00C21E77"/>
    <w:rsid w:val="00C2686C"/>
    <w:rsid w:val="00C33659"/>
    <w:rsid w:val="00C34450"/>
    <w:rsid w:val="00C35A4F"/>
    <w:rsid w:val="00C36EAD"/>
    <w:rsid w:val="00C50F47"/>
    <w:rsid w:val="00C5102C"/>
    <w:rsid w:val="00C5188E"/>
    <w:rsid w:val="00C55A67"/>
    <w:rsid w:val="00C56595"/>
    <w:rsid w:val="00C6106D"/>
    <w:rsid w:val="00C620E2"/>
    <w:rsid w:val="00C71C54"/>
    <w:rsid w:val="00C745BE"/>
    <w:rsid w:val="00C7735E"/>
    <w:rsid w:val="00C8215F"/>
    <w:rsid w:val="00C90DDF"/>
    <w:rsid w:val="00C96A62"/>
    <w:rsid w:val="00C96F96"/>
    <w:rsid w:val="00CA3916"/>
    <w:rsid w:val="00CB2C11"/>
    <w:rsid w:val="00CB703B"/>
    <w:rsid w:val="00CB7A6C"/>
    <w:rsid w:val="00CC474C"/>
    <w:rsid w:val="00CD2F18"/>
    <w:rsid w:val="00CE4759"/>
    <w:rsid w:val="00CE5501"/>
    <w:rsid w:val="00CF0D9B"/>
    <w:rsid w:val="00CF157D"/>
    <w:rsid w:val="00CF245F"/>
    <w:rsid w:val="00CF6B82"/>
    <w:rsid w:val="00D0575C"/>
    <w:rsid w:val="00D166C9"/>
    <w:rsid w:val="00D172ED"/>
    <w:rsid w:val="00D22FD5"/>
    <w:rsid w:val="00D2372E"/>
    <w:rsid w:val="00D25E32"/>
    <w:rsid w:val="00D312CD"/>
    <w:rsid w:val="00D35673"/>
    <w:rsid w:val="00D35758"/>
    <w:rsid w:val="00D47B2C"/>
    <w:rsid w:val="00D61258"/>
    <w:rsid w:val="00D61938"/>
    <w:rsid w:val="00D65AF6"/>
    <w:rsid w:val="00D709FE"/>
    <w:rsid w:val="00D71824"/>
    <w:rsid w:val="00D76C20"/>
    <w:rsid w:val="00D80155"/>
    <w:rsid w:val="00D80E93"/>
    <w:rsid w:val="00D81BBC"/>
    <w:rsid w:val="00D82350"/>
    <w:rsid w:val="00D869EB"/>
    <w:rsid w:val="00D90338"/>
    <w:rsid w:val="00D9128F"/>
    <w:rsid w:val="00D931CB"/>
    <w:rsid w:val="00D94394"/>
    <w:rsid w:val="00DA5956"/>
    <w:rsid w:val="00DA5CEA"/>
    <w:rsid w:val="00DB36B8"/>
    <w:rsid w:val="00DB6827"/>
    <w:rsid w:val="00DB68D7"/>
    <w:rsid w:val="00DC2253"/>
    <w:rsid w:val="00DC2F07"/>
    <w:rsid w:val="00DC3BED"/>
    <w:rsid w:val="00DC3F69"/>
    <w:rsid w:val="00DC553E"/>
    <w:rsid w:val="00DC60DC"/>
    <w:rsid w:val="00DC798E"/>
    <w:rsid w:val="00DC7CF7"/>
    <w:rsid w:val="00DD0B79"/>
    <w:rsid w:val="00DD1562"/>
    <w:rsid w:val="00DE245A"/>
    <w:rsid w:val="00DF11A1"/>
    <w:rsid w:val="00DF2BBE"/>
    <w:rsid w:val="00DF333B"/>
    <w:rsid w:val="00DF34DA"/>
    <w:rsid w:val="00DF4332"/>
    <w:rsid w:val="00DF600B"/>
    <w:rsid w:val="00DF6086"/>
    <w:rsid w:val="00E104EE"/>
    <w:rsid w:val="00E20509"/>
    <w:rsid w:val="00E20F6E"/>
    <w:rsid w:val="00E21A60"/>
    <w:rsid w:val="00E21B05"/>
    <w:rsid w:val="00E272C1"/>
    <w:rsid w:val="00E37C67"/>
    <w:rsid w:val="00E51E41"/>
    <w:rsid w:val="00E55684"/>
    <w:rsid w:val="00E60992"/>
    <w:rsid w:val="00E61FA2"/>
    <w:rsid w:val="00E64433"/>
    <w:rsid w:val="00E65B72"/>
    <w:rsid w:val="00E65E43"/>
    <w:rsid w:val="00E72A5C"/>
    <w:rsid w:val="00E72E68"/>
    <w:rsid w:val="00E736AF"/>
    <w:rsid w:val="00E7602F"/>
    <w:rsid w:val="00E76A54"/>
    <w:rsid w:val="00E802BF"/>
    <w:rsid w:val="00E85837"/>
    <w:rsid w:val="00E85866"/>
    <w:rsid w:val="00E91857"/>
    <w:rsid w:val="00E95940"/>
    <w:rsid w:val="00E9672A"/>
    <w:rsid w:val="00EA5E9C"/>
    <w:rsid w:val="00EA606F"/>
    <w:rsid w:val="00EA6648"/>
    <w:rsid w:val="00EB29D1"/>
    <w:rsid w:val="00EB6742"/>
    <w:rsid w:val="00EC0E6C"/>
    <w:rsid w:val="00EC2C6B"/>
    <w:rsid w:val="00EC4468"/>
    <w:rsid w:val="00ED0062"/>
    <w:rsid w:val="00ED142E"/>
    <w:rsid w:val="00ED62B4"/>
    <w:rsid w:val="00ED697A"/>
    <w:rsid w:val="00ED6AF1"/>
    <w:rsid w:val="00ED7BDC"/>
    <w:rsid w:val="00ED7F2C"/>
    <w:rsid w:val="00EE31B8"/>
    <w:rsid w:val="00EE585A"/>
    <w:rsid w:val="00EF053C"/>
    <w:rsid w:val="00EF1066"/>
    <w:rsid w:val="00EF18E9"/>
    <w:rsid w:val="00EF2B65"/>
    <w:rsid w:val="00EF31DC"/>
    <w:rsid w:val="00EF69EF"/>
    <w:rsid w:val="00F0087C"/>
    <w:rsid w:val="00F00F10"/>
    <w:rsid w:val="00F02028"/>
    <w:rsid w:val="00F02158"/>
    <w:rsid w:val="00F04DA6"/>
    <w:rsid w:val="00F06580"/>
    <w:rsid w:val="00F10DF7"/>
    <w:rsid w:val="00F11B04"/>
    <w:rsid w:val="00F1287F"/>
    <w:rsid w:val="00F13626"/>
    <w:rsid w:val="00F1393C"/>
    <w:rsid w:val="00F21A40"/>
    <w:rsid w:val="00F23DB6"/>
    <w:rsid w:val="00F327D8"/>
    <w:rsid w:val="00F359F4"/>
    <w:rsid w:val="00F424A2"/>
    <w:rsid w:val="00F43902"/>
    <w:rsid w:val="00F46748"/>
    <w:rsid w:val="00F47D38"/>
    <w:rsid w:val="00F50126"/>
    <w:rsid w:val="00F55118"/>
    <w:rsid w:val="00F55F90"/>
    <w:rsid w:val="00F67158"/>
    <w:rsid w:val="00F7027B"/>
    <w:rsid w:val="00F7398D"/>
    <w:rsid w:val="00F74B4C"/>
    <w:rsid w:val="00F81D2C"/>
    <w:rsid w:val="00F824DA"/>
    <w:rsid w:val="00F87A95"/>
    <w:rsid w:val="00F948A8"/>
    <w:rsid w:val="00FA12CA"/>
    <w:rsid w:val="00FA55B7"/>
    <w:rsid w:val="00FB40E3"/>
    <w:rsid w:val="00FB762F"/>
    <w:rsid w:val="00FC00CF"/>
    <w:rsid w:val="00FC473D"/>
    <w:rsid w:val="00FC62CF"/>
    <w:rsid w:val="00FD7AC2"/>
    <w:rsid w:val="00FE0C9D"/>
    <w:rsid w:val="00FE3C96"/>
    <w:rsid w:val="00FF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C29CA"/>
  <w15:docId w15:val="{A7102188-8C05-45A4-9CAC-AA4876E6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vi"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46"/>
    <w:pPr>
      <w:suppressAutoHyphens/>
      <w:spacing w:before="60" w:after="60" w:line="288" w:lineRule="auto"/>
      <w:ind w:firstLine="720"/>
      <w:jc w:val="both"/>
      <w:textDirection w:val="btLr"/>
      <w:textAlignment w:val="top"/>
      <w:outlineLvl w:val="0"/>
    </w:pPr>
    <w:rPr>
      <w:rFonts w:ascii="Times New Roman" w:hAnsi="Times New Roman"/>
      <w:color w:val="000000"/>
      <w:position w:val="-1"/>
      <w:sz w:val="28"/>
      <w:lang w:eastAsia="vi-VN"/>
    </w:rPr>
  </w:style>
  <w:style w:type="paragraph" w:styleId="Heading1">
    <w:name w:val="heading 1"/>
    <w:basedOn w:val="Normal"/>
    <w:next w:val="Normal"/>
    <w:link w:val="Heading1Char"/>
    <w:qFormat/>
    <w:pPr>
      <w:keepNext/>
      <w:keepLines/>
      <w:spacing w:before="480" w:after="120"/>
    </w:pPr>
    <w:rPr>
      <w:b/>
      <w:sz w:val="48"/>
      <w:szCs w:val="48"/>
    </w:rPr>
  </w:style>
  <w:style w:type="paragraph" w:styleId="Heading2">
    <w:name w:val="heading 2"/>
    <w:basedOn w:val="Normal"/>
    <w:next w:val="Normal"/>
    <w:unhideWhenUsed/>
    <w:qFormat/>
    <w:rsid w:val="00181B46"/>
    <w:pPr>
      <w:keepNext/>
      <w:widowControl/>
      <w:tabs>
        <w:tab w:val="num" w:pos="576"/>
      </w:tabs>
      <w:suppressAutoHyphens w:val="0"/>
      <w:spacing w:before="120" w:after="120"/>
      <w:outlineLvl w:val="1"/>
    </w:pPr>
    <w:rPr>
      <w:rFonts w:eastAsia="Times New Roman" w:cs="Times New Roman"/>
      <w:b/>
      <w:color w:val="auto"/>
      <w:szCs w:val="28"/>
      <w:lang w:val="en-US" w:eastAsia="ar-SA"/>
    </w:rPr>
  </w:style>
  <w:style w:type="paragraph" w:styleId="Heading3">
    <w:name w:val="heading 3"/>
    <w:basedOn w:val="Normal"/>
    <w:next w:val="Normal"/>
    <w:unhideWhenUsed/>
    <w:qFormat/>
    <w:rsid w:val="00181B46"/>
    <w:pPr>
      <w:keepNext/>
      <w:keepLines/>
      <w:spacing w:before="280" w:after="80"/>
      <w:outlineLvl w:val="2"/>
    </w:pPr>
    <w:rPr>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D6F8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styleId="Hyperlink">
    <w:name w:val="Hyperlink"/>
    <w:uiPriority w:val="99"/>
    <w:rPr>
      <w:color w:val="0066CC"/>
      <w:w w:val="100"/>
      <w:position w:val="-1"/>
      <w:u w:val="single"/>
      <w:effect w:val="none"/>
      <w:vertAlign w:val="baseline"/>
      <w:cs w:val="0"/>
      <w:em w:val="none"/>
    </w:rPr>
  </w:style>
  <w:style w:type="character" w:customStyle="1" w:styleId="Bodytext2">
    <w:name w:val="Body text (2)_"/>
    <w:rPr>
      <w:rFonts w:ascii="Times New Roman" w:hAnsi="Times New Roman" w:cs="Times New Roman"/>
      <w:w w:val="100"/>
      <w:position w:val="-1"/>
      <w:sz w:val="26"/>
      <w:szCs w:val="26"/>
      <w:u w:val="none"/>
      <w:effect w:val="none"/>
      <w:vertAlign w:val="baseline"/>
      <w:cs w:val="0"/>
      <w:em w:val="none"/>
    </w:rPr>
  </w:style>
  <w:style w:type="character" w:customStyle="1" w:styleId="Bodytext4">
    <w:name w:val="Body text (4)_"/>
    <w:rPr>
      <w:rFonts w:ascii="Times New Roman" w:hAnsi="Times New Roman" w:cs="Times New Roman"/>
      <w:i/>
      <w:iCs/>
      <w:w w:val="100"/>
      <w:position w:val="-1"/>
      <w:sz w:val="26"/>
      <w:szCs w:val="26"/>
      <w:u w:val="none"/>
      <w:effect w:val="none"/>
      <w:vertAlign w:val="baseline"/>
      <w:cs w:val="0"/>
      <w:em w:val="none"/>
    </w:rPr>
  </w:style>
  <w:style w:type="character" w:customStyle="1" w:styleId="Bodytext4NotItalic">
    <w:name w:val="Body text (4) + Not Italic"/>
    <w:basedOn w:val="Bodytext4"/>
    <w:rPr>
      <w:rFonts w:ascii="Times New Roman" w:hAnsi="Times New Roman" w:cs="Times New Roman"/>
      <w:i/>
      <w:iCs/>
      <w:w w:val="100"/>
      <w:position w:val="-1"/>
      <w:sz w:val="26"/>
      <w:szCs w:val="26"/>
      <w:u w:val="none"/>
      <w:effect w:val="none"/>
      <w:vertAlign w:val="baseline"/>
      <w:cs w:val="0"/>
      <w:em w:val="none"/>
    </w:rPr>
  </w:style>
  <w:style w:type="character" w:customStyle="1" w:styleId="Bodytext3">
    <w:name w:val="Body text (3)_"/>
    <w:rPr>
      <w:rFonts w:ascii="Times New Roman" w:hAnsi="Times New Roman" w:cs="Times New Roman"/>
      <w:b/>
      <w:bCs/>
      <w:w w:val="100"/>
      <w:position w:val="-1"/>
      <w:u w:val="none"/>
      <w:effect w:val="none"/>
      <w:vertAlign w:val="baseline"/>
      <w:cs w:val="0"/>
      <w:em w:val="none"/>
    </w:rPr>
  </w:style>
  <w:style w:type="character" w:customStyle="1" w:styleId="Bodytext5">
    <w:name w:val="Body text (5)_"/>
    <w:rPr>
      <w:rFonts w:ascii="Times New Roman" w:hAnsi="Times New Roman" w:cs="Times New Roman"/>
      <w:b/>
      <w:bCs/>
      <w:i/>
      <w:iCs/>
      <w:w w:val="100"/>
      <w:position w:val="-1"/>
      <w:sz w:val="22"/>
      <w:szCs w:val="22"/>
      <w:u w:val="none"/>
      <w:effect w:val="none"/>
      <w:vertAlign w:val="baseline"/>
      <w:cs w:val="0"/>
      <w:em w:val="none"/>
    </w:rPr>
  </w:style>
  <w:style w:type="character" w:customStyle="1" w:styleId="Bodytext6">
    <w:name w:val="Body text (6)_"/>
    <w:rPr>
      <w:rFonts w:ascii="Times New Roman" w:hAnsi="Times New Roman" w:cs="Times New Roman"/>
      <w:b/>
      <w:bCs/>
      <w:w w:val="100"/>
      <w:position w:val="-1"/>
      <w:sz w:val="19"/>
      <w:szCs w:val="19"/>
      <w:u w:val="none"/>
      <w:effect w:val="none"/>
      <w:vertAlign w:val="baseline"/>
      <w:cs w:val="0"/>
      <w:em w:val="none"/>
    </w:rPr>
  </w:style>
  <w:style w:type="character" w:customStyle="1" w:styleId="Bodytext7">
    <w:name w:val="Body text (7)_"/>
    <w:rPr>
      <w:rFonts w:ascii="Times New Roman" w:hAnsi="Times New Roman" w:cs="Times New Roman"/>
      <w:b/>
      <w:bCs/>
      <w:w w:val="100"/>
      <w:position w:val="-1"/>
      <w:sz w:val="20"/>
      <w:szCs w:val="20"/>
      <w:u w:val="none"/>
      <w:effect w:val="none"/>
      <w:vertAlign w:val="baseline"/>
      <w:cs w:val="0"/>
      <w:em w:val="none"/>
    </w:rPr>
  </w:style>
  <w:style w:type="character" w:customStyle="1" w:styleId="Bodytext795pt">
    <w:name w:val="Body text (7) + 9.5 pt"/>
    <w:rPr>
      <w:rFonts w:ascii="Times New Roman" w:hAnsi="Times New Roman" w:cs="Times New Roman"/>
      <w:b/>
      <w:bCs/>
      <w:w w:val="100"/>
      <w:position w:val="-1"/>
      <w:sz w:val="19"/>
      <w:szCs w:val="19"/>
      <w:u w:val="none"/>
      <w:effect w:val="none"/>
      <w:vertAlign w:val="baseline"/>
      <w:cs w:val="0"/>
      <w:em w:val="none"/>
    </w:rPr>
  </w:style>
  <w:style w:type="character" w:customStyle="1" w:styleId="Picturecaption">
    <w:name w:val="Picture caption_"/>
    <w:rPr>
      <w:rFonts w:ascii="Times New Roman" w:hAnsi="Times New Roman" w:cs="Times New Roman"/>
      <w:w w:val="100"/>
      <w:position w:val="-1"/>
      <w:sz w:val="26"/>
      <w:szCs w:val="26"/>
      <w:u w:val="none"/>
      <w:effect w:val="none"/>
      <w:vertAlign w:val="baseline"/>
      <w:cs w:val="0"/>
      <w:em w:val="none"/>
    </w:rPr>
  </w:style>
  <w:style w:type="character" w:customStyle="1" w:styleId="Other">
    <w:name w:val="Other_"/>
    <w:rPr>
      <w:rFonts w:ascii="Times New Roman" w:hAnsi="Times New Roman" w:cs="Times New Roman"/>
      <w:w w:val="100"/>
      <w:position w:val="-1"/>
      <w:sz w:val="20"/>
      <w:szCs w:val="20"/>
      <w:u w:val="none"/>
      <w:effect w:val="none"/>
      <w:vertAlign w:val="baseline"/>
      <w:cs w:val="0"/>
      <w:em w:val="none"/>
      <w:lang w:val="en-US" w:eastAsia="en-US"/>
    </w:rPr>
  </w:style>
  <w:style w:type="character" w:customStyle="1" w:styleId="Other13pt">
    <w:name w:val="Other + 13 pt"/>
    <w:aliases w:val="Italic"/>
    <w:rPr>
      <w:rFonts w:ascii="Times New Roman" w:hAnsi="Times New Roman" w:cs="Times New Roman"/>
      <w:i/>
      <w:iCs/>
      <w:w w:val="100"/>
      <w:position w:val="-1"/>
      <w:sz w:val="26"/>
      <w:szCs w:val="26"/>
      <w:u w:val="none"/>
      <w:effect w:val="none"/>
      <w:vertAlign w:val="baseline"/>
      <w:cs w:val="0"/>
      <w:em w:val="none"/>
      <w:lang w:val="en-US" w:eastAsia="en-US"/>
    </w:rPr>
  </w:style>
  <w:style w:type="character" w:customStyle="1" w:styleId="Other13pt1">
    <w:name w:val="Other + 13 pt1"/>
    <w:rPr>
      <w:rFonts w:ascii="Times New Roman" w:hAnsi="Times New Roman" w:cs="Times New Roman"/>
      <w:w w:val="100"/>
      <w:position w:val="-1"/>
      <w:sz w:val="26"/>
      <w:szCs w:val="26"/>
      <w:u w:val="none"/>
      <w:effect w:val="none"/>
      <w:vertAlign w:val="baseline"/>
      <w:cs w:val="0"/>
      <w:em w:val="none"/>
      <w:lang w:val="en-US" w:eastAsia="en-US"/>
    </w:rPr>
  </w:style>
  <w:style w:type="character" w:customStyle="1" w:styleId="Bodytext8">
    <w:name w:val="Body text (8)_"/>
    <w:rPr>
      <w:rFonts w:ascii="Times New Roman" w:hAnsi="Times New Roman" w:cs="Times New Roman"/>
      <w:b/>
      <w:bCs/>
      <w:w w:val="100"/>
      <w:position w:val="-1"/>
      <w:sz w:val="26"/>
      <w:szCs w:val="26"/>
      <w:u w:val="none"/>
      <w:effect w:val="none"/>
      <w:vertAlign w:val="baseline"/>
      <w:cs w:val="0"/>
      <w:em w:val="none"/>
    </w:rPr>
  </w:style>
  <w:style w:type="character" w:customStyle="1" w:styleId="Heading10">
    <w:name w:val="Heading #1_"/>
    <w:rPr>
      <w:rFonts w:ascii="Times New Roman" w:hAnsi="Times New Roman" w:cs="Times New Roman"/>
      <w:b/>
      <w:bCs/>
      <w:w w:val="100"/>
      <w:position w:val="-1"/>
      <w:sz w:val="28"/>
      <w:szCs w:val="28"/>
      <w:u w:val="none"/>
      <w:effect w:val="none"/>
      <w:vertAlign w:val="baseline"/>
      <w:cs w:val="0"/>
      <w:em w:val="none"/>
    </w:rPr>
  </w:style>
  <w:style w:type="character" w:customStyle="1" w:styleId="Headerorfooter">
    <w:name w:val="Header or footer_"/>
    <w:rPr>
      <w:rFonts w:ascii="Times New Roman" w:hAnsi="Times New Roman" w:cs="Times New Roman"/>
      <w:w w:val="100"/>
      <w:position w:val="-1"/>
      <w:u w:val="none"/>
      <w:effect w:val="none"/>
      <w:vertAlign w:val="baseline"/>
      <w:cs w:val="0"/>
      <w:em w:val="none"/>
    </w:rPr>
  </w:style>
  <w:style w:type="character" w:customStyle="1" w:styleId="Tablecaption2">
    <w:name w:val="Table caption (2)_"/>
    <w:rPr>
      <w:rFonts w:ascii="Times New Roman" w:hAnsi="Times New Roman" w:cs="Times New Roman"/>
      <w:b/>
      <w:bCs/>
      <w:w w:val="100"/>
      <w:position w:val="-1"/>
      <w:sz w:val="28"/>
      <w:szCs w:val="28"/>
      <w:u w:val="none"/>
      <w:effect w:val="none"/>
      <w:vertAlign w:val="baseline"/>
      <w:cs w:val="0"/>
      <w:em w:val="none"/>
    </w:rPr>
  </w:style>
  <w:style w:type="character" w:customStyle="1" w:styleId="Bodytext214pt">
    <w:name w:val="Body text (2) + 14 pt"/>
    <w:aliases w:val="Bold"/>
    <w:rPr>
      <w:rFonts w:ascii="Times New Roman" w:hAnsi="Times New Roman" w:cs="Times New Roman"/>
      <w:b/>
      <w:bCs/>
      <w:w w:val="100"/>
      <w:position w:val="-1"/>
      <w:sz w:val="28"/>
      <w:szCs w:val="28"/>
      <w:u w:val="none"/>
      <w:effect w:val="none"/>
      <w:vertAlign w:val="baseline"/>
      <w:cs w:val="0"/>
      <w:em w:val="none"/>
    </w:rPr>
  </w:style>
  <w:style w:type="character" w:customStyle="1" w:styleId="Bodytext20">
    <w:name w:val="Body text (2)"/>
    <w:basedOn w:val="Bodytext2"/>
    <w:rPr>
      <w:rFonts w:ascii="Times New Roman" w:hAnsi="Times New Roman" w:cs="Times New Roman"/>
      <w:w w:val="100"/>
      <w:position w:val="-1"/>
      <w:sz w:val="26"/>
      <w:szCs w:val="26"/>
      <w:u w:val="none"/>
      <w:effect w:val="none"/>
      <w:vertAlign w:val="baseline"/>
      <w:cs w:val="0"/>
      <w:em w:val="none"/>
    </w:rPr>
  </w:style>
  <w:style w:type="character" w:customStyle="1" w:styleId="Bodytext9">
    <w:name w:val="Body text (9)_"/>
    <w:rPr>
      <w:rFonts w:ascii="Times New Roman" w:hAnsi="Times New Roman" w:cs="Times New Roman"/>
      <w:b/>
      <w:bCs/>
      <w:w w:val="100"/>
      <w:position w:val="-1"/>
      <w:sz w:val="28"/>
      <w:szCs w:val="28"/>
      <w:u w:val="none"/>
      <w:effect w:val="none"/>
      <w:vertAlign w:val="baseline"/>
      <w:cs w:val="0"/>
      <w:em w:val="none"/>
    </w:rPr>
  </w:style>
  <w:style w:type="character" w:customStyle="1" w:styleId="Bodytext285pt">
    <w:name w:val="Body text (2) + 8.5 pt"/>
    <w:rPr>
      <w:rFonts w:ascii="Times New Roman" w:hAnsi="Times New Roman" w:cs="Times New Roman"/>
      <w:w w:val="100"/>
      <w:position w:val="-1"/>
      <w:sz w:val="17"/>
      <w:szCs w:val="17"/>
      <w:u w:val="none"/>
      <w:effect w:val="none"/>
      <w:vertAlign w:val="baseline"/>
      <w:cs w:val="0"/>
      <w:em w:val="none"/>
    </w:rPr>
  </w:style>
  <w:style w:type="character" w:customStyle="1" w:styleId="Bodytext2Spacing4pt">
    <w:name w:val="Body text (2) + Spacing 4 pt"/>
    <w:rPr>
      <w:rFonts w:ascii="Times New Roman" w:hAnsi="Times New Roman" w:cs="Times New Roman"/>
      <w:spacing w:val="80"/>
      <w:w w:val="100"/>
      <w:position w:val="-1"/>
      <w:sz w:val="26"/>
      <w:szCs w:val="26"/>
      <w:u w:val="none"/>
      <w:effect w:val="none"/>
      <w:vertAlign w:val="baseline"/>
      <w:cs w:val="0"/>
      <w:em w:val="none"/>
    </w:rPr>
  </w:style>
  <w:style w:type="character" w:customStyle="1" w:styleId="Bodytext10">
    <w:name w:val="Body text (10)_"/>
    <w:rPr>
      <w:rFonts w:ascii="Times New Roman" w:hAnsi="Times New Roman" w:cs="Times New Roman"/>
      <w:i/>
      <w:iCs/>
      <w:w w:val="100"/>
      <w:position w:val="-1"/>
      <w:sz w:val="20"/>
      <w:szCs w:val="20"/>
      <w:u w:val="none"/>
      <w:effect w:val="none"/>
      <w:vertAlign w:val="baseline"/>
      <w:cs w:val="0"/>
      <w:em w:val="none"/>
    </w:rPr>
  </w:style>
  <w:style w:type="character" w:customStyle="1" w:styleId="Tablecaption3">
    <w:name w:val="Table caption (3)_"/>
    <w:rPr>
      <w:rFonts w:ascii="Consolas" w:hAnsi="Consolas" w:cs="Consolas"/>
      <w:i/>
      <w:iCs/>
      <w:spacing w:val="-10"/>
      <w:w w:val="100"/>
      <w:position w:val="-1"/>
      <w:sz w:val="9"/>
      <w:szCs w:val="9"/>
      <w:u w:val="none"/>
      <w:effect w:val="none"/>
      <w:vertAlign w:val="baseline"/>
      <w:cs w:val="0"/>
      <w:em w:val="none"/>
      <w:lang w:val="en-US" w:eastAsia="en-US"/>
    </w:rPr>
  </w:style>
  <w:style w:type="character" w:customStyle="1" w:styleId="Tablecaption34pt">
    <w:name w:val="Table caption (3) + 4 pt"/>
    <w:aliases w:val="Not Italic,Spacing 0 pt,Scale 200%"/>
    <w:rPr>
      <w:rFonts w:ascii="Consolas" w:hAnsi="Consolas" w:cs="Consolas"/>
      <w:i/>
      <w:iCs/>
      <w:spacing w:val="0"/>
      <w:w w:val="200"/>
      <w:position w:val="-1"/>
      <w:sz w:val="8"/>
      <w:szCs w:val="8"/>
      <w:u w:val="none"/>
      <w:effect w:val="none"/>
      <w:vertAlign w:val="baseline"/>
      <w:cs w:val="0"/>
      <w:em w:val="none"/>
      <w:lang w:val="en-US" w:eastAsia="en-US"/>
    </w:rPr>
  </w:style>
  <w:style w:type="character" w:customStyle="1" w:styleId="Tablecaption">
    <w:name w:val="Table caption_"/>
    <w:rPr>
      <w:rFonts w:ascii="Times New Roman" w:hAnsi="Times New Roman" w:cs="Times New Roman"/>
      <w:w w:val="100"/>
      <w:position w:val="-1"/>
      <w:sz w:val="26"/>
      <w:szCs w:val="26"/>
      <w:u w:val="none"/>
      <w:effect w:val="none"/>
      <w:vertAlign w:val="baseline"/>
      <w:cs w:val="0"/>
      <w:em w:val="none"/>
    </w:rPr>
  </w:style>
  <w:style w:type="character" w:customStyle="1" w:styleId="Tablecaption15pt">
    <w:name w:val="Table caption + 15 pt"/>
    <w:aliases w:val="Bold16"/>
    <w:rPr>
      <w:rFonts w:ascii="Times New Roman" w:hAnsi="Times New Roman" w:cs="Times New Roman"/>
      <w:b/>
      <w:bCs/>
      <w:w w:val="100"/>
      <w:position w:val="-1"/>
      <w:sz w:val="30"/>
      <w:szCs w:val="30"/>
      <w:u w:val="none"/>
      <w:effect w:val="none"/>
      <w:vertAlign w:val="baseline"/>
      <w:cs w:val="0"/>
      <w:em w:val="none"/>
    </w:rPr>
  </w:style>
  <w:style w:type="character" w:customStyle="1" w:styleId="Bodytext2Consolas">
    <w:name w:val="Body text (2) + Consolas"/>
    <w:aliases w:val="4 pt,Scale 200%9"/>
    <w:rPr>
      <w:rFonts w:ascii="Consolas" w:hAnsi="Consolas" w:cs="Consolas"/>
      <w:w w:val="200"/>
      <w:position w:val="-1"/>
      <w:sz w:val="8"/>
      <w:szCs w:val="8"/>
      <w:u w:val="none"/>
      <w:effect w:val="none"/>
      <w:vertAlign w:val="baseline"/>
      <w:cs w:val="0"/>
      <w:em w:val="none"/>
    </w:rPr>
  </w:style>
  <w:style w:type="character" w:customStyle="1" w:styleId="Bodytext2Consolas27">
    <w:name w:val="Body text (2) + Consolas27"/>
    <w:aliases w:val="4.5 pt,Italic23,Spacing 0 pt14"/>
    <w:rPr>
      <w:rFonts w:ascii="Consolas" w:hAnsi="Consolas" w:cs="Consolas"/>
      <w:i/>
      <w:iCs/>
      <w:spacing w:val="-10"/>
      <w:w w:val="100"/>
      <w:position w:val="-1"/>
      <w:sz w:val="9"/>
      <w:szCs w:val="9"/>
      <w:u w:val="none"/>
      <w:effect w:val="none"/>
      <w:vertAlign w:val="baseline"/>
      <w:cs w:val="0"/>
      <w:em w:val="none"/>
    </w:rPr>
  </w:style>
  <w:style w:type="character" w:customStyle="1" w:styleId="Bodytext2115pt">
    <w:name w:val="Body text (2) + 11.5 pt"/>
    <w:aliases w:val="Bold15"/>
    <w:rPr>
      <w:rFonts w:ascii="Times New Roman" w:hAnsi="Times New Roman" w:cs="Times New Roman"/>
      <w:b/>
      <w:bCs/>
      <w:spacing w:val="0"/>
      <w:w w:val="100"/>
      <w:position w:val="-1"/>
      <w:sz w:val="23"/>
      <w:szCs w:val="23"/>
      <w:u w:val="none"/>
      <w:effect w:val="none"/>
      <w:vertAlign w:val="baseline"/>
      <w:cs w:val="0"/>
      <w:em w:val="none"/>
    </w:rPr>
  </w:style>
  <w:style w:type="character" w:customStyle="1" w:styleId="Bodytext212pt">
    <w:name w:val="Body text (2) + 12 pt"/>
    <w:aliases w:val="Bold14"/>
    <w:rPr>
      <w:rFonts w:ascii="Times New Roman" w:hAnsi="Times New Roman" w:cs="Times New Roman"/>
      <w:b/>
      <w:bCs/>
      <w:w w:val="100"/>
      <w:position w:val="-1"/>
      <w:sz w:val="24"/>
      <w:szCs w:val="24"/>
      <w:u w:val="none"/>
      <w:effect w:val="none"/>
      <w:vertAlign w:val="baseline"/>
      <w:cs w:val="0"/>
      <w:em w:val="none"/>
    </w:rPr>
  </w:style>
  <w:style w:type="character" w:customStyle="1" w:styleId="Headerorfooter2">
    <w:name w:val="Header or footer (2)_"/>
    <w:rPr>
      <w:rFonts w:ascii="Times New Roman" w:hAnsi="Times New Roman" w:cs="Times New Roman"/>
      <w:b/>
      <w:bCs/>
      <w:w w:val="100"/>
      <w:position w:val="-1"/>
      <w:sz w:val="28"/>
      <w:szCs w:val="28"/>
      <w:u w:val="none"/>
      <w:effect w:val="none"/>
      <w:vertAlign w:val="baseline"/>
      <w:cs w:val="0"/>
      <w:em w:val="none"/>
    </w:rPr>
  </w:style>
  <w:style w:type="character" w:customStyle="1" w:styleId="Bodytext212pt1">
    <w:name w:val="Body text (2) + 12 pt1"/>
    <w:aliases w:val="Bold13"/>
    <w:rPr>
      <w:rFonts w:ascii="Times New Roman" w:hAnsi="Times New Roman" w:cs="Times New Roman"/>
      <w:b/>
      <w:bCs/>
      <w:w w:val="100"/>
      <w:position w:val="-1"/>
      <w:sz w:val="24"/>
      <w:szCs w:val="24"/>
      <w:u w:val="none"/>
      <w:effect w:val="none"/>
      <w:vertAlign w:val="baseline"/>
      <w:cs w:val="0"/>
      <w:em w:val="none"/>
    </w:rPr>
  </w:style>
  <w:style w:type="character" w:customStyle="1" w:styleId="Tablecaption0">
    <w:name w:val="Table caption"/>
    <w:rPr>
      <w:rFonts w:ascii="Times New Roman" w:hAnsi="Times New Roman" w:cs="Times New Roman"/>
      <w:w w:val="100"/>
      <w:position w:val="-1"/>
      <w:sz w:val="26"/>
      <w:szCs w:val="26"/>
      <w:u w:val="single"/>
      <w:effect w:val="none"/>
      <w:vertAlign w:val="baseline"/>
      <w:cs w:val="0"/>
      <w:em w:val="none"/>
    </w:rPr>
  </w:style>
  <w:style w:type="character" w:customStyle="1" w:styleId="Bodytext2Italic">
    <w:name w:val="Body text (2) + Italic"/>
    <w:rPr>
      <w:rFonts w:ascii="Times New Roman" w:hAnsi="Times New Roman" w:cs="Times New Roman"/>
      <w:i/>
      <w:iCs/>
      <w:w w:val="100"/>
      <w:position w:val="-1"/>
      <w:sz w:val="26"/>
      <w:szCs w:val="26"/>
      <w:u w:val="none"/>
      <w:effect w:val="none"/>
      <w:vertAlign w:val="baseline"/>
      <w:cs w:val="0"/>
      <w:em w:val="none"/>
    </w:rPr>
  </w:style>
  <w:style w:type="character" w:customStyle="1" w:styleId="Bodytext245pt">
    <w:name w:val="Body text (2) + 4.5 pt"/>
    <w:rPr>
      <w:rFonts w:ascii="Times New Roman" w:hAnsi="Times New Roman" w:cs="Times New Roman"/>
      <w:w w:val="100"/>
      <w:position w:val="-1"/>
      <w:sz w:val="9"/>
      <w:szCs w:val="9"/>
      <w:u w:val="none"/>
      <w:effect w:val="none"/>
      <w:vertAlign w:val="baseline"/>
      <w:cs w:val="0"/>
      <w:em w:val="none"/>
    </w:rPr>
  </w:style>
  <w:style w:type="character" w:customStyle="1" w:styleId="Bodytext2Consolas26">
    <w:name w:val="Body text (2) + Consolas26"/>
    <w:aliases w:val="10.5 pt,Spacing 0 pt13"/>
    <w:rPr>
      <w:rFonts w:ascii="Consolas" w:hAnsi="Consolas" w:cs="Consolas"/>
      <w:spacing w:val="-10"/>
      <w:w w:val="100"/>
      <w:position w:val="-1"/>
      <w:sz w:val="21"/>
      <w:szCs w:val="21"/>
      <w:u w:val="none"/>
      <w:effect w:val="none"/>
      <w:vertAlign w:val="baseline"/>
      <w:cs w:val="0"/>
      <w:em w:val="none"/>
    </w:rPr>
  </w:style>
  <w:style w:type="character" w:customStyle="1" w:styleId="Bodytext25pt">
    <w:name w:val="Body text (2) + 5 pt"/>
    <w:rPr>
      <w:rFonts w:ascii="Times New Roman" w:hAnsi="Times New Roman" w:cs="Times New Roman"/>
      <w:w w:val="100"/>
      <w:position w:val="-1"/>
      <w:sz w:val="10"/>
      <w:szCs w:val="10"/>
      <w:u w:val="none"/>
      <w:effect w:val="none"/>
      <w:vertAlign w:val="baseline"/>
      <w:cs w:val="0"/>
      <w:em w:val="none"/>
      <w:lang w:val="en-US" w:eastAsia="en-US"/>
    </w:rPr>
  </w:style>
  <w:style w:type="character" w:customStyle="1" w:styleId="Bodytext25pt6">
    <w:name w:val="Body text (2) + 5 pt6"/>
    <w:aliases w:val="Italic22"/>
    <w:rPr>
      <w:rFonts w:ascii="Times New Roman" w:hAnsi="Times New Roman" w:cs="Times New Roman"/>
      <w:i/>
      <w:iCs/>
      <w:w w:val="100"/>
      <w:position w:val="-1"/>
      <w:sz w:val="10"/>
      <w:szCs w:val="10"/>
      <w:u w:val="none"/>
      <w:effect w:val="none"/>
      <w:vertAlign w:val="baseline"/>
      <w:cs w:val="0"/>
      <w:em w:val="none"/>
    </w:rPr>
  </w:style>
  <w:style w:type="character" w:customStyle="1" w:styleId="Bodytext11">
    <w:name w:val="Body text (11)_"/>
    <w:rPr>
      <w:rFonts w:ascii="Times New Roman" w:hAnsi="Times New Roman" w:cs="Times New Roman"/>
      <w:w w:val="100"/>
      <w:position w:val="-1"/>
      <w:sz w:val="20"/>
      <w:szCs w:val="20"/>
      <w:u w:val="none"/>
      <w:effect w:val="none"/>
      <w:vertAlign w:val="baseline"/>
      <w:cs w:val="0"/>
      <w:em w:val="none"/>
    </w:rPr>
  </w:style>
  <w:style w:type="character" w:customStyle="1" w:styleId="Bodytext11Verdana">
    <w:name w:val="Body text (11) + Verdana"/>
    <w:aliases w:val="4 pt17,Italic21"/>
    <w:rPr>
      <w:rFonts w:ascii="Verdana" w:hAnsi="Verdana" w:cs="Verdana"/>
      <w:i/>
      <w:iCs/>
      <w:w w:val="100"/>
      <w:position w:val="-1"/>
      <w:sz w:val="8"/>
      <w:szCs w:val="8"/>
      <w:u w:val="none"/>
      <w:effect w:val="none"/>
      <w:vertAlign w:val="baseline"/>
      <w:cs w:val="0"/>
      <w:em w:val="none"/>
    </w:rPr>
  </w:style>
  <w:style w:type="character" w:customStyle="1" w:styleId="Bodytext245pt5">
    <w:name w:val="Body text (2) + 4.5 pt5"/>
    <w:rPr>
      <w:rFonts w:ascii="Times New Roman" w:hAnsi="Times New Roman" w:cs="Times New Roman"/>
      <w:spacing w:val="0"/>
      <w:w w:val="100"/>
      <w:position w:val="-1"/>
      <w:sz w:val="9"/>
      <w:szCs w:val="9"/>
      <w:u w:val="none"/>
      <w:effect w:val="none"/>
      <w:vertAlign w:val="baseline"/>
      <w:cs w:val="0"/>
      <w:em w:val="none"/>
    </w:rPr>
  </w:style>
  <w:style w:type="character" w:customStyle="1" w:styleId="Bodytext255pt">
    <w:name w:val="Body text (2) + 5.5 pt"/>
    <w:rPr>
      <w:rFonts w:ascii="Times New Roman" w:hAnsi="Times New Roman" w:cs="Times New Roman"/>
      <w:w w:val="100"/>
      <w:position w:val="-1"/>
      <w:sz w:val="11"/>
      <w:szCs w:val="11"/>
      <w:u w:val="none"/>
      <w:effect w:val="none"/>
      <w:vertAlign w:val="baseline"/>
      <w:cs w:val="0"/>
      <w:em w:val="none"/>
    </w:rPr>
  </w:style>
  <w:style w:type="character" w:customStyle="1" w:styleId="Bodytext255pt4">
    <w:name w:val="Body text (2) + 5.5 pt4"/>
    <w:aliases w:val="Italic20"/>
    <w:rPr>
      <w:rFonts w:ascii="Times New Roman" w:hAnsi="Times New Roman" w:cs="Times New Roman"/>
      <w:i/>
      <w:iCs/>
      <w:w w:val="100"/>
      <w:position w:val="-1"/>
      <w:sz w:val="11"/>
      <w:szCs w:val="11"/>
      <w:u w:val="none"/>
      <w:effect w:val="none"/>
      <w:vertAlign w:val="baseline"/>
      <w:cs w:val="0"/>
      <w:em w:val="none"/>
    </w:rPr>
  </w:style>
  <w:style w:type="character" w:customStyle="1" w:styleId="Bodytext24pt">
    <w:name w:val="Body text (2) + 4 pt"/>
    <w:aliases w:val="Spacing 0 pt12,Scale 250%"/>
    <w:rPr>
      <w:rFonts w:ascii="Times New Roman" w:hAnsi="Times New Roman" w:cs="Times New Roman"/>
      <w:spacing w:val="-10"/>
      <w:w w:val="250"/>
      <w:position w:val="-1"/>
      <w:sz w:val="8"/>
      <w:szCs w:val="8"/>
      <w:u w:val="none"/>
      <w:effect w:val="none"/>
      <w:vertAlign w:val="baseline"/>
      <w:cs w:val="0"/>
      <w:em w:val="none"/>
    </w:rPr>
  </w:style>
  <w:style w:type="character" w:customStyle="1" w:styleId="Bodytext2Constantia">
    <w:name w:val="Body text (2) + Constantia"/>
    <w:aliases w:val="11.5 pt,Spacing 3 pt"/>
    <w:rPr>
      <w:rFonts w:ascii="Constantia" w:hAnsi="Constantia" w:cs="Constantia"/>
      <w:spacing w:val="60"/>
      <w:w w:val="100"/>
      <w:position w:val="-1"/>
      <w:sz w:val="23"/>
      <w:szCs w:val="23"/>
      <w:u w:val="none"/>
      <w:effect w:val="none"/>
      <w:vertAlign w:val="baseline"/>
      <w:cs w:val="0"/>
      <w:em w:val="none"/>
    </w:rPr>
  </w:style>
  <w:style w:type="character" w:customStyle="1" w:styleId="Bodytext214pt2">
    <w:name w:val="Body text (2) + 14 pt2"/>
    <w:aliases w:val="Bold12"/>
    <w:rPr>
      <w:rFonts w:ascii="Times New Roman" w:hAnsi="Times New Roman" w:cs="Times New Roman"/>
      <w:b/>
      <w:bCs/>
      <w:w w:val="100"/>
      <w:position w:val="-1"/>
      <w:sz w:val="28"/>
      <w:szCs w:val="28"/>
      <w:u w:val="none"/>
      <w:effect w:val="none"/>
      <w:vertAlign w:val="baseline"/>
      <w:cs w:val="0"/>
      <w:em w:val="none"/>
    </w:rPr>
  </w:style>
  <w:style w:type="character" w:customStyle="1" w:styleId="Bodytext25pt5">
    <w:name w:val="Body text (2) + 5 pt5"/>
    <w:rPr>
      <w:rFonts w:ascii="Times New Roman" w:hAnsi="Times New Roman" w:cs="Times New Roman"/>
      <w:spacing w:val="0"/>
      <w:w w:val="100"/>
      <w:position w:val="-1"/>
      <w:sz w:val="10"/>
      <w:szCs w:val="10"/>
      <w:u w:val="none"/>
      <w:effect w:val="none"/>
      <w:vertAlign w:val="baseline"/>
      <w:cs w:val="0"/>
      <w:em w:val="none"/>
    </w:rPr>
  </w:style>
  <w:style w:type="character" w:customStyle="1" w:styleId="Bodytext2Consolas25">
    <w:name w:val="Body text (2) + Consolas25"/>
    <w:aliases w:val="10.5 pt4"/>
    <w:rPr>
      <w:rFonts w:ascii="Consolas" w:hAnsi="Consolas" w:cs="Consolas"/>
      <w:w w:val="100"/>
      <w:position w:val="-1"/>
      <w:sz w:val="21"/>
      <w:szCs w:val="21"/>
      <w:u w:val="none"/>
      <w:effect w:val="none"/>
      <w:vertAlign w:val="baseline"/>
      <w:cs w:val="0"/>
      <w:em w:val="none"/>
      <w:lang w:val="en-US" w:eastAsia="en-US"/>
    </w:rPr>
  </w:style>
  <w:style w:type="character" w:customStyle="1" w:styleId="Bodytext2Consolas24">
    <w:name w:val="Body text (2) + Consolas24"/>
    <w:aliases w:val="4 pt16,Spacing 0 pt11,Scale 200%8"/>
    <w:rPr>
      <w:rFonts w:ascii="Consolas" w:hAnsi="Consolas" w:cs="Consolas"/>
      <w:spacing w:val="-10"/>
      <w:w w:val="200"/>
      <w:position w:val="-1"/>
      <w:sz w:val="8"/>
      <w:szCs w:val="8"/>
      <w:u w:val="none"/>
      <w:effect w:val="none"/>
      <w:vertAlign w:val="baseline"/>
      <w:cs w:val="0"/>
      <w:em w:val="none"/>
    </w:rPr>
  </w:style>
  <w:style w:type="character" w:customStyle="1" w:styleId="Bodytext2Bold">
    <w:name w:val="Body text (2) + Bold"/>
    <w:rPr>
      <w:rFonts w:ascii="Times New Roman" w:hAnsi="Times New Roman" w:cs="Times New Roman"/>
      <w:b/>
      <w:bCs/>
      <w:w w:val="100"/>
      <w:position w:val="-1"/>
      <w:sz w:val="26"/>
      <w:szCs w:val="26"/>
      <w:u w:val="none"/>
      <w:effect w:val="none"/>
      <w:vertAlign w:val="baseline"/>
      <w:cs w:val="0"/>
      <w:em w:val="none"/>
    </w:rPr>
  </w:style>
  <w:style w:type="character" w:customStyle="1" w:styleId="Bodytext12">
    <w:name w:val="Body text (12)_"/>
    <w:rPr>
      <w:rFonts w:ascii="Times New Roman" w:hAnsi="Times New Roman" w:cs="Times New Roman"/>
      <w:w w:val="100"/>
      <w:position w:val="-1"/>
      <w:sz w:val="26"/>
      <w:szCs w:val="26"/>
      <w:u w:val="none"/>
      <w:effect w:val="none"/>
      <w:vertAlign w:val="baseline"/>
      <w:cs w:val="0"/>
      <w:em w:val="none"/>
    </w:rPr>
  </w:style>
  <w:style w:type="character" w:customStyle="1" w:styleId="Bodytext255pt3">
    <w:name w:val="Body text (2) + 5.5 pt3"/>
    <w:rPr>
      <w:rFonts w:ascii="Times New Roman" w:hAnsi="Times New Roman" w:cs="Times New Roman"/>
      <w:spacing w:val="0"/>
      <w:w w:val="100"/>
      <w:position w:val="-1"/>
      <w:sz w:val="11"/>
      <w:szCs w:val="11"/>
      <w:u w:val="none"/>
      <w:effect w:val="none"/>
      <w:vertAlign w:val="baseline"/>
      <w:cs w:val="0"/>
      <w:em w:val="none"/>
    </w:rPr>
  </w:style>
  <w:style w:type="character" w:customStyle="1" w:styleId="Bodytext255pt2">
    <w:name w:val="Body text (2) + 5.5 pt2"/>
    <w:aliases w:val="Italic19"/>
    <w:rPr>
      <w:rFonts w:ascii="Times New Roman" w:hAnsi="Times New Roman" w:cs="Times New Roman"/>
      <w:i/>
      <w:iCs/>
      <w:w w:val="100"/>
      <w:position w:val="-1"/>
      <w:sz w:val="11"/>
      <w:szCs w:val="11"/>
      <w:u w:val="none"/>
      <w:effect w:val="none"/>
      <w:vertAlign w:val="baseline"/>
      <w:cs w:val="0"/>
      <w:em w:val="none"/>
    </w:rPr>
  </w:style>
  <w:style w:type="character" w:customStyle="1" w:styleId="Bodytext2Consolas23">
    <w:name w:val="Body text (2) + Consolas23"/>
    <w:aliases w:val="10 pt,Bold11"/>
    <w:rPr>
      <w:rFonts w:ascii="Consolas" w:hAnsi="Consolas" w:cs="Consolas"/>
      <w:b/>
      <w:bCs/>
      <w:w w:val="100"/>
      <w:position w:val="-1"/>
      <w:sz w:val="20"/>
      <w:szCs w:val="20"/>
      <w:u w:val="none"/>
      <w:effect w:val="none"/>
      <w:vertAlign w:val="baseline"/>
      <w:cs w:val="0"/>
      <w:em w:val="none"/>
    </w:rPr>
  </w:style>
  <w:style w:type="character" w:customStyle="1" w:styleId="Bodytext2Italic3">
    <w:name w:val="Body text (2) + Italic3"/>
    <w:aliases w:val="Spacing -1 pt"/>
    <w:rPr>
      <w:rFonts w:ascii="Times New Roman" w:hAnsi="Times New Roman" w:cs="Times New Roman"/>
      <w:i/>
      <w:iCs/>
      <w:spacing w:val="-20"/>
      <w:w w:val="100"/>
      <w:position w:val="-1"/>
      <w:sz w:val="26"/>
      <w:szCs w:val="26"/>
      <w:u w:val="none"/>
      <w:effect w:val="none"/>
      <w:vertAlign w:val="baseline"/>
      <w:cs w:val="0"/>
      <w:em w:val="none"/>
    </w:rPr>
  </w:style>
  <w:style w:type="character" w:customStyle="1" w:styleId="Bodytext24pt18">
    <w:name w:val="Body text (2) + 4 pt18"/>
    <w:aliases w:val="Scale 150%"/>
    <w:rPr>
      <w:rFonts w:ascii="Times New Roman" w:hAnsi="Times New Roman" w:cs="Times New Roman"/>
      <w:w w:val="150"/>
      <w:position w:val="-1"/>
      <w:sz w:val="8"/>
      <w:szCs w:val="8"/>
      <w:u w:val="none"/>
      <w:effect w:val="none"/>
      <w:vertAlign w:val="baseline"/>
      <w:cs w:val="0"/>
      <w:em w:val="none"/>
    </w:rPr>
  </w:style>
  <w:style w:type="character" w:customStyle="1" w:styleId="Bodytext2Consolas22">
    <w:name w:val="Body text (2) + Consolas22"/>
    <w:aliases w:val="5 pt"/>
    <w:rPr>
      <w:rFonts w:ascii="Consolas" w:hAnsi="Consolas" w:cs="Consolas"/>
      <w:w w:val="100"/>
      <w:position w:val="-1"/>
      <w:sz w:val="10"/>
      <w:szCs w:val="10"/>
      <w:u w:val="none"/>
      <w:effect w:val="none"/>
      <w:vertAlign w:val="baseline"/>
      <w:cs w:val="0"/>
      <w:em w:val="none"/>
    </w:rPr>
  </w:style>
  <w:style w:type="character" w:customStyle="1" w:styleId="Bodytext24pt17">
    <w:name w:val="Body text (2) + 4 pt17"/>
    <w:aliases w:val="Scale 200%7"/>
    <w:rPr>
      <w:rFonts w:ascii="Times New Roman" w:hAnsi="Times New Roman" w:cs="Times New Roman"/>
      <w:w w:val="200"/>
      <w:position w:val="-1"/>
      <w:sz w:val="8"/>
      <w:szCs w:val="8"/>
      <w:u w:val="none"/>
      <w:effect w:val="none"/>
      <w:vertAlign w:val="baseline"/>
      <w:cs w:val="0"/>
      <w:em w:val="none"/>
      <w:lang w:val="en-US" w:eastAsia="en-US"/>
    </w:rPr>
  </w:style>
  <w:style w:type="character" w:customStyle="1" w:styleId="Bodytext24pt16">
    <w:name w:val="Body text (2) + 4 pt16"/>
    <w:aliases w:val="Italic18"/>
    <w:rPr>
      <w:rFonts w:ascii="Times New Roman" w:hAnsi="Times New Roman" w:cs="Times New Roman"/>
      <w:i/>
      <w:iCs/>
      <w:w w:val="100"/>
      <w:position w:val="-1"/>
      <w:sz w:val="8"/>
      <w:szCs w:val="8"/>
      <w:u w:val="none"/>
      <w:effect w:val="none"/>
      <w:vertAlign w:val="baseline"/>
      <w:cs w:val="0"/>
      <w:em w:val="none"/>
    </w:rPr>
  </w:style>
  <w:style w:type="character" w:customStyle="1" w:styleId="Bodytext295pt">
    <w:name w:val="Body text (2) + 9.5 pt"/>
    <w:aliases w:val="Bold10"/>
    <w:rPr>
      <w:rFonts w:ascii="Times New Roman" w:hAnsi="Times New Roman" w:cs="Times New Roman"/>
      <w:b/>
      <w:bCs/>
      <w:w w:val="100"/>
      <w:position w:val="-1"/>
      <w:sz w:val="19"/>
      <w:szCs w:val="19"/>
      <w:u w:val="none"/>
      <w:effect w:val="none"/>
      <w:vertAlign w:val="baseline"/>
      <w:cs w:val="0"/>
      <w:em w:val="none"/>
    </w:rPr>
  </w:style>
  <w:style w:type="character" w:customStyle="1" w:styleId="Bodytext2Georgia">
    <w:name w:val="Body text (2) + Georgia"/>
    <w:aliases w:val="4.5 pt8,Bold9"/>
    <w:rPr>
      <w:rFonts w:ascii="Georgia" w:hAnsi="Georgia" w:cs="Georgia"/>
      <w:b/>
      <w:bCs/>
      <w:spacing w:val="0"/>
      <w:w w:val="100"/>
      <w:position w:val="-1"/>
      <w:sz w:val="9"/>
      <w:szCs w:val="9"/>
      <w:u w:val="none"/>
      <w:effect w:val="none"/>
      <w:vertAlign w:val="baseline"/>
      <w:cs w:val="0"/>
      <w:em w:val="none"/>
    </w:rPr>
  </w:style>
  <w:style w:type="character" w:customStyle="1" w:styleId="Bodytext2Consolas21">
    <w:name w:val="Body text (2) + Consolas21"/>
    <w:aliases w:val="4 pt15,Italic17"/>
    <w:rPr>
      <w:rFonts w:ascii="Consolas" w:hAnsi="Consolas" w:cs="Consolas"/>
      <w:i/>
      <w:iCs/>
      <w:w w:val="100"/>
      <w:position w:val="-1"/>
      <w:sz w:val="8"/>
      <w:szCs w:val="8"/>
      <w:u w:val="none"/>
      <w:effect w:val="none"/>
      <w:vertAlign w:val="baseline"/>
      <w:cs w:val="0"/>
      <w:em w:val="none"/>
    </w:rPr>
  </w:style>
  <w:style w:type="character" w:customStyle="1" w:styleId="Bodytext295pt4">
    <w:name w:val="Body text (2) + 9.5 pt4"/>
    <w:rPr>
      <w:rFonts w:ascii="Times New Roman" w:hAnsi="Times New Roman" w:cs="Times New Roman"/>
      <w:w w:val="100"/>
      <w:position w:val="-1"/>
      <w:sz w:val="19"/>
      <w:szCs w:val="19"/>
      <w:u w:val="none"/>
      <w:effect w:val="none"/>
      <w:vertAlign w:val="baseline"/>
      <w:cs w:val="0"/>
      <w:em w:val="none"/>
    </w:rPr>
  </w:style>
  <w:style w:type="character" w:customStyle="1" w:styleId="Bodytext24pt15">
    <w:name w:val="Body text (2) + 4 pt15"/>
    <w:aliases w:val="Scale 150%8"/>
    <w:rPr>
      <w:rFonts w:ascii="Times New Roman" w:hAnsi="Times New Roman" w:cs="Times New Roman"/>
      <w:spacing w:val="0"/>
      <w:w w:val="150"/>
      <w:position w:val="-1"/>
      <w:sz w:val="8"/>
      <w:szCs w:val="8"/>
      <w:u w:val="none"/>
      <w:effect w:val="none"/>
      <w:vertAlign w:val="baseline"/>
      <w:cs w:val="0"/>
      <w:em w:val="none"/>
      <w:lang w:val="en-US" w:eastAsia="en-US"/>
    </w:rPr>
  </w:style>
  <w:style w:type="character" w:customStyle="1" w:styleId="Bodytext2105pt">
    <w:name w:val="Body text (2) + 10.5 pt"/>
    <w:aliases w:val="Bold8"/>
    <w:rPr>
      <w:rFonts w:ascii="Times New Roman" w:hAnsi="Times New Roman" w:cs="Times New Roman"/>
      <w:b/>
      <w:bCs/>
      <w:w w:val="100"/>
      <w:position w:val="-1"/>
      <w:sz w:val="21"/>
      <w:szCs w:val="21"/>
      <w:u w:val="none"/>
      <w:effect w:val="none"/>
      <w:vertAlign w:val="baseline"/>
      <w:cs w:val="0"/>
      <w:em w:val="none"/>
    </w:rPr>
  </w:style>
  <w:style w:type="character" w:customStyle="1" w:styleId="Bodytext23">
    <w:name w:val="Body text (2)3"/>
    <w:rPr>
      <w:rFonts w:ascii="Times New Roman" w:hAnsi="Times New Roman" w:cs="Times New Roman"/>
      <w:spacing w:val="0"/>
      <w:w w:val="100"/>
      <w:position w:val="-1"/>
      <w:sz w:val="26"/>
      <w:szCs w:val="26"/>
      <w:u w:val="none"/>
      <w:effect w:val="none"/>
      <w:vertAlign w:val="baseline"/>
      <w:cs w:val="0"/>
      <w:em w:val="none"/>
    </w:rPr>
  </w:style>
  <w:style w:type="character" w:customStyle="1" w:styleId="Bodytext2Consolas20">
    <w:name w:val="Body text (2) + Consolas20"/>
    <w:aliases w:val="4.5 pt7,Italic16"/>
    <w:rPr>
      <w:rFonts w:ascii="Consolas" w:hAnsi="Consolas" w:cs="Consolas"/>
      <w:i/>
      <w:iCs/>
      <w:w w:val="100"/>
      <w:position w:val="-1"/>
      <w:sz w:val="9"/>
      <w:szCs w:val="9"/>
      <w:u w:val="none"/>
      <w:effect w:val="none"/>
      <w:vertAlign w:val="baseline"/>
      <w:cs w:val="0"/>
      <w:em w:val="none"/>
    </w:rPr>
  </w:style>
  <w:style w:type="character" w:customStyle="1" w:styleId="Bodytext295pt3">
    <w:name w:val="Body text (2) + 9.5 pt3"/>
    <w:aliases w:val="Bold7"/>
    <w:rPr>
      <w:rFonts w:ascii="Times New Roman" w:hAnsi="Times New Roman" w:cs="Times New Roman"/>
      <w:b/>
      <w:bCs/>
      <w:w w:val="100"/>
      <w:position w:val="-1"/>
      <w:sz w:val="19"/>
      <w:szCs w:val="19"/>
      <w:u w:val="none"/>
      <w:effect w:val="none"/>
      <w:vertAlign w:val="baseline"/>
      <w:cs w:val="0"/>
      <w:em w:val="none"/>
    </w:rPr>
  </w:style>
  <w:style w:type="character" w:customStyle="1" w:styleId="Bodytext210pt">
    <w:name w:val="Body text (2) + 10 pt"/>
    <w:rPr>
      <w:rFonts w:ascii="Times New Roman" w:hAnsi="Times New Roman" w:cs="Times New Roman"/>
      <w:w w:val="100"/>
      <w:position w:val="-1"/>
      <w:sz w:val="20"/>
      <w:szCs w:val="20"/>
      <w:u w:val="none"/>
      <w:effect w:val="none"/>
      <w:vertAlign w:val="baseline"/>
      <w:cs w:val="0"/>
      <w:em w:val="none"/>
    </w:rPr>
  </w:style>
  <w:style w:type="character" w:customStyle="1" w:styleId="Tablecaption4">
    <w:name w:val="Table caption (4)_"/>
    <w:rPr>
      <w:rFonts w:ascii="Times New Roman" w:hAnsi="Times New Roman" w:cs="Times New Roman"/>
      <w:w w:val="100"/>
      <w:position w:val="-1"/>
      <w:sz w:val="20"/>
      <w:szCs w:val="20"/>
      <w:u w:val="none"/>
      <w:effect w:val="none"/>
      <w:vertAlign w:val="baseline"/>
      <w:cs w:val="0"/>
      <w:em w:val="none"/>
      <w:lang w:val="en-US" w:eastAsia="en-US"/>
    </w:rPr>
  </w:style>
  <w:style w:type="character" w:customStyle="1" w:styleId="Tablecaption4Verdana">
    <w:name w:val="Table caption (4) + Verdana"/>
    <w:aliases w:val="4 pt14,Italic15"/>
    <w:rPr>
      <w:rFonts w:ascii="Verdana" w:hAnsi="Verdana" w:cs="Verdana"/>
      <w:i/>
      <w:iCs/>
      <w:w w:val="100"/>
      <w:position w:val="-1"/>
      <w:sz w:val="8"/>
      <w:szCs w:val="8"/>
      <w:u w:val="none"/>
      <w:effect w:val="none"/>
      <w:vertAlign w:val="baseline"/>
      <w:cs w:val="0"/>
      <w:em w:val="none"/>
      <w:lang w:val="en-US" w:eastAsia="en-US"/>
    </w:rPr>
  </w:style>
  <w:style w:type="character" w:customStyle="1" w:styleId="Bodytext24pt14">
    <w:name w:val="Body text (2) + 4 pt14"/>
    <w:aliases w:val="Scale 250%2"/>
    <w:rPr>
      <w:rFonts w:ascii="Times New Roman" w:hAnsi="Times New Roman" w:cs="Times New Roman"/>
      <w:w w:val="250"/>
      <w:position w:val="-1"/>
      <w:sz w:val="8"/>
      <w:szCs w:val="8"/>
      <w:u w:val="none"/>
      <w:effect w:val="none"/>
      <w:vertAlign w:val="baseline"/>
      <w:cs w:val="0"/>
      <w:em w:val="none"/>
    </w:rPr>
  </w:style>
  <w:style w:type="character" w:customStyle="1" w:styleId="Bodytext210pt1">
    <w:name w:val="Body text (2) + 10 pt1"/>
    <w:aliases w:val="Italic14"/>
    <w:rPr>
      <w:rFonts w:ascii="Times New Roman" w:hAnsi="Times New Roman" w:cs="Times New Roman"/>
      <w:i/>
      <w:iCs/>
      <w:w w:val="100"/>
      <w:position w:val="-1"/>
      <w:sz w:val="20"/>
      <w:szCs w:val="20"/>
      <w:u w:val="none"/>
      <w:effect w:val="none"/>
      <w:vertAlign w:val="baseline"/>
      <w:cs w:val="0"/>
      <w:em w:val="none"/>
    </w:rPr>
  </w:style>
  <w:style w:type="character" w:customStyle="1" w:styleId="Bodytext255pt1">
    <w:name w:val="Body text (2) + 5.5 pt1"/>
    <w:rPr>
      <w:rFonts w:ascii="Times New Roman" w:hAnsi="Times New Roman" w:cs="Times New Roman"/>
      <w:spacing w:val="0"/>
      <w:w w:val="100"/>
      <w:position w:val="-1"/>
      <w:sz w:val="11"/>
      <w:szCs w:val="11"/>
      <w:u w:val="none"/>
      <w:effect w:val="none"/>
      <w:vertAlign w:val="baseline"/>
      <w:cs w:val="0"/>
      <w:em w:val="none"/>
      <w:lang w:val="en-US" w:eastAsia="en-US"/>
    </w:rPr>
  </w:style>
  <w:style w:type="character" w:customStyle="1" w:styleId="Bodytext24pt13">
    <w:name w:val="Body text (2) + 4 pt13"/>
    <w:aliases w:val="Spacing 1 pt"/>
    <w:rPr>
      <w:rFonts w:ascii="Times New Roman" w:hAnsi="Times New Roman" w:cs="Times New Roman"/>
      <w:spacing w:val="20"/>
      <w:w w:val="100"/>
      <w:position w:val="-1"/>
      <w:sz w:val="8"/>
      <w:szCs w:val="8"/>
      <w:u w:val="none"/>
      <w:effect w:val="none"/>
      <w:vertAlign w:val="baseline"/>
      <w:cs w:val="0"/>
      <w:em w:val="none"/>
    </w:rPr>
  </w:style>
  <w:style w:type="character" w:customStyle="1" w:styleId="Bodytext2Consolas19">
    <w:name w:val="Body text (2) + Consolas19"/>
    <w:aliases w:val="10.5 pt3,Spacing 0 pt10"/>
    <w:rPr>
      <w:rFonts w:ascii="Consolas" w:hAnsi="Consolas" w:cs="Consolas"/>
      <w:spacing w:val="-10"/>
      <w:w w:val="100"/>
      <w:position w:val="-1"/>
      <w:sz w:val="21"/>
      <w:szCs w:val="21"/>
      <w:u w:val="none"/>
      <w:effect w:val="none"/>
      <w:vertAlign w:val="baseline"/>
      <w:cs w:val="0"/>
      <w:em w:val="none"/>
    </w:rPr>
  </w:style>
  <w:style w:type="character" w:customStyle="1" w:styleId="Bodytext2Italic2">
    <w:name w:val="Body text (2) + Italic2"/>
    <w:rPr>
      <w:rFonts w:ascii="Times New Roman" w:hAnsi="Times New Roman" w:cs="Times New Roman"/>
      <w:i/>
      <w:iCs/>
      <w:w w:val="100"/>
      <w:position w:val="-1"/>
      <w:sz w:val="26"/>
      <w:szCs w:val="26"/>
      <w:u w:val="none"/>
      <w:effect w:val="none"/>
      <w:vertAlign w:val="baseline"/>
      <w:cs w:val="0"/>
      <w:em w:val="none"/>
    </w:rPr>
  </w:style>
  <w:style w:type="character" w:customStyle="1" w:styleId="Bodytext24pt12">
    <w:name w:val="Body text (2) + 4 pt12"/>
    <w:aliases w:val="Scale 150%7"/>
    <w:rPr>
      <w:rFonts w:ascii="Times New Roman" w:hAnsi="Times New Roman" w:cs="Times New Roman"/>
      <w:w w:val="150"/>
      <w:position w:val="-1"/>
      <w:sz w:val="8"/>
      <w:szCs w:val="8"/>
      <w:u w:val="none"/>
      <w:effect w:val="none"/>
      <w:vertAlign w:val="baseline"/>
      <w:cs w:val="0"/>
      <w:em w:val="none"/>
      <w:lang w:val="en-US" w:eastAsia="en-US"/>
    </w:rPr>
  </w:style>
  <w:style w:type="character" w:customStyle="1" w:styleId="Bodytext24pt11">
    <w:name w:val="Body text (2) + 4 pt11"/>
    <w:aliases w:val="Spacing 1 pt1,Scale 150%6"/>
    <w:rPr>
      <w:rFonts w:ascii="Times New Roman" w:hAnsi="Times New Roman" w:cs="Times New Roman"/>
      <w:spacing w:val="30"/>
      <w:w w:val="150"/>
      <w:position w:val="-1"/>
      <w:sz w:val="8"/>
      <w:szCs w:val="8"/>
      <w:u w:val="none"/>
      <w:effect w:val="none"/>
      <w:vertAlign w:val="baseline"/>
      <w:cs w:val="0"/>
      <w:em w:val="none"/>
      <w:lang w:val="en-US" w:eastAsia="en-US"/>
    </w:rPr>
  </w:style>
  <w:style w:type="character" w:customStyle="1" w:styleId="Bodytext2Bold1">
    <w:name w:val="Body text (2) + Bold1"/>
    <w:rPr>
      <w:rFonts w:ascii="Times New Roman" w:hAnsi="Times New Roman" w:cs="Times New Roman"/>
      <w:b/>
      <w:bCs/>
      <w:w w:val="100"/>
      <w:position w:val="-1"/>
      <w:sz w:val="26"/>
      <w:szCs w:val="26"/>
      <w:u w:val="none"/>
      <w:effect w:val="none"/>
      <w:vertAlign w:val="baseline"/>
      <w:cs w:val="0"/>
      <w:em w:val="none"/>
      <w:lang w:val="en-US" w:eastAsia="en-US"/>
    </w:rPr>
  </w:style>
  <w:style w:type="character" w:customStyle="1" w:styleId="Bodytext2AngsanaUPC">
    <w:name w:val="Body text (2) + AngsanaUPC"/>
    <w:aliases w:val="12 pt"/>
    <w:rPr>
      <w:rFonts w:ascii="AngsanaUPC" w:hAnsi="AngsanaUPC" w:cs="AngsanaUPC"/>
      <w:w w:val="100"/>
      <w:position w:val="-1"/>
      <w:sz w:val="24"/>
      <w:szCs w:val="24"/>
      <w:u w:val="none"/>
      <w:effect w:val="none"/>
      <w:vertAlign w:val="baseline"/>
      <w:cs w:val="0"/>
      <w:em w:val="none"/>
      <w:lang w:val="en-US" w:eastAsia="en-US"/>
    </w:rPr>
  </w:style>
  <w:style w:type="character" w:customStyle="1" w:styleId="Bodytext2Consolas18">
    <w:name w:val="Body text (2) + Consolas18"/>
    <w:aliases w:val="4 pt13"/>
    <w:rPr>
      <w:rFonts w:ascii="Consolas" w:hAnsi="Consolas" w:cs="Consolas"/>
      <w:w w:val="100"/>
      <w:position w:val="-1"/>
      <w:sz w:val="8"/>
      <w:szCs w:val="8"/>
      <w:u w:val="none"/>
      <w:effect w:val="none"/>
      <w:vertAlign w:val="baseline"/>
      <w:cs w:val="0"/>
      <w:em w:val="none"/>
    </w:rPr>
  </w:style>
  <w:style w:type="character" w:customStyle="1" w:styleId="Bodytext2Consolas17">
    <w:name w:val="Body text (2) + Consolas17"/>
    <w:aliases w:val="4.5 pt6,Italic13"/>
    <w:rPr>
      <w:rFonts w:ascii="Consolas" w:hAnsi="Consolas" w:cs="Consolas"/>
      <w:i/>
      <w:iCs/>
      <w:w w:val="100"/>
      <w:position w:val="-1"/>
      <w:sz w:val="9"/>
      <w:szCs w:val="9"/>
      <w:u w:val="none"/>
      <w:effect w:val="none"/>
      <w:vertAlign w:val="baseline"/>
      <w:cs w:val="0"/>
      <w:em w:val="none"/>
    </w:rPr>
  </w:style>
  <w:style w:type="character" w:customStyle="1" w:styleId="Tablecaption95pt">
    <w:name w:val="Table caption + 9.5 pt"/>
    <w:aliases w:val="Bold6"/>
    <w:rPr>
      <w:rFonts w:ascii="Times New Roman" w:hAnsi="Times New Roman" w:cs="Times New Roman"/>
      <w:b/>
      <w:bCs/>
      <w:w w:val="100"/>
      <w:position w:val="-1"/>
      <w:sz w:val="19"/>
      <w:szCs w:val="19"/>
      <w:u w:val="single"/>
      <w:effect w:val="none"/>
      <w:vertAlign w:val="baseline"/>
      <w:cs w:val="0"/>
      <w:em w:val="none"/>
      <w:lang w:val="en-US" w:eastAsia="en-US"/>
    </w:rPr>
  </w:style>
  <w:style w:type="character" w:customStyle="1" w:styleId="Bodytext2Verdana">
    <w:name w:val="Body text (2) + Verdana"/>
    <w:aliases w:val="4 pt12,Scale 150%5"/>
    <w:rPr>
      <w:rFonts w:ascii="Verdana" w:hAnsi="Verdana" w:cs="Verdana"/>
      <w:w w:val="150"/>
      <w:position w:val="-1"/>
      <w:sz w:val="8"/>
      <w:szCs w:val="8"/>
      <w:u w:val="none"/>
      <w:effect w:val="none"/>
      <w:vertAlign w:val="baseline"/>
      <w:cs w:val="0"/>
      <w:em w:val="none"/>
      <w:lang w:val="en-US" w:eastAsia="en-US"/>
    </w:rPr>
  </w:style>
  <w:style w:type="character" w:customStyle="1" w:styleId="Bodytext25pt4">
    <w:name w:val="Body text (2) + 5 pt4"/>
    <w:aliases w:val="Italic12"/>
    <w:rPr>
      <w:rFonts w:ascii="Times New Roman" w:hAnsi="Times New Roman" w:cs="Times New Roman"/>
      <w:i/>
      <w:iCs/>
      <w:w w:val="100"/>
      <w:position w:val="-1"/>
      <w:sz w:val="10"/>
      <w:szCs w:val="10"/>
      <w:u w:val="none"/>
      <w:effect w:val="none"/>
      <w:vertAlign w:val="baseline"/>
      <w:cs w:val="0"/>
      <w:em w:val="none"/>
    </w:rPr>
  </w:style>
  <w:style w:type="character" w:customStyle="1" w:styleId="Tablecaption3Spacing0pt">
    <w:name w:val="Table caption (3) + Spacing 0 pt"/>
    <w:rPr>
      <w:rFonts w:ascii="Consolas" w:hAnsi="Consolas" w:cs="Consolas"/>
      <w:i/>
      <w:iCs/>
      <w:spacing w:val="0"/>
      <w:w w:val="100"/>
      <w:position w:val="-1"/>
      <w:sz w:val="9"/>
      <w:szCs w:val="9"/>
      <w:u w:val="none"/>
      <w:effect w:val="none"/>
      <w:vertAlign w:val="baseline"/>
      <w:cs w:val="0"/>
      <w:em w:val="none"/>
      <w:lang w:val="en-US" w:eastAsia="en-US"/>
    </w:rPr>
  </w:style>
  <w:style w:type="character" w:customStyle="1" w:styleId="Tablecaption5">
    <w:name w:val="Table caption (5)_"/>
    <w:rPr>
      <w:rFonts w:ascii="Times New Roman" w:hAnsi="Times New Roman" w:cs="Times New Roman"/>
      <w:w w:val="100"/>
      <w:position w:val="-1"/>
      <w:sz w:val="26"/>
      <w:szCs w:val="26"/>
      <w:u w:val="none"/>
      <w:effect w:val="none"/>
      <w:vertAlign w:val="baseline"/>
      <w:cs w:val="0"/>
      <w:em w:val="none"/>
    </w:rPr>
  </w:style>
  <w:style w:type="character" w:customStyle="1" w:styleId="Bodytext22">
    <w:name w:val="Body text (2)2"/>
    <w:rPr>
      <w:rFonts w:ascii="Times New Roman" w:hAnsi="Times New Roman" w:cs="Times New Roman"/>
      <w:w w:val="100"/>
      <w:position w:val="-1"/>
      <w:sz w:val="26"/>
      <w:szCs w:val="26"/>
      <w:u w:val="single"/>
      <w:effect w:val="none"/>
      <w:vertAlign w:val="baseline"/>
      <w:cs w:val="0"/>
      <w:em w:val="none"/>
    </w:rPr>
  </w:style>
  <w:style w:type="character" w:customStyle="1" w:styleId="Bodytext2Consolas16">
    <w:name w:val="Body text (2) + Consolas16"/>
    <w:aliases w:val="10.5 pt2,Bold5"/>
    <w:rPr>
      <w:rFonts w:ascii="Consolas" w:hAnsi="Consolas" w:cs="Consolas"/>
      <w:b/>
      <w:bCs/>
      <w:w w:val="100"/>
      <w:position w:val="-1"/>
      <w:sz w:val="21"/>
      <w:szCs w:val="21"/>
      <w:u w:val="none"/>
      <w:effect w:val="none"/>
      <w:vertAlign w:val="baseline"/>
      <w:cs w:val="0"/>
      <w:em w:val="none"/>
    </w:rPr>
  </w:style>
  <w:style w:type="character" w:customStyle="1" w:styleId="Bodytext2Consolas15">
    <w:name w:val="Body text (2) + Consolas15"/>
    <w:aliases w:val="10 pt4,Spacing 0 pt9"/>
    <w:rPr>
      <w:rFonts w:ascii="Consolas" w:hAnsi="Consolas" w:cs="Consolas"/>
      <w:spacing w:val="-10"/>
      <w:w w:val="100"/>
      <w:position w:val="-1"/>
      <w:sz w:val="20"/>
      <w:szCs w:val="20"/>
      <w:u w:val="none"/>
      <w:effect w:val="none"/>
      <w:vertAlign w:val="baseline"/>
      <w:cs w:val="0"/>
      <w:em w:val="none"/>
      <w:lang w:val="en-US" w:eastAsia="en-US"/>
    </w:rPr>
  </w:style>
  <w:style w:type="character" w:customStyle="1" w:styleId="Bodytext2Verdana3">
    <w:name w:val="Body text (2) + Verdana3"/>
    <w:aliases w:val="4 pt11,Italic11"/>
    <w:rPr>
      <w:rFonts w:ascii="Verdana" w:hAnsi="Verdana" w:cs="Verdana"/>
      <w:i/>
      <w:iCs/>
      <w:w w:val="100"/>
      <w:position w:val="-1"/>
      <w:sz w:val="8"/>
      <w:szCs w:val="8"/>
      <w:u w:val="none"/>
      <w:effect w:val="none"/>
      <w:vertAlign w:val="baseline"/>
      <w:cs w:val="0"/>
      <w:em w:val="none"/>
    </w:rPr>
  </w:style>
  <w:style w:type="character" w:customStyle="1" w:styleId="Bodytext2Spacing1pt">
    <w:name w:val="Body text (2) + Spacing 1 pt"/>
    <w:rPr>
      <w:rFonts w:ascii="Times New Roman" w:hAnsi="Times New Roman" w:cs="Times New Roman"/>
      <w:spacing w:val="30"/>
      <w:w w:val="100"/>
      <w:position w:val="-1"/>
      <w:sz w:val="26"/>
      <w:szCs w:val="26"/>
      <w:u w:val="none"/>
      <w:effect w:val="none"/>
      <w:vertAlign w:val="baseline"/>
      <w:cs w:val="0"/>
      <w:em w:val="none"/>
    </w:rPr>
  </w:style>
  <w:style w:type="character" w:customStyle="1" w:styleId="Bodytext25pt3">
    <w:name w:val="Body text (2) + 5 pt3"/>
    <w:rPr>
      <w:rFonts w:ascii="Times New Roman" w:hAnsi="Times New Roman" w:cs="Times New Roman"/>
      <w:w w:val="100"/>
      <w:position w:val="-1"/>
      <w:sz w:val="10"/>
      <w:szCs w:val="10"/>
      <w:u w:val="none"/>
      <w:effect w:val="none"/>
      <w:vertAlign w:val="baseline"/>
      <w:cs w:val="0"/>
      <w:em w:val="none"/>
      <w:lang w:val="en-US" w:eastAsia="en-US"/>
    </w:rPr>
  </w:style>
  <w:style w:type="character" w:customStyle="1" w:styleId="Bodytext25pt2">
    <w:name w:val="Body text (2) + 5 pt2"/>
    <w:aliases w:val="Italic10"/>
    <w:rPr>
      <w:rFonts w:ascii="Times New Roman" w:hAnsi="Times New Roman" w:cs="Times New Roman"/>
      <w:i/>
      <w:iCs/>
      <w:w w:val="100"/>
      <w:position w:val="-1"/>
      <w:sz w:val="10"/>
      <w:szCs w:val="10"/>
      <w:u w:val="none"/>
      <w:effect w:val="none"/>
      <w:vertAlign w:val="baseline"/>
      <w:cs w:val="0"/>
      <w:em w:val="none"/>
    </w:rPr>
  </w:style>
  <w:style w:type="character" w:customStyle="1" w:styleId="TablecaptionItalic">
    <w:name w:val="Table caption + Italic"/>
    <w:rPr>
      <w:rFonts w:ascii="Times New Roman" w:hAnsi="Times New Roman" w:cs="Times New Roman"/>
      <w:i/>
      <w:iCs/>
      <w:w w:val="100"/>
      <w:position w:val="-1"/>
      <w:sz w:val="26"/>
      <w:szCs w:val="26"/>
      <w:u w:val="none"/>
      <w:effect w:val="none"/>
      <w:vertAlign w:val="baseline"/>
      <w:cs w:val="0"/>
      <w:em w:val="none"/>
    </w:rPr>
  </w:style>
  <w:style w:type="character" w:customStyle="1" w:styleId="Bodytext218pt">
    <w:name w:val="Body text (2) + 18 pt"/>
    <w:aliases w:val="Bold4,Spacing 0 pt8"/>
    <w:rPr>
      <w:rFonts w:ascii="Times New Roman" w:hAnsi="Times New Roman" w:cs="Times New Roman"/>
      <w:b/>
      <w:bCs/>
      <w:spacing w:val="-10"/>
      <w:w w:val="100"/>
      <w:position w:val="-1"/>
      <w:sz w:val="36"/>
      <w:szCs w:val="36"/>
      <w:u w:val="none"/>
      <w:effect w:val="none"/>
      <w:vertAlign w:val="baseline"/>
      <w:cs w:val="0"/>
      <w:em w:val="none"/>
    </w:rPr>
  </w:style>
  <w:style w:type="character" w:customStyle="1" w:styleId="Bodytext2Consolas14">
    <w:name w:val="Body text (2) + Consolas14"/>
    <w:aliases w:val="4.5 pt5,Italic9,Spacing -1 pt4"/>
    <w:rPr>
      <w:rFonts w:ascii="Consolas" w:hAnsi="Consolas" w:cs="Consolas"/>
      <w:i/>
      <w:iCs/>
      <w:spacing w:val="-20"/>
      <w:w w:val="100"/>
      <w:position w:val="-1"/>
      <w:sz w:val="9"/>
      <w:szCs w:val="9"/>
      <w:u w:val="none"/>
      <w:effect w:val="none"/>
      <w:vertAlign w:val="baseline"/>
      <w:cs w:val="0"/>
      <w:em w:val="none"/>
    </w:rPr>
  </w:style>
  <w:style w:type="character" w:customStyle="1" w:styleId="Bodytext2Consolas13">
    <w:name w:val="Body text (2) + Consolas13"/>
    <w:aliases w:val="10.5 pt1"/>
    <w:rPr>
      <w:rFonts w:ascii="Consolas" w:hAnsi="Consolas" w:cs="Consolas"/>
      <w:spacing w:val="0"/>
      <w:w w:val="100"/>
      <w:position w:val="-1"/>
      <w:sz w:val="21"/>
      <w:szCs w:val="21"/>
      <w:u w:val="none"/>
      <w:effect w:val="none"/>
      <w:vertAlign w:val="baseline"/>
      <w:cs w:val="0"/>
      <w:em w:val="none"/>
    </w:rPr>
  </w:style>
  <w:style w:type="character" w:customStyle="1" w:styleId="Bodytext2Consolas12">
    <w:name w:val="Body text (2) + Consolas12"/>
    <w:aliases w:val="4 pt10"/>
    <w:rPr>
      <w:rFonts w:ascii="Consolas" w:hAnsi="Consolas" w:cs="Consolas"/>
      <w:w w:val="100"/>
      <w:position w:val="-1"/>
      <w:sz w:val="8"/>
      <w:szCs w:val="8"/>
      <w:u w:val="none"/>
      <w:effect w:val="none"/>
      <w:vertAlign w:val="baseline"/>
      <w:cs w:val="0"/>
      <w:em w:val="none"/>
    </w:rPr>
  </w:style>
  <w:style w:type="character" w:customStyle="1" w:styleId="Bodytext2Consolas11">
    <w:name w:val="Body text (2) + Consolas11"/>
    <w:aliases w:val="4 pt9,Scale 200%6"/>
    <w:rPr>
      <w:rFonts w:ascii="Consolas" w:hAnsi="Consolas" w:cs="Consolas"/>
      <w:spacing w:val="0"/>
      <w:w w:val="200"/>
      <w:position w:val="-1"/>
      <w:sz w:val="8"/>
      <w:szCs w:val="8"/>
      <w:u w:val="none"/>
      <w:effect w:val="none"/>
      <w:vertAlign w:val="baseline"/>
      <w:cs w:val="0"/>
      <w:em w:val="none"/>
    </w:rPr>
  </w:style>
  <w:style w:type="character" w:customStyle="1" w:styleId="Bodytext245pt4">
    <w:name w:val="Body text (2) + 4.5 pt4"/>
    <w:rPr>
      <w:rFonts w:ascii="Times New Roman" w:hAnsi="Times New Roman" w:cs="Times New Roman"/>
      <w:spacing w:val="0"/>
      <w:w w:val="100"/>
      <w:position w:val="-1"/>
      <w:sz w:val="9"/>
      <w:szCs w:val="9"/>
      <w:u w:val="none"/>
      <w:effect w:val="none"/>
      <w:vertAlign w:val="baseline"/>
      <w:cs w:val="0"/>
      <w:em w:val="none"/>
      <w:lang w:val="en-US" w:eastAsia="en-US"/>
    </w:rPr>
  </w:style>
  <w:style w:type="character" w:customStyle="1" w:styleId="Bodytext24pt10">
    <w:name w:val="Body text (2) + 4 pt10"/>
    <w:aliases w:val="Scale 200%5"/>
    <w:rPr>
      <w:rFonts w:ascii="Times New Roman" w:hAnsi="Times New Roman" w:cs="Times New Roman"/>
      <w:spacing w:val="0"/>
      <w:w w:val="200"/>
      <w:position w:val="-1"/>
      <w:sz w:val="8"/>
      <w:szCs w:val="8"/>
      <w:u w:val="none"/>
      <w:effect w:val="none"/>
      <w:vertAlign w:val="baseline"/>
      <w:cs w:val="0"/>
      <w:em w:val="none"/>
    </w:rPr>
  </w:style>
  <w:style w:type="character" w:customStyle="1" w:styleId="Tablecaption213pt">
    <w:name w:val="Table caption (2) + 13 pt"/>
    <w:aliases w:val="Not Bold"/>
    <w:rPr>
      <w:rFonts w:ascii="Times New Roman" w:hAnsi="Times New Roman" w:cs="Times New Roman"/>
      <w:b/>
      <w:bCs/>
      <w:w w:val="100"/>
      <w:position w:val="-1"/>
      <w:sz w:val="26"/>
      <w:szCs w:val="26"/>
      <w:u w:val="none"/>
      <w:effect w:val="none"/>
      <w:vertAlign w:val="baseline"/>
      <w:cs w:val="0"/>
      <w:em w:val="none"/>
    </w:rPr>
  </w:style>
  <w:style w:type="character" w:customStyle="1" w:styleId="Bodytext2FrankRuehl">
    <w:name w:val="Body text (2) + FrankRuehl"/>
    <w:aliases w:val="4 pt8,Italic8,Spacing 0 pt7"/>
    <w:rPr>
      <w:rFonts w:ascii="FrankRuehl" w:hAnsi="FrankRuehl" w:cs="FrankRuehl"/>
      <w:i/>
      <w:iCs/>
      <w:spacing w:val="-10"/>
      <w:w w:val="100"/>
      <w:position w:val="-1"/>
      <w:sz w:val="8"/>
      <w:szCs w:val="8"/>
      <w:u w:val="none"/>
      <w:effect w:val="none"/>
      <w:vertAlign w:val="baseline"/>
      <w:cs w:val="0"/>
      <w:em w:val="none"/>
    </w:rPr>
  </w:style>
  <w:style w:type="character" w:customStyle="1" w:styleId="Bodytext214pt1">
    <w:name w:val="Body text (2) + 14 pt1"/>
    <w:aliases w:val="Bold3,Spacing 2 pt"/>
    <w:rPr>
      <w:rFonts w:ascii="Times New Roman" w:hAnsi="Times New Roman" w:cs="Times New Roman"/>
      <w:b/>
      <w:bCs/>
      <w:spacing w:val="50"/>
      <w:w w:val="100"/>
      <w:position w:val="-1"/>
      <w:sz w:val="28"/>
      <w:szCs w:val="28"/>
      <w:u w:val="none"/>
      <w:effect w:val="none"/>
      <w:vertAlign w:val="baseline"/>
      <w:cs w:val="0"/>
      <w:em w:val="none"/>
    </w:rPr>
  </w:style>
  <w:style w:type="character" w:customStyle="1" w:styleId="Bodytext24pt9">
    <w:name w:val="Body text (2) + 4 pt9"/>
    <w:rPr>
      <w:rFonts w:ascii="Times New Roman" w:hAnsi="Times New Roman" w:cs="Times New Roman"/>
      <w:w w:val="100"/>
      <w:position w:val="-1"/>
      <w:sz w:val="8"/>
      <w:szCs w:val="8"/>
      <w:u w:val="none"/>
      <w:effect w:val="none"/>
      <w:vertAlign w:val="baseline"/>
      <w:cs w:val="0"/>
      <w:em w:val="none"/>
    </w:rPr>
  </w:style>
  <w:style w:type="character" w:customStyle="1" w:styleId="Bodytext2Consolas10">
    <w:name w:val="Body text (2) + Consolas10"/>
    <w:aliases w:val="4 pt7,Italic7"/>
    <w:rPr>
      <w:rFonts w:ascii="Consolas" w:hAnsi="Consolas" w:cs="Consolas"/>
      <w:i/>
      <w:iCs/>
      <w:w w:val="100"/>
      <w:position w:val="-1"/>
      <w:sz w:val="8"/>
      <w:szCs w:val="8"/>
      <w:u w:val="none"/>
      <w:effect w:val="none"/>
      <w:vertAlign w:val="baseline"/>
      <w:cs w:val="0"/>
      <w:em w:val="none"/>
    </w:rPr>
  </w:style>
  <w:style w:type="character" w:customStyle="1" w:styleId="Bodytext26pt">
    <w:name w:val="Body text (2) + 6 pt"/>
    <w:rPr>
      <w:rFonts w:ascii="Times New Roman" w:hAnsi="Times New Roman" w:cs="Times New Roman"/>
      <w:w w:val="100"/>
      <w:position w:val="-1"/>
      <w:sz w:val="12"/>
      <w:szCs w:val="12"/>
      <w:u w:val="none"/>
      <w:effect w:val="none"/>
      <w:vertAlign w:val="baseline"/>
      <w:cs w:val="0"/>
      <w:em w:val="none"/>
    </w:rPr>
  </w:style>
  <w:style w:type="character" w:customStyle="1" w:styleId="Bodytext2Consolas9">
    <w:name w:val="Body text (2) + Consolas9"/>
    <w:aliases w:val="5 pt2,Scale 200%4"/>
    <w:rPr>
      <w:rFonts w:ascii="Consolas" w:hAnsi="Consolas" w:cs="Consolas"/>
      <w:spacing w:val="0"/>
      <w:w w:val="200"/>
      <w:position w:val="-1"/>
      <w:sz w:val="10"/>
      <w:szCs w:val="10"/>
      <w:u w:val="none"/>
      <w:effect w:val="none"/>
      <w:vertAlign w:val="baseline"/>
      <w:cs w:val="0"/>
      <w:em w:val="none"/>
    </w:rPr>
  </w:style>
  <w:style w:type="character" w:customStyle="1" w:styleId="Bodytext2BookmanOldStyle">
    <w:name w:val="Body text (2) + Bookman Old Style"/>
    <w:aliases w:val="4.5 pt4"/>
    <w:rPr>
      <w:rFonts w:ascii="Bookman Old Style" w:hAnsi="Bookman Old Style" w:cs="Bookman Old Style"/>
      <w:w w:val="100"/>
      <w:position w:val="-1"/>
      <w:sz w:val="9"/>
      <w:szCs w:val="9"/>
      <w:u w:val="none"/>
      <w:effect w:val="none"/>
      <w:vertAlign w:val="baseline"/>
      <w:cs w:val="0"/>
      <w:em w:val="none"/>
    </w:rPr>
  </w:style>
  <w:style w:type="character" w:customStyle="1" w:styleId="Bodytext245pt3">
    <w:name w:val="Body text (2) + 4.5 pt3"/>
    <w:rPr>
      <w:rFonts w:ascii="Times New Roman" w:hAnsi="Times New Roman" w:cs="Times New Roman"/>
      <w:w w:val="100"/>
      <w:position w:val="-1"/>
      <w:sz w:val="9"/>
      <w:szCs w:val="9"/>
      <w:u w:val="none"/>
      <w:effect w:val="none"/>
      <w:vertAlign w:val="baseline"/>
      <w:cs w:val="0"/>
      <w:em w:val="none"/>
    </w:rPr>
  </w:style>
  <w:style w:type="character" w:customStyle="1" w:styleId="Bodytext24pt8">
    <w:name w:val="Body text (2) + 4 pt8"/>
    <w:aliases w:val="Spacing 0 pt6,Scale 150%4"/>
    <w:rPr>
      <w:rFonts w:ascii="Times New Roman" w:hAnsi="Times New Roman" w:cs="Times New Roman"/>
      <w:spacing w:val="-10"/>
      <w:w w:val="150"/>
      <w:position w:val="-1"/>
      <w:sz w:val="8"/>
      <w:szCs w:val="8"/>
      <w:u w:val="none"/>
      <w:effect w:val="none"/>
      <w:vertAlign w:val="baseline"/>
      <w:cs w:val="0"/>
      <w:em w:val="none"/>
    </w:rPr>
  </w:style>
  <w:style w:type="character" w:customStyle="1" w:styleId="Heading113pt">
    <w:name w:val="Heading #1 + 13 pt"/>
    <w:aliases w:val="Not Bold2"/>
    <w:rPr>
      <w:rFonts w:ascii="Times New Roman" w:hAnsi="Times New Roman" w:cs="Times New Roman"/>
      <w:b/>
      <w:bCs/>
      <w:w w:val="100"/>
      <w:position w:val="-1"/>
      <w:sz w:val="26"/>
      <w:szCs w:val="26"/>
      <w:u w:val="none"/>
      <w:effect w:val="none"/>
      <w:vertAlign w:val="baseline"/>
      <w:cs w:val="0"/>
      <w:em w:val="none"/>
    </w:rPr>
  </w:style>
  <w:style w:type="character" w:customStyle="1" w:styleId="Bodytext2Georgia1">
    <w:name w:val="Body text (2) + Georgia1"/>
    <w:aliases w:val="4.5 pt3,Bold2"/>
    <w:rPr>
      <w:rFonts w:ascii="Georgia" w:hAnsi="Georgia" w:cs="Georgia"/>
      <w:b/>
      <w:bCs/>
      <w:w w:val="100"/>
      <w:position w:val="-1"/>
      <w:sz w:val="9"/>
      <w:szCs w:val="9"/>
      <w:u w:val="none"/>
      <w:effect w:val="none"/>
      <w:vertAlign w:val="baseline"/>
      <w:cs w:val="0"/>
      <w:em w:val="none"/>
      <w:lang w:val="en-US" w:eastAsia="en-US"/>
    </w:rPr>
  </w:style>
  <w:style w:type="character" w:customStyle="1" w:styleId="Bodytext2Consolas8">
    <w:name w:val="Body text (2) + Consolas8"/>
    <w:aliases w:val="4 pt6,Italic6,Spacing 0 pt5"/>
    <w:rPr>
      <w:rFonts w:ascii="Consolas" w:hAnsi="Consolas" w:cs="Consolas"/>
      <w:i/>
      <w:iCs/>
      <w:spacing w:val="-10"/>
      <w:w w:val="100"/>
      <w:position w:val="-1"/>
      <w:sz w:val="8"/>
      <w:szCs w:val="8"/>
      <w:u w:val="none"/>
      <w:effect w:val="none"/>
      <w:vertAlign w:val="baseline"/>
      <w:cs w:val="0"/>
      <w:em w:val="none"/>
    </w:rPr>
  </w:style>
  <w:style w:type="character" w:customStyle="1" w:styleId="Bodytext2Italic1">
    <w:name w:val="Body text (2) + Italic1"/>
    <w:aliases w:val="Spacing 0 pt4"/>
    <w:rPr>
      <w:rFonts w:ascii="Times New Roman" w:hAnsi="Times New Roman" w:cs="Times New Roman"/>
      <w:i/>
      <w:iCs/>
      <w:spacing w:val="-10"/>
      <w:w w:val="100"/>
      <w:position w:val="-1"/>
      <w:sz w:val="26"/>
      <w:szCs w:val="26"/>
      <w:u w:val="none"/>
      <w:effect w:val="none"/>
      <w:vertAlign w:val="baseline"/>
      <w:cs w:val="0"/>
      <w:em w:val="none"/>
    </w:rPr>
  </w:style>
  <w:style w:type="character" w:customStyle="1" w:styleId="Bodytext2Verdana2">
    <w:name w:val="Body text (2) + Verdana2"/>
    <w:aliases w:val="4 pt5,Spacing 0 pt3,Scale 150%3"/>
    <w:rPr>
      <w:rFonts w:ascii="Verdana" w:hAnsi="Verdana" w:cs="Verdana"/>
      <w:spacing w:val="-10"/>
      <w:w w:val="150"/>
      <w:position w:val="-1"/>
      <w:sz w:val="8"/>
      <w:szCs w:val="8"/>
      <w:u w:val="none"/>
      <w:effect w:val="none"/>
      <w:vertAlign w:val="baseline"/>
      <w:cs w:val="0"/>
      <w:em w:val="none"/>
    </w:rPr>
  </w:style>
  <w:style w:type="character" w:customStyle="1" w:styleId="Bodytext2Consolas7">
    <w:name w:val="Body text (2) + Consolas7"/>
    <w:aliases w:val="4 pt4,Spacing 0 pt2,Scale 200%3"/>
    <w:rPr>
      <w:rFonts w:ascii="Consolas" w:hAnsi="Consolas" w:cs="Consolas"/>
      <w:spacing w:val="-10"/>
      <w:w w:val="200"/>
      <w:position w:val="-1"/>
      <w:sz w:val="8"/>
      <w:szCs w:val="8"/>
      <w:u w:val="none"/>
      <w:effect w:val="none"/>
      <w:vertAlign w:val="baseline"/>
      <w:cs w:val="0"/>
      <w:em w:val="none"/>
    </w:rPr>
  </w:style>
  <w:style w:type="character" w:customStyle="1" w:styleId="Bodytext245pt2">
    <w:name w:val="Body text (2) + 4.5 pt2"/>
    <w:rPr>
      <w:rFonts w:ascii="Times New Roman" w:hAnsi="Times New Roman" w:cs="Times New Roman"/>
      <w:spacing w:val="0"/>
      <w:w w:val="100"/>
      <w:position w:val="-1"/>
      <w:sz w:val="9"/>
      <w:szCs w:val="9"/>
      <w:u w:val="none"/>
      <w:effect w:val="none"/>
      <w:vertAlign w:val="baseline"/>
      <w:cs w:val="0"/>
      <w:em w:val="none"/>
      <w:lang w:val="en-US" w:eastAsia="en-US"/>
    </w:rPr>
  </w:style>
  <w:style w:type="character" w:customStyle="1" w:styleId="Headerorfooter3">
    <w:name w:val="Header or footer (3)_"/>
    <w:rPr>
      <w:rFonts w:ascii="Impact" w:hAnsi="Impact" w:cs="Impact"/>
      <w:spacing w:val="10"/>
      <w:w w:val="100"/>
      <w:position w:val="-1"/>
      <w:sz w:val="21"/>
      <w:szCs w:val="21"/>
      <w:u w:val="none"/>
      <w:effect w:val="none"/>
      <w:vertAlign w:val="baseline"/>
      <w:cs w:val="0"/>
      <w:em w:val="none"/>
      <w:lang w:val="en-US" w:eastAsia="en-US"/>
    </w:rPr>
  </w:style>
  <w:style w:type="character" w:customStyle="1" w:styleId="Bodytext2Consolas6">
    <w:name w:val="Body text (2) + Consolas6"/>
    <w:aliases w:val="10 pt3"/>
    <w:rPr>
      <w:rFonts w:ascii="Consolas" w:hAnsi="Consolas" w:cs="Consolas"/>
      <w:spacing w:val="0"/>
      <w:w w:val="100"/>
      <w:position w:val="-1"/>
      <w:sz w:val="20"/>
      <w:szCs w:val="20"/>
      <w:u w:val="none"/>
      <w:effect w:val="none"/>
      <w:vertAlign w:val="baseline"/>
      <w:cs w:val="0"/>
      <w:em w:val="none"/>
    </w:rPr>
  </w:style>
  <w:style w:type="character" w:customStyle="1" w:styleId="Bodytext2Consolas5">
    <w:name w:val="Body text (2) + Consolas5"/>
    <w:aliases w:val="5.5 pt"/>
    <w:rPr>
      <w:rFonts w:ascii="Consolas" w:hAnsi="Consolas" w:cs="Consolas"/>
      <w:w w:val="100"/>
      <w:position w:val="-1"/>
      <w:sz w:val="11"/>
      <w:szCs w:val="11"/>
      <w:u w:val="none"/>
      <w:effect w:val="none"/>
      <w:vertAlign w:val="baseline"/>
      <w:cs w:val="0"/>
      <w:em w:val="none"/>
    </w:rPr>
  </w:style>
  <w:style w:type="character" w:customStyle="1" w:styleId="Bodytext24pt7">
    <w:name w:val="Body text (2) + 4 pt7"/>
    <w:aliases w:val="Spacing 0 pt1,Scale 150%2"/>
    <w:rPr>
      <w:rFonts w:ascii="Times New Roman" w:hAnsi="Times New Roman" w:cs="Times New Roman"/>
      <w:spacing w:val="-10"/>
      <w:w w:val="150"/>
      <w:position w:val="-1"/>
      <w:sz w:val="8"/>
      <w:szCs w:val="8"/>
      <w:u w:val="none"/>
      <w:effect w:val="none"/>
      <w:vertAlign w:val="baseline"/>
      <w:cs w:val="0"/>
      <w:em w:val="none"/>
    </w:rPr>
  </w:style>
  <w:style w:type="character" w:customStyle="1" w:styleId="Bodytext2Consolas4">
    <w:name w:val="Body text (2) + Consolas4"/>
    <w:aliases w:val="4.5 pt2"/>
    <w:rPr>
      <w:rFonts w:ascii="Consolas" w:hAnsi="Consolas" w:cs="Consolas"/>
      <w:w w:val="100"/>
      <w:position w:val="-1"/>
      <w:sz w:val="9"/>
      <w:szCs w:val="9"/>
      <w:u w:val="none"/>
      <w:effect w:val="none"/>
      <w:vertAlign w:val="baseline"/>
      <w:cs w:val="0"/>
      <w:em w:val="none"/>
    </w:rPr>
  </w:style>
  <w:style w:type="character" w:customStyle="1" w:styleId="Bodytext2TrebuchetMS">
    <w:name w:val="Body text (2) + Trebuchet MS"/>
    <w:aliases w:val="4 pt3,Italic5,Scale 250%1"/>
    <w:rPr>
      <w:rFonts w:ascii="Trebuchet MS" w:hAnsi="Trebuchet MS" w:cs="Trebuchet MS"/>
      <w:i/>
      <w:iCs/>
      <w:w w:val="250"/>
      <w:position w:val="-1"/>
      <w:sz w:val="8"/>
      <w:szCs w:val="8"/>
      <w:u w:val="none"/>
      <w:effect w:val="none"/>
      <w:vertAlign w:val="baseline"/>
      <w:cs w:val="0"/>
      <w:em w:val="none"/>
    </w:rPr>
  </w:style>
  <w:style w:type="character" w:customStyle="1" w:styleId="Bodytext2Consolas3">
    <w:name w:val="Body text (2) + Consolas3"/>
    <w:aliases w:val="5 pt1,Spacing -1 pt3,Scale 200%2"/>
    <w:rPr>
      <w:rFonts w:ascii="Consolas" w:hAnsi="Consolas" w:cs="Consolas"/>
      <w:spacing w:val="-20"/>
      <w:w w:val="200"/>
      <w:position w:val="-1"/>
      <w:sz w:val="10"/>
      <w:szCs w:val="10"/>
      <w:u w:val="none"/>
      <w:effect w:val="none"/>
      <w:vertAlign w:val="baseline"/>
      <w:cs w:val="0"/>
      <w:em w:val="none"/>
    </w:rPr>
  </w:style>
  <w:style w:type="character" w:customStyle="1" w:styleId="Bodytext2105pt1">
    <w:name w:val="Body text (2) + 10.5 pt1"/>
    <w:aliases w:val="Bold1"/>
    <w:rPr>
      <w:rFonts w:ascii="Times New Roman" w:hAnsi="Times New Roman" w:cs="Times New Roman"/>
      <w:b/>
      <w:bCs/>
      <w:w w:val="100"/>
      <w:position w:val="-1"/>
      <w:sz w:val="21"/>
      <w:szCs w:val="21"/>
      <w:u w:val="none"/>
      <w:effect w:val="none"/>
      <w:vertAlign w:val="baseline"/>
      <w:cs w:val="0"/>
      <w:em w:val="none"/>
    </w:rPr>
  </w:style>
  <w:style w:type="character" w:customStyle="1" w:styleId="Bodytext24pt6">
    <w:name w:val="Body text (2) + 4 pt6"/>
    <w:rPr>
      <w:rFonts w:ascii="Times New Roman" w:hAnsi="Times New Roman" w:cs="Times New Roman"/>
      <w:w w:val="100"/>
      <w:position w:val="-1"/>
      <w:sz w:val="8"/>
      <w:szCs w:val="8"/>
      <w:u w:val="none"/>
      <w:effect w:val="none"/>
      <w:vertAlign w:val="baseline"/>
      <w:cs w:val="0"/>
      <w:em w:val="none"/>
    </w:rPr>
  </w:style>
  <w:style w:type="character" w:customStyle="1" w:styleId="Bodytext2Impact">
    <w:name w:val="Body text (2) + Impact"/>
    <w:aliases w:val="6 pt,Italic4"/>
    <w:rPr>
      <w:rFonts w:ascii="Impact" w:hAnsi="Impact" w:cs="Impact"/>
      <w:i/>
      <w:iCs/>
      <w:w w:val="100"/>
      <w:position w:val="-1"/>
      <w:sz w:val="12"/>
      <w:szCs w:val="12"/>
      <w:u w:val="none"/>
      <w:effect w:val="none"/>
      <w:vertAlign w:val="baseline"/>
      <w:cs w:val="0"/>
      <w:em w:val="none"/>
    </w:rPr>
  </w:style>
  <w:style w:type="character" w:customStyle="1" w:styleId="Bodytext2TrebuchetMS1">
    <w:name w:val="Body text (2) + Trebuchet MS1"/>
    <w:aliases w:val="4 pt2,Scale 150%1"/>
    <w:rPr>
      <w:rFonts w:ascii="Trebuchet MS" w:hAnsi="Trebuchet MS" w:cs="Trebuchet MS"/>
      <w:spacing w:val="0"/>
      <w:w w:val="150"/>
      <w:position w:val="-1"/>
      <w:sz w:val="8"/>
      <w:szCs w:val="8"/>
      <w:u w:val="none"/>
      <w:effect w:val="none"/>
      <w:vertAlign w:val="baseline"/>
      <w:cs w:val="0"/>
      <w:em w:val="none"/>
    </w:rPr>
  </w:style>
  <w:style w:type="character" w:customStyle="1" w:styleId="Bodytext295pt2">
    <w:name w:val="Body text (2) + 9.5 pt2"/>
    <w:rPr>
      <w:rFonts w:ascii="Times New Roman" w:hAnsi="Times New Roman" w:cs="Times New Roman"/>
      <w:w w:val="100"/>
      <w:position w:val="-1"/>
      <w:sz w:val="19"/>
      <w:szCs w:val="19"/>
      <w:u w:val="none"/>
      <w:effect w:val="none"/>
      <w:vertAlign w:val="baseline"/>
      <w:cs w:val="0"/>
      <w:em w:val="none"/>
    </w:rPr>
  </w:style>
  <w:style w:type="character" w:customStyle="1" w:styleId="Bodytext24pt5">
    <w:name w:val="Body text (2) + 4 pt5"/>
    <w:aliases w:val="Scale 200%1"/>
    <w:rPr>
      <w:rFonts w:ascii="Times New Roman" w:hAnsi="Times New Roman" w:cs="Times New Roman"/>
      <w:spacing w:val="0"/>
      <w:w w:val="200"/>
      <w:position w:val="-1"/>
      <w:sz w:val="8"/>
      <w:szCs w:val="8"/>
      <w:u w:val="none"/>
      <w:effect w:val="none"/>
      <w:vertAlign w:val="baseline"/>
      <w:cs w:val="0"/>
      <w:em w:val="none"/>
    </w:rPr>
  </w:style>
  <w:style w:type="character" w:customStyle="1" w:styleId="Tablecaption2NotBold">
    <w:name w:val="Table caption (2) + Not Bold"/>
    <w:aliases w:val="Italic3"/>
    <w:rPr>
      <w:rFonts w:ascii="Times New Roman" w:hAnsi="Times New Roman" w:cs="Times New Roman"/>
      <w:b/>
      <w:bCs/>
      <w:i/>
      <w:iCs/>
      <w:w w:val="100"/>
      <w:position w:val="-1"/>
      <w:sz w:val="28"/>
      <w:szCs w:val="28"/>
      <w:u w:val="none"/>
      <w:effect w:val="none"/>
      <w:vertAlign w:val="baseline"/>
      <w:cs w:val="0"/>
      <w:em w:val="none"/>
    </w:rPr>
  </w:style>
  <w:style w:type="character" w:customStyle="1" w:styleId="Tablecaption6">
    <w:name w:val="Table caption (6)_"/>
    <w:rPr>
      <w:rFonts w:ascii="Consolas" w:hAnsi="Consolas" w:cs="Consolas"/>
      <w:w w:val="100"/>
      <w:position w:val="-1"/>
      <w:sz w:val="10"/>
      <w:szCs w:val="10"/>
      <w:u w:val="none"/>
      <w:effect w:val="none"/>
      <w:vertAlign w:val="baseline"/>
      <w:cs w:val="0"/>
      <w:em w:val="none"/>
    </w:rPr>
  </w:style>
  <w:style w:type="character" w:customStyle="1" w:styleId="Tablecaption645pt">
    <w:name w:val="Table caption (6) + 4.5 pt"/>
    <w:rPr>
      <w:rFonts w:ascii="Consolas" w:hAnsi="Consolas" w:cs="Consolas"/>
      <w:w w:val="100"/>
      <w:position w:val="-1"/>
      <w:sz w:val="9"/>
      <w:szCs w:val="9"/>
      <w:u w:val="none"/>
      <w:effect w:val="none"/>
      <w:vertAlign w:val="baseline"/>
      <w:cs w:val="0"/>
      <w:em w:val="none"/>
    </w:rPr>
  </w:style>
  <w:style w:type="character" w:customStyle="1" w:styleId="Bodytext2Consolas2">
    <w:name w:val="Body text (2) + Consolas2"/>
    <w:aliases w:val="10 pt2"/>
    <w:rPr>
      <w:rFonts w:ascii="Consolas" w:hAnsi="Consolas" w:cs="Consolas"/>
      <w:w w:val="100"/>
      <w:position w:val="-1"/>
      <w:sz w:val="20"/>
      <w:szCs w:val="20"/>
      <w:u w:val="none"/>
      <w:effect w:val="none"/>
      <w:vertAlign w:val="baseline"/>
      <w:cs w:val="0"/>
      <w:em w:val="none"/>
    </w:rPr>
  </w:style>
  <w:style w:type="character" w:customStyle="1" w:styleId="Bodytext245pt1">
    <w:name w:val="Body text (2) + 4.5 pt1"/>
    <w:rPr>
      <w:rFonts w:ascii="Times New Roman" w:hAnsi="Times New Roman" w:cs="Times New Roman"/>
      <w:spacing w:val="0"/>
      <w:w w:val="100"/>
      <w:position w:val="-1"/>
      <w:sz w:val="9"/>
      <w:szCs w:val="9"/>
      <w:u w:val="none"/>
      <w:effect w:val="none"/>
      <w:vertAlign w:val="baseline"/>
      <w:cs w:val="0"/>
      <w:em w:val="none"/>
    </w:rPr>
  </w:style>
  <w:style w:type="character" w:customStyle="1" w:styleId="Bodytext24pt4">
    <w:name w:val="Body text (2) + 4 pt4"/>
    <w:rPr>
      <w:rFonts w:ascii="Times New Roman" w:hAnsi="Times New Roman" w:cs="Times New Roman"/>
      <w:w w:val="100"/>
      <w:position w:val="-1"/>
      <w:sz w:val="8"/>
      <w:szCs w:val="8"/>
      <w:u w:val="none"/>
      <w:effect w:val="none"/>
      <w:vertAlign w:val="baseline"/>
      <w:cs w:val="0"/>
      <w:em w:val="none"/>
    </w:rPr>
  </w:style>
  <w:style w:type="character" w:customStyle="1" w:styleId="Bodytext295pt1">
    <w:name w:val="Body text (2) + 9.5 pt1"/>
    <w:rPr>
      <w:rFonts w:ascii="Times New Roman" w:hAnsi="Times New Roman" w:cs="Times New Roman"/>
      <w:spacing w:val="0"/>
      <w:w w:val="100"/>
      <w:position w:val="-1"/>
      <w:sz w:val="19"/>
      <w:szCs w:val="19"/>
      <w:u w:val="none"/>
      <w:effect w:val="none"/>
      <w:vertAlign w:val="baseline"/>
      <w:cs w:val="0"/>
      <w:em w:val="none"/>
    </w:rPr>
  </w:style>
  <w:style w:type="character" w:customStyle="1" w:styleId="Bodytext2Verdana1">
    <w:name w:val="Body text (2) + Verdana1"/>
    <w:aliases w:val="4 pt1"/>
    <w:rPr>
      <w:rFonts w:ascii="Verdana" w:hAnsi="Verdana" w:cs="Verdana"/>
      <w:w w:val="100"/>
      <w:position w:val="-1"/>
      <w:sz w:val="8"/>
      <w:szCs w:val="8"/>
      <w:u w:val="none"/>
      <w:effect w:val="none"/>
      <w:vertAlign w:val="baseline"/>
      <w:cs w:val="0"/>
      <w:em w:val="none"/>
    </w:rPr>
  </w:style>
  <w:style w:type="character" w:customStyle="1" w:styleId="Bodytext25pt1">
    <w:name w:val="Body text (2) + 5 pt1"/>
    <w:rPr>
      <w:rFonts w:ascii="Times New Roman" w:hAnsi="Times New Roman" w:cs="Times New Roman"/>
      <w:w w:val="100"/>
      <w:position w:val="-1"/>
      <w:sz w:val="10"/>
      <w:szCs w:val="10"/>
      <w:u w:val="none"/>
      <w:effect w:val="none"/>
      <w:vertAlign w:val="baseline"/>
      <w:cs w:val="0"/>
      <w:em w:val="none"/>
    </w:rPr>
  </w:style>
  <w:style w:type="character" w:customStyle="1" w:styleId="Bodytext24pt3">
    <w:name w:val="Body text (2) + 4 pt3"/>
    <w:aliases w:val="Italic2"/>
    <w:rPr>
      <w:rFonts w:ascii="Times New Roman" w:hAnsi="Times New Roman" w:cs="Times New Roman"/>
      <w:i/>
      <w:iCs/>
      <w:spacing w:val="0"/>
      <w:w w:val="100"/>
      <w:position w:val="-1"/>
      <w:sz w:val="8"/>
      <w:szCs w:val="8"/>
      <w:u w:val="none"/>
      <w:effect w:val="none"/>
      <w:vertAlign w:val="baseline"/>
      <w:cs w:val="0"/>
      <w:em w:val="none"/>
    </w:rPr>
  </w:style>
  <w:style w:type="character" w:customStyle="1" w:styleId="Bodytext2Consolas1">
    <w:name w:val="Body text (2) + Consolas1"/>
    <w:aliases w:val="4.5 pt1,Italic1,Spacing -1 pt2"/>
    <w:rPr>
      <w:rFonts w:ascii="Consolas" w:hAnsi="Consolas" w:cs="Consolas"/>
      <w:i/>
      <w:iCs/>
      <w:spacing w:val="-20"/>
      <w:w w:val="100"/>
      <w:position w:val="-1"/>
      <w:sz w:val="9"/>
      <w:szCs w:val="9"/>
      <w:u w:val="none"/>
      <w:effect w:val="none"/>
      <w:vertAlign w:val="baseline"/>
      <w:cs w:val="0"/>
      <w:em w:val="none"/>
    </w:rPr>
  </w:style>
  <w:style w:type="character" w:customStyle="1" w:styleId="Bodytext2Corbel">
    <w:name w:val="Body text (2) + Corbel"/>
    <w:aliases w:val="10 pt1"/>
    <w:rPr>
      <w:rFonts w:ascii="Corbel" w:hAnsi="Corbel" w:cs="Corbel"/>
      <w:w w:val="100"/>
      <w:position w:val="-1"/>
      <w:sz w:val="20"/>
      <w:szCs w:val="20"/>
      <w:u w:val="none"/>
      <w:effect w:val="none"/>
      <w:vertAlign w:val="baseline"/>
      <w:cs w:val="0"/>
      <w:em w:val="none"/>
    </w:rPr>
  </w:style>
  <w:style w:type="character" w:customStyle="1" w:styleId="Bodytext24pt2">
    <w:name w:val="Body text (2) + 4 pt2"/>
    <w:rPr>
      <w:rFonts w:ascii="Times New Roman" w:hAnsi="Times New Roman" w:cs="Times New Roman"/>
      <w:spacing w:val="0"/>
      <w:w w:val="100"/>
      <w:position w:val="-1"/>
      <w:sz w:val="8"/>
      <w:szCs w:val="8"/>
      <w:u w:val="none"/>
      <w:effect w:val="none"/>
      <w:vertAlign w:val="baseline"/>
      <w:cs w:val="0"/>
      <w:em w:val="none"/>
    </w:rPr>
  </w:style>
  <w:style w:type="character" w:customStyle="1" w:styleId="Bodytext24pt1">
    <w:name w:val="Body text (2) + 4 pt1"/>
    <w:rPr>
      <w:rFonts w:ascii="Times New Roman" w:hAnsi="Times New Roman" w:cs="Times New Roman"/>
      <w:w w:val="100"/>
      <w:position w:val="-1"/>
      <w:sz w:val="8"/>
      <w:szCs w:val="8"/>
      <w:u w:val="none"/>
      <w:effect w:val="none"/>
      <w:vertAlign w:val="baseline"/>
      <w:cs w:val="0"/>
      <w:em w:val="none"/>
    </w:rPr>
  </w:style>
  <w:style w:type="character" w:customStyle="1" w:styleId="Picturecaption2">
    <w:name w:val="Picture caption (2)_"/>
    <w:rPr>
      <w:rFonts w:ascii="Times New Roman" w:hAnsi="Times New Roman" w:cs="Times New Roman"/>
      <w:b/>
      <w:bCs/>
      <w:w w:val="100"/>
      <w:position w:val="-1"/>
      <w:sz w:val="28"/>
      <w:szCs w:val="28"/>
      <w:u w:val="none"/>
      <w:effect w:val="none"/>
      <w:vertAlign w:val="baseline"/>
      <w:cs w:val="0"/>
      <w:em w:val="none"/>
    </w:rPr>
  </w:style>
  <w:style w:type="character" w:customStyle="1" w:styleId="Bodytext13">
    <w:name w:val="Body text (13)_"/>
    <w:rPr>
      <w:rFonts w:ascii="Consolas" w:hAnsi="Consolas" w:cs="Consolas"/>
      <w:w w:val="100"/>
      <w:position w:val="-1"/>
      <w:sz w:val="18"/>
      <w:szCs w:val="18"/>
      <w:u w:val="none"/>
      <w:effect w:val="none"/>
      <w:vertAlign w:val="baseline"/>
      <w:cs w:val="0"/>
      <w:em w:val="none"/>
    </w:rPr>
  </w:style>
  <w:style w:type="character" w:customStyle="1" w:styleId="Bodytext1310pt">
    <w:name w:val="Body text (13) + 10 pt"/>
    <w:aliases w:val="Spacing -1 pt1"/>
    <w:rPr>
      <w:rFonts w:ascii="Consolas" w:hAnsi="Consolas" w:cs="Consolas"/>
      <w:spacing w:val="-30"/>
      <w:w w:val="100"/>
      <w:position w:val="-1"/>
      <w:sz w:val="20"/>
      <w:szCs w:val="20"/>
      <w:u w:val="none"/>
      <w:effect w:val="none"/>
      <w:vertAlign w:val="baseline"/>
      <w:cs w:val="0"/>
      <w:em w:val="none"/>
    </w:rPr>
  </w:style>
  <w:style w:type="character" w:customStyle="1" w:styleId="Bodytext14">
    <w:name w:val="Body text (14)_"/>
    <w:rPr>
      <w:rFonts w:ascii="Verdana" w:hAnsi="Verdana" w:cs="Verdana"/>
      <w:i/>
      <w:iCs/>
      <w:w w:val="100"/>
      <w:position w:val="-1"/>
      <w:sz w:val="12"/>
      <w:szCs w:val="12"/>
      <w:u w:val="none"/>
      <w:effect w:val="none"/>
      <w:vertAlign w:val="baseline"/>
      <w:cs w:val="0"/>
      <w:em w:val="none"/>
    </w:rPr>
  </w:style>
  <w:style w:type="character" w:customStyle="1" w:styleId="Bodytext913pt">
    <w:name w:val="Body text (9) + 13 pt"/>
    <w:aliases w:val="Not Bold1"/>
    <w:rPr>
      <w:rFonts w:ascii="Times New Roman" w:hAnsi="Times New Roman" w:cs="Times New Roman"/>
      <w:b/>
      <w:bCs/>
      <w:w w:val="100"/>
      <w:position w:val="-1"/>
      <w:sz w:val="26"/>
      <w:szCs w:val="26"/>
      <w:u w:val="none"/>
      <w:effect w:val="none"/>
      <w:vertAlign w:val="baseline"/>
      <w:cs w:val="0"/>
      <w:em w:val="none"/>
    </w:rPr>
  </w:style>
  <w:style w:type="character" w:customStyle="1" w:styleId="Bodytext15">
    <w:name w:val="Body text (15)_"/>
    <w:rPr>
      <w:rFonts w:ascii="Courier New" w:hAnsi="Courier New" w:cs="Courier New"/>
      <w:b/>
      <w:bCs/>
      <w:i/>
      <w:iCs/>
      <w:w w:val="100"/>
      <w:position w:val="-1"/>
      <w:sz w:val="15"/>
      <w:szCs w:val="15"/>
      <w:u w:val="none"/>
      <w:effect w:val="none"/>
      <w:vertAlign w:val="baseline"/>
      <w:cs w:val="0"/>
      <w:em w:val="none"/>
    </w:rPr>
  </w:style>
  <w:style w:type="paragraph" w:customStyle="1" w:styleId="Bodytext21">
    <w:name w:val="Body text (2)1"/>
    <w:basedOn w:val="Normal"/>
    <w:pPr>
      <w:shd w:val="clear" w:color="auto" w:fill="FFFFFF"/>
      <w:spacing w:line="240" w:lineRule="atLeast"/>
    </w:pPr>
    <w:rPr>
      <w:rFonts w:cs="Times New Roman"/>
      <w:color w:val="auto"/>
      <w:sz w:val="26"/>
      <w:szCs w:val="26"/>
      <w:lang w:eastAsia="en-US"/>
    </w:rPr>
  </w:style>
  <w:style w:type="paragraph" w:customStyle="1" w:styleId="Bodytext40">
    <w:name w:val="Body text (4)"/>
    <w:basedOn w:val="Normal"/>
    <w:pPr>
      <w:shd w:val="clear" w:color="auto" w:fill="FFFFFF"/>
      <w:spacing w:after="300" w:line="240" w:lineRule="atLeast"/>
      <w:jc w:val="right"/>
    </w:pPr>
    <w:rPr>
      <w:rFonts w:cs="Times New Roman"/>
      <w:i/>
      <w:iCs/>
      <w:color w:val="auto"/>
      <w:sz w:val="26"/>
      <w:szCs w:val="26"/>
      <w:lang w:eastAsia="en-US"/>
    </w:rPr>
  </w:style>
  <w:style w:type="paragraph" w:customStyle="1" w:styleId="Bodytext30">
    <w:name w:val="Body text (3)"/>
    <w:basedOn w:val="Normal"/>
    <w:pPr>
      <w:shd w:val="clear" w:color="auto" w:fill="FFFFFF"/>
      <w:spacing w:line="240" w:lineRule="atLeast"/>
    </w:pPr>
    <w:rPr>
      <w:rFonts w:cs="Times New Roman"/>
      <w:b/>
      <w:bCs/>
      <w:color w:val="auto"/>
      <w:lang w:eastAsia="en-US"/>
    </w:rPr>
  </w:style>
  <w:style w:type="paragraph" w:customStyle="1" w:styleId="Bodytext50">
    <w:name w:val="Body text (5)"/>
    <w:basedOn w:val="Normal"/>
    <w:pPr>
      <w:shd w:val="clear" w:color="auto" w:fill="FFFFFF"/>
      <w:spacing w:before="300" w:line="264" w:lineRule="atLeast"/>
    </w:pPr>
    <w:rPr>
      <w:rFonts w:cs="Times New Roman"/>
      <w:b/>
      <w:bCs/>
      <w:i/>
      <w:iCs/>
      <w:color w:val="auto"/>
      <w:sz w:val="22"/>
      <w:szCs w:val="22"/>
      <w:lang w:eastAsia="en-US"/>
    </w:rPr>
  </w:style>
  <w:style w:type="paragraph" w:customStyle="1" w:styleId="Bodytext60">
    <w:name w:val="Body text (6)"/>
    <w:basedOn w:val="Normal"/>
    <w:pPr>
      <w:shd w:val="clear" w:color="auto" w:fill="FFFFFF"/>
      <w:spacing w:line="264" w:lineRule="atLeast"/>
    </w:pPr>
    <w:rPr>
      <w:rFonts w:cs="Times New Roman"/>
      <w:b/>
      <w:bCs/>
      <w:color w:val="auto"/>
      <w:sz w:val="19"/>
      <w:szCs w:val="19"/>
      <w:lang w:eastAsia="en-US"/>
    </w:rPr>
  </w:style>
  <w:style w:type="paragraph" w:customStyle="1" w:styleId="Bodytext70">
    <w:name w:val="Body text (7)"/>
    <w:basedOn w:val="Normal"/>
    <w:pPr>
      <w:shd w:val="clear" w:color="auto" w:fill="FFFFFF"/>
      <w:spacing w:line="240" w:lineRule="atLeast"/>
    </w:pPr>
    <w:rPr>
      <w:rFonts w:cs="Times New Roman"/>
      <w:b/>
      <w:bCs/>
      <w:color w:val="auto"/>
      <w:sz w:val="20"/>
      <w:szCs w:val="20"/>
      <w:lang w:eastAsia="en-US"/>
    </w:rPr>
  </w:style>
  <w:style w:type="paragraph" w:customStyle="1" w:styleId="Picturecaption0">
    <w:name w:val="Picture caption"/>
    <w:basedOn w:val="Normal"/>
    <w:pPr>
      <w:shd w:val="clear" w:color="auto" w:fill="FFFFFF"/>
      <w:spacing w:line="336" w:lineRule="atLeast"/>
    </w:pPr>
    <w:rPr>
      <w:rFonts w:cs="Times New Roman"/>
      <w:color w:val="auto"/>
      <w:sz w:val="26"/>
      <w:szCs w:val="26"/>
      <w:lang w:eastAsia="en-US"/>
    </w:rPr>
  </w:style>
  <w:style w:type="paragraph" w:customStyle="1" w:styleId="Other0">
    <w:name w:val="Other"/>
    <w:basedOn w:val="Normal"/>
    <w:pPr>
      <w:shd w:val="clear" w:color="auto" w:fill="FFFFFF"/>
    </w:pPr>
    <w:rPr>
      <w:rFonts w:cs="Times New Roman"/>
      <w:color w:val="auto"/>
      <w:sz w:val="20"/>
      <w:szCs w:val="20"/>
      <w:lang w:val="en-US" w:eastAsia="en-US"/>
    </w:rPr>
  </w:style>
  <w:style w:type="paragraph" w:customStyle="1" w:styleId="Bodytext80">
    <w:name w:val="Body text (8)"/>
    <w:basedOn w:val="Normal"/>
    <w:pPr>
      <w:shd w:val="clear" w:color="auto" w:fill="FFFFFF"/>
      <w:spacing w:after="720" w:line="346" w:lineRule="atLeast"/>
      <w:ind w:hanging="700"/>
    </w:pPr>
    <w:rPr>
      <w:rFonts w:cs="Times New Roman"/>
      <w:b/>
      <w:bCs/>
      <w:color w:val="auto"/>
      <w:sz w:val="26"/>
      <w:szCs w:val="26"/>
      <w:lang w:eastAsia="en-US"/>
    </w:rPr>
  </w:style>
  <w:style w:type="paragraph" w:customStyle="1" w:styleId="Heading11">
    <w:name w:val="Heading #1"/>
    <w:basedOn w:val="Normal"/>
    <w:pPr>
      <w:shd w:val="clear" w:color="auto" w:fill="FFFFFF"/>
      <w:spacing w:before="600" w:after="120" w:line="240" w:lineRule="atLeast"/>
      <w:ind w:firstLine="700"/>
    </w:pPr>
    <w:rPr>
      <w:rFonts w:cs="Times New Roman"/>
      <w:b/>
      <w:bCs/>
      <w:color w:val="auto"/>
      <w:szCs w:val="28"/>
      <w:lang w:eastAsia="en-US"/>
    </w:rPr>
  </w:style>
  <w:style w:type="paragraph" w:customStyle="1" w:styleId="Headerorfooter0">
    <w:name w:val="Header or footer"/>
    <w:basedOn w:val="Normal"/>
    <w:pPr>
      <w:shd w:val="clear" w:color="auto" w:fill="FFFFFF"/>
      <w:spacing w:line="240" w:lineRule="atLeast"/>
    </w:pPr>
    <w:rPr>
      <w:rFonts w:cs="Times New Roman"/>
      <w:color w:val="auto"/>
      <w:lang w:eastAsia="en-US"/>
    </w:rPr>
  </w:style>
  <w:style w:type="paragraph" w:customStyle="1" w:styleId="Tablecaption20">
    <w:name w:val="Table caption (2)"/>
    <w:basedOn w:val="Normal"/>
    <w:pPr>
      <w:shd w:val="clear" w:color="auto" w:fill="FFFFFF"/>
      <w:spacing w:line="240" w:lineRule="atLeast"/>
    </w:pPr>
    <w:rPr>
      <w:rFonts w:cs="Times New Roman"/>
      <w:b/>
      <w:bCs/>
      <w:color w:val="auto"/>
      <w:szCs w:val="28"/>
      <w:lang w:eastAsia="en-US"/>
    </w:rPr>
  </w:style>
  <w:style w:type="paragraph" w:customStyle="1" w:styleId="Bodytext90">
    <w:name w:val="Body text (9)"/>
    <w:basedOn w:val="Normal"/>
    <w:pPr>
      <w:shd w:val="clear" w:color="auto" w:fill="FFFFFF"/>
      <w:spacing w:after="120" w:line="240" w:lineRule="atLeast"/>
    </w:pPr>
    <w:rPr>
      <w:rFonts w:cs="Times New Roman"/>
      <w:b/>
      <w:bCs/>
      <w:color w:val="auto"/>
      <w:szCs w:val="28"/>
      <w:lang w:eastAsia="en-US"/>
    </w:rPr>
  </w:style>
  <w:style w:type="paragraph" w:customStyle="1" w:styleId="Bodytext100">
    <w:name w:val="Body text (10)"/>
    <w:basedOn w:val="Normal"/>
    <w:pPr>
      <w:shd w:val="clear" w:color="auto" w:fill="FFFFFF"/>
      <w:spacing w:line="240" w:lineRule="atLeast"/>
    </w:pPr>
    <w:rPr>
      <w:rFonts w:cs="Times New Roman"/>
      <w:i/>
      <w:iCs/>
      <w:color w:val="auto"/>
      <w:sz w:val="20"/>
      <w:szCs w:val="20"/>
      <w:lang w:eastAsia="en-US"/>
    </w:rPr>
  </w:style>
  <w:style w:type="paragraph" w:customStyle="1" w:styleId="Tablecaption30">
    <w:name w:val="Table caption (3)"/>
    <w:basedOn w:val="Normal"/>
    <w:pPr>
      <w:shd w:val="clear" w:color="auto" w:fill="FFFFFF"/>
      <w:spacing w:line="240" w:lineRule="atLeast"/>
    </w:pPr>
    <w:rPr>
      <w:rFonts w:ascii="Consolas" w:hAnsi="Consolas" w:cs="Consolas"/>
      <w:i/>
      <w:iCs/>
      <w:color w:val="auto"/>
      <w:spacing w:val="-10"/>
      <w:sz w:val="9"/>
      <w:szCs w:val="9"/>
      <w:lang w:val="en-US" w:eastAsia="en-US"/>
    </w:rPr>
  </w:style>
  <w:style w:type="paragraph" w:customStyle="1" w:styleId="Tablecaption1">
    <w:name w:val="Table caption1"/>
    <w:basedOn w:val="Normal"/>
    <w:pPr>
      <w:shd w:val="clear" w:color="auto" w:fill="FFFFFF"/>
      <w:spacing w:line="240" w:lineRule="atLeast"/>
      <w:ind w:hanging="700"/>
    </w:pPr>
    <w:rPr>
      <w:rFonts w:cs="Times New Roman"/>
      <w:color w:val="auto"/>
      <w:sz w:val="26"/>
      <w:szCs w:val="26"/>
      <w:lang w:eastAsia="en-US"/>
    </w:rPr>
  </w:style>
  <w:style w:type="paragraph" w:customStyle="1" w:styleId="Headerorfooter20">
    <w:name w:val="Header or footer (2)"/>
    <w:basedOn w:val="Normal"/>
    <w:pPr>
      <w:shd w:val="clear" w:color="auto" w:fill="FFFFFF"/>
      <w:spacing w:line="240" w:lineRule="atLeast"/>
    </w:pPr>
    <w:rPr>
      <w:rFonts w:cs="Times New Roman"/>
      <w:b/>
      <w:bCs/>
      <w:color w:val="auto"/>
      <w:szCs w:val="28"/>
      <w:lang w:eastAsia="en-US"/>
    </w:rPr>
  </w:style>
  <w:style w:type="paragraph" w:customStyle="1" w:styleId="Bodytext110">
    <w:name w:val="Body text (11)"/>
    <w:basedOn w:val="Normal"/>
    <w:pPr>
      <w:shd w:val="clear" w:color="auto" w:fill="FFFFFF"/>
      <w:spacing w:before="120" w:line="240" w:lineRule="atLeast"/>
    </w:pPr>
    <w:rPr>
      <w:rFonts w:cs="Times New Roman"/>
      <w:color w:val="auto"/>
      <w:sz w:val="20"/>
      <w:szCs w:val="20"/>
      <w:lang w:eastAsia="en-US"/>
    </w:rPr>
  </w:style>
  <w:style w:type="paragraph" w:customStyle="1" w:styleId="Bodytext120">
    <w:name w:val="Body text (12)"/>
    <w:basedOn w:val="Normal"/>
    <w:pPr>
      <w:shd w:val="clear" w:color="auto" w:fill="FFFFFF"/>
      <w:spacing w:before="120" w:line="240" w:lineRule="atLeast"/>
    </w:pPr>
    <w:rPr>
      <w:rFonts w:cs="Times New Roman"/>
      <w:color w:val="auto"/>
      <w:sz w:val="26"/>
      <w:szCs w:val="26"/>
      <w:lang w:eastAsia="en-US"/>
    </w:rPr>
  </w:style>
  <w:style w:type="paragraph" w:customStyle="1" w:styleId="Tablecaption40">
    <w:name w:val="Table caption (4)"/>
    <w:basedOn w:val="Normal"/>
    <w:pPr>
      <w:shd w:val="clear" w:color="auto" w:fill="FFFFFF"/>
      <w:spacing w:line="240" w:lineRule="atLeast"/>
    </w:pPr>
    <w:rPr>
      <w:rFonts w:cs="Times New Roman"/>
      <w:color w:val="auto"/>
      <w:sz w:val="20"/>
      <w:szCs w:val="20"/>
      <w:lang w:val="en-US" w:eastAsia="en-US"/>
    </w:rPr>
  </w:style>
  <w:style w:type="paragraph" w:customStyle="1" w:styleId="Tablecaption50">
    <w:name w:val="Table caption (5)"/>
    <w:basedOn w:val="Normal"/>
    <w:pPr>
      <w:shd w:val="clear" w:color="auto" w:fill="FFFFFF"/>
      <w:spacing w:line="240" w:lineRule="atLeast"/>
    </w:pPr>
    <w:rPr>
      <w:rFonts w:cs="Times New Roman"/>
      <w:color w:val="auto"/>
      <w:sz w:val="26"/>
      <w:szCs w:val="26"/>
      <w:lang w:eastAsia="en-US"/>
    </w:rPr>
  </w:style>
  <w:style w:type="paragraph" w:customStyle="1" w:styleId="Headerorfooter30">
    <w:name w:val="Header or footer (3)"/>
    <w:basedOn w:val="Normal"/>
    <w:pPr>
      <w:shd w:val="clear" w:color="auto" w:fill="FFFFFF"/>
      <w:spacing w:line="240" w:lineRule="atLeast"/>
    </w:pPr>
    <w:rPr>
      <w:rFonts w:ascii="Impact" w:hAnsi="Impact" w:cs="Impact"/>
      <w:color w:val="auto"/>
      <w:spacing w:val="10"/>
      <w:sz w:val="21"/>
      <w:szCs w:val="21"/>
      <w:lang w:val="en-US" w:eastAsia="en-US"/>
    </w:rPr>
  </w:style>
  <w:style w:type="paragraph" w:customStyle="1" w:styleId="Tablecaption60">
    <w:name w:val="Table caption (6)"/>
    <w:basedOn w:val="Normal"/>
    <w:pPr>
      <w:shd w:val="clear" w:color="auto" w:fill="FFFFFF"/>
      <w:spacing w:line="240" w:lineRule="atLeast"/>
    </w:pPr>
    <w:rPr>
      <w:rFonts w:ascii="Consolas" w:hAnsi="Consolas" w:cs="Consolas"/>
      <w:color w:val="auto"/>
      <w:sz w:val="10"/>
      <w:szCs w:val="10"/>
      <w:lang w:eastAsia="en-US"/>
    </w:rPr>
  </w:style>
  <w:style w:type="paragraph" w:customStyle="1" w:styleId="Picturecaption20">
    <w:name w:val="Picture caption (2)"/>
    <w:basedOn w:val="Normal"/>
    <w:pPr>
      <w:shd w:val="clear" w:color="auto" w:fill="FFFFFF"/>
      <w:spacing w:line="346" w:lineRule="atLeast"/>
      <w:jc w:val="center"/>
    </w:pPr>
    <w:rPr>
      <w:rFonts w:cs="Times New Roman"/>
      <w:b/>
      <w:bCs/>
      <w:color w:val="auto"/>
      <w:szCs w:val="28"/>
      <w:lang w:eastAsia="en-US"/>
    </w:rPr>
  </w:style>
  <w:style w:type="paragraph" w:customStyle="1" w:styleId="Bodytext130">
    <w:name w:val="Body text (13)"/>
    <w:basedOn w:val="Normal"/>
    <w:pPr>
      <w:shd w:val="clear" w:color="auto" w:fill="FFFFFF"/>
      <w:spacing w:line="240" w:lineRule="atLeast"/>
    </w:pPr>
    <w:rPr>
      <w:rFonts w:ascii="Consolas" w:hAnsi="Consolas" w:cs="Consolas"/>
      <w:color w:val="auto"/>
      <w:sz w:val="18"/>
      <w:szCs w:val="18"/>
      <w:lang w:eastAsia="en-US"/>
    </w:rPr>
  </w:style>
  <w:style w:type="paragraph" w:customStyle="1" w:styleId="Bodytext140">
    <w:name w:val="Body text (14)"/>
    <w:basedOn w:val="Normal"/>
    <w:pPr>
      <w:shd w:val="clear" w:color="auto" w:fill="FFFFFF"/>
      <w:spacing w:line="240" w:lineRule="atLeast"/>
    </w:pPr>
    <w:rPr>
      <w:i/>
      <w:iCs/>
      <w:color w:val="auto"/>
      <w:sz w:val="12"/>
      <w:szCs w:val="12"/>
      <w:lang w:eastAsia="en-US"/>
    </w:rPr>
  </w:style>
  <w:style w:type="paragraph" w:customStyle="1" w:styleId="Bodytext150">
    <w:name w:val="Body text (15)"/>
    <w:basedOn w:val="Normal"/>
    <w:pPr>
      <w:shd w:val="clear" w:color="auto" w:fill="FFFFFF"/>
      <w:spacing w:line="240" w:lineRule="atLeast"/>
      <w:jc w:val="right"/>
    </w:pPr>
    <w:rPr>
      <w:rFonts w:ascii="Courier New" w:hAnsi="Courier New" w:cs="Courier New"/>
      <w:b/>
      <w:bCs/>
      <w:i/>
      <w:iCs/>
      <w:color w:val="auto"/>
      <w:sz w:val="15"/>
      <w:szCs w:val="15"/>
      <w:lang w:eastAsia="en-US"/>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eastAsia="Times New Roman" w:hAnsi="Arial" w:cs="Arial"/>
      <w:position w:val="-1"/>
      <w:sz w:val="26"/>
      <w:szCs w:val="26"/>
      <w:lang w:val="en-US"/>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color w:val="000000"/>
      <w:w w:val="100"/>
      <w:position w:val="-1"/>
      <w:effect w:val="none"/>
      <w:vertAlign w:val="baseline"/>
      <w:cs w:val="0"/>
      <w:em w:val="none"/>
      <w:lang w:val="vi-VN" w:eastAsia="vi-VN"/>
    </w:rPr>
  </w:style>
  <w:style w:type="paragraph" w:styleId="CommentSubject">
    <w:name w:val="annotation subject"/>
    <w:basedOn w:val="CommentText"/>
    <w:next w:val="CommentText"/>
    <w:rPr>
      <w:b/>
      <w:bCs/>
    </w:rPr>
  </w:style>
  <w:style w:type="character" w:customStyle="1" w:styleId="CommentSubjectChar">
    <w:name w:val="Comment Subject Char"/>
    <w:rPr>
      <w:b/>
      <w:bCs/>
      <w:color w:val="000000"/>
      <w:w w:val="100"/>
      <w:position w:val="-1"/>
      <w:effect w:val="none"/>
      <w:vertAlign w:val="baseline"/>
      <w:cs w:val="0"/>
      <w:em w:val="none"/>
      <w:lang w:val="vi-VN" w:eastAsia="vi-VN"/>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color w:val="000000"/>
      <w:w w:val="100"/>
      <w:position w:val="-1"/>
      <w:sz w:val="24"/>
      <w:szCs w:val="24"/>
      <w:effect w:val="none"/>
      <w:vertAlign w:val="baseline"/>
      <w:cs w:val="0"/>
      <w:em w:val="none"/>
      <w:lang w:val="vi-VN" w:eastAsia="vi-VN"/>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color w:val="000000"/>
      <w:w w:val="100"/>
      <w:position w:val="-1"/>
      <w:sz w:val="24"/>
      <w:szCs w:val="24"/>
      <w:effect w:val="none"/>
      <w:vertAlign w:val="baseline"/>
      <w:cs w:val="0"/>
      <w:em w:val="none"/>
      <w:lang w:val="vi-VN" w:eastAsia="vi-VN"/>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lang w:val="vi-VN" w:eastAsia="vi-VN"/>
    </w:rPr>
  </w:style>
  <w:style w:type="paragraph" w:styleId="Revision">
    <w:name w:val="Revision"/>
    <w:pPr>
      <w:suppressAutoHyphens/>
      <w:spacing w:line="1" w:lineRule="atLeast"/>
      <w:ind w:leftChars="-1" w:left="-1" w:hangingChars="1"/>
      <w:textDirection w:val="btLr"/>
      <w:textAlignment w:val="top"/>
      <w:outlineLvl w:val="0"/>
    </w:pPr>
    <w:rPr>
      <w:color w:val="000000"/>
      <w:position w:val="-1"/>
      <w:lang w:eastAsia="vi-VN"/>
    </w:rPr>
  </w:style>
  <w:style w:type="character" w:styleId="Strong">
    <w:name w:val="Strong"/>
    <w:rPr>
      <w:b/>
      <w:bCs/>
      <w:w w:val="100"/>
      <w:position w:val="-1"/>
      <w:effect w:val="none"/>
      <w:vertAlign w:val="baseline"/>
      <w:cs w:val="0"/>
      <w:em w:val="none"/>
    </w:rPr>
  </w:style>
  <w:style w:type="character" w:customStyle="1" w:styleId="Heading2Char">
    <w:name w:val="Heading 2 Char"/>
    <w:rPr>
      <w:rFonts w:ascii="UVnTime" w:eastAsia="Times New Roman" w:hAnsi="UVnTime" w:cs="Times New Roman"/>
      <w:b/>
      <w:w w:val="100"/>
      <w:position w:val="-1"/>
      <w:sz w:val="28"/>
      <w:szCs w:val="28"/>
      <w:effect w:val="none"/>
      <w:vertAlign w:val="baseline"/>
      <w:cs w:val="0"/>
      <w:em w:val="none"/>
      <w:lang w:val="en-US" w:eastAsia="ar-SA"/>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customStyle="1" w:styleId="NidungChar">
    <w:name w:val="Nội dung Char"/>
    <w:rPr>
      <w:rFonts w:ascii="Arial" w:eastAsia="MS Mincho" w:hAnsi="Arial" w:cs="Arial"/>
      <w:bCs/>
      <w:color w:val="FF0000"/>
      <w:spacing w:val="-6"/>
      <w:w w:val="100"/>
      <w:position w:val="-1"/>
      <w:effect w:val="none"/>
      <w:vertAlign w:val="baseline"/>
      <w:cs w:val="0"/>
      <w:em w:val="none"/>
      <w:lang w:eastAsia="ja-JP"/>
    </w:rPr>
  </w:style>
  <w:style w:type="paragraph" w:customStyle="1" w:styleId="Nidung">
    <w:name w:val="Nội dung"/>
    <w:basedOn w:val="Normal"/>
    <w:pPr>
      <w:tabs>
        <w:tab w:val="right" w:pos="9071"/>
      </w:tabs>
      <w:spacing w:line="274" w:lineRule="auto"/>
    </w:pPr>
    <w:rPr>
      <w:rFonts w:ascii="Arial" w:eastAsia="MS Mincho" w:hAnsi="Arial" w:cs="Arial"/>
      <w:bCs/>
      <w:color w:val="FF0000"/>
      <w:spacing w:val="-6"/>
      <w:sz w:val="20"/>
      <w:szCs w:val="20"/>
      <w:lang w:val="en-GB" w:eastAsia="ja-JP"/>
    </w:rPr>
  </w:style>
  <w:style w:type="paragraph" w:customStyle="1" w:styleId="4MU">
    <w:name w:val="4. MẪU"/>
    <w:basedOn w:val="Normal"/>
    <w:pPr>
      <w:widowControl/>
      <w:spacing w:before="40" w:after="40"/>
    </w:pPr>
    <w:rPr>
      <w:rFonts w:eastAsia="Calibri" w:cs="Times New Roman"/>
      <w:noProof/>
      <w:color w:val="auto"/>
      <w:szCs w:val="26"/>
    </w:rPr>
  </w:style>
  <w:style w:type="paragraph" w:styleId="NormalWeb">
    <w:name w:val="Normal (Web)"/>
    <w:basedOn w:val="Normal"/>
    <w:uiPriority w:val="99"/>
    <w:qFormat/>
    <w:pPr>
      <w:widowControl/>
      <w:spacing w:before="100" w:beforeAutospacing="1" w:after="100" w:afterAutospacing="1"/>
    </w:pPr>
    <w:rPr>
      <w:rFonts w:eastAsia="Times New Roman" w:cs="Times New Roman"/>
      <w:color w:val="auto"/>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Heading1Char">
    <w:name w:val="Heading 1 Char"/>
    <w:link w:val="Heading1"/>
    <w:rsid w:val="008C7FCA"/>
    <w:rPr>
      <w:b/>
      <w:color w:val="000000"/>
      <w:position w:val="-1"/>
      <w:sz w:val="48"/>
      <w:szCs w:val="48"/>
      <w:lang w:eastAsia="vi-VN"/>
    </w:rPr>
  </w:style>
  <w:style w:type="paragraph" w:styleId="ListParagraph">
    <w:name w:val="List Paragraph"/>
    <w:basedOn w:val="Normal"/>
    <w:uiPriority w:val="34"/>
    <w:qFormat/>
    <w:rsid w:val="008C7FCA"/>
    <w:pPr>
      <w:ind w:left="720"/>
      <w:contextualSpacing/>
    </w:pPr>
  </w:style>
  <w:style w:type="paragraph" w:styleId="Caption">
    <w:name w:val="caption"/>
    <w:basedOn w:val="Normal"/>
    <w:next w:val="Normal"/>
    <w:uiPriority w:val="35"/>
    <w:unhideWhenUsed/>
    <w:qFormat/>
    <w:rsid w:val="005F565B"/>
    <w:pPr>
      <w:spacing w:before="120" w:line="240" w:lineRule="auto"/>
      <w:jc w:val="center"/>
    </w:pPr>
    <w:rPr>
      <w:i/>
      <w:iCs/>
      <w:color w:val="1F497D" w:themeColor="text2"/>
      <w:szCs w:val="18"/>
    </w:rPr>
  </w:style>
  <w:style w:type="character" w:customStyle="1" w:styleId="Heading4Char">
    <w:name w:val="Heading 4 Char"/>
    <w:basedOn w:val="DefaultParagraphFont"/>
    <w:link w:val="Heading4"/>
    <w:uiPriority w:val="9"/>
    <w:rsid w:val="00C51C39"/>
    <w:rPr>
      <w:b/>
      <w:color w:val="000000"/>
      <w:position w:val="-1"/>
      <w:lang w:eastAsia="vi-VN"/>
    </w:rPr>
  </w:style>
  <w:style w:type="table" w:customStyle="1" w:styleId="399">
    <w:name w:val="399"/>
    <w:basedOn w:val="TableNormal"/>
    <w:rPr>
      <w:rFonts w:ascii="Times New Roman" w:eastAsia="Times New Roman" w:hAnsi="Times New Roman" w:cs="Times New Roman"/>
    </w:rPr>
    <w:tblPr>
      <w:tblStyleRowBandSize w:val="1"/>
      <w:tblStyleColBandSize w:val="1"/>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top w:w="100" w:type="dxa"/>
        <w:left w:w="100" w:type="dxa"/>
        <w:bottom w:w="100" w:type="dxa"/>
        <w:right w:w="100" w:type="dxa"/>
      </w:tblCellMar>
    </w:tblPr>
  </w:style>
  <w:style w:type="table" w:customStyle="1" w:styleId="325">
    <w:name w:val="325"/>
    <w:basedOn w:val="TableNormal"/>
    <w:tblPr>
      <w:tblStyleRowBandSize w:val="1"/>
      <w:tblStyleColBandSize w:val="1"/>
      <w:tblCellMar>
        <w:top w:w="15" w:type="dxa"/>
        <w:left w:w="15" w:type="dxa"/>
        <w:bottom w:w="15" w:type="dxa"/>
        <w:right w:w="15" w:type="dxa"/>
      </w:tblCellMar>
    </w:tblPr>
  </w:style>
  <w:style w:type="table" w:customStyle="1" w:styleId="324">
    <w:name w:val="324"/>
    <w:basedOn w:val="TableNormal"/>
    <w:tblPr>
      <w:tblStyleRowBandSize w:val="1"/>
      <w:tblStyleColBandSize w:val="1"/>
      <w:tblCellMar>
        <w:top w:w="15" w:type="dxa"/>
        <w:left w:w="15" w:type="dxa"/>
        <w:bottom w:w="15" w:type="dxa"/>
        <w:right w:w="15" w:type="dxa"/>
      </w:tblCellMar>
    </w:tblPr>
  </w:style>
  <w:style w:type="table" w:customStyle="1" w:styleId="323">
    <w:name w:val="323"/>
    <w:basedOn w:val="TableNormal"/>
    <w:tblPr>
      <w:tblStyleRowBandSize w:val="1"/>
      <w:tblStyleColBandSize w:val="1"/>
      <w:tblCellMar>
        <w:top w:w="15" w:type="dxa"/>
        <w:left w:w="15" w:type="dxa"/>
        <w:bottom w:w="15" w:type="dxa"/>
        <w:right w:w="15" w:type="dxa"/>
      </w:tblCellMar>
    </w:tblPr>
  </w:style>
  <w:style w:type="table" w:customStyle="1" w:styleId="322">
    <w:name w:val="322"/>
    <w:basedOn w:val="TableNormal"/>
    <w:tblPr>
      <w:tblStyleRowBandSize w:val="1"/>
      <w:tblStyleColBandSize w:val="1"/>
      <w:tblCellMar>
        <w:top w:w="15" w:type="dxa"/>
        <w:left w:w="15" w:type="dxa"/>
        <w:bottom w:w="15" w:type="dxa"/>
        <w:right w:w="15" w:type="dxa"/>
      </w:tblCellMar>
    </w:tblPr>
  </w:style>
  <w:style w:type="table" w:customStyle="1" w:styleId="321">
    <w:name w:val="321"/>
    <w:basedOn w:val="TableNormal"/>
    <w:tblPr>
      <w:tblStyleRowBandSize w:val="1"/>
      <w:tblStyleColBandSize w:val="1"/>
      <w:tblCellMar>
        <w:top w:w="15" w:type="dxa"/>
        <w:left w:w="15" w:type="dxa"/>
        <w:bottom w:w="15" w:type="dxa"/>
        <w:right w:w="15" w:type="dxa"/>
      </w:tblCellMar>
    </w:tblPr>
  </w:style>
  <w:style w:type="table" w:customStyle="1" w:styleId="320">
    <w:name w:val="320"/>
    <w:basedOn w:val="TableNormal"/>
    <w:tblPr>
      <w:tblStyleRowBandSize w:val="1"/>
      <w:tblStyleColBandSize w:val="1"/>
      <w:tblCellMar>
        <w:top w:w="15" w:type="dxa"/>
        <w:left w:w="15" w:type="dxa"/>
        <w:bottom w:w="15" w:type="dxa"/>
        <w:right w:w="15" w:type="dxa"/>
      </w:tblCellMar>
    </w:tblPr>
  </w:style>
  <w:style w:type="table" w:customStyle="1" w:styleId="319">
    <w:name w:val="319"/>
    <w:basedOn w:val="TableNormal"/>
    <w:tblPr>
      <w:tblStyleRowBandSize w:val="1"/>
      <w:tblStyleColBandSize w:val="1"/>
      <w:tblCellMar>
        <w:top w:w="15" w:type="dxa"/>
        <w:left w:w="15" w:type="dxa"/>
        <w:bottom w:w="15" w:type="dxa"/>
        <w:right w:w="15" w:type="dxa"/>
      </w:tblCellMar>
    </w:tblPr>
  </w:style>
  <w:style w:type="table" w:customStyle="1" w:styleId="318">
    <w:name w:val="318"/>
    <w:basedOn w:val="TableNormal"/>
    <w:tblPr>
      <w:tblStyleRowBandSize w:val="1"/>
      <w:tblStyleColBandSize w:val="1"/>
      <w:tblCellMar>
        <w:top w:w="15" w:type="dxa"/>
        <w:left w:w="15" w:type="dxa"/>
        <w:bottom w:w="15" w:type="dxa"/>
        <w:right w:w="15" w:type="dxa"/>
      </w:tblCellMar>
    </w:tblPr>
  </w:style>
  <w:style w:type="table" w:customStyle="1" w:styleId="317">
    <w:name w:val="317"/>
    <w:basedOn w:val="TableNormal"/>
    <w:tblPr>
      <w:tblStyleRowBandSize w:val="1"/>
      <w:tblStyleColBandSize w:val="1"/>
      <w:tblCellMar>
        <w:top w:w="15" w:type="dxa"/>
        <w:left w:w="15" w:type="dxa"/>
        <w:bottom w:w="15" w:type="dxa"/>
        <w:right w:w="15" w:type="dxa"/>
      </w:tblCellMar>
    </w:tblPr>
  </w:style>
  <w:style w:type="table" w:customStyle="1" w:styleId="316">
    <w:name w:val="316"/>
    <w:basedOn w:val="TableNormal"/>
    <w:tblPr>
      <w:tblStyleRowBandSize w:val="1"/>
      <w:tblStyleColBandSize w:val="1"/>
      <w:tblCellMar>
        <w:top w:w="15" w:type="dxa"/>
        <w:left w:w="15" w:type="dxa"/>
        <w:bottom w:w="15" w:type="dxa"/>
        <w:right w:w="15" w:type="dxa"/>
      </w:tblCellMar>
    </w:tblPr>
  </w:style>
  <w:style w:type="table" w:customStyle="1" w:styleId="315">
    <w:name w:val="315"/>
    <w:basedOn w:val="TableNormal"/>
    <w:tblPr>
      <w:tblStyleRowBandSize w:val="1"/>
      <w:tblStyleColBandSize w:val="1"/>
      <w:tblCellMar>
        <w:top w:w="15" w:type="dxa"/>
        <w:left w:w="15" w:type="dxa"/>
        <w:bottom w:w="15" w:type="dxa"/>
        <w:right w:w="15" w:type="dxa"/>
      </w:tblCellMar>
    </w:tblPr>
  </w:style>
  <w:style w:type="table" w:customStyle="1" w:styleId="314">
    <w:name w:val="314"/>
    <w:basedOn w:val="TableNormal"/>
    <w:tblPr>
      <w:tblStyleRowBandSize w:val="1"/>
      <w:tblStyleColBandSize w:val="1"/>
      <w:tblCellMar>
        <w:top w:w="15" w:type="dxa"/>
        <w:left w:w="15" w:type="dxa"/>
        <w:bottom w:w="15" w:type="dxa"/>
        <w:right w:w="15" w:type="dxa"/>
      </w:tblCellMar>
    </w:tblPr>
  </w:style>
  <w:style w:type="table" w:customStyle="1" w:styleId="313">
    <w:name w:val="313"/>
    <w:basedOn w:val="TableNormal"/>
    <w:tblPr>
      <w:tblStyleRowBandSize w:val="1"/>
      <w:tblStyleColBandSize w:val="1"/>
      <w:tblCellMar>
        <w:top w:w="15" w:type="dxa"/>
        <w:left w:w="15" w:type="dxa"/>
        <w:bottom w:w="15" w:type="dxa"/>
        <w:right w:w="15" w:type="dxa"/>
      </w:tblCellMar>
    </w:tblPr>
  </w:style>
  <w:style w:type="table" w:customStyle="1" w:styleId="312">
    <w:name w:val="312"/>
    <w:basedOn w:val="TableNormal"/>
    <w:tblPr>
      <w:tblStyleRowBandSize w:val="1"/>
      <w:tblStyleColBandSize w:val="1"/>
      <w:tblCellMar>
        <w:top w:w="15" w:type="dxa"/>
        <w:left w:w="15" w:type="dxa"/>
        <w:bottom w:w="15" w:type="dxa"/>
        <w:right w:w="15" w:type="dxa"/>
      </w:tblCellMar>
    </w:tblPr>
  </w:style>
  <w:style w:type="table" w:customStyle="1" w:styleId="311">
    <w:name w:val="311"/>
    <w:basedOn w:val="TableNormal"/>
    <w:tblPr>
      <w:tblStyleRowBandSize w:val="1"/>
      <w:tblStyleColBandSize w:val="1"/>
      <w:tblCellMar>
        <w:top w:w="15" w:type="dxa"/>
        <w:left w:w="15" w:type="dxa"/>
        <w:bottom w:w="15" w:type="dxa"/>
        <w:right w:w="15" w:type="dxa"/>
      </w:tblCellMar>
    </w:tblPr>
  </w:style>
  <w:style w:type="table" w:customStyle="1" w:styleId="310">
    <w:name w:val="310"/>
    <w:basedOn w:val="TableNormal"/>
    <w:tblPr>
      <w:tblStyleRowBandSize w:val="1"/>
      <w:tblStyleColBandSize w:val="1"/>
      <w:tblCellMar>
        <w:top w:w="15" w:type="dxa"/>
        <w:left w:w="15" w:type="dxa"/>
        <w:bottom w:w="15" w:type="dxa"/>
        <w:right w:w="15" w:type="dxa"/>
      </w:tblCellMar>
    </w:tblPr>
  </w:style>
  <w:style w:type="table" w:customStyle="1" w:styleId="309">
    <w:name w:val="309"/>
    <w:basedOn w:val="TableNormal"/>
    <w:tblPr>
      <w:tblStyleRowBandSize w:val="1"/>
      <w:tblStyleColBandSize w:val="1"/>
      <w:tblCellMar>
        <w:top w:w="15" w:type="dxa"/>
        <w:left w:w="15" w:type="dxa"/>
        <w:bottom w:w="15" w:type="dxa"/>
        <w:right w:w="15" w:type="dxa"/>
      </w:tblCellMar>
    </w:tblPr>
  </w:style>
  <w:style w:type="table" w:customStyle="1" w:styleId="308">
    <w:name w:val="308"/>
    <w:basedOn w:val="TableNormal"/>
    <w:tblPr>
      <w:tblStyleRowBandSize w:val="1"/>
      <w:tblStyleColBandSize w:val="1"/>
      <w:tblCellMar>
        <w:top w:w="15" w:type="dxa"/>
        <w:left w:w="15" w:type="dxa"/>
        <w:bottom w:w="15" w:type="dxa"/>
        <w:right w:w="15" w:type="dxa"/>
      </w:tblCellMar>
    </w:tblPr>
  </w:style>
  <w:style w:type="table" w:customStyle="1" w:styleId="307">
    <w:name w:val="307"/>
    <w:basedOn w:val="TableNormal"/>
    <w:tblPr>
      <w:tblStyleRowBandSize w:val="1"/>
      <w:tblStyleColBandSize w:val="1"/>
      <w:tblCellMar>
        <w:top w:w="15" w:type="dxa"/>
        <w:left w:w="15" w:type="dxa"/>
        <w:bottom w:w="15" w:type="dxa"/>
        <w:right w:w="15" w:type="dxa"/>
      </w:tblCellMar>
    </w:tblPr>
  </w:style>
  <w:style w:type="table" w:customStyle="1" w:styleId="306">
    <w:name w:val="306"/>
    <w:basedOn w:val="TableNormal"/>
    <w:tblPr>
      <w:tblStyleRowBandSize w:val="1"/>
      <w:tblStyleColBandSize w:val="1"/>
      <w:tblCellMar>
        <w:top w:w="15" w:type="dxa"/>
        <w:left w:w="15" w:type="dxa"/>
        <w:bottom w:w="15" w:type="dxa"/>
        <w:right w:w="15" w:type="dxa"/>
      </w:tblCellMar>
    </w:tblPr>
  </w:style>
  <w:style w:type="table" w:customStyle="1" w:styleId="305">
    <w:name w:val="305"/>
    <w:basedOn w:val="TableNormal"/>
    <w:tblPr>
      <w:tblStyleRowBandSize w:val="1"/>
      <w:tblStyleColBandSize w:val="1"/>
      <w:tblCellMar>
        <w:top w:w="15" w:type="dxa"/>
        <w:left w:w="15" w:type="dxa"/>
        <w:bottom w:w="15" w:type="dxa"/>
        <w:right w:w="15" w:type="dxa"/>
      </w:tblCellMar>
    </w:tblPr>
  </w:style>
  <w:style w:type="table" w:customStyle="1" w:styleId="304">
    <w:name w:val="304"/>
    <w:basedOn w:val="TableNormal"/>
    <w:tblPr>
      <w:tblStyleRowBandSize w:val="1"/>
      <w:tblStyleColBandSize w:val="1"/>
      <w:tblCellMar>
        <w:top w:w="15" w:type="dxa"/>
        <w:left w:w="15" w:type="dxa"/>
        <w:bottom w:w="15" w:type="dxa"/>
        <w:right w:w="15" w:type="dxa"/>
      </w:tblCellMar>
    </w:tblPr>
  </w:style>
  <w:style w:type="table" w:customStyle="1" w:styleId="303">
    <w:name w:val="303"/>
    <w:basedOn w:val="TableNormal"/>
    <w:tblPr>
      <w:tblStyleRowBandSize w:val="1"/>
      <w:tblStyleColBandSize w:val="1"/>
      <w:tblCellMar>
        <w:top w:w="15" w:type="dxa"/>
        <w:left w:w="15" w:type="dxa"/>
        <w:bottom w:w="15" w:type="dxa"/>
        <w:right w:w="15" w:type="dxa"/>
      </w:tblCellMar>
    </w:tblPr>
  </w:style>
  <w:style w:type="table" w:customStyle="1" w:styleId="302">
    <w:name w:val="302"/>
    <w:basedOn w:val="TableNormal"/>
    <w:tblPr>
      <w:tblStyleRowBandSize w:val="1"/>
      <w:tblStyleColBandSize w:val="1"/>
      <w:tblCellMar>
        <w:top w:w="15" w:type="dxa"/>
        <w:left w:w="15" w:type="dxa"/>
        <w:bottom w:w="15" w:type="dxa"/>
        <w:right w:w="15" w:type="dxa"/>
      </w:tblCellMar>
    </w:tblPr>
  </w:style>
  <w:style w:type="table" w:customStyle="1" w:styleId="301">
    <w:name w:val="301"/>
    <w:basedOn w:val="TableNormal"/>
    <w:tblPr>
      <w:tblStyleRowBandSize w:val="1"/>
      <w:tblStyleColBandSize w:val="1"/>
      <w:tblCellMar>
        <w:top w:w="15" w:type="dxa"/>
        <w:left w:w="15" w:type="dxa"/>
        <w:bottom w:w="15" w:type="dxa"/>
        <w:right w:w="15" w:type="dxa"/>
      </w:tblCellMar>
    </w:tblPr>
  </w:style>
  <w:style w:type="table" w:customStyle="1" w:styleId="300">
    <w:name w:val="300"/>
    <w:basedOn w:val="TableNormal"/>
    <w:tblPr>
      <w:tblStyleRowBandSize w:val="1"/>
      <w:tblStyleColBandSize w:val="1"/>
      <w:tblCellMar>
        <w:top w:w="15" w:type="dxa"/>
        <w:left w:w="15" w:type="dxa"/>
        <w:bottom w:w="15" w:type="dxa"/>
        <w:right w:w="15" w:type="dxa"/>
      </w:tblCellMar>
    </w:tblPr>
  </w:style>
  <w:style w:type="table" w:customStyle="1" w:styleId="299">
    <w:name w:val="299"/>
    <w:basedOn w:val="TableNormal"/>
    <w:tblPr>
      <w:tblStyleRowBandSize w:val="1"/>
      <w:tblStyleColBandSize w:val="1"/>
      <w:tblCellMar>
        <w:top w:w="15" w:type="dxa"/>
        <w:left w:w="15" w:type="dxa"/>
        <w:bottom w:w="15" w:type="dxa"/>
        <w:right w:w="15" w:type="dxa"/>
      </w:tblCellMar>
    </w:tblPr>
  </w:style>
  <w:style w:type="table" w:customStyle="1" w:styleId="298">
    <w:name w:val="298"/>
    <w:basedOn w:val="TableNormal"/>
    <w:tblPr>
      <w:tblStyleRowBandSize w:val="1"/>
      <w:tblStyleColBandSize w:val="1"/>
      <w:tblCellMar>
        <w:top w:w="15" w:type="dxa"/>
        <w:left w:w="15" w:type="dxa"/>
        <w:bottom w:w="15" w:type="dxa"/>
        <w:right w:w="15" w:type="dxa"/>
      </w:tblCellMar>
    </w:tblPr>
  </w:style>
  <w:style w:type="table" w:customStyle="1" w:styleId="297">
    <w:name w:val="297"/>
    <w:basedOn w:val="TableNormal"/>
    <w:tblPr>
      <w:tblStyleRowBandSize w:val="1"/>
      <w:tblStyleColBandSize w:val="1"/>
      <w:tblCellMar>
        <w:top w:w="15" w:type="dxa"/>
        <w:left w:w="15" w:type="dxa"/>
        <w:bottom w:w="15" w:type="dxa"/>
        <w:right w:w="15" w:type="dxa"/>
      </w:tblCellMar>
    </w:tblPr>
  </w:style>
  <w:style w:type="table" w:customStyle="1" w:styleId="296">
    <w:name w:val="296"/>
    <w:basedOn w:val="TableNormal"/>
    <w:tblPr>
      <w:tblStyleRowBandSize w:val="1"/>
      <w:tblStyleColBandSize w:val="1"/>
      <w:tblCellMar>
        <w:top w:w="15" w:type="dxa"/>
        <w:left w:w="15" w:type="dxa"/>
        <w:bottom w:w="15" w:type="dxa"/>
        <w:right w:w="15" w:type="dxa"/>
      </w:tblCellMar>
    </w:tblPr>
  </w:style>
  <w:style w:type="table" w:customStyle="1" w:styleId="295">
    <w:name w:val="295"/>
    <w:basedOn w:val="TableNormal"/>
    <w:tblPr>
      <w:tblStyleRowBandSize w:val="1"/>
      <w:tblStyleColBandSize w:val="1"/>
      <w:tblCellMar>
        <w:top w:w="15" w:type="dxa"/>
        <w:left w:w="15" w:type="dxa"/>
        <w:bottom w:w="15" w:type="dxa"/>
        <w:right w:w="15" w:type="dxa"/>
      </w:tblCellMar>
    </w:tblPr>
  </w:style>
  <w:style w:type="table" w:customStyle="1" w:styleId="294">
    <w:name w:val="294"/>
    <w:basedOn w:val="TableNormal"/>
    <w:tblPr>
      <w:tblStyleRowBandSize w:val="1"/>
      <w:tblStyleColBandSize w:val="1"/>
      <w:tblCellMar>
        <w:top w:w="15" w:type="dxa"/>
        <w:left w:w="15" w:type="dxa"/>
        <w:bottom w:w="15" w:type="dxa"/>
        <w:right w:w="15" w:type="dxa"/>
      </w:tblCellMar>
    </w:tblPr>
  </w:style>
  <w:style w:type="table" w:customStyle="1" w:styleId="293">
    <w:name w:val="293"/>
    <w:basedOn w:val="TableNormal"/>
    <w:tblPr>
      <w:tblStyleRowBandSize w:val="1"/>
      <w:tblStyleColBandSize w:val="1"/>
      <w:tblCellMar>
        <w:top w:w="15" w:type="dxa"/>
        <w:left w:w="15" w:type="dxa"/>
        <w:bottom w:w="15" w:type="dxa"/>
        <w:right w:w="15" w:type="dxa"/>
      </w:tblCellMar>
    </w:tblPr>
  </w:style>
  <w:style w:type="table" w:customStyle="1" w:styleId="292">
    <w:name w:val="292"/>
    <w:basedOn w:val="TableNormal"/>
    <w:tblPr>
      <w:tblStyleRowBandSize w:val="1"/>
      <w:tblStyleColBandSize w:val="1"/>
      <w:tblCellMar>
        <w:top w:w="15" w:type="dxa"/>
        <w:left w:w="15" w:type="dxa"/>
        <w:bottom w:w="15" w:type="dxa"/>
        <w:right w:w="15" w:type="dxa"/>
      </w:tblCellMar>
    </w:tblPr>
  </w:style>
  <w:style w:type="table" w:customStyle="1" w:styleId="291">
    <w:name w:val="291"/>
    <w:basedOn w:val="TableNormal"/>
    <w:tblPr>
      <w:tblStyleRowBandSize w:val="1"/>
      <w:tblStyleColBandSize w:val="1"/>
      <w:tblCellMar>
        <w:top w:w="15" w:type="dxa"/>
        <w:left w:w="15" w:type="dxa"/>
        <w:bottom w:w="15" w:type="dxa"/>
        <w:right w:w="15" w:type="dxa"/>
      </w:tblCellMar>
    </w:tblPr>
  </w:style>
  <w:style w:type="table" w:customStyle="1" w:styleId="290">
    <w:name w:val="290"/>
    <w:basedOn w:val="TableNormal"/>
    <w:tblPr>
      <w:tblStyleRowBandSize w:val="1"/>
      <w:tblStyleColBandSize w:val="1"/>
      <w:tblCellMar>
        <w:top w:w="15" w:type="dxa"/>
        <w:left w:w="15" w:type="dxa"/>
        <w:bottom w:w="15" w:type="dxa"/>
        <w:right w:w="15" w:type="dxa"/>
      </w:tblCellMar>
    </w:tblPr>
  </w:style>
  <w:style w:type="table" w:customStyle="1" w:styleId="289">
    <w:name w:val="289"/>
    <w:basedOn w:val="TableNormal"/>
    <w:tblPr>
      <w:tblStyleRowBandSize w:val="1"/>
      <w:tblStyleColBandSize w:val="1"/>
      <w:tblCellMar>
        <w:top w:w="15" w:type="dxa"/>
        <w:left w:w="15" w:type="dxa"/>
        <w:bottom w:w="15" w:type="dxa"/>
        <w:right w:w="15" w:type="dxa"/>
      </w:tblCellMar>
    </w:tblPr>
  </w:style>
  <w:style w:type="table" w:customStyle="1" w:styleId="288">
    <w:name w:val="288"/>
    <w:basedOn w:val="TableNormal"/>
    <w:tblPr>
      <w:tblStyleRowBandSize w:val="1"/>
      <w:tblStyleColBandSize w:val="1"/>
      <w:tblCellMar>
        <w:top w:w="15" w:type="dxa"/>
        <w:left w:w="15" w:type="dxa"/>
        <w:bottom w:w="15" w:type="dxa"/>
        <w:right w:w="15" w:type="dxa"/>
      </w:tblCellMar>
    </w:tblPr>
  </w:style>
  <w:style w:type="table" w:customStyle="1" w:styleId="287">
    <w:name w:val="287"/>
    <w:basedOn w:val="TableNormal"/>
    <w:tblPr>
      <w:tblStyleRowBandSize w:val="1"/>
      <w:tblStyleColBandSize w:val="1"/>
      <w:tblCellMar>
        <w:top w:w="15" w:type="dxa"/>
        <w:left w:w="15" w:type="dxa"/>
        <w:bottom w:w="15" w:type="dxa"/>
        <w:right w:w="15" w:type="dxa"/>
      </w:tblCellMar>
    </w:tblPr>
  </w:style>
  <w:style w:type="table" w:customStyle="1" w:styleId="286">
    <w:name w:val="286"/>
    <w:basedOn w:val="TableNormal"/>
    <w:tblPr>
      <w:tblStyleRowBandSize w:val="1"/>
      <w:tblStyleColBandSize w:val="1"/>
      <w:tblCellMar>
        <w:top w:w="15" w:type="dxa"/>
        <w:left w:w="15" w:type="dxa"/>
        <w:bottom w:w="15" w:type="dxa"/>
        <w:right w:w="15" w:type="dxa"/>
      </w:tblCellMar>
    </w:tblPr>
  </w:style>
  <w:style w:type="table" w:customStyle="1" w:styleId="285">
    <w:name w:val="285"/>
    <w:basedOn w:val="TableNormal"/>
    <w:tblPr>
      <w:tblStyleRowBandSize w:val="1"/>
      <w:tblStyleColBandSize w:val="1"/>
      <w:tblCellMar>
        <w:top w:w="15" w:type="dxa"/>
        <w:left w:w="15" w:type="dxa"/>
        <w:bottom w:w="15" w:type="dxa"/>
        <w:right w:w="15" w:type="dxa"/>
      </w:tblCellMar>
    </w:tblPr>
  </w:style>
  <w:style w:type="table" w:customStyle="1" w:styleId="284">
    <w:name w:val="284"/>
    <w:basedOn w:val="TableNormal"/>
    <w:tblPr>
      <w:tblStyleRowBandSize w:val="1"/>
      <w:tblStyleColBandSize w:val="1"/>
      <w:tblCellMar>
        <w:top w:w="15" w:type="dxa"/>
        <w:left w:w="15" w:type="dxa"/>
        <w:bottom w:w="15" w:type="dxa"/>
        <w:right w:w="15" w:type="dxa"/>
      </w:tblCellMar>
    </w:tblPr>
  </w:style>
  <w:style w:type="table" w:customStyle="1" w:styleId="283">
    <w:name w:val="283"/>
    <w:basedOn w:val="TableNormal"/>
    <w:tblPr>
      <w:tblStyleRowBandSize w:val="1"/>
      <w:tblStyleColBandSize w:val="1"/>
      <w:tblCellMar>
        <w:top w:w="15" w:type="dxa"/>
        <w:left w:w="15" w:type="dxa"/>
        <w:bottom w:w="15" w:type="dxa"/>
        <w:right w:w="15" w:type="dxa"/>
      </w:tblCellMar>
    </w:tblPr>
  </w:style>
  <w:style w:type="table" w:customStyle="1" w:styleId="282">
    <w:name w:val="282"/>
    <w:basedOn w:val="TableNormal"/>
    <w:tblPr>
      <w:tblStyleRowBandSize w:val="1"/>
      <w:tblStyleColBandSize w:val="1"/>
      <w:tblCellMar>
        <w:top w:w="15" w:type="dxa"/>
        <w:left w:w="15" w:type="dxa"/>
        <w:bottom w:w="15" w:type="dxa"/>
        <w:right w:w="15" w:type="dxa"/>
      </w:tblCellMar>
    </w:tblPr>
  </w:style>
  <w:style w:type="table" w:customStyle="1" w:styleId="281">
    <w:name w:val="281"/>
    <w:basedOn w:val="TableNormal"/>
    <w:tblPr>
      <w:tblStyleRowBandSize w:val="1"/>
      <w:tblStyleColBandSize w:val="1"/>
      <w:tblCellMar>
        <w:top w:w="15" w:type="dxa"/>
        <w:left w:w="15" w:type="dxa"/>
        <w:bottom w:w="15" w:type="dxa"/>
        <w:right w:w="15" w:type="dxa"/>
      </w:tblCellMar>
    </w:tblPr>
  </w:style>
  <w:style w:type="table" w:customStyle="1" w:styleId="280">
    <w:name w:val="280"/>
    <w:basedOn w:val="TableNormal"/>
    <w:tblPr>
      <w:tblStyleRowBandSize w:val="1"/>
      <w:tblStyleColBandSize w:val="1"/>
      <w:tblCellMar>
        <w:top w:w="15" w:type="dxa"/>
        <w:left w:w="15" w:type="dxa"/>
        <w:bottom w:w="15" w:type="dxa"/>
        <w:right w:w="15" w:type="dxa"/>
      </w:tblCellMar>
    </w:tblPr>
  </w:style>
  <w:style w:type="table" w:customStyle="1" w:styleId="279">
    <w:name w:val="279"/>
    <w:basedOn w:val="TableNormal"/>
    <w:tblPr>
      <w:tblStyleRowBandSize w:val="1"/>
      <w:tblStyleColBandSize w:val="1"/>
      <w:tblCellMar>
        <w:top w:w="15" w:type="dxa"/>
        <w:left w:w="15" w:type="dxa"/>
        <w:bottom w:w="15" w:type="dxa"/>
        <w:right w:w="15" w:type="dxa"/>
      </w:tblCellMar>
    </w:tblPr>
  </w:style>
  <w:style w:type="table" w:customStyle="1" w:styleId="278">
    <w:name w:val="278"/>
    <w:basedOn w:val="TableNormal"/>
    <w:tblPr>
      <w:tblStyleRowBandSize w:val="1"/>
      <w:tblStyleColBandSize w:val="1"/>
      <w:tblCellMar>
        <w:top w:w="15" w:type="dxa"/>
        <w:left w:w="15" w:type="dxa"/>
        <w:bottom w:w="15" w:type="dxa"/>
        <w:right w:w="15" w:type="dxa"/>
      </w:tblCellMar>
    </w:tblPr>
  </w:style>
  <w:style w:type="table" w:customStyle="1" w:styleId="277">
    <w:name w:val="277"/>
    <w:basedOn w:val="TableNormal"/>
    <w:tblPr>
      <w:tblStyleRowBandSize w:val="1"/>
      <w:tblStyleColBandSize w:val="1"/>
      <w:tblCellMar>
        <w:top w:w="15" w:type="dxa"/>
        <w:left w:w="15" w:type="dxa"/>
        <w:bottom w:w="15" w:type="dxa"/>
        <w:right w:w="15" w:type="dxa"/>
      </w:tblCellMar>
    </w:tblPr>
  </w:style>
  <w:style w:type="table" w:customStyle="1" w:styleId="276">
    <w:name w:val="276"/>
    <w:basedOn w:val="TableNormal"/>
    <w:tblPr>
      <w:tblStyleRowBandSize w:val="1"/>
      <w:tblStyleColBandSize w:val="1"/>
      <w:tblCellMar>
        <w:top w:w="15" w:type="dxa"/>
        <w:left w:w="15" w:type="dxa"/>
        <w:bottom w:w="15" w:type="dxa"/>
        <w:right w:w="15" w:type="dxa"/>
      </w:tblCellMar>
    </w:tblPr>
  </w:style>
  <w:style w:type="table" w:customStyle="1" w:styleId="275">
    <w:name w:val="275"/>
    <w:basedOn w:val="TableNormal"/>
    <w:tblPr>
      <w:tblStyleRowBandSize w:val="1"/>
      <w:tblStyleColBandSize w:val="1"/>
      <w:tblCellMar>
        <w:top w:w="15" w:type="dxa"/>
        <w:left w:w="15" w:type="dxa"/>
        <w:bottom w:w="15" w:type="dxa"/>
        <w:right w:w="15" w:type="dxa"/>
      </w:tblCellMar>
    </w:tblPr>
  </w:style>
  <w:style w:type="table" w:customStyle="1" w:styleId="274">
    <w:name w:val="274"/>
    <w:basedOn w:val="TableNormal"/>
    <w:tblPr>
      <w:tblStyleRowBandSize w:val="1"/>
      <w:tblStyleColBandSize w:val="1"/>
      <w:tblCellMar>
        <w:top w:w="15" w:type="dxa"/>
        <w:left w:w="15" w:type="dxa"/>
        <w:bottom w:w="15" w:type="dxa"/>
        <w:right w:w="15" w:type="dxa"/>
      </w:tblCellMar>
    </w:tblPr>
  </w:style>
  <w:style w:type="table" w:customStyle="1" w:styleId="273">
    <w:name w:val="273"/>
    <w:basedOn w:val="TableNormal"/>
    <w:tblPr>
      <w:tblStyleRowBandSize w:val="1"/>
      <w:tblStyleColBandSize w:val="1"/>
      <w:tblCellMar>
        <w:top w:w="15" w:type="dxa"/>
        <w:left w:w="15" w:type="dxa"/>
        <w:bottom w:w="15" w:type="dxa"/>
        <w:right w:w="15" w:type="dxa"/>
      </w:tblCellMar>
    </w:tblPr>
  </w:style>
  <w:style w:type="table" w:customStyle="1" w:styleId="272">
    <w:name w:val="272"/>
    <w:basedOn w:val="TableNormal"/>
    <w:tblPr>
      <w:tblStyleRowBandSize w:val="1"/>
      <w:tblStyleColBandSize w:val="1"/>
      <w:tblCellMar>
        <w:top w:w="15" w:type="dxa"/>
        <w:left w:w="15" w:type="dxa"/>
        <w:bottom w:w="15" w:type="dxa"/>
        <w:right w:w="15" w:type="dxa"/>
      </w:tblCellMar>
    </w:tblPr>
  </w:style>
  <w:style w:type="table" w:customStyle="1" w:styleId="271">
    <w:name w:val="271"/>
    <w:basedOn w:val="TableNormal"/>
    <w:tblPr>
      <w:tblStyleRowBandSize w:val="1"/>
      <w:tblStyleColBandSize w:val="1"/>
      <w:tblCellMar>
        <w:top w:w="15" w:type="dxa"/>
        <w:left w:w="15" w:type="dxa"/>
        <w:bottom w:w="15" w:type="dxa"/>
        <w:right w:w="15" w:type="dxa"/>
      </w:tblCellMar>
    </w:tblPr>
  </w:style>
  <w:style w:type="table" w:customStyle="1" w:styleId="270">
    <w:name w:val="270"/>
    <w:basedOn w:val="TableNormal"/>
    <w:tblPr>
      <w:tblStyleRowBandSize w:val="1"/>
      <w:tblStyleColBandSize w:val="1"/>
      <w:tblCellMar>
        <w:top w:w="15" w:type="dxa"/>
        <w:left w:w="15" w:type="dxa"/>
        <w:bottom w:w="15" w:type="dxa"/>
        <w:right w:w="15" w:type="dxa"/>
      </w:tblCellMar>
    </w:tblPr>
  </w:style>
  <w:style w:type="table" w:customStyle="1" w:styleId="269">
    <w:name w:val="269"/>
    <w:basedOn w:val="TableNormal"/>
    <w:tblPr>
      <w:tblStyleRowBandSize w:val="1"/>
      <w:tblStyleColBandSize w:val="1"/>
      <w:tblCellMar>
        <w:top w:w="15" w:type="dxa"/>
        <w:left w:w="15" w:type="dxa"/>
        <w:bottom w:w="15" w:type="dxa"/>
        <w:right w:w="15" w:type="dxa"/>
      </w:tblCellMar>
    </w:tblPr>
  </w:style>
  <w:style w:type="table" w:customStyle="1" w:styleId="268">
    <w:name w:val="268"/>
    <w:basedOn w:val="TableNormal"/>
    <w:tblPr>
      <w:tblStyleRowBandSize w:val="1"/>
      <w:tblStyleColBandSize w:val="1"/>
      <w:tblCellMar>
        <w:top w:w="15" w:type="dxa"/>
        <w:left w:w="15" w:type="dxa"/>
        <w:bottom w:w="15" w:type="dxa"/>
        <w:right w:w="15" w:type="dxa"/>
      </w:tblCellMar>
    </w:tblPr>
  </w:style>
  <w:style w:type="table" w:customStyle="1" w:styleId="267">
    <w:name w:val="267"/>
    <w:basedOn w:val="TableNormal"/>
    <w:tblPr>
      <w:tblStyleRowBandSize w:val="1"/>
      <w:tblStyleColBandSize w:val="1"/>
      <w:tblCellMar>
        <w:top w:w="15" w:type="dxa"/>
        <w:left w:w="15" w:type="dxa"/>
        <w:bottom w:w="15" w:type="dxa"/>
        <w:right w:w="15" w:type="dxa"/>
      </w:tblCellMar>
    </w:tblPr>
  </w:style>
  <w:style w:type="table" w:customStyle="1" w:styleId="266">
    <w:name w:val="266"/>
    <w:basedOn w:val="TableNormal"/>
    <w:tblPr>
      <w:tblStyleRowBandSize w:val="1"/>
      <w:tblStyleColBandSize w:val="1"/>
      <w:tblCellMar>
        <w:top w:w="15" w:type="dxa"/>
        <w:left w:w="15" w:type="dxa"/>
        <w:bottom w:w="15" w:type="dxa"/>
        <w:right w:w="15" w:type="dxa"/>
      </w:tblCellMar>
    </w:tblPr>
  </w:style>
  <w:style w:type="table" w:customStyle="1" w:styleId="265">
    <w:name w:val="265"/>
    <w:basedOn w:val="TableNormal"/>
    <w:tblPr>
      <w:tblStyleRowBandSize w:val="1"/>
      <w:tblStyleColBandSize w:val="1"/>
      <w:tblCellMar>
        <w:top w:w="15" w:type="dxa"/>
        <w:left w:w="15" w:type="dxa"/>
        <w:bottom w:w="15" w:type="dxa"/>
        <w:right w:w="15" w:type="dxa"/>
      </w:tblCellMar>
    </w:tblPr>
  </w:style>
  <w:style w:type="table" w:customStyle="1" w:styleId="264">
    <w:name w:val="264"/>
    <w:basedOn w:val="TableNormal"/>
    <w:tblPr>
      <w:tblStyleRowBandSize w:val="1"/>
      <w:tblStyleColBandSize w:val="1"/>
      <w:tblCellMar>
        <w:top w:w="15" w:type="dxa"/>
        <w:left w:w="15" w:type="dxa"/>
        <w:bottom w:w="15" w:type="dxa"/>
        <w:right w:w="15" w:type="dxa"/>
      </w:tblCellMar>
    </w:tblPr>
  </w:style>
  <w:style w:type="table" w:customStyle="1" w:styleId="263">
    <w:name w:val="263"/>
    <w:basedOn w:val="TableNormal"/>
    <w:tblPr>
      <w:tblStyleRowBandSize w:val="1"/>
      <w:tblStyleColBandSize w:val="1"/>
      <w:tblCellMar>
        <w:top w:w="15" w:type="dxa"/>
        <w:left w:w="15" w:type="dxa"/>
        <w:bottom w:w="15" w:type="dxa"/>
        <w:right w:w="15" w:type="dxa"/>
      </w:tblCellMar>
    </w:tblPr>
  </w:style>
  <w:style w:type="table" w:customStyle="1" w:styleId="262">
    <w:name w:val="262"/>
    <w:basedOn w:val="TableNormal"/>
    <w:tblPr>
      <w:tblStyleRowBandSize w:val="1"/>
      <w:tblStyleColBandSize w:val="1"/>
      <w:tblCellMar>
        <w:top w:w="15" w:type="dxa"/>
        <w:left w:w="15" w:type="dxa"/>
        <w:bottom w:w="15" w:type="dxa"/>
        <w:right w:w="15" w:type="dxa"/>
      </w:tblCellMar>
    </w:tblPr>
  </w:style>
  <w:style w:type="table" w:customStyle="1" w:styleId="261">
    <w:name w:val="261"/>
    <w:basedOn w:val="TableNormal"/>
    <w:tblPr>
      <w:tblStyleRowBandSize w:val="1"/>
      <w:tblStyleColBandSize w:val="1"/>
      <w:tblCellMar>
        <w:top w:w="15" w:type="dxa"/>
        <w:left w:w="15" w:type="dxa"/>
        <w:bottom w:w="15" w:type="dxa"/>
        <w:right w:w="15" w:type="dxa"/>
      </w:tblCellMar>
    </w:tblPr>
  </w:style>
  <w:style w:type="table" w:customStyle="1" w:styleId="260">
    <w:name w:val="260"/>
    <w:basedOn w:val="TableNormal"/>
    <w:tblPr>
      <w:tblStyleRowBandSize w:val="1"/>
      <w:tblStyleColBandSize w:val="1"/>
      <w:tblCellMar>
        <w:top w:w="15" w:type="dxa"/>
        <w:left w:w="15" w:type="dxa"/>
        <w:bottom w:w="15" w:type="dxa"/>
        <w:right w:w="15" w:type="dxa"/>
      </w:tblCellMar>
    </w:tblPr>
  </w:style>
  <w:style w:type="table" w:customStyle="1" w:styleId="259">
    <w:name w:val="259"/>
    <w:basedOn w:val="TableNormal"/>
    <w:tblPr>
      <w:tblStyleRowBandSize w:val="1"/>
      <w:tblStyleColBandSize w:val="1"/>
      <w:tblCellMar>
        <w:top w:w="15" w:type="dxa"/>
        <w:left w:w="15" w:type="dxa"/>
        <w:bottom w:w="15" w:type="dxa"/>
        <w:right w:w="15" w:type="dxa"/>
      </w:tblCellMar>
    </w:tblPr>
  </w:style>
  <w:style w:type="table" w:customStyle="1" w:styleId="258">
    <w:name w:val="258"/>
    <w:basedOn w:val="TableNormal"/>
    <w:tblPr>
      <w:tblStyleRowBandSize w:val="1"/>
      <w:tblStyleColBandSize w:val="1"/>
      <w:tblCellMar>
        <w:top w:w="15" w:type="dxa"/>
        <w:left w:w="15" w:type="dxa"/>
        <w:bottom w:w="15" w:type="dxa"/>
        <w:right w:w="15" w:type="dxa"/>
      </w:tblCellMar>
    </w:tblPr>
  </w:style>
  <w:style w:type="table" w:customStyle="1" w:styleId="257">
    <w:name w:val="257"/>
    <w:basedOn w:val="TableNormal"/>
    <w:tblPr>
      <w:tblStyleRowBandSize w:val="1"/>
      <w:tblStyleColBandSize w:val="1"/>
      <w:tblCellMar>
        <w:top w:w="15" w:type="dxa"/>
        <w:left w:w="15" w:type="dxa"/>
        <w:bottom w:w="15" w:type="dxa"/>
        <w:right w:w="15" w:type="dxa"/>
      </w:tblCellMar>
    </w:tblPr>
  </w:style>
  <w:style w:type="table" w:customStyle="1" w:styleId="256">
    <w:name w:val="256"/>
    <w:basedOn w:val="TableNormal"/>
    <w:tblPr>
      <w:tblStyleRowBandSize w:val="1"/>
      <w:tblStyleColBandSize w:val="1"/>
      <w:tblCellMar>
        <w:top w:w="15" w:type="dxa"/>
        <w:left w:w="15" w:type="dxa"/>
        <w:bottom w:w="15" w:type="dxa"/>
        <w:right w:w="15" w:type="dxa"/>
      </w:tblCellMar>
    </w:tblPr>
  </w:style>
  <w:style w:type="table" w:customStyle="1" w:styleId="255">
    <w:name w:val="255"/>
    <w:basedOn w:val="TableNormal"/>
    <w:tblPr>
      <w:tblStyleRowBandSize w:val="1"/>
      <w:tblStyleColBandSize w:val="1"/>
      <w:tblCellMar>
        <w:top w:w="15" w:type="dxa"/>
        <w:left w:w="15" w:type="dxa"/>
        <w:bottom w:w="15" w:type="dxa"/>
        <w:right w:w="15" w:type="dxa"/>
      </w:tblCellMar>
    </w:tblPr>
  </w:style>
  <w:style w:type="table" w:customStyle="1" w:styleId="254">
    <w:name w:val="254"/>
    <w:basedOn w:val="TableNormal"/>
    <w:tblPr>
      <w:tblStyleRowBandSize w:val="1"/>
      <w:tblStyleColBandSize w:val="1"/>
      <w:tblCellMar>
        <w:top w:w="15" w:type="dxa"/>
        <w:left w:w="15" w:type="dxa"/>
        <w:bottom w:w="15" w:type="dxa"/>
        <w:right w:w="15" w:type="dxa"/>
      </w:tblCellMar>
    </w:tblPr>
  </w:style>
  <w:style w:type="table" w:customStyle="1" w:styleId="253">
    <w:name w:val="253"/>
    <w:basedOn w:val="TableNormal"/>
    <w:tblPr>
      <w:tblStyleRowBandSize w:val="1"/>
      <w:tblStyleColBandSize w:val="1"/>
      <w:tblCellMar>
        <w:top w:w="15" w:type="dxa"/>
        <w:left w:w="15" w:type="dxa"/>
        <w:bottom w:w="15" w:type="dxa"/>
        <w:right w:w="15" w:type="dxa"/>
      </w:tblCellMar>
    </w:tblPr>
  </w:style>
  <w:style w:type="table" w:customStyle="1" w:styleId="252">
    <w:name w:val="252"/>
    <w:basedOn w:val="TableNormal"/>
    <w:tblPr>
      <w:tblStyleRowBandSize w:val="1"/>
      <w:tblStyleColBandSize w:val="1"/>
      <w:tblCellMar>
        <w:top w:w="15" w:type="dxa"/>
        <w:left w:w="15" w:type="dxa"/>
        <w:bottom w:w="15" w:type="dxa"/>
        <w:right w:w="15" w:type="dxa"/>
      </w:tblCellMar>
    </w:tblPr>
  </w:style>
  <w:style w:type="table" w:customStyle="1" w:styleId="251">
    <w:name w:val="251"/>
    <w:basedOn w:val="TableNormal"/>
    <w:tblPr>
      <w:tblStyleRowBandSize w:val="1"/>
      <w:tblStyleColBandSize w:val="1"/>
      <w:tblCellMar>
        <w:top w:w="15" w:type="dxa"/>
        <w:left w:w="15" w:type="dxa"/>
        <w:bottom w:w="15" w:type="dxa"/>
        <w:right w:w="15" w:type="dxa"/>
      </w:tblCellMar>
    </w:tblPr>
  </w:style>
  <w:style w:type="table" w:customStyle="1" w:styleId="250">
    <w:name w:val="250"/>
    <w:basedOn w:val="TableNormal"/>
    <w:tblPr>
      <w:tblStyleRowBandSize w:val="1"/>
      <w:tblStyleColBandSize w:val="1"/>
      <w:tblCellMar>
        <w:top w:w="15" w:type="dxa"/>
        <w:left w:w="15" w:type="dxa"/>
        <w:bottom w:w="15" w:type="dxa"/>
        <w:right w:w="15" w:type="dxa"/>
      </w:tblCellMar>
    </w:tblPr>
  </w:style>
  <w:style w:type="table" w:customStyle="1" w:styleId="249">
    <w:name w:val="249"/>
    <w:basedOn w:val="TableNormal"/>
    <w:tblPr>
      <w:tblStyleRowBandSize w:val="1"/>
      <w:tblStyleColBandSize w:val="1"/>
      <w:tblCellMar>
        <w:top w:w="15" w:type="dxa"/>
        <w:left w:w="15" w:type="dxa"/>
        <w:bottom w:w="15" w:type="dxa"/>
        <w:right w:w="15" w:type="dxa"/>
      </w:tblCellMar>
    </w:tblPr>
  </w:style>
  <w:style w:type="table" w:customStyle="1" w:styleId="248">
    <w:name w:val="248"/>
    <w:basedOn w:val="TableNormal"/>
    <w:tblPr>
      <w:tblStyleRowBandSize w:val="1"/>
      <w:tblStyleColBandSize w:val="1"/>
      <w:tblCellMar>
        <w:top w:w="15" w:type="dxa"/>
        <w:left w:w="15" w:type="dxa"/>
        <w:bottom w:w="15" w:type="dxa"/>
        <w:right w:w="15" w:type="dxa"/>
      </w:tblCellMar>
    </w:tblPr>
  </w:style>
  <w:style w:type="table" w:customStyle="1" w:styleId="247">
    <w:name w:val="247"/>
    <w:basedOn w:val="TableNormal"/>
    <w:tblPr>
      <w:tblStyleRowBandSize w:val="1"/>
      <w:tblStyleColBandSize w:val="1"/>
      <w:tblCellMar>
        <w:top w:w="15" w:type="dxa"/>
        <w:left w:w="15" w:type="dxa"/>
        <w:bottom w:w="15" w:type="dxa"/>
        <w:right w:w="15" w:type="dxa"/>
      </w:tblCellMar>
    </w:tblPr>
  </w:style>
  <w:style w:type="table" w:customStyle="1" w:styleId="246">
    <w:name w:val="246"/>
    <w:basedOn w:val="TableNormal"/>
    <w:tblPr>
      <w:tblStyleRowBandSize w:val="1"/>
      <w:tblStyleColBandSize w:val="1"/>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semiHidden/>
    <w:rsid w:val="006D6F88"/>
    <w:rPr>
      <w:rFonts w:asciiTheme="majorHAnsi" w:eastAsiaTheme="majorEastAsia" w:hAnsiTheme="majorHAnsi" w:cstheme="majorBidi"/>
      <w:i/>
      <w:iCs/>
      <w:color w:val="243F60" w:themeColor="accent1" w:themeShade="7F"/>
      <w:position w:val="-1"/>
      <w:sz w:val="28"/>
      <w:lang w:eastAsia="vi-VN"/>
    </w:rPr>
  </w:style>
  <w:style w:type="paragraph" w:styleId="BodyText">
    <w:name w:val="Body Text"/>
    <w:basedOn w:val="Normal"/>
    <w:link w:val="BodyTextChar"/>
    <w:rsid w:val="006D6F88"/>
    <w:pPr>
      <w:widowControl/>
      <w:suppressAutoHyphens w:val="0"/>
      <w:spacing w:before="120" w:after="0" w:line="312" w:lineRule="auto"/>
      <w:ind w:firstLine="0"/>
      <w:jc w:val="center"/>
      <w:textDirection w:val="lrTb"/>
      <w:textAlignment w:val="auto"/>
      <w:outlineLvl w:val="9"/>
    </w:pPr>
    <w:rPr>
      <w:rFonts w:eastAsia="Times New Roman" w:cs="Times New Roman"/>
      <w:color w:val="auto"/>
      <w:position w:val="0"/>
      <w:sz w:val="20"/>
      <w:szCs w:val="20"/>
      <w:lang w:val="x-none" w:eastAsia="x-none"/>
    </w:rPr>
  </w:style>
  <w:style w:type="character" w:customStyle="1" w:styleId="BodyTextChar">
    <w:name w:val="Body Text Char"/>
    <w:basedOn w:val="DefaultParagraphFont"/>
    <w:link w:val="BodyText"/>
    <w:rsid w:val="006D6F88"/>
    <w:rPr>
      <w:rFonts w:ascii="Times New Roman" w:eastAsia="Times New Roman" w:hAnsi="Times New Roman" w:cs="Times New Roman"/>
      <w:sz w:val="20"/>
      <w:szCs w:val="20"/>
      <w:lang w:val="x-none" w:eastAsia="x-none"/>
    </w:rPr>
  </w:style>
  <w:style w:type="character" w:styleId="PlaceholderText">
    <w:name w:val="Placeholder Text"/>
    <w:basedOn w:val="DefaultParagraphFont"/>
    <w:uiPriority w:val="99"/>
    <w:semiHidden/>
    <w:rsid w:val="008E2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6703">
      <w:bodyDiv w:val="1"/>
      <w:marLeft w:val="0"/>
      <w:marRight w:val="0"/>
      <w:marTop w:val="0"/>
      <w:marBottom w:val="0"/>
      <w:divBdr>
        <w:top w:val="none" w:sz="0" w:space="0" w:color="auto"/>
        <w:left w:val="none" w:sz="0" w:space="0" w:color="auto"/>
        <w:bottom w:val="none" w:sz="0" w:space="0" w:color="auto"/>
        <w:right w:val="none" w:sz="0" w:space="0" w:color="auto"/>
      </w:divBdr>
    </w:div>
    <w:div w:id="1154176782">
      <w:bodyDiv w:val="1"/>
      <w:marLeft w:val="0"/>
      <w:marRight w:val="0"/>
      <w:marTop w:val="0"/>
      <w:marBottom w:val="0"/>
      <w:divBdr>
        <w:top w:val="none" w:sz="0" w:space="0" w:color="auto"/>
        <w:left w:val="none" w:sz="0" w:space="0" w:color="auto"/>
        <w:bottom w:val="none" w:sz="0" w:space="0" w:color="auto"/>
        <w:right w:val="none" w:sz="0" w:space="0" w:color="auto"/>
      </w:divBdr>
    </w:div>
    <w:div w:id="1244801363">
      <w:bodyDiv w:val="1"/>
      <w:marLeft w:val="0"/>
      <w:marRight w:val="0"/>
      <w:marTop w:val="0"/>
      <w:marBottom w:val="0"/>
      <w:divBdr>
        <w:top w:val="none" w:sz="0" w:space="0" w:color="auto"/>
        <w:left w:val="none" w:sz="0" w:space="0" w:color="auto"/>
        <w:bottom w:val="none" w:sz="0" w:space="0" w:color="auto"/>
        <w:right w:val="none" w:sz="0" w:space="0" w:color="auto"/>
      </w:divBdr>
    </w:div>
    <w:div w:id="1671827617">
      <w:bodyDiv w:val="1"/>
      <w:marLeft w:val="0"/>
      <w:marRight w:val="0"/>
      <w:marTop w:val="0"/>
      <w:marBottom w:val="0"/>
      <w:divBdr>
        <w:top w:val="none" w:sz="0" w:space="0" w:color="auto"/>
        <w:left w:val="none" w:sz="0" w:space="0" w:color="auto"/>
        <w:bottom w:val="none" w:sz="0" w:space="0" w:color="auto"/>
        <w:right w:val="none" w:sz="0" w:space="0" w:color="auto"/>
      </w:divBdr>
    </w:div>
    <w:div w:id="1972712976">
      <w:bodyDiv w:val="1"/>
      <w:marLeft w:val="0"/>
      <w:marRight w:val="0"/>
      <w:marTop w:val="0"/>
      <w:marBottom w:val="0"/>
      <w:divBdr>
        <w:top w:val="none" w:sz="0" w:space="0" w:color="auto"/>
        <w:left w:val="none" w:sz="0" w:space="0" w:color="auto"/>
        <w:bottom w:val="none" w:sz="0" w:space="0" w:color="auto"/>
        <w:right w:val="none" w:sz="0" w:space="0" w:color="auto"/>
      </w:divBdr>
    </w:div>
    <w:div w:id="205168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nguyen-Moi-truong/Luat-Phong-chong-thien-tai-Luat-De-dieu-sua-doi-2020-so-60-2020-QH14-373522.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thuvienphapluat.vn/van-ban/Van-hoa-Xa-hoi/Luat-phong-chong-thien-tai-nam-2013-197310.aspx"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thuvienphapluat.vn/van-ban/Lao-dong-Tien-luong/Bo-Luat-lao-dong-2019-333670.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J+Q+NOajV3D6//ew9GHy0EPkA==">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48233-13F0-43AB-AAE6-E394C89CF6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D233ED-3F38-4DCB-9D73-5200C6371A2A}"/>
</file>

<file path=customXml/itemProps4.xml><?xml version="1.0" encoding="utf-8"?>
<ds:datastoreItem xmlns:ds="http://schemas.openxmlformats.org/officeDocument/2006/customXml" ds:itemID="{337B4C1D-7C86-4FE1-BBA6-C154C8BF64D6}"/>
</file>

<file path=customXml/itemProps5.xml><?xml version="1.0" encoding="utf-8"?>
<ds:datastoreItem xmlns:ds="http://schemas.openxmlformats.org/officeDocument/2006/customXml" ds:itemID="{1199B09C-76C5-409E-BF43-A3C54BC892C2}"/>
</file>

<file path=docProps/app.xml><?xml version="1.0" encoding="utf-8"?>
<Properties xmlns="http://schemas.openxmlformats.org/officeDocument/2006/extended-properties" xmlns:vt="http://schemas.openxmlformats.org/officeDocument/2006/docPropsVTypes">
  <Template>Normal</Template>
  <TotalTime>1</TotalTime>
  <Pages>5</Pages>
  <Words>44669</Words>
  <Characters>254614</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luong nhu nguyen</cp:lastModifiedBy>
  <cp:revision>2</cp:revision>
  <cp:lastPrinted>2025-08-04T07:33:00Z</cp:lastPrinted>
  <dcterms:created xsi:type="dcterms:W3CDTF">2025-08-08T06:28:00Z</dcterms:created>
  <dcterms:modified xsi:type="dcterms:W3CDTF">2025-08-08T06:28:00Z</dcterms:modified>
</cp:coreProperties>
</file>